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808F8" w14:textId="4A1CE04F" w:rsidR="0012388D" w:rsidRDefault="00772BDC" w:rsidP="00CA5734">
      <w:pPr>
        <w:rPr>
          <w:rFonts w:cs="Arial"/>
        </w:rPr>
      </w:pPr>
      <w:r>
        <w:rPr>
          <w:rFonts w:cs="Arial"/>
          <w:noProof/>
          <w:lang w:eastAsia="en-GB" w:bidi="ar-SA"/>
        </w:rPr>
        <w:drawing>
          <wp:inline distT="0" distB="0" distL="0" distR="0" wp14:anchorId="39B34F47" wp14:editId="50D60A52">
            <wp:extent cx="3495600" cy="612000"/>
            <wp:effectExtent l="0" t="0" r="0" b="0"/>
            <wp:docPr id="1" name="Picture 1" descr="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_Logo_K"/>
                    <pic:cNvPicPr>
                      <a:picLocks noChangeAspect="1" noChangeArrowheads="1"/>
                    </pic:cNvPicPr>
                  </pic:nvPicPr>
                  <pic:blipFill>
                    <a:blip r:embed="rId15" cstate="print"/>
                    <a:srcRect/>
                    <a:stretch>
                      <a:fillRect/>
                    </a:stretch>
                  </pic:blipFill>
                  <pic:spPr bwMode="auto">
                    <a:xfrm>
                      <a:off x="0" y="0"/>
                      <a:ext cx="3495600" cy="612000"/>
                    </a:xfrm>
                    <a:prstGeom prst="rect">
                      <a:avLst/>
                    </a:prstGeom>
                    <a:noFill/>
                    <a:ln w="9525">
                      <a:noFill/>
                      <a:miter lim="800000"/>
                      <a:headEnd/>
                      <a:tailEnd/>
                    </a:ln>
                  </pic:spPr>
                </pic:pic>
              </a:graphicData>
            </a:graphic>
          </wp:inline>
        </w:drawing>
      </w:r>
    </w:p>
    <w:p w14:paraId="48ACD408" w14:textId="77777777" w:rsidR="00A671E6" w:rsidRPr="00A671E6" w:rsidRDefault="00A671E6" w:rsidP="00A671E6">
      <w:pPr>
        <w:rPr>
          <w:color w:val="FF0000"/>
        </w:rPr>
      </w:pPr>
    </w:p>
    <w:p w14:paraId="294F0AC1" w14:textId="4A7F80FC" w:rsidR="00A671E6" w:rsidRPr="008538A3" w:rsidRDefault="008538A3" w:rsidP="00A671E6">
      <w:pPr>
        <w:rPr>
          <w:b/>
          <w:sz w:val="28"/>
          <w:szCs w:val="28"/>
        </w:rPr>
      </w:pPr>
      <w:r w:rsidRPr="008538A3">
        <w:rPr>
          <w:b/>
          <w:sz w:val="28"/>
          <w:szCs w:val="28"/>
        </w:rPr>
        <w:t>16 June 2022</w:t>
      </w:r>
    </w:p>
    <w:p w14:paraId="585C4B67" w14:textId="1D237BE1" w:rsidR="00A671E6" w:rsidRPr="008538A3" w:rsidRDefault="008538A3" w:rsidP="00A671E6">
      <w:pPr>
        <w:rPr>
          <w:b/>
          <w:sz w:val="28"/>
          <w:szCs w:val="28"/>
        </w:rPr>
      </w:pPr>
      <w:r w:rsidRPr="008538A3">
        <w:rPr>
          <w:b/>
          <w:sz w:val="28"/>
          <w:szCs w:val="28"/>
        </w:rPr>
        <w:t>205-22</w:t>
      </w:r>
    </w:p>
    <w:p w14:paraId="67C59E95" w14:textId="77777777" w:rsidR="00A671E6" w:rsidRPr="008538A3" w:rsidRDefault="00A671E6" w:rsidP="00A671E6"/>
    <w:p w14:paraId="2361B71D" w14:textId="53A48F1C" w:rsidR="0012388D" w:rsidRPr="008538A3" w:rsidRDefault="00B425AA" w:rsidP="00B425AA">
      <w:pPr>
        <w:pStyle w:val="FSTitle"/>
        <w:rPr>
          <w:b/>
        </w:rPr>
      </w:pPr>
      <w:r w:rsidRPr="008538A3">
        <w:rPr>
          <w:b/>
        </w:rPr>
        <w:t>A</w:t>
      </w:r>
      <w:r w:rsidR="00DD265C" w:rsidRPr="008538A3">
        <w:rPr>
          <w:b/>
        </w:rPr>
        <w:t>pproval</w:t>
      </w:r>
      <w:r w:rsidRPr="008538A3">
        <w:rPr>
          <w:b/>
        </w:rPr>
        <w:t xml:space="preserve"> </w:t>
      </w:r>
      <w:r w:rsidR="00B77C18" w:rsidRPr="008538A3">
        <w:rPr>
          <w:b/>
        </w:rPr>
        <w:t>r</w:t>
      </w:r>
      <w:r w:rsidR="00DD265C" w:rsidRPr="008538A3">
        <w:rPr>
          <w:b/>
        </w:rPr>
        <w:t>eport</w:t>
      </w:r>
      <w:r w:rsidRPr="008538A3">
        <w:rPr>
          <w:b/>
        </w:rPr>
        <w:t xml:space="preserve"> – </w:t>
      </w:r>
      <w:r w:rsidR="00EB7FC4" w:rsidRPr="008538A3">
        <w:rPr>
          <w:b/>
        </w:rPr>
        <w:t>Proposal M1020</w:t>
      </w:r>
    </w:p>
    <w:p w14:paraId="76BA861C" w14:textId="77777777" w:rsidR="003A7B84" w:rsidRPr="008538A3" w:rsidRDefault="003A7B84" w:rsidP="00A671E6"/>
    <w:p w14:paraId="62E5CEB0" w14:textId="37FF65D6" w:rsidR="003A7B84" w:rsidRPr="008538A3" w:rsidRDefault="00EB7FC4" w:rsidP="00871116">
      <w:pPr>
        <w:pBdr>
          <w:bottom w:val="single" w:sz="12" w:space="1" w:color="auto"/>
        </w:pBdr>
        <w:tabs>
          <w:tab w:val="left" w:pos="1140"/>
        </w:tabs>
        <w:rPr>
          <w:rFonts w:cs="Tahoma"/>
          <w:bCs/>
          <w:sz w:val="32"/>
        </w:rPr>
      </w:pPr>
      <w:r w:rsidRPr="008538A3">
        <w:rPr>
          <w:rFonts w:cs="Tahoma"/>
          <w:bCs/>
          <w:sz w:val="32"/>
        </w:rPr>
        <w:t>Maximum Residue Limits (2021)</w:t>
      </w:r>
    </w:p>
    <w:p w14:paraId="5BF287D3" w14:textId="77777777" w:rsidR="00EB7FC4" w:rsidRPr="008538A3" w:rsidRDefault="00EB7FC4" w:rsidP="00871116">
      <w:pPr>
        <w:pBdr>
          <w:bottom w:val="single" w:sz="12" w:space="1" w:color="auto"/>
        </w:pBdr>
        <w:tabs>
          <w:tab w:val="left" w:pos="1140"/>
        </w:tabs>
        <w:rPr>
          <w:rFonts w:cs="Arial"/>
          <w:bCs/>
        </w:rPr>
      </w:pPr>
    </w:p>
    <w:p w14:paraId="2537340B" w14:textId="77777777" w:rsidR="003A7B84" w:rsidRPr="008538A3" w:rsidRDefault="003A7B84" w:rsidP="003A7B84"/>
    <w:p w14:paraId="51D4585F" w14:textId="0AC0C875" w:rsidR="00EB6590" w:rsidRPr="008538A3" w:rsidRDefault="000F3CFE" w:rsidP="00CA5734">
      <w:r w:rsidRPr="008538A3">
        <w:t>Food Standards A</w:t>
      </w:r>
      <w:r w:rsidR="00FC6CEC" w:rsidRPr="008538A3">
        <w:t xml:space="preserve">ustralia New Zealand (FSANZ) prepared and </w:t>
      </w:r>
      <w:r w:rsidR="00081B0A" w:rsidRPr="008538A3">
        <w:t>assessed a</w:t>
      </w:r>
      <w:r w:rsidR="00CA5734" w:rsidRPr="008538A3">
        <w:t xml:space="preserve"> proposal</w:t>
      </w:r>
      <w:r w:rsidR="00081B0A" w:rsidRPr="008538A3">
        <w:t xml:space="preserve"> </w:t>
      </w:r>
      <w:r w:rsidR="00EB7FC4" w:rsidRPr="008538A3">
        <w:rPr>
          <w:szCs w:val="22"/>
        </w:rPr>
        <w:t xml:space="preserve">to consider varying maximum residue limits (MRLs) for residues of agricultural and veterinary chemicals in the Australia New Zealand Food Standards Code. </w:t>
      </w:r>
      <w:r w:rsidR="00EB7FC4" w:rsidRPr="008538A3">
        <w:t>A</w:t>
      </w:r>
      <w:r w:rsidR="00DA25F5" w:rsidRPr="008538A3">
        <w:t>fter that assessment, a</w:t>
      </w:r>
      <w:r w:rsidR="00EB7FC4" w:rsidRPr="008538A3">
        <w:t xml:space="preserve"> draft food regulatory measure </w:t>
      </w:r>
      <w:r w:rsidR="00DA25F5" w:rsidRPr="008538A3">
        <w:t>was</w:t>
      </w:r>
      <w:r w:rsidR="00EB7FC4" w:rsidRPr="008538A3">
        <w:t xml:space="preserve"> prepared.</w:t>
      </w:r>
    </w:p>
    <w:p w14:paraId="5A4F0E33" w14:textId="77777777" w:rsidR="00CA5734" w:rsidRPr="008538A3" w:rsidRDefault="00CA5734" w:rsidP="00CA5734"/>
    <w:p w14:paraId="25E0A4A1" w14:textId="20D6E99A" w:rsidR="00081B0A" w:rsidRPr="008538A3" w:rsidRDefault="00081B0A" w:rsidP="00CA5734">
      <w:r w:rsidRPr="008538A3">
        <w:t xml:space="preserve">On </w:t>
      </w:r>
      <w:r w:rsidR="00EB7FC4" w:rsidRPr="008538A3">
        <w:t>23 March 2022</w:t>
      </w:r>
      <w:r w:rsidR="003A7B84" w:rsidRPr="008538A3">
        <w:t>,</w:t>
      </w:r>
      <w:r w:rsidRPr="008538A3">
        <w:t xml:space="preserve"> FSANZ sought </w:t>
      </w:r>
      <w:hyperlink r:id="rId16" w:history="1">
        <w:r w:rsidR="003A7B84" w:rsidRPr="008538A3">
          <w:rPr>
            <w:rStyle w:val="Hyperlink"/>
            <w:color w:val="auto"/>
          </w:rPr>
          <w:t>submissions</w:t>
        </w:r>
      </w:hyperlink>
      <w:r w:rsidR="003A7B84" w:rsidRPr="008538A3">
        <w:t xml:space="preserve"> </w:t>
      </w:r>
      <w:r w:rsidR="00A671E6" w:rsidRPr="008538A3">
        <w:t xml:space="preserve">on </w:t>
      </w:r>
      <w:r w:rsidR="00DA25F5" w:rsidRPr="008538A3">
        <w:t xml:space="preserve">the </w:t>
      </w:r>
      <w:r w:rsidR="00F526BD" w:rsidRPr="008538A3">
        <w:t xml:space="preserve">draft </w:t>
      </w:r>
      <w:r w:rsidR="00E30092" w:rsidRPr="008538A3">
        <w:t xml:space="preserve">variation </w:t>
      </w:r>
      <w:r w:rsidR="003A7B84" w:rsidRPr="008538A3">
        <w:t xml:space="preserve">and published an </w:t>
      </w:r>
      <w:r w:rsidR="00EC21DF" w:rsidRPr="008538A3">
        <w:t>associated r</w:t>
      </w:r>
      <w:r w:rsidR="003A7B84" w:rsidRPr="008538A3">
        <w:t>eport</w:t>
      </w:r>
      <w:r w:rsidRPr="008538A3">
        <w:t>.</w:t>
      </w:r>
      <w:r w:rsidR="00F526BD" w:rsidRPr="008538A3">
        <w:t xml:space="preserve"> FSANZ received </w:t>
      </w:r>
      <w:r w:rsidR="00701327" w:rsidRPr="008538A3">
        <w:t>three</w:t>
      </w:r>
      <w:r w:rsidR="00F526BD" w:rsidRPr="008538A3">
        <w:t xml:space="preserve"> submissions.</w:t>
      </w:r>
    </w:p>
    <w:p w14:paraId="36186FC2" w14:textId="77777777" w:rsidR="00CA5734" w:rsidRPr="008538A3" w:rsidRDefault="00CA5734" w:rsidP="00CA5734"/>
    <w:p w14:paraId="61454F48" w14:textId="77777777" w:rsidR="00DA25F5" w:rsidRPr="008538A3" w:rsidRDefault="00081B0A" w:rsidP="00CA5734">
      <w:r w:rsidRPr="008538A3">
        <w:t xml:space="preserve">FSANZ approved the draft </w:t>
      </w:r>
      <w:r w:rsidR="00E30092" w:rsidRPr="008538A3">
        <w:t>variation</w:t>
      </w:r>
      <w:r w:rsidR="00DA25F5" w:rsidRPr="008538A3">
        <w:t>, with amendments,</w:t>
      </w:r>
      <w:r w:rsidR="003A7B84" w:rsidRPr="008538A3">
        <w:t xml:space="preserve"> </w:t>
      </w:r>
      <w:r w:rsidR="0012388D" w:rsidRPr="008538A3">
        <w:t xml:space="preserve">on </w:t>
      </w:r>
      <w:r w:rsidR="00A00574" w:rsidRPr="008538A3">
        <w:t>8 June 2022</w:t>
      </w:r>
      <w:r w:rsidRPr="008538A3">
        <w:t xml:space="preserve">. </w:t>
      </w:r>
    </w:p>
    <w:p w14:paraId="64577813" w14:textId="77777777" w:rsidR="00DA25F5" w:rsidRPr="008538A3" w:rsidRDefault="00DA25F5" w:rsidP="00CA5734"/>
    <w:p w14:paraId="628432F3" w14:textId="2010C070" w:rsidR="00081B0A" w:rsidRPr="008538A3" w:rsidRDefault="003A7B84" w:rsidP="00CA5734">
      <w:r w:rsidRPr="008538A3">
        <w:t xml:space="preserve">The </w:t>
      </w:r>
      <w:r w:rsidR="00A01CB6" w:rsidRPr="008538A3">
        <w:rPr>
          <w:rFonts w:cs="Helvetica"/>
          <w:lang w:val="en-AU"/>
        </w:rPr>
        <w:t xml:space="preserve">Food Minister’s </w:t>
      </w:r>
      <w:r w:rsidR="00DA25F5" w:rsidRPr="008538A3">
        <w:rPr>
          <w:rFonts w:cs="Helvetica"/>
          <w:lang w:val="en-AU"/>
        </w:rPr>
        <w:t xml:space="preserve">Meeting </w:t>
      </w:r>
      <w:r w:rsidR="00DA25F5" w:rsidRPr="008538A3">
        <w:t xml:space="preserve">(formerly The </w:t>
      </w:r>
      <w:r w:rsidR="00DA25F5" w:rsidRPr="008538A3">
        <w:rPr>
          <w:rFonts w:cs="Helvetica"/>
          <w:lang w:val="en-AU"/>
        </w:rPr>
        <w:t xml:space="preserve">Australia and New Zealand Ministerial Forum on Food </w:t>
      </w:r>
      <w:r w:rsidR="00DA25F5" w:rsidRPr="008538A3">
        <w:rPr>
          <w:rFonts w:cs="Arial"/>
        </w:rPr>
        <w:t>Regulation)</w:t>
      </w:r>
      <w:r w:rsidR="00DA25F5" w:rsidRPr="008538A3">
        <w:t xml:space="preserve"> </w:t>
      </w:r>
      <w:r w:rsidRPr="008538A3">
        <w:t xml:space="preserve">was notified of FSANZ’s decision on </w:t>
      </w:r>
      <w:r w:rsidR="008538A3" w:rsidRPr="008538A3">
        <w:t>16 June 2022</w:t>
      </w:r>
      <w:r w:rsidRPr="008538A3">
        <w:t>.</w:t>
      </w:r>
    </w:p>
    <w:p w14:paraId="04A38D71" w14:textId="77777777" w:rsidR="00CA5734" w:rsidRDefault="00CA5734" w:rsidP="00CA5734"/>
    <w:p w14:paraId="1175D084" w14:textId="7FB846B5" w:rsidR="00081B0A" w:rsidRDefault="003A7B84" w:rsidP="00292B9B">
      <w:r>
        <w:t>This R</w:t>
      </w:r>
      <w:r w:rsidR="00B425AA">
        <w:t xml:space="preserve">eport is provided pursuant to </w:t>
      </w:r>
      <w:r w:rsidR="009A2699">
        <w:t>paragraph</w:t>
      </w:r>
      <w:r w:rsidR="00081B0A">
        <w:t xml:space="preserve"> </w:t>
      </w:r>
      <w:r w:rsidR="00F33470" w:rsidRPr="00EB7FC4">
        <w:t>63(1)(b)</w:t>
      </w:r>
      <w:r w:rsidR="00081B0A" w:rsidRPr="00EB7FC4">
        <w:t xml:space="preserve"> of the </w:t>
      </w:r>
      <w:r w:rsidR="00081B0A" w:rsidRPr="00EB7FC4">
        <w:rPr>
          <w:i/>
        </w:rPr>
        <w:t>Food Standards Australia New Zealand Act 1991</w:t>
      </w:r>
      <w:r w:rsidR="00081B0A" w:rsidRPr="00EB7FC4">
        <w:t>.</w:t>
      </w:r>
    </w:p>
    <w:p w14:paraId="6FCD0EB9" w14:textId="77777777" w:rsidR="00F526BD" w:rsidRDefault="00F526BD" w:rsidP="00A671E6"/>
    <w:p w14:paraId="28BAC6F2" w14:textId="77777777" w:rsidR="00EB6590" w:rsidRDefault="00EB6590" w:rsidP="00F526BD"/>
    <w:p w14:paraId="206EEF95" w14:textId="77777777" w:rsidR="00A671E6" w:rsidRDefault="00A671E6" w:rsidP="00CC5468">
      <w:pPr>
        <w:sectPr w:rsidR="00A671E6" w:rsidSect="00EB576F">
          <w:footerReference w:type="even" r:id="rId17"/>
          <w:footerReference w:type="default" r:id="rId18"/>
          <w:headerReference w:type="first" r:id="rId19"/>
          <w:pgSz w:w="11906" w:h="16838" w:code="9"/>
          <w:pgMar w:top="1418" w:right="1418" w:bottom="1418" w:left="1418" w:header="709" w:footer="709" w:gutter="0"/>
          <w:pgNumType w:fmt="lowerRoman" w:start="1"/>
          <w:cols w:space="708"/>
          <w:docGrid w:linePitch="360"/>
        </w:sectPr>
      </w:pPr>
      <w:bookmarkStart w:id="0" w:name="_GoBack"/>
      <w:bookmarkEnd w:id="0"/>
    </w:p>
    <w:p w14:paraId="5AE9ED69" w14:textId="77777777" w:rsidR="0012388D" w:rsidRDefault="00D15A08" w:rsidP="00EC66BB">
      <w:pPr>
        <w:jc w:val="center"/>
        <w:rPr>
          <w:sz w:val="28"/>
          <w:szCs w:val="28"/>
        </w:rPr>
      </w:pPr>
      <w:r w:rsidRPr="00EC66BB">
        <w:rPr>
          <w:sz w:val="28"/>
          <w:szCs w:val="28"/>
        </w:rPr>
        <w:lastRenderedPageBreak/>
        <w:t xml:space="preserve">Table of </w:t>
      </w:r>
      <w:r w:rsidR="00B63BBA">
        <w:rPr>
          <w:sz w:val="28"/>
          <w:szCs w:val="28"/>
        </w:rPr>
        <w:t>c</w:t>
      </w:r>
      <w:r w:rsidRPr="00EC66BB">
        <w:rPr>
          <w:sz w:val="28"/>
          <w:szCs w:val="28"/>
        </w:rPr>
        <w:t>ontents</w:t>
      </w:r>
    </w:p>
    <w:p w14:paraId="5B45BD85" w14:textId="77777777" w:rsidR="00CE59AA" w:rsidRPr="00346622" w:rsidRDefault="00CE59AA" w:rsidP="00CE59AA">
      <w:pPr>
        <w:rPr>
          <w:rFonts w:cs="Arial"/>
          <w:sz w:val="20"/>
          <w:szCs w:val="20"/>
        </w:rPr>
      </w:pPr>
    </w:p>
    <w:p w14:paraId="71FF3E2C" w14:textId="7DA85B87" w:rsidR="00BF44EE" w:rsidRDefault="00BF44EE">
      <w:pPr>
        <w:pStyle w:val="TOC1"/>
        <w:tabs>
          <w:tab w:val="right" w:leader="dot" w:pos="9060"/>
        </w:tabs>
        <w:rPr>
          <w:rFonts w:asciiTheme="minorHAnsi" w:eastAsiaTheme="minorEastAsia" w:hAnsiTheme="minorHAnsi" w:cstheme="minorBidi"/>
          <w:b w:val="0"/>
          <w:bCs w:val="0"/>
          <w:caps w:val="0"/>
          <w:noProof/>
          <w:sz w:val="22"/>
          <w:szCs w:val="22"/>
          <w:lang w:eastAsia="en-GB" w:bidi="ar-SA"/>
        </w:rPr>
      </w:pPr>
      <w:r>
        <w:rPr>
          <w:rFonts w:cs="Arial"/>
          <w:smallCaps/>
        </w:rPr>
        <w:fldChar w:fldCharType="begin"/>
      </w:r>
      <w:r>
        <w:rPr>
          <w:rFonts w:cs="Arial"/>
          <w:smallCaps/>
        </w:rPr>
        <w:instrText xml:space="preserve"> TOC \o "1-2" \h \z \u </w:instrText>
      </w:r>
      <w:r>
        <w:rPr>
          <w:rFonts w:cs="Arial"/>
          <w:smallCaps/>
        </w:rPr>
        <w:fldChar w:fldCharType="separate"/>
      </w:r>
      <w:hyperlink w:anchor="_Toc98854028" w:history="1">
        <w:r w:rsidRPr="00635D5F">
          <w:rPr>
            <w:rStyle w:val="Hyperlink"/>
            <w:noProof/>
          </w:rPr>
          <w:t>Executive summary</w:t>
        </w:r>
        <w:r>
          <w:rPr>
            <w:noProof/>
            <w:webHidden/>
          </w:rPr>
          <w:tab/>
        </w:r>
        <w:r>
          <w:rPr>
            <w:noProof/>
            <w:webHidden/>
          </w:rPr>
          <w:fldChar w:fldCharType="begin"/>
        </w:r>
        <w:r>
          <w:rPr>
            <w:noProof/>
            <w:webHidden/>
          </w:rPr>
          <w:instrText xml:space="preserve"> PAGEREF _Toc98854028 \h </w:instrText>
        </w:r>
        <w:r>
          <w:rPr>
            <w:noProof/>
            <w:webHidden/>
          </w:rPr>
        </w:r>
        <w:r>
          <w:rPr>
            <w:noProof/>
            <w:webHidden/>
          </w:rPr>
          <w:fldChar w:fldCharType="separate"/>
        </w:r>
        <w:r w:rsidR="00BC2708">
          <w:rPr>
            <w:noProof/>
            <w:webHidden/>
          </w:rPr>
          <w:t>iii</w:t>
        </w:r>
        <w:r>
          <w:rPr>
            <w:noProof/>
            <w:webHidden/>
          </w:rPr>
          <w:fldChar w:fldCharType="end"/>
        </w:r>
      </w:hyperlink>
    </w:p>
    <w:p w14:paraId="680104EF" w14:textId="2F772FA3" w:rsidR="00BF44EE" w:rsidRDefault="008B6573">
      <w:pPr>
        <w:pStyle w:val="TOC1"/>
        <w:tabs>
          <w:tab w:val="left" w:pos="440"/>
          <w:tab w:val="right" w:leader="dot" w:pos="9060"/>
        </w:tabs>
        <w:rPr>
          <w:rFonts w:asciiTheme="minorHAnsi" w:eastAsiaTheme="minorEastAsia" w:hAnsiTheme="minorHAnsi" w:cstheme="minorBidi"/>
          <w:b w:val="0"/>
          <w:bCs w:val="0"/>
          <w:caps w:val="0"/>
          <w:noProof/>
          <w:sz w:val="22"/>
          <w:szCs w:val="22"/>
          <w:lang w:eastAsia="en-GB" w:bidi="ar-SA"/>
        </w:rPr>
      </w:pPr>
      <w:hyperlink w:anchor="_Toc98854029" w:history="1">
        <w:r w:rsidR="00BF44EE" w:rsidRPr="00635D5F">
          <w:rPr>
            <w:rStyle w:val="Hyperlink"/>
            <w:noProof/>
          </w:rPr>
          <w:t>1</w:t>
        </w:r>
        <w:r w:rsidR="00BF44EE">
          <w:rPr>
            <w:rFonts w:asciiTheme="minorHAnsi" w:eastAsiaTheme="minorEastAsia" w:hAnsiTheme="minorHAnsi" w:cstheme="minorBidi"/>
            <w:b w:val="0"/>
            <w:bCs w:val="0"/>
            <w:caps w:val="0"/>
            <w:noProof/>
            <w:sz w:val="22"/>
            <w:szCs w:val="22"/>
            <w:lang w:eastAsia="en-GB" w:bidi="ar-SA"/>
          </w:rPr>
          <w:tab/>
        </w:r>
        <w:r w:rsidR="00BF44EE" w:rsidRPr="00635D5F">
          <w:rPr>
            <w:rStyle w:val="Hyperlink"/>
            <w:noProof/>
          </w:rPr>
          <w:t>Introduction</w:t>
        </w:r>
        <w:r w:rsidR="00BF44EE">
          <w:rPr>
            <w:noProof/>
            <w:webHidden/>
          </w:rPr>
          <w:tab/>
        </w:r>
        <w:r w:rsidR="00BF44EE">
          <w:rPr>
            <w:noProof/>
            <w:webHidden/>
          </w:rPr>
          <w:fldChar w:fldCharType="begin"/>
        </w:r>
        <w:r w:rsidR="00BF44EE">
          <w:rPr>
            <w:noProof/>
            <w:webHidden/>
          </w:rPr>
          <w:instrText xml:space="preserve"> PAGEREF _Toc98854029 \h </w:instrText>
        </w:r>
        <w:r w:rsidR="00BF44EE">
          <w:rPr>
            <w:noProof/>
            <w:webHidden/>
          </w:rPr>
        </w:r>
        <w:r w:rsidR="00BF44EE">
          <w:rPr>
            <w:noProof/>
            <w:webHidden/>
          </w:rPr>
          <w:fldChar w:fldCharType="separate"/>
        </w:r>
        <w:r w:rsidR="00BC2708">
          <w:rPr>
            <w:noProof/>
            <w:webHidden/>
          </w:rPr>
          <w:t>1</w:t>
        </w:r>
        <w:r w:rsidR="00BF44EE">
          <w:rPr>
            <w:noProof/>
            <w:webHidden/>
          </w:rPr>
          <w:fldChar w:fldCharType="end"/>
        </w:r>
      </w:hyperlink>
    </w:p>
    <w:p w14:paraId="0A2734D8" w14:textId="4E93B47F" w:rsidR="00BF44EE" w:rsidRDefault="008B6573">
      <w:pPr>
        <w:pStyle w:val="TOC2"/>
        <w:tabs>
          <w:tab w:val="left" w:pos="880"/>
          <w:tab w:val="right" w:leader="dot" w:pos="9060"/>
        </w:tabs>
        <w:rPr>
          <w:rFonts w:asciiTheme="minorHAnsi" w:eastAsiaTheme="minorEastAsia" w:hAnsiTheme="minorHAnsi" w:cstheme="minorBidi"/>
          <w:smallCaps w:val="0"/>
          <w:noProof/>
          <w:sz w:val="22"/>
          <w:szCs w:val="22"/>
          <w:lang w:eastAsia="en-GB" w:bidi="ar-SA"/>
        </w:rPr>
      </w:pPr>
      <w:hyperlink w:anchor="_Toc98854030" w:history="1">
        <w:r w:rsidR="00BF44EE" w:rsidRPr="00635D5F">
          <w:rPr>
            <w:rStyle w:val="Hyperlink"/>
            <w:noProof/>
          </w:rPr>
          <w:t>1.1</w:t>
        </w:r>
        <w:r w:rsidR="00BF44EE">
          <w:rPr>
            <w:rFonts w:asciiTheme="minorHAnsi" w:eastAsiaTheme="minorEastAsia" w:hAnsiTheme="minorHAnsi" w:cstheme="minorBidi"/>
            <w:smallCaps w:val="0"/>
            <w:noProof/>
            <w:sz w:val="22"/>
            <w:szCs w:val="22"/>
            <w:lang w:eastAsia="en-GB" w:bidi="ar-SA"/>
          </w:rPr>
          <w:tab/>
        </w:r>
        <w:r w:rsidR="00BF44EE" w:rsidRPr="00635D5F">
          <w:rPr>
            <w:rStyle w:val="Hyperlink"/>
            <w:noProof/>
          </w:rPr>
          <w:t>The Proposal</w:t>
        </w:r>
        <w:r w:rsidR="00BF44EE">
          <w:rPr>
            <w:noProof/>
            <w:webHidden/>
          </w:rPr>
          <w:tab/>
        </w:r>
        <w:r w:rsidR="00BF44EE">
          <w:rPr>
            <w:noProof/>
            <w:webHidden/>
          </w:rPr>
          <w:fldChar w:fldCharType="begin"/>
        </w:r>
        <w:r w:rsidR="00BF44EE">
          <w:rPr>
            <w:noProof/>
            <w:webHidden/>
          </w:rPr>
          <w:instrText xml:space="preserve"> PAGEREF _Toc98854030 \h </w:instrText>
        </w:r>
        <w:r w:rsidR="00BF44EE">
          <w:rPr>
            <w:noProof/>
            <w:webHidden/>
          </w:rPr>
        </w:r>
        <w:r w:rsidR="00BF44EE">
          <w:rPr>
            <w:noProof/>
            <w:webHidden/>
          </w:rPr>
          <w:fldChar w:fldCharType="separate"/>
        </w:r>
        <w:r w:rsidR="00BC2708">
          <w:rPr>
            <w:noProof/>
            <w:webHidden/>
          </w:rPr>
          <w:t>1</w:t>
        </w:r>
        <w:r w:rsidR="00BF44EE">
          <w:rPr>
            <w:noProof/>
            <w:webHidden/>
          </w:rPr>
          <w:fldChar w:fldCharType="end"/>
        </w:r>
      </w:hyperlink>
    </w:p>
    <w:p w14:paraId="1D230B27" w14:textId="3CAFE67B" w:rsidR="00BF44EE" w:rsidRDefault="008B6573">
      <w:pPr>
        <w:pStyle w:val="TOC2"/>
        <w:tabs>
          <w:tab w:val="left" w:pos="880"/>
          <w:tab w:val="right" w:leader="dot" w:pos="9060"/>
        </w:tabs>
        <w:rPr>
          <w:rFonts w:asciiTheme="minorHAnsi" w:eastAsiaTheme="minorEastAsia" w:hAnsiTheme="minorHAnsi" w:cstheme="minorBidi"/>
          <w:smallCaps w:val="0"/>
          <w:noProof/>
          <w:sz w:val="22"/>
          <w:szCs w:val="22"/>
          <w:lang w:eastAsia="en-GB" w:bidi="ar-SA"/>
        </w:rPr>
      </w:pPr>
      <w:hyperlink w:anchor="_Toc98854031" w:history="1">
        <w:r w:rsidR="00BF44EE" w:rsidRPr="00635D5F">
          <w:rPr>
            <w:rStyle w:val="Hyperlink"/>
            <w:noProof/>
          </w:rPr>
          <w:t>1.2</w:t>
        </w:r>
        <w:r w:rsidR="00BF44EE">
          <w:rPr>
            <w:rFonts w:asciiTheme="minorHAnsi" w:eastAsiaTheme="minorEastAsia" w:hAnsiTheme="minorHAnsi" w:cstheme="minorBidi"/>
            <w:smallCaps w:val="0"/>
            <w:noProof/>
            <w:sz w:val="22"/>
            <w:szCs w:val="22"/>
            <w:lang w:eastAsia="en-GB" w:bidi="ar-SA"/>
          </w:rPr>
          <w:tab/>
        </w:r>
        <w:r w:rsidR="00BF44EE" w:rsidRPr="00635D5F">
          <w:rPr>
            <w:rStyle w:val="Hyperlink"/>
            <w:noProof/>
          </w:rPr>
          <w:t>The current Standard</w:t>
        </w:r>
        <w:r w:rsidR="00BF44EE">
          <w:rPr>
            <w:noProof/>
            <w:webHidden/>
          </w:rPr>
          <w:tab/>
        </w:r>
        <w:r w:rsidR="00BF44EE">
          <w:rPr>
            <w:noProof/>
            <w:webHidden/>
          </w:rPr>
          <w:fldChar w:fldCharType="begin"/>
        </w:r>
        <w:r w:rsidR="00BF44EE">
          <w:rPr>
            <w:noProof/>
            <w:webHidden/>
          </w:rPr>
          <w:instrText xml:space="preserve"> PAGEREF _Toc98854031 \h </w:instrText>
        </w:r>
        <w:r w:rsidR="00BF44EE">
          <w:rPr>
            <w:noProof/>
            <w:webHidden/>
          </w:rPr>
        </w:r>
        <w:r w:rsidR="00BF44EE">
          <w:rPr>
            <w:noProof/>
            <w:webHidden/>
          </w:rPr>
          <w:fldChar w:fldCharType="separate"/>
        </w:r>
        <w:r w:rsidR="00BC2708">
          <w:rPr>
            <w:noProof/>
            <w:webHidden/>
          </w:rPr>
          <w:t>1</w:t>
        </w:r>
        <w:r w:rsidR="00BF44EE">
          <w:rPr>
            <w:noProof/>
            <w:webHidden/>
          </w:rPr>
          <w:fldChar w:fldCharType="end"/>
        </w:r>
      </w:hyperlink>
    </w:p>
    <w:p w14:paraId="646F91FC" w14:textId="3839F74A" w:rsidR="00BF44EE" w:rsidRDefault="008B6573">
      <w:pPr>
        <w:pStyle w:val="TOC2"/>
        <w:tabs>
          <w:tab w:val="left" w:pos="880"/>
          <w:tab w:val="right" w:leader="dot" w:pos="9060"/>
        </w:tabs>
        <w:rPr>
          <w:rFonts w:asciiTheme="minorHAnsi" w:eastAsiaTheme="minorEastAsia" w:hAnsiTheme="minorHAnsi" w:cstheme="minorBidi"/>
          <w:smallCaps w:val="0"/>
          <w:noProof/>
          <w:sz w:val="22"/>
          <w:szCs w:val="22"/>
          <w:lang w:eastAsia="en-GB" w:bidi="ar-SA"/>
        </w:rPr>
      </w:pPr>
      <w:hyperlink w:anchor="_Toc98854032" w:history="1">
        <w:r w:rsidR="00BF44EE" w:rsidRPr="00635D5F">
          <w:rPr>
            <w:rStyle w:val="Hyperlink"/>
            <w:noProof/>
          </w:rPr>
          <w:t>1.3</w:t>
        </w:r>
        <w:r w:rsidR="00BF44EE">
          <w:rPr>
            <w:rFonts w:asciiTheme="minorHAnsi" w:eastAsiaTheme="minorEastAsia" w:hAnsiTheme="minorHAnsi" w:cstheme="minorBidi"/>
            <w:smallCaps w:val="0"/>
            <w:noProof/>
            <w:sz w:val="22"/>
            <w:szCs w:val="22"/>
            <w:lang w:eastAsia="en-GB" w:bidi="ar-SA"/>
          </w:rPr>
          <w:tab/>
        </w:r>
        <w:r w:rsidR="00BF44EE" w:rsidRPr="00635D5F">
          <w:rPr>
            <w:rStyle w:val="Hyperlink"/>
            <w:noProof/>
            <w:u w:color="FFFF00"/>
          </w:rPr>
          <w:t xml:space="preserve">Reasons for </w:t>
        </w:r>
        <w:r w:rsidR="00BF44EE" w:rsidRPr="00635D5F">
          <w:rPr>
            <w:rStyle w:val="Hyperlink"/>
            <w:noProof/>
          </w:rPr>
          <w:t>preparing the Proposal</w:t>
        </w:r>
        <w:r w:rsidR="00BF44EE">
          <w:rPr>
            <w:noProof/>
            <w:webHidden/>
          </w:rPr>
          <w:tab/>
        </w:r>
        <w:r w:rsidR="00BF44EE">
          <w:rPr>
            <w:noProof/>
            <w:webHidden/>
          </w:rPr>
          <w:fldChar w:fldCharType="begin"/>
        </w:r>
        <w:r w:rsidR="00BF44EE">
          <w:rPr>
            <w:noProof/>
            <w:webHidden/>
          </w:rPr>
          <w:instrText xml:space="preserve"> PAGEREF _Toc98854032 \h </w:instrText>
        </w:r>
        <w:r w:rsidR="00BF44EE">
          <w:rPr>
            <w:noProof/>
            <w:webHidden/>
          </w:rPr>
        </w:r>
        <w:r w:rsidR="00BF44EE">
          <w:rPr>
            <w:noProof/>
            <w:webHidden/>
          </w:rPr>
          <w:fldChar w:fldCharType="separate"/>
        </w:r>
        <w:r w:rsidR="00BC2708">
          <w:rPr>
            <w:noProof/>
            <w:webHidden/>
          </w:rPr>
          <w:t>2</w:t>
        </w:r>
        <w:r w:rsidR="00BF44EE">
          <w:rPr>
            <w:noProof/>
            <w:webHidden/>
          </w:rPr>
          <w:fldChar w:fldCharType="end"/>
        </w:r>
      </w:hyperlink>
    </w:p>
    <w:p w14:paraId="274060F1" w14:textId="3B24C0B3" w:rsidR="00BF44EE" w:rsidRDefault="008B6573">
      <w:pPr>
        <w:pStyle w:val="TOC2"/>
        <w:tabs>
          <w:tab w:val="left" w:pos="880"/>
          <w:tab w:val="right" w:leader="dot" w:pos="9060"/>
        </w:tabs>
        <w:rPr>
          <w:rFonts w:asciiTheme="minorHAnsi" w:eastAsiaTheme="minorEastAsia" w:hAnsiTheme="minorHAnsi" w:cstheme="minorBidi"/>
          <w:smallCaps w:val="0"/>
          <w:noProof/>
          <w:sz w:val="22"/>
          <w:szCs w:val="22"/>
          <w:lang w:eastAsia="en-GB" w:bidi="ar-SA"/>
        </w:rPr>
      </w:pPr>
      <w:hyperlink w:anchor="_Toc98854033" w:history="1">
        <w:r w:rsidR="00BF44EE" w:rsidRPr="00635D5F">
          <w:rPr>
            <w:rStyle w:val="Hyperlink"/>
            <w:noProof/>
          </w:rPr>
          <w:t>1.4</w:t>
        </w:r>
        <w:r w:rsidR="00BF44EE">
          <w:rPr>
            <w:rFonts w:asciiTheme="minorHAnsi" w:eastAsiaTheme="minorEastAsia" w:hAnsiTheme="minorHAnsi" w:cstheme="minorBidi"/>
            <w:smallCaps w:val="0"/>
            <w:noProof/>
            <w:sz w:val="22"/>
            <w:szCs w:val="22"/>
            <w:lang w:eastAsia="en-GB" w:bidi="ar-SA"/>
          </w:rPr>
          <w:tab/>
        </w:r>
        <w:r w:rsidR="00BF44EE" w:rsidRPr="00635D5F">
          <w:rPr>
            <w:rStyle w:val="Hyperlink"/>
            <w:noProof/>
          </w:rPr>
          <w:t>Procedure for assessment</w:t>
        </w:r>
        <w:r w:rsidR="00BF44EE">
          <w:rPr>
            <w:noProof/>
            <w:webHidden/>
          </w:rPr>
          <w:tab/>
        </w:r>
        <w:r w:rsidR="00BF44EE">
          <w:rPr>
            <w:noProof/>
            <w:webHidden/>
          </w:rPr>
          <w:fldChar w:fldCharType="begin"/>
        </w:r>
        <w:r w:rsidR="00BF44EE">
          <w:rPr>
            <w:noProof/>
            <w:webHidden/>
          </w:rPr>
          <w:instrText xml:space="preserve"> PAGEREF _Toc98854033 \h </w:instrText>
        </w:r>
        <w:r w:rsidR="00BF44EE">
          <w:rPr>
            <w:noProof/>
            <w:webHidden/>
          </w:rPr>
        </w:r>
        <w:r w:rsidR="00BF44EE">
          <w:rPr>
            <w:noProof/>
            <w:webHidden/>
          </w:rPr>
          <w:fldChar w:fldCharType="separate"/>
        </w:r>
        <w:r w:rsidR="00BC2708">
          <w:rPr>
            <w:noProof/>
            <w:webHidden/>
          </w:rPr>
          <w:t>3</w:t>
        </w:r>
        <w:r w:rsidR="00BF44EE">
          <w:rPr>
            <w:noProof/>
            <w:webHidden/>
          </w:rPr>
          <w:fldChar w:fldCharType="end"/>
        </w:r>
      </w:hyperlink>
    </w:p>
    <w:p w14:paraId="6BD3C2B5" w14:textId="2A0E5C9D" w:rsidR="00BF44EE" w:rsidRDefault="008B6573">
      <w:pPr>
        <w:pStyle w:val="TOC2"/>
        <w:tabs>
          <w:tab w:val="left" w:pos="880"/>
          <w:tab w:val="right" w:leader="dot" w:pos="9060"/>
        </w:tabs>
        <w:rPr>
          <w:rFonts w:asciiTheme="minorHAnsi" w:eastAsiaTheme="minorEastAsia" w:hAnsiTheme="minorHAnsi" w:cstheme="minorBidi"/>
          <w:smallCaps w:val="0"/>
          <w:noProof/>
          <w:sz w:val="22"/>
          <w:szCs w:val="22"/>
          <w:lang w:eastAsia="en-GB" w:bidi="ar-SA"/>
        </w:rPr>
      </w:pPr>
      <w:hyperlink w:anchor="_Toc98854034" w:history="1">
        <w:r w:rsidR="00BF44EE" w:rsidRPr="00635D5F">
          <w:rPr>
            <w:rStyle w:val="Hyperlink"/>
            <w:noProof/>
          </w:rPr>
          <w:t>1.5</w:t>
        </w:r>
        <w:r w:rsidR="00BF44EE">
          <w:rPr>
            <w:rFonts w:asciiTheme="minorHAnsi" w:eastAsiaTheme="minorEastAsia" w:hAnsiTheme="minorHAnsi" w:cstheme="minorBidi"/>
            <w:smallCaps w:val="0"/>
            <w:noProof/>
            <w:sz w:val="22"/>
            <w:szCs w:val="22"/>
            <w:lang w:eastAsia="en-GB" w:bidi="ar-SA"/>
          </w:rPr>
          <w:tab/>
        </w:r>
        <w:r w:rsidR="00BF44EE" w:rsidRPr="00635D5F">
          <w:rPr>
            <w:rStyle w:val="Hyperlink"/>
            <w:noProof/>
          </w:rPr>
          <w:t>Decision</w:t>
        </w:r>
        <w:r w:rsidR="00BF44EE">
          <w:rPr>
            <w:noProof/>
            <w:webHidden/>
          </w:rPr>
          <w:tab/>
        </w:r>
        <w:r w:rsidR="00BF44EE">
          <w:rPr>
            <w:noProof/>
            <w:webHidden/>
          </w:rPr>
          <w:fldChar w:fldCharType="begin"/>
        </w:r>
        <w:r w:rsidR="00BF44EE">
          <w:rPr>
            <w:noProof/>
            <w:webHidden/>
          </w:rPr>
          <w:instrText xml:space="preserve"> PAGEREF _Toc98854034 \h </w:instrText>
        </w:r>
        <w:r w:rsidR="00BF44EE">
          <w:rPr>
            <w:noProof/>
            <w:webHidden/>
          </w:rPr>
        </w:r>
        <w:r w:rsidR="00BF44EE">
          <w:rPr>
            <w:noProof/>
            <w:webHidden/>
          </w:rPr>
          <w:fldChar w:fldCharType="separate"/>
        </w:r>
        <w:r w:rsidR="00BC2708">
          <w:rPr>
            <w:noProof/>
            <w:webHidden/>
          </w:rPr>
          <w:t>3</w:t>
        </w:r>
        <w:r w:rsidR="00BF44EE">
          <w:rPr>
            <w:noProof/>
            <w:webHidden/>
          </w:rPr>
          <w:fldChar w:fldCharType="end"/>
        </w:r>
      </w:hyperlink>
    </w:p>
    <w:p w14:paraId="35E18CB2" w14:textId="1BC159A2" w:rsidR="00BF44EE" w:rsidRDefault="008B6573">
      <w:pPr>
        <w:pStyle w:val="TOC1"/>
        <w:tabs>
          <w:tab w:val="left" w:pos="440"/>
          <w:tab w:val="right" w:leader="dot" w:pos="9060"/>
        </w:tabs>
        <w:rPr>
          <w:rFonts w:asciiTheme="minorHAnsi" w:eastAsiaTheme="minorEastAsia" w:hAnsiTheme="minorHAnsi" w:cstheme="minorBidi"/>
          <w:b w:val="0"/>
          <w:bCs w:val="0"/>
          <w:caps w:val="0"/>
          <w:noProof/>
          <w:sz w:val="22"/>
          <w:szCs w:val="22"/>
          <w:lang w:eastAsia="en-GB" w:bidi="ar-SA"/>
        </w:rPr>
      </w:pPr>
      <w:hyperlink w:anchor="_Toc98854035" w:history="1">
        <w:r w:rsidR="00BF44EE" w:rsidRPr="00635D5F">
          <w:rPr>
            <w:rStyle w:val="Hyperlink"/>
            <w:noProof/>
          </w:rPr>
          <w:t>2</w:t>
        </w:r>
        <w:r w:rsidR="00BF44EE">
          <w:rPr>
            <w:rFonts w:asciiTheme="minorHAnsi" w:eastAsiaTheme="minorEastAsia" w:hAnsiTheme="minorHAnsi" w:cstheme="minorBidi"/>
            <w:b w:val="0"/>
            <w:bCs w:val="0"/>
            <w:caps w:val="0"/>
            <w:noProof/>
            <w:sz w:val="22"/>
            <w:szCs w:val="22"/>
            <w:lang w:eastAsia="en-GB" w:bidi="ar-SA"/>
          </w:rPr>
          <w:tab/>
        </w:r>
        <w:r w:rsidR="00BF44EE" w:rsidRPr="00635D5F">
          <w:rPr>
            <w:rStyle w:val="Hyperlink"/>
            <w:noProof/>
          </w:rPr>
          <w:t xml:space="preserve">Summary </w:t>
        </w:r>
        <w:r w:rsidR="00BF44EE" w:rsidRPr="00635D5F">
          <w:rPr>
            <w:rStyle w:val="Hyperlink"/>
            <w:noProof/>
            <w:u w:color="FFFF00"/>
          </w:rPr>
          <w:t>of</w:t>
        </w:r>
        <w:r w:rsidR="00BF44EE" w:rsidRPr="00635D5F">
          <w:rPr>
            <w:rStyle w:val="Hyperlink"/>
            <w:noProof/>
          </w:rPr>
          <w:t xml:space="preserve"> the findings</w:t>
        </w:r>
        <w:r w:rsidR="00BF44EE">
          <w:rPr>
            <w:noProof/>
            <w:webHidden/>
          </w:rPr>
          <w:tab/>
        </w:r>
        <w:r w:rsidR="00BF44EE">
          <w:rPr>
            <w:noProof/>
            <w:webHidden/>
          </w:rPr>
          <w:fldChar w:fldCharType="begin"/>
        </w:r>
        <w:r w:rsidR="00BF44EE">
          <w:rPr>
            <w:noProof/>
            <w:webHidden/>
          </w:rPr>
          <w:instrText xml:space="preserve"> PAGEREF _Toc98854035 \h </w:instrText>
        </w:r>
        <w:r w:rsidR="00BF44EE">
          <w:rPr>
            <w:noProof/>
            <w:webHidden/>
          </w:rPr>
        </w:r>
        <w:r w:rsidR="00BF44EE">
          <w:rPr>
            <w:noProof/>
            <w:webHidden/>
          </w:rPr>
          <w:fldChar w:fldCharType="separate"/>
        </w:r>
        <w:r w:rsidR="00BC2708">
          <w:rPr>
            <w:noProof/>
            <w:webHidden/>
          </w:rPr>
          <w:t>4</w:t>
        </w:r>
        <w:r w:rsidR="00BF44EE">
          <w:rPr>
            <w:noProof/>
            <w:webHidden/>
          </w:rPr>
          <w:fldChar w:fldCharType="end"/>
        </w:r>
      </w:hyperlink>
    </w:p>
    <w:p w14:paraId="28DF54B8" w14:textId="68E5501F" w:rsidR="00BF44EE" w:rsidRDefault="008B6573">
      <w:pPr>
        <w:pStyle w:val="TOC2"/>
        <w:tabs>
          <w:tab w:val="left" w:pos="880"/>
          <w:tab w:val="right" w:leader="dot" w:pos="9060"/>
        </w:tabs>
        <w:rPr>
          <w:rFonts w:asciiTheme="minorHAnsi" w:eastAsiaTheme="minorEastAsia" w:hAnsiTheme="minorHAnsi" w:cstheme="minorBidi"/>
          <w:smallCaps w:val="0"/>
          <w:noProof/>
          <w:sz w:val="22"/>
          <w:szCs w:val="22"/>
          <w:lang w:eastAsia="en-GB" w:bidi="ar-SA"/>
        </w:rPr>
      </w:pPr>
      <w:hyperlink w:anchor="_Toc98854036" w:history="1">
        <w:r w:rsidR="00BF44EE" w:rsidRPr="00635D5F">
          <w:rPr>
            <w:rStyle w:val="Hyperlink"/>
            <w:noProof/>
          </w:rPr>
          <w:t>2.1</w:t>
        </w:r>
        <w:r w:rsidR="00BF44EE">
          <w:rPr>
            <w:rFonts w:asciiTheme="minorHAnsi" w:eastAsiaTheme="minorEastAsia" w:hAnsiTheme="minorHAnsi" w:cstheme="minorBidi"/>
            <w:smallCaps w:val="0"/>
            <w:noProof/>
            <w:sz w:val="22"/>
            <w:szCs w:val="22"/>
            <w:lang w:eastAsia="en-GB" w:bidi="ar-SA"/>
          </w:rPr>
          <w:tab/>
        </w:r>
        <w:r w:rsidR="00BF44EE" w:rsidRPr="00635D5F">
          <w:rPr>
            <w:rStyle w:val="Hyperlink"/>
            <w:noProof/>
          </w:rPr>
          <w:t>Summary of issues raised in submissions</w:t>
        </w:r>
        <w:r w:rsidR="00BF44EE">
          <w:rPr>
            <w:noProof/>
            <w:webHidden/>
          </w:rPr>
          <w:tab/>
        </w:r>
        <w:r w:rsidR="00BF44EE">
          <w:rPr>
            <w:noProof/>
            <w:webHidden/>
          </w:rPr>
          <w:fldChar w:fldCharType="begin"/>
        </w:r>
        <w:r w:rsidR="00BF44EE">
          <w:rPr>
            <w:noProof/>
            <w:webHidden/>
          </w:rPr>
          <w:instrText xml:space="preserve"> PAGEREF _Toc98854036 \h </w:instrText>
        </w:r>
        <w:r w:rsidR="00BF44EE">
          <w:rPr>
            <w:noProof/>
            <w:webHidden/>
          </w:rPr>
        </w:r>
        <w:r w:rsidR="00BF44EE">
          <w:rPr>
            <w:noProof/>
            <w:webHidden/>
          </w:rPr>
          <w:fldChar w:fldCharType="separate"/>
        </w:r>
        <w:r w:rsidR="00BC2708">
          <w:rPr>
            <w:noProof/>
            <w:webHidden/>
          </w:rPr>
          <w:t>4</w:t>
        </w:r>
        <w:r w:rsidR="00BF44EE">
          <w:rPr>
            <w:noProof/>
            <w:webHidden/>
          </w:rPr>
          <w:fldChar w:fldCharType="end"/>
        </w:r>
      </w:hyperlink>
    </w:p>
    <w:p w14:paraId="1AC1D855" w14:textId="62A0BBC3" w:rsidR="00BF44EE" w:rsidRDefault="008B6573">
      <w:pPr>
        <w:pStyle w:val="TOC2"/>
        <w:tabs>
          <w:tab w:val="left" w:pos="880"/>
          <w:tab w:val="right" w:leader="dot" w:pos="9060"/>
        </w:tabs>
        <w:rPr>
          <w:rFonts w:asciiTheme="minorHAnsi" w:eastAsiaTheme="minorEastAsia" w:hAnsiTheme="minorHAnsi" w:cstheme="minorBidi"/>
          <w:smallCaps w:val="0"/>
          <w:noProof/>
          <w:sz w:val="22"/>
          <w:szCs w:val="22"/>
          <w:lang w:eastAsia="en-GB" w:bidi="ar-SA"/>
        </w:rPr>
      </w:pPr>
      <w:hyperlink w:anchor="_Toc98854037" w:history="1">
        <w:r w:rsidR="00BF44EE" w:rsidRPr="00635D5F">
          <w:rPr>
            <w:rStyle w:val="Hyperlink"/>
            <w:noProof/>
          </w:rPr>
          <w:t>2.2</w:t>
        </w:r>
        <w:r w:rsidR="00BF44EE">
          <w:rPr>
            <w:rFonts w:asciiTheme="minorHAnsi" w:eastAsiaTheme="minorEastAsia" w:hAnsiTheme="minorHAnsi" w:cstheme="minorBidi"/>
            <w:smallCaps w:val="0"/>
            <w:noProof/>
            <w:sz w:val="22"/>
            <w:szCs w:val="22"/>
            <w:lang w:eastAsia="en-GB" w:bidi="ar-SA"/>
          </w:rPr>
          <w:tab/>
        </w:r>
        <w:r w:rsidR="00BF44EE" w:rsidRPr="00635D5F">
          <w:rPr>
            <w:rStyle w:val="Hyperlink"/>
            <w:noProof/>
          </w:rPr>
          <w:t>Risk assessment</w:t>
        </w:r>
        <w:r w:rsidR="00BF44EE">
          <w:rPr>
            <w:noProof/>
            <w:webHidden/>
          </w:rPr>
          <w:tab/>
        </w:r>
        <w:r w:rsidR="00BF44EE">
          <w:rPr>
            <w:noProof/>
            <w:webHidden/>
          </w:rPr>
          <w:fldChar w:fldCharType="begin"/>
        </w:r>
        <w:r w:rsidR="00BF44EE">
          <w:rPr>
            <w:noProof/>
            <w:webHidden/>
          </w:rPr>
          <w:instrText xml:space="preserve"> PAGEREF _Toc98854037 \h </w:instrText>
        </w:r>
        <w:r w:rsidR="00BF44EE">
          <w:rPr>
            <w:noProof/>
            <w:webHidden/>
          </w:rPr>
        </w:r>
        <w:r w:rsidR="00BF44EE">
          <w:rPr>
            <w:noProof/>
            <w:webHidden/>
          </w:rPr>
          <w:fldChar w:fldCharType="separate"/>
        </w:r>
        <w:r w:rsidR="00BC2708">
          <w:rPr>
            <w:noProof/>
            <w:webHidden/>
          </w:rPr>
          <w:t>8</w:t>
        </w:r>
        <w:r w:rsidR="00BF44EE">
          <w:rPr>
            <w:noProof/>
            <w:webHidden/>
          </w:rPr>
          <w:fldChar w:fldCharType="end"/>
        </w:r>
      </w:hyperlink>
    </w:p>
    <w:p w14:paraId="19950548" w14:textId="57BC1D9D" w:rsidR="00BF44EE" w:rsidRDefault="008B6573">
      <w:pPr>
        <w:pStyle w:val="TOC2"/>
        <w:tabs>
          <w:tab w:val="left" w:pos="880"/>
          <w:tab w:val="right" w:leader="dot" w:pos="9060"/>
        </w:tabs>
        <w:rPr>
          <w:rFonts w:asciiTheme="minorHAnsi" w:eastAsiaTheme="minorEastAsia" w:hAnsiTheme="minorHAnsi" w:cstheme="minorBidi"/>
          <w:smallCaps w:val="0"/>
          <w:noProof/>
          <w:sz w:val="22"/>
          <w:szCs w:val="22"/>
          <w:lang w:eastAsia="en-GB" w:bidi="ar-SA"/>
        </w:rPr>
      </w:pPr>
      <w:hyperlink w:anchor="_Toc98854038" w:history="1">
        <w:r w:rsidR="00BF44EE" w:rsidRPr="00635D5F">
          <w:rPr>
            <w:rStyle w:val="Hyperlink"/>
            <w:noProof/>
          </w:rPr>
          <w:t>2.3</w:t>
        </w:r>
        <w:r w:rsidR="00BF44EE">
          <w:rPr>
            <w:rFonts w:asciiTheme="minorHAnsi" w:eastAsiaTheme="minorEastAsia" w:hAnsiTheme="minorHAnsi" w:cstheme="minorBidi"/>
            <w:smallCaps w:val="0"/>
            <w:noProof/>
            <w:sz w:val="22"/>
            <w:szCs w:val="22"/>
            <w:lang w:eastAsia="en-GB" w:bidi="ar-SA"/>
          </w:rPr>
          <w:tab/>
        </w:r>
        <w:r w:rsidR="00BF44EE" w:rsidRPr="00635D5F">
          <w:rPr>
            <w:rStyle w:val="Hyperlink"/>
            <w:noProof/>
          </w:rPr>
          <w:t>Risk management</w:t>
        </w:r>
        <w:r w:rsidR="00BF44EE">
          <w:rPr>
            <w:noProof/>
            <w:webHidden/>
          </w:rPr>
          <w:tab/>
        </w:r>
        <w:r w:rsidR="00BF44EE">
          <w:rPr>
            <w:noProof/>
            <w:webHidden/>
          </w:rPr>
          <w:fldChar w:fldCharType="begin"/>
        </w:r>
        <w:r w:rsidR="00BF44EE">
          <w:rPr>
            <w:noProof/>
            <w:webHidden/>
          </w:rPr>
          <w:instrText xml:space="preserve"> PAGEREF _Toc98854038 \h </w:instrText>
        </w:r>
        <w:r w:rsidR="00BF44EE">
          <w:rPr>
            <w:noProof/>
            <w:webHidden/>
          </w:rPr>
        </w:r>
        <w:r w:rsidR="00BF44EE">
          <w:rPr>
            <w:noProof/>
            <w:webHidden/>
          </w:rPr>
          <w:fldChar w:fldCharType="separate"/>
        </w:r>
        <w:r w:rsidR="00BC2708">
          <w:rPr>
            <w:noProof/>
            <w:webHidden/>
          </w:rPr>
          <w:t>9</w:t>
        </w:r>
        <w:r w:rsidR="00BF44EE">
          <w:rPr>
            <w:noProof/>
            <w:webHidden/>
          </w:rPr>
          <w:fldChar w:fldCharType="end"/>
        </w:r>
      </w:hyperlink>
    </w:p>
    <w:p w14:paraId="04F84AD1" w14:textId="474D8AB1" w:rsidR="00BF44EE" w:rsidRDefault="008B6573">
      <w:pPr>
        <w:pStyle w:val="TOC2"/>
        <w:tabs>
          <w:tab w:val="left" w:pos="880"/>
          <w:tab w:val="right" w:leader="dot" w:pos="9060"/>
        </w:tabs>
        <w:rPr>
          <w:rFonts w:asciiTheme="minorHAnsi" w:eastAsiaTheme="minorEastAsia" w:hAnsiTheme="minorHAnsi" w:cstheme="minorBidi"/>
          <w:smallCaps w:val="0"/>
          <w:noProof/>
          <w:sz w:val="22"/>
          <w:szCs w:val="22"/>
          <w:lang w:eastAsia="en-GB" w:bidi="ar-SA"/>
        </w:rPr>
      </w:pPr>
      <w:hyperlink w:anchor="_Toc98854039" w:history="1">
        <w:r w:rsidR="00BF44EE" w:rsidRPr="00635D5F">
          <w:rPr>
            <w:rStyle w:val="Hyperlink"/>
            <w:noProof/>
          </w:rPr>
          <w:t>2.4</w:t>
        </w:r>
        <w:r w:rsidR="00BF44EE">
          <w:rPr>
            <w:rFonts w:asciiTheme="minorHAnsi" w:eastAsiaTheme="minorEastAsia" w:hAnsiTheme="minorHAnsi" w:cstheme="minorBidi"/>
            <w:smallCaps w:val="0"/>
            <w:noProof/>
            <w:sz w:val="22"/>
            <w:szCs w:val="22"/>
            <w:lang w:eastAsia="en-GB" w:bidi="ar-SA"/>
          </w:rPr>
          <w:tab/>
        </w:r>
        <w:r w:rsidR="00BF44EE" w:rsidRPr="00635D5F">
          <w:rPr>
            <w:rStyle w:val="Hyperlink"/>
            <w:noProof/>
          </w:rPr>
          <w:t>Risk communication</w:t>
        </w:r>
        <w:r w:rsidR="00BF44EE">
          <w:rPr>
            <w:noProof/>
            <w:webHidden/>
          </w:rPr>
          <w:tab/>
        </w:r>
        <w:r w:rsidR="00BF44EE">
          <w:rPr>
            <w:noProof/>
            <w:webHidden/>
          </w:rPr>
          <w:fldChar w:fldCharType="begin"/>
        </w:r>
        <w:r w:rsidR="00BF44EE">
          <w:rPr>
            <w:noProof/>
            <w:webHidden/>
          </w:rPr>
          <w:instrText xml:space="preserve"> PAGEREF _Toc98854039 \h </w:instrText>
        </w:r>
        <w:r w:rsidR="00BF44EE">
          <w:rPr>
            <w:noProof/>
            <w:webHidden/>
          </w:rPr>
        </w:r>
        <w:r w:rsidR="00BF44EE">
          <w:rPr>
            <w:noProof/>
            <w:webHidden/>
          </w:rPr>
          <w:fldChar w:fldCharType="separate"/>
        </w:r>
        <w:r w:rsidR="00BC2708">
          <w:rPr>
            <w:noProof/>
            <w:webHidden/>
          </w:rPr>
          <w:t>12</w:t>
        </w:r>
        <w:r w:rsidR="00BF44EE">
          <w:rPr>
            <w:noProof/>
            <w:webHidden/>
          </w:rPr>
          <w:fldChar w:fldCharType="end"/>
        </w:r>
      </w:hyperlink>
    </w:p>
    <w:p w14:paraId="445AD51E" w14:textId="7F1BEB00" w:rsidR="00BF44EE" w:rsidRDefault="008B6573">
      <w:pPr>
        <w:pStyle w:val="TOC2"/>
        <w:tabs>
          <w:tab w:val="left" w:pos="880"/>
          <w:tab w:val="right" w:leader="dot" w:pos="9060"/>
        </w:tabs>
        <w:rPr>
          <w:rFonts w:asciiTheme="minorHAnsi" w:eastAsiaTheme="minorEastAsia" w:hAnsiTheme="minorHAnsi" w:cstheme="minorBidi"/>
          <w:smallCaps w:val="0"/>
          <w:noProof/>
          <w:sz w:val="22"/>
          <w:szCs w:val="22"/>
          <w:lang w:eastAsia="en-GB" w:bidi="ar-SA"/>
        </w:rPr>
      </w:pPr>
      <w:hyperlink w:anchor="_Toc98854040" w:history="1">
        <w:r w:rsidR="00BF44EE" w:rsidRPr="00635D5F">
          <w:rPr>
            <w:rStyle w:val="Hyperlink"/>
            <w:noProof/>
          </w:rPr>
          <w:t>2.5</w:t>
        </w:r>
        <w:r w:rsidR="00BF44EE">
          <w:rPr>
            <w:rFonts w:asciiTheme="minorHAnsi" w:eastAsiaTheme="minorEastAsia" w:hAnsiTheme="minorHAnsi" w:cstheme="minorBidi"/>
            <w:smallCaps w:val="0"/>
            <w:noProof/>
            <w:sz w:val="22"/>
            <w:szCs w:val="22"/>
            <w:lang w:eastAsia="en-GB" w:bidi="ar-SA"/>
          </w:rPr>
          <w:tab/>
        </w:r>
        <w:r w:rsidR="00BF44EE" w:rsidRPr="00635D5F">
          <w:rPr>
            <w:rStyle w:val="Hyperlink"/>
            <w:noProof/>
          </w:rPr>
          <w:t>FSANZ Act assessment requirements</w:t>
        </w:r>
        <w:r w:rsidR="00BF44EE">
          <w:rPr>
            <w:noProof/>
            <w:webHidden/>
          </w:rPr>
          <w:tab/>
        </w:r>
        <w:r w:rsidR="00BF44EE">
          <w:rPr>
            <w:noProof/>
            <w:webHidden/>
          </w:rPr>
          <w:fldChar w:fldCharType="begin"/>
        </w:r>
        <w:r w:rsidR="00BF44EE">
          <w:rPr>
            <w:noProof/>
            <w:webHidden/>
          </w:rPr>
          <w:instrText xml:space="preserve"> PAGEREF _Toc98854040 \h </w:instrText>
        </w:r>
        <w:r w:rsidR="00BF44EE">
          <w:rPr>
            <w:noProof/>
            <w:webHidden/>
          </w:rPr>
        </w:r>
        <w:r w:rsidR="00BF44EE">
          <w:rPr>
            <w:noProof/>
            <w:webHidden/>
          </w:rPr>
          <w:fldChar w:fldCharType="separate"/>
        </w:r>
        <w:r w:rsidR="00BC2708">
          <w:rPr>
            <w:noProof/>
            <w:webHidden/>
          </w:rPr>
          <w:t>13</w:t>
        </w:r>
        <w:r w:rsidR="00BF44EE">
          <w:rPr>
            <w:noProof/>
            <w:webHidden/>
          </w:rPr>
          <w:fldChar w:fldCharType="end"/>
        </w:r>
      </w:hyperlink>
    </w:p>
    <w:p w14:paraId="6BAECBA5" w14:textId="1A0A4D4B" w:rsidR="00BF44EE" w:rsidRDefault="008B6573">
      <w:pPr>
        <w:pStyle w:val="TOC1"/>
        <w:tabs>
          <w:tab w:val="left" w:pos="440"/>
          <w:tab w:val="right" w:leader="dot" w:pos="9060"/>
        </w:tabs>
        <w:rPr>
          <w:rFonts w:asciiTheme="minorHAnsi" w:eastAsiaTheme="minorEastAsia" w:hAnsiTheme="minorHAnsi" w:cstheme="minorBidi"/>
          <w:b w:val="0"/>
          <w:bCs w:val="0"/>
          <w:caps w:val="0"/>
          <w:noProof/>
          <w:sz w:val="22"/>
          <w:szCs w:val="22"/>
          <w:lang w:eastAsia="en-GB" w:bidi="ar-SA"/>
        </w:rPr>
      </w:pPr>
      <w:hyperlink w:anchor="_Toc98854041" w:history="1">
        <w:r w:rsidR="00BF44EE" w:rsidRPr="00635D5F">
          <w:rPr>
            <w:rStyle w:val="Hyperlink"/>
            <w:noProof/>
          </w:rPr>
          <w:t>3</w:t>
        </w:r>
        <w:r w:rsidR="00BF44EE">
          <w:rPr>
            <w:rFonts w:asciiTheme="minorHAnsi" w:eastAsiaTheme="minorEastAsia" w:hAnsiTheme="minorHAnsi" w:cstheme="minorBidi"/>
            <w:b w:val="0"/>
            <w:bCs w:val="0"/>
            <w:caps w:val="0"/>
            <w:noProof/>
            <w:sz w:val="22"/>
            <w:szCs w:val="22"/>
            <w:lang w:eastAsia="en-GB" w:bidi="ar-SA"/>
          </w:rPr>
          <w:tab/>
        </w:r>
        <w:r w:rsidR="00BF44EE" w:rsidRPr="00635D5F">
          <w:rPr>
            <w:rStyle w:val="Hyperlink"/>
            <w:noProof/>
          </w:rPr>
          <w:t>Variation to the Code</w:t>
        </w:r>
        <w:r w:rsidR="00BF44EE">
          <w:rPr>
            <w:noProof/>
            <w:webHidden/>
          </w:rPr>
          <w:tab/>
        </w:r>
        <w:r w:rsidR="00BF44EE">
          <w:rPr>
            <w:noProof/>
            <w:webHidden/>
          </w:rPr>
          <w:fldChar w:fldCharType="begin"/>
        </w:r>
        <w:r w:rsidR="00BF44EE">
          <w:rPr>
            <w:noProof/>
            <w:webHidden/>
          </w:rPr>
          <w:instrText xml:space="preserve"> PAGEREF _Toc98854041 \h </w:instrText>
        </w:r>
        <w:r w:rsidR="00BF44EE">
          <w:rPr>
            <w:noProof/>
            <w:webHidden/>
          </w:rPr>
        </w:r>
        <w:r w:rsidR="00BF44EE">
          <w:rPr>
            <w:noProof/>
            <w:webHidden/>
          </w:rPr>
          <w:fldChar w:fldCharType="separate"/>
        </w:r>
        <w:r w:rsidR="00BC2708">
          <w:rPr>
            <w:noProof/>
            <w:webHidden/>
          </w:rPr>
          <w:t>15</w:t>
        </w:r>
        <w:r w:rsidR="00BF44EE">
          <w:rPr>
            <w:noProof/>
            <w:webHidden/>
          </w:rPr>
          <w:fldChar w:fldCharType="end"/>
        </w:r>
      </w:hyperlink>
    </w:p>
    <w:p w14:paraId="2BC75A6D" w14:textId="040D85FB" w:rsidR="00BF44EE" w:rsidRDefault="008B6573">
      <w:pPr>
        <w:pStyle w:val="TOC2"/>
        <w:tabs>
          <w:tab w:val="right" w:leader="dot" w:pos="9060"/>
        </w:tabs>
        <w:rPr>
          <w:rFonts w:asciiTheme="minorHAnsi" w:eastAsiaTheme="minorEastAsia" w:hAnsiTheme="minorHAnsi" w:cstheme="minorBidi"/>
          <w:smallCaps w:val="0"/>
          <w:noProof/>
          <w:sz w:val="22"/>
          <w:szCs w:val="22"/>
          <w:lang w:eastAsia="en-GB" w:bidi="ar-SA"/>
        </w:rPr>
      </w:pPr>
      <w:hyperlink w:anchor="_Toc98854042" w:history="1">
        <w:r w:rsidR="00BF44EE" w:rsidRPr="00635D5F">
          <w:rPr>
            <w:rStyle w:val="Hyperlink"/>
            <w:noProof/>
          </w:rPr>
          <w:t xml:space="preserve">Attachment A – Approved draft variation to the </w:t>
        </w:r>
        <w:r w:rsidR="00BF44EE" w:rsidRPr="00635D5F">
          <w:rPr>
            <w:rStyle w:val="Hyperlink"/>
            <w:i/>
            <w:noProof/>
          </w:rPr>
          <w:t>Australia New Zealand Food Standards Code</w:t>
        </w:r>
        <w:r w:rsidR="00BF44EE">
          <w:rPr>
            <w:noProof/>
            <w:webHidden/>
          </w:rPr>
          <w:tab/>
        </w:r>
        <w:r w:rsidR="00BF44EE">
          <w:rPr>
            <w:noProof/>
            <w:webHidden/>
          </w:rPr>
          <w:fldChar w:fldCharType="begin"/>
        </w:r>
        <w:r w:rsidR="00BF44EE">
          <w:rPr>
            <w:noProof/>
            <w:webHidden/>
          </w:rPr>
          <w:instrText xml:space="preserve"> PAGEREF _Toc98854042 \h </w:instrText>
        </w:r>
        <w:r w:rsidR="00BF44EE">
          <w:rPr>
            <w:noProof/>
            <w:webHidden/>
          </w:rPr>
        </w:r>
        <w:r w:rsidR="00BF44EE">
          <w:rPr>
            <w:noProof/>
            <w:webHidden/>
          </w:rPr>
          <w:fldChar w:fldCharType="separate"/>
        </w:r>
        <w:r w:rsidR="00BC2708">
          <w:rPr>
            <w:noProof/>
            <w:webHidden/>
          </w:rPr>
          <w:t>17</w:t>
        </w:r>
        <w:r w:rsidR="00BF44EE">
          <w:rPr>
            <w:noProof/>
            <w:webHidden/>
          </w:rPr>
          <w:fldChar w:fldCharType="end"/>
        </w:r>
      </w:hyperlink>
    </w:p>
    <w:p w14:paraId="19E4C737" w14:textId="5A29D5E9" w:rsidR="00BF44EE" w:rsidRDefault="008B6573">
      <w:pPr>
        <w:pStyle w:val="TOC2"/>
        <w:tabs>
          <w:tab w:val="right" w:leader="dot" w:pos="9060"/>
        </w:tabs>
        <w:rPr>
          <w:rFonts w:asciiTheme="minorHAnsi" w:eastAsiaTheme="minorEastAsia" w:hAnsiTheme="minorHAnsi" w:cstheme="minorBidi"/>
          <w:smallCaps w:val="0"/>
          <w:noProof/>
          <w:sz w:val="22"/>
          <w:szCs w:val="22"/>
          <w:lang w:eastAsia="en-GB" w:bidi="ar-SA"/>
        </w:rPr>
      </w:pPr>
      <w:hyperlink w:anchor="_Toc98854043" w:history="1">
        <w:r w:rsidR="00BF44EE" w:rsidRPr="00635D5F">
          <w:rPr>
            <w:rStyle w:val="Hyperlink"/>
            <w:noProof/>
          </w:rPr>
          <w:t>Attachment B – Draft Explanatory Statement</w:t>
        </w:r>
        <w:r w:rsidR="00BF44EE">
          <w:rPr>
            <w:noProof/>
            <w:webHidden/>
          </w:rPr>
          <w:tab/>
        </w:r>
        <w:r w:rsidR="00BF44EE">
          <w:rPr>
            <w:noProof/>
            <w:webHidden/>
          </w:rPr>
          <w:fldChar w:fldCharType="begin"/>
        </w:r>
        <w:r w:rsidR="00BF44EE">
          <w:rPr>
            <w:noProof/>
            <w:webHidden/>
          </w:rPr>
          <w:instrText xml:space="preserve"> PAGEREF _Toc98854043 \h </w:instrText>
        </w:r>
        <w:r w:rsidR="00BF44EE">
          <w:rPr>
            <w:noProof/>
            <w:webHidden/>
          </w:rPr>
        </w:r>
        <w:r w:rsidR="00BF44EE">
          <w:rPr>
            <w:noProof/>
            <w:webHidden/>
          </w:rPr>
          <w:fldChar w:fldCharType="separate"/>
        </w:r>
        <w:r w:rsidR="00BC2708">
          <w:rPr>
            <w:noProof/>
            <w:webHidden/>
          </w:rPr>
          <w:t>39</w:t>
        </w:r>
        <w:r w:rsidR="00BF44EE">
          <w:rPr>
            <w:noProof/>
            <w:webHidden/>
          </w:rPr>
          <w:fldChar w:fldCharType="end"/>
        </w:r>
      </w:hyperlink>
    </w:p>
    <w:p w14:paraId="78BB449F" w14:textId="2A09DEF6" w:rsidR="00BF44EE" w:rsidRDefault="008B6573">
      <w:pPr>
        <w:pStyle w:val="TOC2"/>
        <w:tabs>
          <w:tab w:val="right" w:leader="dot" w:pos="9060"/>
        </w:tabs>
        <w:rPr>
          <w:rFonts w:asciiTheme="minorHAnsi" w:eastAsiaTheme="minorEastAsia" w:hAnsiTheme="minorHAnsi" w:cstheme="minorBidi"/>
          <w:smallCaps w:val="0"/>
          <w:noProof/>
          <w:sz w:val="22"/>
          <w:szCs w:val="22"/>
          <w:lang w:eastAsia="en-GB" w:bidi="ar-SA"/>
        </w:rPr>
      </w:pPr>
      <w:hyperlink w:anchor="_Toc98854044" w:history="1">
        <w:r w:rsidR="00BF44EE" w:rsidRPr="00635D5F">
          <w:rPr>
            <w:rStyle w:val="Hyperlink"/>
            <w:noProof/>
          </w:rPr>
          <w:t xml:space="preserve">Attachment C – Draft variation/s to the </w:t>
        </w:r>
        <w:r w:rsidR="00BF44EE" w:rsidRPr="00635D5F">
          <w:rPr>
            <w:rStyle w:val="Hyperlink"/>
            <w:i/>
            <w:noProof/>
          </w:rPr>
          <w:t xml:space="preserve">Australia New Zealand Food Standards Code </w:t>
        </w:r>
        <w:r w:rsidR="00BF44EE" w:rsidRPr="00635D5F">
          <w:rPr>
            <w:rStyle w:val="Hyperlink"/>
            <w:noProof/>
          </w:rPr>
          <w:t>(call for submissions)</w:t>
        </w:r>
        <w:r w:rsidR="00BF44EE">
          <w:rPr>
            <w:noProof/>
            <w:webHidden/>
          </w:rPr>
          <w:tab/>
        </w:r>
        <w:r w:rsidR="00BF44EE">
          <w:rPr>
            <w:noProof/>
            <w:webHidden/>
          </w:rPr>
          <w:fldChar w:fldCharType="begin"/>
        </w:r>
        <w:r w:rsidR="00BF44EE">
          <w:rPr>
            <w:noProof/>
            <w:webHidden/>
          </w:rPr>
          <w:instrText xml:space="preserve"> PAGEREF _Toc98854044 \h </w:instrText>
        </w:r>
        <w:r w:rsidR="00BF44EE">
          <w:rPr>
            <w:noProof/>
            <w:webHidden/>
          </w:rPr>
        </w:r>
        <w:r w:rsidR="00BF44EE">
          <w:rPr>
            <w:noProof/>
            <w:webHidden/>
          </w:rPr>
          <w:fldChar w:fldCharType="separate"/>
        </w:r>
        <w:r w:rsidR="00BC2708">
          <w:rPr>
            <w:noProof/>
            <w:webHidden/>
          </w:rPr>
          <w:t>42</w:t>
        </w:r>
        <w:r w:rsidR="00BF44EE">
          <w:rPr>
            <w:noProof/>
            <w:webHidden/>
          </w:rPr>
          <w:fldChar w:fldCharType="end"/>
        </w:r>
      </w:hyperlink>
    </w:p>
    <w:p w14:paraId="7DE85F6C" w14:textId="4A3F1D47" w:rsidR="0012388D" w:rsidRDefault="00BF44EE" w:rsidP="00BF44EE">
      <w:pPr>
        <w:pStyle w:val="TOC1"/>
        <w:tabs>
          <w:tab w:val="right" w:leader="dot" w:pos="9060"/>
        </w:tabs>
      </w:pPr>
      <w:r>
        <w:rPr>
          <w:rFonts w:cs="Arial"/>
          <w:smallCaps/>
        </w:rPr>
        <w:fldChar w:fldCharType="end"/>
      </w:r>
    </w:p>
    <w:p w14:paraId="56A1B4C2" w14:textId="77777777" w:rsidR="007F7BF7" w:rsidRDefault="007F7BF7" w:rsidP="00CA5734"/>
    <w:p w14:paraId="14A06081" w14:textId="6A83DA0E" w:rsidR="00A671E6" w:rsidRPr="000B427A" w:rsidRDefault="00A671E6" w:rsidP="00A671E6">
      <w:pPr>
        <w:rPr>
          <w:b/>
          <w:bCs/>
        </w:rPr>
      </w:pPr>
      <w:r w:rsidRPr="000B427A">
        <w:rPr>
          <w:b/>
          <w:bCs/>
        </w:rPr>
        <w:t>S</w:t>
      </w:r>
      <w:r w:rsidR="007C22CB" w:rsidRPr="000B427A">
        <w:rPr>
          <w:b/>
          <w:bCs/>
        </w:rPr>
        <w:t>upporting</w:t>
      </w:r>
      <w:r w:rsidR="00224E3B" w:rsidRPr="000B427A">
        <w:rPr>
          <w:b/>
          <w:bCs/>
        </w:rPr>
        <w:t xml:space="preserve"> document</w:t>
      </w:r>
      <w:r w:rsidR="00E91809">
        <w:rPr>
          <w:b/>
          <w:bCs/>
        </w:rPr>
        <w:t xml:space="preserve"> (SD)</w:t>
      </w:r>
    </w:p>
    <w:p w14:paraId="67A2E929" w14:textId="77777777" w:rsidR="00A671E6" w:rsidRPr="0089264A" w:rsidRDefault="00A671E6" w:rsidP="00A671E6">
      <w:pPr>
        <w:rPr>
          <w:szCs w:val="22"/>
        </w:rPr>
      </w:pPr>
    </w:p>
    <w:p w14:paraId="6FD7C1DA" w14:textId="284B4747" w:rsidR="007A53BF" w:rsidRPr="0089264A" w:rsidRDefault="007A53BF" w:rsidP="007A53BF">
      <w:pPr>
        <w:rPr>
          <w:color w:val="FF0000"/>
          <w:szCs w:val="22"/>
        </w:rPr>
      </w:pPr>
      <w:r w:rsidRPr="00D54404">
        <w:rPr>
          <w:szCs w:val="22"/>
        </w:rPr>
        <w:t xml:space="preserve">The following documents which informed the assessment of this </w:t>
      </w:r>
      <w:r w:rsidR="00831DC1">
        <w:rPr>
          <w:szCs w:val="22"/>
        </w:rPr>
        <w:t>p</w:t>
      </w:r>
      <w:r w:rsidR="00831DC1" w:rsidRPr="00D54404">
        <w:rPr>
          <w:szCs w:val="22"/>
        </w:rPr>
        <w:t>roposal</w:t>
      </w:r>
      <w:r w:rsidRPr="00D54404">
        <w:rPr>
          <w:szCs w:val="22"/>
        </w:rPr>
        <w:t xml:space="preserve"> are available on </w:t>
      </w:r>
      <w:r w:rsidRPr="0089264A">
        <w:rPr>
          <w:szCs w:val="22"/>
        </w:rPr>
        <w:t xml:space="preserve">the </w:t>
      </w:r>
      <w:hyperlink r:id="rId20" w:history="1">
        <w:r w:rsidRPr="00D54404">
          <w:rPr>
            <w:rStyle w:val="Hyperlink"/>
            <w:szCs w:val="22"/>
          </w:rPr>
          <w:t>FSANZ website</w:t>
        </w:r>
      </w:hyperlink>
      <w:r w:rsidR="00FF3E26">
        <w:rPr>
          <w:szCs w:val="22"/>
        </w:rPr>
        <w:t>:</w:t>
      </w:r>
    </w:p>
    <w:p w14:paraId="4334C0FB" w14:textId="77777777" w:rsidR="007A53BF" w:rsidRPr="0089264A" w:rsidRDefault="007A53BF" w:rsidP="007A53BF">
      <w:pPr>
        <w:rPr>
          <w:szCs w:val="22"/>
        </w:rPr>
      </w:pPr>
    </w:p>
    <w:p w14:paraId="59DC2F87" w14:textId="7F6D5F7F" w:rsidR="007A53BF" w:rsidRPr="001D539F" w:rsidRDefault="007A53BF" w:rsidP="007A53BF">
      <w:pPr>
        <w:ind w:left="1134" w:hanging="1134"/>
      </w:pPr>
      <w:r w:rsidRPr="001D539F">
        <w:t>SD</w:t>
      </w:r>
      <w:r w:rsidRPr="001D539F">
        <w:tab/>
      </w:r>
      <w:r w:rsidR="001D539F" w:rsidRPr="001D539F">
        <w:t>M</w:t>
      </w:r>
      <w:r w:rsidR="001D539F">
        <w:t>1020 Supporting Document</w:t>
      </w:r>
      <w:r w:rsidR="006C116D" w:rsidRPr="001D539F">
        <w:t xml:space="preserve"> (at Approval)</w:t>
      </w:r>
    </w:p>
    <w:p w14:paraId="16973969" w14:textId="77777777" w:rsidR="009D5C05" w:rsidRDefault="009D5C05" w:rsidP="009A2699">
      <w:pPr>
        <w:spacing w:line="280" w:lineRule="exact"/>
        <w:ind w:left="851" w:hanging="851"/>
        <w:outlineLvl w:val="3"/>
        <w:rPr>
          <w:vanish/>
          <w:color w:val="FF0000"/>
        </w:rPr>
        <w:sectPr w:rsidR="009D5C05" w:rsidSect="00724259">
          <w:pgSz w:w="11906" w:h="16838" w:code="9"/>
          <w:pgMar w:top="1418" w:right="1418" w:bottom="1418" w:left="1418" w:header="709" w:footer="709" w:gutter="0"/>
          <w:pgNumType w:fmt="lowerRoman"/>
          <w:cols w:space="708"/>
          <w:docGrid w:linePitch="360"/>
        </w:sectPr>
      </w:pPr>
    </w:p>
    <w:p w14:paraId="1053D186" w14:textId="62D0A52B" w:rsidR="007A53BF" w:rsidRPr="007A53BF" w:rsidRDefault="007A53BF" w:rsidP="00CE59AA">
      <w:pPr>
        <w:pStyle w:val="Heading1"/>
      </w:pPr>
      <w:bookmarkStart w:id="1" w:name="_Toc286391001"/>
      <w:bookmarkStart w:id="2" w:name="_Toc300933414"/>
      <w:bookmarkStart w:id="3" w:name="_Toc370223463"/>
      <w:bookmarkStart w:id="4" w:name="_Toc98854028"/>
      <w:bookmarkStart w:id="5" w:name="_Toc11735627"/>
      <w:bookmarkStart w:id="6" w:name="_Toc29883110"/>
      <w:bookmarkStart w:id="7" w:name="_Toc41906797"/>
      <w:bookmarkStart w:id="8" w:name="_Toc41907544"/>
      <w:bookmarkStart w:id="9" w:name="_Toc120358575"/>
      <w:r w:rsidRPr="007A53BF">
        <w:lastRenderedPageBreak/>
        <w:t>Executive summary</w:t>
      </w:r>
      <w:bookmarkEnd w:id="1"/>
      <w:bookmarkEnd w:id="2"/>
      <w:bookmarkEnd w:id="3"/>
      <w:bookmarkEnd w:id="4"/>
    </w:p>
    <w:p w14:paraId="0448498D" w14:textId="26B55F6D" w:rsidR="000417C0" w:rsidRDefault="000417C0" w:rsidP="000417C0">
      <w:r>
        <w:t>P</w:t>
      </w:r>
      <w:r w:rsidRPr="00F54C8F">
        <w:t xml:space="preserve">roposal </w:t>
      </w:r>
      <w:r>
        <w:t xml:space="preserve">M1020 </w:t>
      </w:r>
      <w:r w:rsidR="00DA25F5">
        <w:t>considered and assessed alignment of</w:t>
      </w:r>
      <w:r w:rsidRPr="00F54C8F">
        <w:t xml:space="preserve"> </w:t>
      </w:r>
      <w:r>
        <w:t>m</w:t>
      </w:r>
      <w:r w:rsidRPr="00F54C8F">
        <w:t xml:space="preserve">aximum </w:t>
      </w:r>
      <w:r>
        <w:t>r</w:t>
      </w:r>
      <w:r w:rsidRPr="00F54C8F">
        <w:t xml:space="preserve">esidue </w:t>
      </w:r>
      <w:r>
        <w:t>l</w:t>
      </w:r>
      <w:r w:rsidRPr="00F54C8F">
        <w:t>imits (MRLs) for agricultural and veterina</w:t>
      </w:r>
      <w:r>
        <w:t>ry (agvet) chemicals listed in S</w:t>
      </w:r>
      <w:r w:rsidRPr="00F54C8F">
        <w:t>chedule 20 of the Australia New Zealand Food Standards Code (the Code)</w:t>
      </w:r>
      <w:r w:rsidR="005C24FA">
        <w:t>,</w:t>
      </w:r>
      <w:r>
        <w:t xml:space="preserve"> to both domestic and international MRLs</w:t>
      </w:r>
      <w:r w:rsidRPr="00F54C8F">
        <w:t xml:space="preserve">. </w:t>
      </w:r>
      <w:r>
        <w:t xml:space="preserve">Through alignment of MRLs with our international trading partners, Food Standards Australia New Zealand (FSANZ) is fulfilling the objective </w:t>
      </w:r>
      <w:r w:rsidRPr="006B602D">
        <w:t xml:space="preserve">to </w:t>
      </w:r>
      <w:r w:rsidRPr="00CB51DE">
        <w:rPr>
          <w:lang w:val="en-AU"/>
        </w:rPr>
        <w:t>promote consistency between domestic and international food regulatory measures</w:t>
      </w:r>
      <w:r>
        <w:rPr>
          <w:lang w:val="en-AU"/>
        </w:rPr>
        <w:t>,</w:t>
      </w:r>
      <w:r w:rsidRPr="00CB51DE">
        <w:rPr>
          <w:lang w:val="en-AU"/>
        </w:rPr>
        <w:t xml:space="preserve"> without reducing the safeguards that apply to public</w:t>
      </w:r>
      <w:r>
        <w:rPr>
          <w:lang w:val="en-AU"/>
        </w:rPr>
        <w:t xml:space="preserve"> health and consumer protection. </w:t>
      </w:r>
      <w:r w:rsidRPr="00F54C8F">
        <w:t xml:space="preserve">The proposal relates to Australia only as the </w:t>
      </w:r>
      <w:r w:rsidRPr="00F54C8F">
        <w:rPr>
          <w:i/>
        </w:rPr>
        <w:t>Agreement between the Government of Australia and the Government of New Zealand concerning the Joint Food Standards System</w:t>
      </w:r>
      <w:r w:rsidRPr="00F54C8F">
        <w:t xml:space="preserve"> (the Treaty) excludes MRLs for agvet chemicals in food from the system </w:t>
      </w:r>
      <w:r>
        <w:t>that sets</w:t>
      </w:r>
      <w:r w:rsidRPr="00F54C8F">
        <w:t xml:space="preserve"> </w:t>
      </w:r>
      <w:r>
        <w:t>joint food standards.</w:t>
      </w:r>
      <w:r w:rsidRPr="00FC3D35">
        <w:t xml:space="preserve"> </w:t>
      </w:r>
    </w:p>
    <w:p w14:paraId="643A5606" w14:textId="77777777" w:rsidR="000417C0" w:rsidRPr="00F54C8F" w:rsidRDefault="000417C0" w:rsidP="000417C0"/>
    <w:p w14:paraId="2D03200A" w14:textId="3C48EB7C" w:rsidR="000417C0" w:rsidRDefault="000417C0" w:rsidP="000417C0">
      <w:r>
        <w:t xml:space="preserve">An </w:t>
      </w:r>
      <w:r w:rsidRPr="00F54C8F">
        <w:t xml:space="preserve">MRL </w:t>
      </w:r>
      <w:r>
        <w:t>is the highest residue limit</w:t>
      </w:r>
      <w:r w:rsidRPr="00F54C8F">
        <w:t xml:space="preserve"> </w:t>
      </w:r>
      <w:r>
        <w:t>of an agvet chemical that can be legally present in food for sale,</w:t>
      </w:r>
      <w:r w:rsidRPr="00F54C8F">
        <w:t xml:space="preserve"> whether produced</w:t>
      </w:r>
      <w:r>
        <w:t xml:space="preserve"> in Australia</w:t>
      </w:r>
      <w:r w:rsidRPr="00F54C8F">
        <w:t xml:space="preserve"> or imported. </w:t>
      </w:r>
      <w:r>
        <w:t>MRLs</w:t>
      </w:r>
      <w:r w:rsidRPr="00F54C8F">
        <w:t xml:space="preserve"> are determined through good agricultural practice</w:t>
      </w:r>
      <w:r>
        <w:t xml:space="preserve">, based on the amount of </w:t>
      </w:r>
      <w:r w:rsidRPr="00F54C8F">
        <w:t xml:space="preserve">chemical </w:t>
      </w:r>
      <w:r>
        <w:t xml:space="preserve">needed to control pests and </w:t>
      </w:r>
      <w:r w:rsidRPr="00F54C8F">
        <w:t>diseases.</w:t>
      </w:r>
      <w:r>
        <w:t xml:space="preserve"> </w:t>
      </w:r>
      <w:r w:rsidR="005120B8">
        <w:t>Incorporating a</w:t>
      </w:r>
      <w:r>
        <w:t xml:space="preserve"> dietary exposure assessment</w:t>
      </w:r>
      <w:r w:rsidR="005120B8">
        <w:t xml:space="preserve"> </w:t>
      </w:r>
      <w:r w:rsidR="00A01CB6">
        <w:t>based on</w:t>
      </w:r>
      <w:r>
        <w:t xml:space="preserve"> Australian consumption data, the</w:t>
      </w:r>
      <w:r w:rsidRPr="00CE7D5E">
        <w:t xml:space="preserve"> </w:t>
      </w:r>
      <w:r w:rsidR="002A616D">
        <w:t>assessment</w:t>
      </w:r>
      <w:r w:rsidR="005120B8">
        <w:t xml:space="preserve"> </w:t>
      </w:r>
      <w:r>
        <w:t>process applied</w:t>
      </w:r>
      <w:r w:rsidR="002A616D">
        <w:t xml:space="preserve"> by FSANZ</w:t>
      </w:r>
      <w:r>
        <w:t xml:space="preserve"> </w:t>
      </w:r>
      <w:r w:rsidRPr="00CE7D5E">
        <w:t>ensures that residues of agvet chemicals in food are kept as low as possible, are consistent with their approved use</w:t>
      </w:r>
      <w:r>
        <w:t>s</w:t>
      </w:r>
      <w:r w:rsidRPr="00CE7D5E">
        <w:t xml:space="preserve"> and are at levels assessed to be safe for human consumption</w:t>
      </w:r>
      <w:r>
        <w:t xml:space="preserve">. </w:t>
      </w:r>
    </w:p>
    <w:p w14:paraId="6BF0DCC6" w14:textId="77777777" w:rsidR="000417C0" w:rsidRDefault="000417C0" w:rsidP="000417C0"/>
    <w:p w14:paraId="12527A2A" w14:textId="3FC5A6D7" w:rsidR="000417C0" w:rsidRDefault="000417C0" w:rsidP="000417C0">
      <w:r>
        <w:t>Proposal M1020</w:t>
      </w:r>
      <w:r w:rsidRPr="00F54C8F">
        <w:t xml:space="preserve"> include</w:t>
      </w:r>
      <w:r w:rsidR="00AB1D9B">
        <w:t>d</w:t>
      </w:r>
      <w:r w:rsidRPr="00F54C8F">
        <w:t xml:space="preserve"> consideration of MRLs</w:t>
      </w:r>
      <w:r>
        <w:t>:</w:t>
      </w:r>
    </w:p>
    <w:p w14:paraId="012555D5" w14:textId="77777777" w:rsidR="000417C0" w:rsidRDefault="000417C0" w:rsidP="00BD3DC3">
      <w:pPr>
        <w:pStyle w:val="ListParagraph"/>
        <w:numPr>
          <w:ilvl w:val="0"/>
          <w:numId w:val="6"/>
        </w:numPr>
      </w:pPr>
      <w:r w:rsidRPr="00F54C8F">
        <w:t>gazetted by the Australian Pesticides and Veterinary Medicines Authority (APVMA)</w:t>
      </w:r>
      <w:r>
        <w:t xml:space="preserve"> </w:t>
      </w:r>
    </w:p>
    <w:p w14:paraId="105A852E" w14:textId="607534FA" w:rsidR="000417C0" w:rsidRDefault="000417C0" w:rsidP="00BD3DC3">
      <w:pPr>
        <w:pStyle w:val="ListParagraph"/>
        <w:numPr>
          <w:ilvl w:val="0"/>
          <w:numId w:val="6"/>
        </w:numPr>
      </w:pPr>
      <w:r>
        <w:t xml:space="preserve">adopted at the 2021 </w:t>
      </w:r>
      <w:r w:rsidRPr="007028DA">
        <w:t xml:space="preserve">Codex Alimentarius Commission </w:t>
      </w:r>
      <w:r w:rsidR="00780FC5">
        <w:t xml:space="preserve">(Codex) </w:t>
      </w:r>
      <w:r>
        <w:t>meeting, and</w:t>
      </w:r>
      <w:r w:rsidRPr="00F54C8F">
        <w:t xml:space="preserve"> </w:t>
      </w:r>
    </w:p>
    <w:p w14:paraId="7BB3DD0C" w14:textId="77777777" w:rsidR="000417C0" w:rsidRDefault="000417C0" w:rsidP="00BD3DC3">
      <w:pPr>
        <w:pStyle w:val="ListParagraph"/>
        <w:numPr>
          <w:ilvl w:val="0"/>
          <w:numId w:val="6"/>
        </w:numPr>
      </w:pPr>
      <w:r w:rsidRPr="00F54C8F">
        <w:t xml:space="preserve">requested by </w:t>
      </w:r>
      <w:r>
        <w:t>stakeholders</w:t>
      </w:r>
      <w:r w:rsidRPr="00F54C8F">
        <w:t xml:space="preserve"> seeking </w:t>
      </w:r>
      <w:r>
        <w:t>alignment with standards set by trading partners.</w:t>
      </w:r>
      <w:r w:rsidRPr="007028DA">
        <w:t xml:space="preserve"> </w:t>
      </w:r>
    </w:p>
    <w:p w14:paraId="3E340890" w14:textId="77777777" w:rsidR="000417C0" w:rsidRDefault="000417C0" w:rsidP="000417C0"/>
    <w:p w14:paraId="281F5727" w14:textId="5C591D18" w:rsidR="00B167DA" w:rsidRDefault="00B167DA" w:rsidP="00B167DA">
      <w:r w:rsidRPr="001D16F1">
        <w:t xml:space="preserve">Following FSANZ’s </w:t>
      </w:r>
      <w:r>
        <w:t>Call f</w:t>
      </w:r>
      <w:r w:rsidRPr="001D16F1">
        <w:t>or Submissions</w:t>
      </w:r>
      <w:r>
        <w:t xml:space="preserve">, further consideration was given to the proposed measures contained in the draft variation and a number of amendments were made. These amendments and the reasons for them are explained in </w:t>
      </w:r>
      <w:hyperlink w:anchor="_1.5.1__Amendments" w:history="1">
        <w:r w:rsidR="00BD7E07" w:rsidRPr="00BD7E07">
          <w:rPr>
            <w:rStyle w:val="Hyperlink"/>
          </w:rPr>
          <w:t>S</w:t>
        </w:r>
        <w:r w:rsidRPr="00BD7E07">
          <w:rPr>
            <w:rStyle w:val="Hyperlink"/>
          </w:rPr>
          <w:t>ection 1.5</w:t>
        </w:r>
      </w:hyperlink>
      <w:r>
        <w:t xml:space="preserve"> of this report.</w:t>
      </w:r>
    </w:p>
    <w:p w14:paraId="555F46A3" w14:textId="77777777" w:rsidR="00B167DA" w:rsidRDefault="00B167DA" w:rsidP="00B167DA"/>
    <w:p w14:paraId="18D87F03" w14:textId="6331470A" w:rsidR="009D5C05" w:rsidRDefault="00B167DA" w:rsidP="002A616D">
      <w:pPr>
        <w:rPr>
          <w:lang w:bidi="ar-SA"/>
        </w:rPr>
        <w:sectPr w:rsidR="009D5C05" w:rsidSect="00724259">
          <w:pgSz w:w="11906" w:h="16838" w:code="9"/>
          <w:pgMar w:top="1418" w:right="1418" w:bottom="1418" w:left="1418" w:header="709" w:footer="709" w:gutter="0"/>
          <w:pgNumType w:fmt="lowerRoman"/>
          <w:cols w:space="708"/>
          <w:docGrid w:linePitch="360"/>
        </w:sectPr>
      </w:pPr>
      <w:r>
        <w:t xml:space="preserve">For the reasons stated in this report, </w:t>
      </w:r>
      <w:r w:rsidRPr="00F54C8F">
        <w:t xml:space="preserve">FSANZ </w:t>
      </w:r>
      <w:r>
        <w:t>approved the d</w:t>
      </w:r>
      <w:r w:rsidRPr="00F54C8F">
        <w:t xml:space="preserve">raft </w:t>
      </w:r>
      <w:r>
        <w:t>v</w:t>
      </w:r>
      <w:r w:rsidRPr="00F54C8F">
        <w:t xml:space="preserve">ariation to </w:t>
      </w:r>
      <w:r>
        <w:t>S</w:t>
      </w:r>
      <w:r w:rsidRPr="00F54C8F">
        <w:t>chedule 20 of the Code</w:t>
      </w:r>
      <w:r>
        <w:t xml:space="preserve"> with amendments</w:t>
      </w:r>
      <w:r w:rsidRPr="00F54C8F">
        <w:t>. Th</w:t>
      </w:r>
      <w:r>
        <w:t>e approved draft variation</w:t>
      </w:r>
      <w:r w:rsidRPr="00F54C8F">
        <w:t xml:space="preserve"> will permit the sale of foods containing residues at levels consistent with the effective control of pests and diseases</w:t>
      </w:r>
      <w:r>
        <w:t xml:space="preserve"> and/or manage </w:t>
      </w:r>
      <w:r>
        <w:rPr>
          <w:szCs w:val="22"/>
        </w:rPr>
        <w:t>inadvertent presence of low-level pesticide residues in a plant commodity</w:t>
      </w:r>
      <w:r w:rsidRPr="00F54C8F">
        <w:t xml:space="preserve">. </w:t>
      </w:r>
      <w:r>
        <w:t>The variation of the MRLs in S</w:t>
      </w:r>
      <w:r w:rsidRPr="003E3936">
        <w:t>chedule 20 is considered the most appropriate risk management approach</w:t>
      </w:r>
      <w:r w:rsidR="002A616D">
        <w:t>.</w:t>
      </w:r>
      <w:bookmarkStart w:id="10" w:name="_Toc300933417"/>
      <w:bookmarkStart w:id="11" w:name="_Toc370223464"/>
      <w:bookmarkStart w:id="12" w:name="_Toc98854029"/>
    </w:p>
    <w:p w14:paraId="590B94CE" w14:textId="7CBA799D" w:rsidR="007A53BF" w:rsidRPr="007A53BF" w:rsidRDefault="007A53BF" w:rsidP="00CE59AA">
      <w:pPr>
        <w:pStyle w:val="Heading1"/>
      </w:pPr>
      <w:r w:rsidRPr="007A53BF">
        <w:lastRenderedPageBreak/>
        <w:t>1</w:t>
      </w:r>
      <w:r w:rsidRPr="007A53BF">
        <w:tab/>
        <w:t>Introduction</w:t>
      </w:r>
      <w:bookmarkEnd w:id="10"/>
      <w:bookmarkEnd w:id="11"/>
      <w:bookmarkEnd w:id="12"/>
    </w:p>
    <w:p w14:paraId="4D6F5836" w14:textId="21007601" w:rsidR="007A53BF" w:rsidRPr="007A53BF" w:rsidRDefault="007A53BF" w:rsidP="00CE59AA">
      <w:pPr>
        <w:pStyle w:val="Heading2"/>
      </w:pPr>
      <w:bookmarkStart w:id="13" w:name="_Toc300761891"/>
      <w:bookmarkStart w:id="14" w:name="_Toc300933420"/>
      <w:bookmarkStart w:id="15" w:name="_Toc370223466"/>
      <w:bookmarkStart w:id="16" w:name="_Toc98854030"/>
      <w:r w:rsidRPr="007A53BF">
        <w:t>1.</w:t>
      </w:r>
      <w:r w:rsidR="00D54404">
        <w:t>1</w:t>
      </w:r>
      <w:r w:rsidRPr="007A53BF">
        <w:tab/>
        <w:t>The</w:t>
      </w:r>
      <w:r w:rsidRPr="00D54404">
        <w:t xml:space="preserve"> </w:t>
      </w:r>
      <w:bookmarkEnd w:id="13"/>
      <w:r w:rsidRPr="00D54404">
        <w:t>Proposal</w:t>
      </w:r>
      <w:bookmarkEnd w:id="14"/>
      <w:bookmarkEnd w:id="15"/>
      <w:bookmarkEnd w:id="16"/>
    </w:p>
    <w:p w14:paraId="3FB10D34" w14:textId="0DEAD931" w:rsidR="00D54404" w:rsidRDefault="00D54404" w:rsidP="00D54404">
      <w:pPr>
        <w:rPr>
          <w:lang w:bidi="ar-SA"/>
        </w:rPr>
      </w:pPr>
      <w:bookmarkStart w:id="17" w:name="_Toc300761892"/>
      <w:bookmarkStart w:id="18" w:name="_Toc300933421"/>
      <w:bookmarkStart w:id="19" w:name="_Toc370223467"/>
      <w:r>
        <w:rPr>
          <w:lang w:bidi="ar-SA"/>
        </w:rPr>
        <w:t xml:space="preserve">M1020 </w:t>
      </w:r>
      <w:r w:rsidR="00FC6CEC">
        <w:rPr>
          <w:lang w:bidi="ar-SA"/>
        </w:rPr>
        <w:t>was</w:t>
      </w:r>
      <w:r>
        <w:rPr>
          <w:lang w:bidi="ar-SA"/>
        </w:rPr>
        <w:t xml:space="preserve"> prepared to consider the variation of </w:t>
      </w:r>
      <w:r w:rsidR="00B11FCB">
        <w:rPr>
          <w:lang w:bidi="ar-SA"/>
        </w:rPr>
        <w:t xml:space="preserve">certain </w:t>
      </w:r>
      <w:r>
        <w:rPr>
          <w:lang w:bidi="ar-SA"/>
        </w:rPr>
        <w:t>agricultural and veterinary (agvet) maximum residue limits (MRLs) in Schedule 20 of the Australia New Zealand Food Standards Code (the Code). It includes considerations of MRL variations proposed by the Australian Pesticides and Veterinary Medicines Authority (APVMA), MRLs newly adopted by the Codex Alimentarius Commission (</w:t>
      </w:r>
      <w:hyperlink r:id="rId21" w:history="1">
        <w:r w:rsidRPr="00373202">
          <w:rPr>
            <w:rStyle w:val="Hyperlink"/>
            <w:lang w:bidi="ar-SA"/>
          </w:rPr>
          <w:t>CAC44</w:t>
        </w:r>
      </w:hyperlink>
      <w:bookmarkStart w:id="20" w:name="_Ref95980537"/>
      <w:r>
        <w:rPr>
          <w:rStyle w:val="FootnoteReference"/>
          <w:lang w:bidi="ar-SA"/>
        </w:rPr>
        <w:footnoteReference w:id="2"/>
      </w:r>
      <w:bookmarkEnd w:id="20"/>
      <w:r>
        <w:rPr>
          <w:lang w:bidi="ar-SA"/>
        </w:rPr>
        <w:t>), and MRL harmonisation requests from other interested parties.</w:t>
      </w:r>
      <w:r>
        <w:t xml:space="preserve"> The objective is </w:t>
      </w:r>
      <w:r w:rsidRPr="006B602D">
        <w:t xml:space="preserve">to </w:t>
      </w:r>
      <w:r w:rsidRPr="00CB51DE">
        <w:rPr>
          <w:lang w:val="en-AU"/>
        </w:rPr>
        <w:t>promote consistency between domestic and international food regulatory measures without reducing public</w:t>
      </w:r>
      <w:r>
        <w:rPr>
          <w:lang w:val="en-AU"/>
        </w:rPr>
        <w:t xml:space="preserve"> health and consumer protection safeguards.</w:t>
      </w:r>
      <w:r>
        <w:t xml:space="preserve">   </w:t>
      </w:r>
      <w:r w:rsidRPr="00F54C8F">
        <w:t xml:space="preserve"> </w:t>
      </w:r>
    </w:p>
    <w:p w14:paraId="06545365" w14:textId="77777777" w:rsidR="00D54404" w:rsidRDefault="00D54404" w:rsidP="00D54404">
      <w:pPr>
        <w:rPr>
          <w:lang w:bidi="ar-SA"/>
        </w:rPr>
      </w:pPr>
    </w:p>
    <w:p w14:paraId="6C0FF273" w14:textId="77777777" w:rsidR="00D54404" w:rsidRDefault="00D54404" w:rsidP="00D54404">
      <w:r w:rsidRPr="00F54C8F">
        <w:t xml:space="preserve">The proposal relates to Australia only as the </w:t>
      </w:r>
      <w:r w:rsidRPr="00F54C8F">
        <w:rPr>
          <w:i/>
        </w:rPr>
        <w:t>Agreement between the Government of Australia and the Government of New Zealand concerning the Joint Food Standards System</w:t>
      </w:r>
      <w:r w:rsidRPr="00F54C8F">
        <w:t xml:space="preserve"> (the Treaty) excludes MRLs for agvet chemicals in food from the system </w:t>
      </w:r>
      <w:r>
        <w:t>that sets</w:t>
      </w:r>
      <w:r w:rsidRPr="00F54C8F">
        <w:t xml:space="preserve"> joint food standards.</w:t>
      </w:r>
    </w:p>
    <w:p w14:paraId="3AD51ECA" w14:textId="77777777" w:rsidR="00D54404" w:rsidRDefault="00D54404" w:rsidP="00D54404">
      <w:pPr>
        <w:rPr>
          <w:lang w:bidi="ar-SA"/>
        </w:rPr>
      </w:pPr>
    </w:p>
    <w:p w14:paraId="1D0AEC59" w14:textId="0C060E3C" w:rsidR="00D54404" w:rsidRPr="006277E1" w:rsidRDefault="00D54404" w:rsidP="00D54404">
      <w:pPr>
        <w:rPr>
          <w:lang w:bidi="ar-SA"/>
        </w:rPr>
      </w:pPr>
      <w:r>
        <w:rPr>
          <w:lang w:bidi="ar-SA"/>
        </w:rPr>
        <w:t>‘M’ proposals are generally undertaken annually</w:t>
      </w:r>
      <w:r w:rsidR="0004028C">
        <w:rPr>
          <w:lang w:bidi="ar-SA"/>
        </w:rPr>
        <w:t xml:space="preserve"> to assess proposed changes to MRLs in Schedule 20</w:t>
      </w:r>
      <w:r>
        <w:rPr>
          <w:lang w:bidi="ar-SA"/>
        </w:rPr>
        <w:t xml:space="preserve">. </w:t>
      </w:r>
      <w:r w:rsidR="0004028C">
        <w:rPr>
          <w:lang w:bidi="ar-SA"/>
        </w:rPr>
        <w:t>These</w:t>
      </w:r>
      <w:r>
        <w:rPr>
          <w:lang w:bidi="ar-SA"/>
        </w:rPr>
        <w:t xml:space="preserve"> proposals consider requests for MRL variations to allow the sale of imported food with legitimate residues of agvet chemicals used in their production, based on good agricultural practice (GAP</w:t>
      </w:r>
      <w:r w:rsidR="002A616D">
        <w:rPr>
          <w:lang w:bidi="ar-SA"/>
        </w:rPr>
        <w:t xml:space="preserve">). </w:t>
      </w:r>
      <w:r>
        <w:rPr>
          <w:lang w:bidi="ar-SA"/>
        </w:rPr>
        <w:t xml:space="preserve">Proposal M0120 also seeks to rectify a small number of inadvertent errors in Schedule 20 that have been identified by stakeholders, as well as varying previous M proposal harmonisation requests where the source MRL has changed. Finally, MRLs for two chemicals deferred by the </w:t>
      </w:r>
      <w:r w:rsidRPr="00A01CB6">
        <w:rPr>
          <w:lang w:bidi="ar-SA"/>
        </w:rPr>
        <w:t>Food Standards Australia New Zealand</w:t>
      </w:r>
      <w:r>
        <w:rPr>
          <w:sz w:val="20"/>
          <w:szCs w:val="20"/>
        </w:rPr>
        <w:t xml:space="preserve"> (</w:t>
      </w:r>
      <w:r>
        <w:rPr>
          <w:lang w:bidi="ar-SA"/>
        </w:rPr>
        <w:t xml:space="preserve">FSANZ) </w:t>
      </w:r>
      <w:r w:rsidR="00E11EBE">
        <w:rPr>
          <w:lang w:bidi="ar-SA"/>
        </w:rPr>
        <w:t xml:space="preserve">Board </w:t>
      </w:r>
      <w:r>
        <w:rPr>
          <w:lang w:bidi="ar-SA"/>
        </w:rPr>
        <w:t>during M1018 are being reconsidered as part of M1020.</w:t>
      </w:r>
    </w:p>
    <w:p w14:paraId="37624DFA" w14:textId="1C5A4716" w:rsidR="007A53BF" w:rsidRPr="007A53BF" w:rsidRDefault="007A53BF" w:rsidP="00CE59AA">
      <w:pPr>
        <w:pStyle w:val="Heading2"/>
      </w:pPr>
      <w:bookmarkStart w:id="21" w:name="_Toc98854031"/>
      <w:r w:rsidRPr="007A53BF">
        <w:t>1.</w:t>
      </w:r>
      <w:r w:rsidR="00D54404">
        <w:t>2</w:t>
      </w:r>
      <w:r w:rsidRPr="007A53BF">
        <w:tab/>
        <w:t>The current Standard</w:t>
      </w:r>
      <w:bookmarkEnd w:id="17"/>
      <w:bookmarkEnd w:id="18"/>
      <w:bookmarkEnd w:id="19"/>
      <w:bookmarkEnd w:id="21"/>
    </w:p>
    <w:p w14:paraId="455A1DEA" w14:textId="77777777" w:rsidR="00EA0CEB" w:rsidRDefault="00EA0CEB" w:rsidP="00EA0CEB">
      <w:pPr>
        <w:widowControl/>
        <w:autoSpaceDE w:val="0"/>
        <w:autoSpaceDN w:val="0"/>
        <w:adjustRightInd w:val="0"/>
        <w:spacing w:after="268"/>
        <w:rPr>
          <w:rFonts w:cs="Arial"/>
          <w:color w:val="000000"/>
          <w:szCs w:val="22"/>
          <w:lang w:eastAsia="en-GB" w:bidi="ar-SA"/>
        </w:rPr>
      </w:pPr>
      <w:bookmarkStart w:id="22" w:name="_Toc286391007"/>
      <w:bookmarkStart w:id="23" w:name="_Toc300933423"/>
      <w:bookmarkStart w:id="24" w:name="_Toc370223468"/>
      <w:bookmarkStart w:id="25" w:name="_Toc175381432"/>
      <w:r w:rsidRPr="00F20A4D">
        <w:rPr>
          <w:rFonts w:cs="Arial"/>
          <w:color w:val="000000"/>
          <w:szCs w:val="22"/>
          <w:lang w:eastAsia="en-GB" w:bidi="ar-SA"/>
        </w:rPr>
        <w:t xml:space="preserve">There are two sets of MRL standards recognised in Australia: </w:t>
      </w:r>
    </w:p>
    <w:p w14:paraId="198B95EA" w14:textId="65D50836" w:rsidR="004F5C93" w:rsidRPr="00F20A4D" w:rsidRDefault="00EA0CEB" w:rsidP="004F5C93">
      <w:pPr>
        <w:widowControl/>
        <w:autoSpaceDE w:val="0"/>
        <w:autoSpaceDN w:val="0"/>
        <w:adjustRightInd w:val="0"/>
        <w:spacing w:after="240"/>
        <w:ind w:left="284" w:right="284" w:hanging="284"/>
        <w:rPr>
          <w:rFonts w:cs="Arial"/>
          <w:color w:val="000000"/>
          <w:szCs w:val="22"/>
          <w:lang w:eastAsia="en-GB" w:bidi="ar-SA"/>
        </w:rPr>
      </w:pPr>
      <w:r>
        <w:rPr>
          <w:rFonts w:cs="Arial"/>
          <w:color w:val="000000"/>
          <w:szCs w:val="22"/>
          <w:lang w:eastAsia="en-GB" w:bidi="ar-SA"/>
        </w:rPr>
        <w:t>1.</w:t>
      </w:r>
      <w:r>
        <w:rPr>
          <w:rFonts w:cs="Arial"/>
          <w:color w:val="000000"/>
          <w:szCs w:val="22"/>
          <w:lang w:eastAsia="en-GB" w:bidi="ar-SA"/>
        </w:rPr>
        <w:tab/>
      </w:r>
      <w:hyperlink r:id="rId22" w:history="1">
        <w:r w:rsidR="00D54404" w:rsidRPr="002A616D">
          <w:rPr>
            <w:rStyle w:val="Hyperlink"/>
            <w:rFonts w:cs="Arial"/>
            <w:szCs w:val="22"/>
            <w:lang w:eastAsia="en-GB" w:bidi="ar-SA"/>
          </w:rPr>
          <w:t>Standard 1.4.2</w:t>
        </w:r>
      </w:hyperlink>
      <w:r w:rsidR="002A616D">
        <w:rPr>
          <w:rStyle w:val="FootnoteReference"/>
          <w:rFonts w:cs="Arial"/>
          <w:color w:val="000000"/>
          <w:szCs w:val="22"/>
          <w:lang w:eastAsia="en-GB" w:bidi="ar-SA"/>
        </w:rPr>
        <w:footnoteReference w:id="3"/>
      </w:r>
      <w:r w:rsidR="00D54404">
        <w:rPr>
          <w:rFonts w:cs="Arial"/>
          <w:color w:val="000000"/>
          <w:szCs w:val="22"/>
          <w:lang w:eastAsia="en-GB" w:bidi="ar-SA"/>
        </w:rPr>
        <w:t xml:space="preserve"> </w:t>
      </w:r>
      <w:r w:rsidR="002903CE">
        <w:rPr>
          <w:rFonts w:cs="Arial"/>
          <w:color w:val="000000"/>
          <w:szCs w:val="22"/>
          <w:lang w:eastAsia="en-GB" w:bidi="ar-SA"/>
        </w:rPr>
        <w:t>of the Code</w:t>
      </w:r>
      <w:r w:rsidR="00D54404">
        <w:rPr>
          <w:rFonts w:cs="Arial"/>
          <w:color w:val="000000"/>
          <w:szCs w:val="22"/>
          <w:lang w:eastAsia="en-GB" w:bidi="ar-SA"/>
        </w:rPr>
        <w:t xml:space="preserve"> </w:t>
      </w:r>
      <w:r w:rsidR="00D54404" w:rsidRPr="008264D3">
        <w:rPr>
          <w:rFonts w:cs="Arial"/>
          <w:color w:val="000000"/>
          <w:szCs w:val="22"/>
          <w:lang w:eastAsia="en-GB" w:bidi="ar-SA"/>
        </w:rPr>
        <w:t xml:space="preserve">provides the </w:t>
      </w:r>
      <w:r w:rsidR="00D54404">
        <w:rPr>
          <w:rFonts w:cs="Arial"/>
          <w:color w:val="000000"/>
          <w:szCs w:val="22"/>
          <w:lang w:eastAsia="en-GB" w:bidi="ar-SA"/>
        </w:rPr>
        <w:t xml:space="preserve">permission </w:t>
      </w:r>
      <w:r w:rsidR="00D54404" w:rsidRPr="008264D3">
        <w:rPr>
          <w:rFonts w:cs="Arial"/>
          <w:color w:val="000000"/>
          <w:szCs w:val="22"/>
          <w:lang w:eastAsia="en-GB" w:bidi="ar-SA"/>
        </w:rPr>
        <w:t xml:space="preserve">requirements for residue limits of agvet chemicals </w:t>
      </w:r>
      <w:r w:rsidRPr="008264D3">
        <w:rPr>
          <w:rFonts w:cs="Arial"/>
          <w:color w:val="000000"/>
          <w:szCs w:val="22"/>
          <w:lang w:eastAsia="en-GB" w:bidi="ar-SA"/>
        </w:rPr>
        <w:t>in food for sale / imported into Australia for sale</w:t>
      </w:r>
      <w:r w:rsidR="00D54404" w:rsidRPr="008264D3">
        <w:rPr>
          <w:rFonts w:cs="Arial"/>
          <w:color w:val="000000"/>
          <w:szCs w:val="22"/>
          <w:lang w:eastAsia="en-GB" w:bidi="ar-SA"/>
        </w:rPr>
        <w:t xml:space="preserve">. </w:t>
      </w:r>
      <w:r w:rsidR="00D54404">
        <w:rPr>
          <w:rFonts w:cs="Arial"/>
          <w:color w:val="000000"/>
          <w:szCs w:val="22"/>
          <w:lang w:eastAsia="en-GB" w:bidi="ar-SA"/>
        </w:rPr>
        <w:t xml:space="preserve">The list of permitted </w:t>
      </w:r>
      <w:r w:rsidR="00D54404" w:rsidRPr="008264D3">
        <w:rPr>
          <w:rFonts w:cs="Arial"/>
          <w:color w:val="000000"/>
          <w:szCs w:val="22"/>
          <w:lang w:eastAsia="en-GB" w:bidi="ar-SA"/>
        </w:rPr>
        <w:t>agvet chemicals, the foods and the relevant</w:t>
      </w:r>
      <w:r w:rsidR="00D54404">
        <w:rPr>
          <w:rFonts w:cs="Arial"/>
          <w:color w:val="000000"/>
          <w:szCs w:val="22"/>
          <w:lang w:eastAsia="en-GB" w:bidi="ar-SA"/>
        </w:rPr>
        <w:t xml:space="preserve"> MRLs are outlined in </w:t>
      </w:r>
      <w:hyperlink r:id="rId23" w:history="1">
        <w:r w:rsidR="00D54404" w:rsidRPr="002A616D">
          <w:rPr>
            <w:rStyle w:val="Hyperlink"/>
            <w:rFonts w:cs="Arial"/>
            <w:szCs w:val="22"/>
            <w:lang w:eastAsia="en-GB" w:bidi="ar-SA"/>
          </w:rPr>
          <w:t>Schedule 20 – Maximum residue limits</w:t>
        </w:r>
      </w:hyperlink>
      <w:r w:rsidR="002A616D">
        <w:rPr>
          <w:rStyle w:val="FootnoteReference"/>
          <w:rFonts w:cs="Arial"/>
          <w:color w:val="000000"/>
          <w:szCs w:val="22"/>
          <w:lang w:eastAsia="en-GB" w:bidi="ar-SA"/>
        </w:rPr>
        <w:footnoteReference w:id="4"/>
      </w:r>
      <w:r w:rsidR="00D54404" w:rsidRPr="008264D3">
        <w:rPr>
          <w:rFonts w:cs="Arial"/>
          <w:color w:val="000000"/>
          <w:szCs w:val="22"/>
          <w:lang w:eastAsia="en-GB" w:bidi="ar-SA"/>
        </w:rPr>
        <w:t xml:space="preserve"> </w:t>
      </w:r>
      <w:r w:rsidR="00D54404">
        <w:rPr>
          <w:rFonts w:cs="Arial"/>
          <w:color w:val="000000"/>
          <w:szCs w:val="22"/>
          <w:lang w:eastAsia="en-GB" w:bidi="ar-SA"/>
        </w:rPr>
        <w:t xml:space="preserve">and Schedule 21 – Extraneous residue limits. Schedule 22 – Foods and classes of foods describes foods listed in Schedules 20 and 21. Standard 1.4.2 and MRLs in the </w:t>
      </w:r>
      <w:r w:rsidR="003C4E2C">
        <w:rPr>
          <w:rFonts w:cs="Arial"/>
          <w:color w:val="000000"/>
          <w:szCs w:val="22"/>
          <w:lang w:eastAsia="en-GB" w:bidi="ar-SA"/>
        </w:rPr>
        <w:t>schedules</w:t>
      </w:r>
      <w:r w:rsidR="003C4E2C" w:rsidRPr="00F20A4D">
        <w:rPr>
          <w:rFonts w:cs="Arial"/>
          <w:color w:val="000000"/>
          <w:szCs w:val="22"/>
          <w:lang w:eastAsia="en-GB" w:bidi="ar-SA"/>
        </w:rPr>
        <w:t xml:space="preserve"> </w:t>
      </w:r>
      <w:r w:rsidR="00D54404">
        <w:rPr>
          <w:rFonts w:cs="Arial"/>
          <w:color w:val="000000"/>
          <w:szCs w:val="22"/>
          <w:lang w:eastAsia="en-GB" w:bidi="ar-SA"/>
        </w:rPr>
        <w:t xml:space="preserve">are </w:t>
      </w:r>
      <w:r w:rsidR="00D54404" w:rsidRPr="00F20A4D">
        <w:rPr>
          <w:rFonts w:cs="Arial"/>
          <w:color w:val="000000"/>
          <w:szCs w:val="22"/>
          <w:lang w:eastAsia="en-GB" w:bidi="ar-SA"/>
        </w:rPr>
        <w:t xml:space="preserve">adopted by </w:t>
      </w:r>
      <w:r w:rsidR="00D54404">
        <w:rPr>
          <w:rFonts w:cs="Arial"/>
          <w:color w:val="000000"/>
          <w:szCs w:val="22"/>
          <w:lang w:eastAsia="en-GB" w:bidi="ar-SA"/>
        </w:rPr>
        <w:t>state and territory</w:t>
      </w:r>
      <w:r w:rsidR="00D54404" w:rsidRPr="00F20A4D">
        <w:rPr>
          <w:rFonts w:cs="Arial"/>
          <w:color w:val="000000"/>
          <w:szCs w:val="22"/>
          <w:lang w:eastAsia="en-GB" w:bidi="ar-SA"/>
        </w:rPr>
        <w:t xml:space="preserve"> </w:t>
      </w:r>
      <w:r w:rsidR="00D54404">
        <w:rPr>
          <w:rFonts w:cs="Arial"/>
          <w:color w:val="000000"/>
          <w:szCs w:val="22"/>
          <w:lang w:eastAsia="en-GB" w:bidi="ar-SA"/>
        </w:rPr>
        <w:t>jurisdictions</w:t>
      </w:r>
      <w:r w:rsidR="00D54404" w:rsidRPr="00F20A4D">
        <w:rPr>
          <w:rFonts w:cs="Arial"/>
          <w:color w:val="000000"/>
          <w:szCs w:val="22"/>
          <w:lang w:eastAsia="en-GB" w:bidi="ar-SA"/>
        </w:rPr>
        <w:t xml:space="preserve"> for monitoring the maximum </w:t>
      </w:r>
      <w:r w:rsidR="00D54404">
        <w:rPr>
          <w:rFonts w:cs="Arial"/>
          <w:color w:val="000000"/>
          <w:szCs w:val="22"/>
          <w:lang w:eastAsia="en-GB" w:bidi="ar-SA"/>
        </w:rPr>
        <w:t xml:space="preserve">permitted </w:t>
      </w:r>
      <w:r w:rsidR="00D54404" w:rsidRPr="00F20A4D">
        <w:rPr>
          <w:rFonts w:cs="Arial"/>
          <w:color w:val="000000"/>
          <w:szCs w:val="22"/>
          <w:lang w:eastAsia="en-GB" w:bidi="ar-SA"/>
        </w:rPr>
        <w:t>concentration of agvet chemical residues in</w:t>
      </w:r>
      <w:r w:rsidR="00D54404">
        <w:rPr>
          <w:rFonts w:cs="Arial"/>
          <w:color w:val="000000"/>
          <w:szCs w:val="22"/>
          <w:lang w:eastAsia="en-GB" w:bidi="ar-SA"/>
        </w:rPr>
        <w:t xml:space="preserve"> all</w:t>
      </w:r>
      <w:r w:rsidR="00D54404" w:rsidRPr="00F20A4D">
        <w:rPr>
          <w:rFonts w:cs="Arial"/>
          <w:color w:val="000000"/>
          <w:szCs w:val="22"/>
          <w:lang w:eastAsia="en-GB" w:bidi="ar-SA"/>
        </w:rPr>
        <w:t xml:space="preserve"> foods for sale on the Australian market</w:t>
      </w:r>
      <w:r w:rsidR="00D54404">
        <w:rPr>
          <w:rFonts w:cs="Arial"/>
          <w:color w:val="000000"/>
          <w:szCs w:val="22"/>
          <w:lang w:eastAsia="en-GB" w:bidi="ar-SA"/>
        </w:rPr>
        <w:t>. The Commonwealth Department of Agriculture, Water and Environment monitors agvet residues at the point of entry into Australia for imported food.</w:t>
      </w:r>
    </w:p>
    <w:p w14:paraId="38944161" w14:textId="46F875DB" w:rsidR="00D54404" w:rsidRDefault="00EA0CEB" w:rsidP="00D54404">
      <w:pPr>
        <w:ind w:left="284" w:right="284" w:hanging="284"/>
      </w:pPr>
      <w:r>
        <w:rPr>
          <w:rFonts w:cs="Arial"/>
          <w:color w:val="000000"/>
          <w:szCs w:val="22"/>
          <w:lang w:eastAsia="en-GB" w:bidi="ar-SA"/>
        </w:rPr>
        <w:t>2.</w:t>
      </w:r>
      <w:r>
        <w:rPr>
          <w:rFonts w:cs="Arial"/>
          <w:color w:val="000000"/>
          <w:szCs w:val="22"/>
          <w:lang w:eastAsia="en-GB" w:bidi="ar-SA"/>
        </w:rPr>
        <w:tab/>
      </w:r>
      <w:r w:rsidR="00D54404" w:rsidRPr="00F20A4D">
        <w:rPr>
          <w:rFonts w:cs="Arial"/>
          <w:color w:val="000000"/>
          <w:szCs w:val="22"/>
          <w:lang w:eastAsia="en-GB" w:bidi="ar-SA"/>
        </w:rPr>
        <w:t xml:space="preserve">The </w:t>
      </w:r>
      <w:hyperlink r:id="rId24" w:history="1">
        <w:r w:rsidR="00D54404" w:rsidRPr="002A616D">
          <w:rPr>
            <w:rStyle w:val="Hyperlink"/>
            <w:rFonts w:cs="Arial"/>
            <w:szCs w:val="22"/>
            <w:lang w:eastAsia="en-GB" w:bidi="ar-SA"/>
          </w:rPr>
          <w:t>APVMA MRL Standard</w:t>
        </w:r>
      </w:hyperlink>
      <w:r w:rsidR="002A616D">
        <w:rPr>
          <w:rStyle w:val="FootnoteReference"/>
          <w:rFonts w:cs="Arial"/>
          <w:color w:val="000000"/>
          <w:szCs w:val="22"/>
          <w:lang w:eastAsia="en-GB" w:bidi="ar-SA"/>
        </w:rPr>
        <w:footnoteReference w:id="5"/>
      </w:r>
      <w:r w:rsidR="00D54404" w:rsidRPr="00F20A4D">
        <w:rPr>
          <w:rFonts w:cs="Arial"/>
          <w:color w:val="000000"/>
          <w:szCs w:val="22"/>
          <w:lang w:eastAsia="en-GB" w:bidi="ar-SA"/>
        </w:rPr>
        <w:t xml:space="preserve"> sets out the maximum residues of permitted and approved chemicals</w:t>
      </w:r>
      <w:r w:rsidR="00D54404">
        <w:rPr>
          <w:rFonts w:cs="Arial"/>
          <w:color w:val="000000"/>
          <w:szCs w:val="22"/>
          <w:lang w:eastAsia="en-GB" w:bidi="ar-SA"/>
        </w:rPr>
        <w:t xml:space="preserve"> in </w:t>
      </w:r>
      <w:r w:rsidR="00D54404" w:rsidRPr="00F20A4D">
        <w:rPr>
          <w:rFonts w:cs="Arial"/>
          <w:color w:val="000000"/>
          <w:szCs w:val="22"/>
          <w:lang w:eastAsia="en-GB" w:bidi="ar-SA"/>
        </w:rPr>
        <w:t xml:space="preserve">treated food commodities under the Agricultural and Veterinary Chemicals Code (Agvet Code). </w:t>
      </w:r>
      <w:r w:rsidR="00D54404">
        <w:t>The APVMA MRL Standard lists all domestically established MRLs and is used by jurisdictions to control the use of agvet chemicals at the point of food production.</w:t>
      </w:r>
    </w:p>
    <w:p w14:paraId="2A9CF43E" w14:textId="77777777" w:rsidR="00D54404" w:rsidRDefault="00D54404" w:rsidP="00D54404"/>
    <w:p w14:paraId="6252A55F" w14:textId="77777777" w:rsidR="00D54404" w:rsidRDefault="00D54404" w:rsidP="00D54404">
      <w:r w:rsidRPr="00CE7D5E">
        <w:t xml:space="preserve">Schedule 20 of the Code lists MRLs for agvet chemicals which may occur in foods following </w:t>
      </w:r>
      <w:r w:rsidRPr="00CE7D5E">
        <w:lastRenderedPageBreak/>
        <w:t>legitimate use in food production. MRLs prescribed in the Code constitute legal limits and apply to all foods sold in Australia, including imported foods. Some MRLs only apply to a specific commodity</w:t>
      </w:r>
      <w:r>
        <w:t xml:space="preserve"> or a group of commodities</w:t>
      </w:r>
      <w:r w:rsidRPr="00CE7D5E">
        <w:t xml:space="preserve"> while others apply to all foods except animal food products.</w:t>
      </w:r>
    </w:p>
    <w:p w14:paraId="179F05DB" w14:textId="77777777" w:rsidR="00D54404" w:rsidRDefault="00D54404" w:rsidP="00D54404"/>
    <w:p w14:paraId="4AB05BF4" w14:textId="77777777" w:rsidR="00D54404" w:rsidRPr="00CE7D5E" w:rsidRDefault="00D54404" w:rsidP="00D54404">
      <w:r w:rsidRPr="00CE7D5E">
        <w:t>Food products containing residues with no listed MRLs or that exceed relevant MRLs in the Code cannot be legally sold in Australia. This ensures that residues of agvet chemicals in food are kept as low as possible, are consistent with their approved use</w:t>
      </w:r>
      <w:r>
        <w:t>s</w:t>
      </w:r>
      <w:r w:rsidRPr="00CE7D5E">
        <w:t xml:space="preserve"> and are at levels assessed to be safe for human consumption.</w:t>
      </w:r>
    </w:p>
    <w:p w14:paraId="082B5DC4" w14:textId="77777777" w:rsidR="00204620" w:rsidRPr="0053464E" w:rsidRDefault="00204620" w:rsidP="00204620">
      <w:pPr>
        <w:pStyle w:val="Heading2"/>
      </w:pPr>
      <w:bookmarkStart w:id="26" w:name="_Toc98488167"/>
      <w:bookmarkStart w:id="27" w:name="_Toc98495631"/>
      <w:bookmarkStart w:id="28" w:name="_Toc98854032"/>
      <w:bookmarkEnd w:id="22"/>
      <w:bookmarkEnd w:id="23"/>
      <w:bookmarkEnd w:id="24"/>
      <w:bookmarkEnd w:id="25"/>
      <w:r>
        <w:t>1.3</w:t>
      </w:r>
      <w:r>
        <w:tab/>
      </w:r>
      <w:r>
        <w:rPr>
          <w:u w:color="FFFF00"/>
        </w:rPr>
        <w:t xml:space="preserve">Reasons for </w:t>
      </w:r>
      <w:r w:rsidRPr="007D78F4">
        <w:t>preparing the Proposal</w:t>
      </w:r>
      <w:bookmarkEnd w:id="26"/>
      <w:bookmarkEnd w:id="27"/>
      <w:bookmarkEnd w:id="28"/>
    </w:p>
    <w:p w14:paraId="02B8D7C9" w14:textId="598004DD" w:rsidR="00204620" w:rsidRPr="00EA0CEB" w:rsidRDefault="00204620" w:rsidP="00204620">
      <w:r w:rsidRPr="00B937A5">
        <w:t>Th</w:t>
      </w:r>
      <w:r w:rsidR="00FC6CEC">
        <w:t>e</w:t>
      </w:r>
      <w:r w:rsidRPr="00B937A5">
        <w:t xml:space="preserve"> proposal </w:t>
      </w:r>
      <w:r w:rsidR="00470442">
        <w:t xml:space="preserve">was prepared to </w:t>
      </w:r>
      <w:r w:rsidR="008842C8">
        <w:t>consider</w:t>
      </w:r>
      <w:r w:rsidRPr="00B937A5">
        <w:t xml:space="preserve"> vary</w:t>
      </w:r>
      <w:r w:rsidR="008842C8">
        <w:t>ing</w:t>
      </w:r>
      <w:r w:rsidRPr="00B937A5">
        <w:t xml:space="preserve"> MRLs in </w:t>
      </w:r>
      <w:r>
        <w:t>S</w:t>
      </w:r>
      <w:r w:rsidRPr="00B937A5">
        <w:t xml:space="preserve">chedule 20 to align the Code with Codex and trading partner </w:t>
      </w:r>
      <w:r>
        <w:t>s</w:t>
      </w:r>
      <w:r w:rsidRPr="00B937A5">
        <w:t>tandards for food commodities to be imported and legally sold i</w:t>
      </w:r>
      <w:r>
        <w:t>n Australia, as well as</w:t>
      </w:r>
      <w:r w:rsidRPr="00B937A5">
        <w:t xml:space="preserve"> </w:t>
      </w:r>
      <w:r w:rsidR="0076718F">
        <w:t>changes in</w:t>
      </w:r>
      <w:r w:rsidRPr="00B937A5">
        <w:t xml:space="preserve"> </w:t>
      </w:r>
      <w:r>
        <w:t xml:space="preserve">domestic </w:t>
      </w:r>
      <w:r w:rsidRPr="00B937A5">
        <w:t>MRLs proposed by the APVMA.</w:t>
      </w:r>
      <w:r>
        <w:t xml:space="preserve"> Following the call for requests, which closed in June 2021, FSANZ received requests from 17 </w:t>
      </w:r>
      <w:r w:rsidRPr="00F0658F">
        <w:t>stakeholders</w:t>
      </w:r>
      <w:r>
        <w:t xml:space="preserve"> (4 domestic and 13 international)</w:t>
      </w:r>
      <w:r w:rsidR="002C3EED">
        <w:t xml:space="preserve">. FSANZ also </w:t>
      </w:r>
      <w:r w:rsidR="0076718F">
        <w:t xml:space="preserve">reviewed and </w:t>
      </w:r>
      <w:r w:rsidR="002C3EED">
        <w:t xml:space="preserve">considered the </w:t>
      </w:r>
      <w:r w:rsidR="002C3EED" w:rsidRPr="007D78F4">
        <w:rPr>
          <w:rFonts w:cs="Arial"/>
        </w:rPr>
        <w:t>Codex</w:t>
      </w:r>
      <w:r w:rsidR="002C3EED">
        <w:rPr>
          <w:rFonts w:cs="Arial"/>
        </w:rPr>
        <w:t xml:space="preserve"> MRLs proposed by the Codex Committee for Pesticide Residues and adopted by the Codex in 2021</w:t>
      </w:r>
      <w:r w:rsidR="0076718F">
        <w:rPr>
          <w:rFonts w:cs="Arial"/>
        </w:rPr>
        <w:t>.</w:t>
      </w:r>
      <w:r>
        <w:t xml:space="preserve"> </w:t>
      </w:r>
      <w:r w:rsidR="0076718F">
        <w:t xml:space="preserve">The total number of </w:t>
      </w:r>
      <w:r>
        <w:t>consider</w:t>
      </w:r>
      <w:r w:rsidR="0076718F">
        <w:t xml:space="preserve">ations included in M1020 </w:t>
      </w:r>
      <w:r w:rsidR="008842C8">
        <w:t>involved</w:t>
      </w:r>
      <w:r w:rsidRPr="00F0658F">
        <w:t xml:space="preserve"> 16</w:t>
      </w:r>
      <w:r>
        <w:t>6</w:t>
      </w:r>
      <w:r w:rsidRPr="00F0658F">
        <w:t xml:space="preserve"> chemicals and 7</w:t>
      </w:r>
      <w:r>
        <w:t>37</w:t>
      </w:r>
      <w:r w:rsidRPr="00F0658F">
        <w:t xml:space="preserve"> chemical-food commodity combinations</w:t>
      </w:r>
      <w:r w:rsidR="0076718F">
        <w:t>.</w:t>
      </w:r>
    </w:p>
    <w:p w14:paraId="083AFA9D" w14:textId="77777777" w:rsidR="00204620" w:rsidRDefault="00204620" w:rsidP="00204620">
      <w:pPr>
        <w:rPr>
          <w:rFonts w:cs="Arial"/>
        </w:rPr>
      </w:pPr>
    </w:p>
    <w:p w14:paraId="59ACFC2D" w14:textId="77777777" w:rsidR="00204620" w:rsidRPr="00B937A5" w:rsidRDefault="00204620" w:rsidP="00204620">
      <w:r>
        <w:t>Requests were made by</w:t>
      </w:r>
      <w:r w:rsidRPr="00B937A5">
        <w:t>:</w:t>
      </w:r>
    </w:p>
    <w:p w14:paraId="5C534272" w14:textId="77777777" w:rsidR="00204620" w:rsidRDefault="00204620" w:rsidP="00204620"/>
    <w:p w14:paraId="012906DB" w14:textId="77777777" w:rsidR="00204620" w:rsidRPr="002E116C" w:rsidRDefault="00204620" w:rsidP="00BD3DC3">
      <w:pPr>
        <w:pStyle w:val="ListParagraph"/>
        <w:numPr>
          <w:ilvl w:val="0"/>
          <w:numId w:val="7"/>
        </w:numPr>
      </w:pPr>
      <w:r>
        <w:t>Almond Board of California</w:t>
      </w:r>
    </w:p>
    <w:p w14:paraId="1DF8A134" w14:textId="77777777" w:rsidR="00204620" w:rsidRPr="002E116C" w:rsidRDefault="00204620" w:rsidP="00BD3DC3">
      <w:pPr>
        <w:pStyle w:val="ListParagraph"/>
        <w:numPr>
          <w:ilvl w:val="0"/>
          <w:numId w:val="7"/>
        </w:numPr>
      </w:pPr>
      <w:r w:rsidRPr="002E116C">
        <w:t>American Peanut Council</w:t>
      </w:r>
    </w:p>
    <w:p w14:paraId="664D10B8" w14:textId="77777777" w:rsidR="00204620" w:rsidRPr="002E116C" w:rsidRDefault="00204620" w:rsidP="00BD3DC3">
      <w:pPr>
        <w:pStyle w:val="ListParagraph"/>
        <w:numPr>
          <w:ilvl w:val="0"/>
          <w:numId w:val="7"/>
        </w:numPr>
      </w:pPr>
      <w:r w:rsidRPr="002E116C">
        <w:t>Australian Food &amp; Grocery Council</w:t>
      </w:r>
    </w:p>
    <w:p w14:paraId="35875D77" w14:textId="77777777" w:rsidR="00204620" w:rsidRPr="002E116C" w:rsidRDefault="00204620" w:rsidP="00BD3DC3">
      <w:pPr>
        <w:pStyle w:val="ListParagraph"/>
        <w:numPr>
          <w:ilvl w:val="0"/>
          <w:numId w:val="7"/>
        </w:numPr>
      </w:pPr>
      <w:r w:rsidRPr="002E116C">
        <w:t>A</w:t>
      </w:r>
      <w:r>
        <w:t xml:space="preserve">ustralian </w:t>
      </w:r>
      <w:r w:rsidRPr="002E116C">
        <w:t>P</w:t>
      </w:r>
      <w:r>
        <w:t>esticides and Veterinary Medicines Authority</w:t>
      </w:r>
    </w:p>
    <w:p w14:paraId="25196EB5" w14:textId="77777777" w:rsidR="00204620" w:rsidRPr="002E116C" w:rsidRDefault="00204620" w:rsidP="00BD3DC3">
      <w:pPr>
        <w:pStyle w:val="ListParagraph"/>
        <w:numPr>
          <w:ilvl w:val="0"/>
          <w:numId w:val="7"/>
        </w:numPr>
      </w:pPr>
      <w:r w:rsidRPr="002E116C">
        <w:t>BASF</w:t>
      </w:r>
    </w:p>
    <w:p w14:paraId="5BB8CC60" w14:textId="77777777" w:rsidR="00204620" w:rsidRPr="002E116C" w:rsidRDefault="00204620" w:rsidP="00BD3DC3">
      <w:pPr>
        <w:pStyle w:val="ListParagraph"/>
        <w:numPr>
          <w:ilvl w:val="0"/>
          <w:numId w:val="7"/>
        </w:numPr>
      </w:pPr>
      <w:r w:rsidRPr="002E116C">
        <w:t>California Cherry Board</w:t>
      </w:r>
    </w:p>
    <w:p w14:paraId="5B8568AC" w14:textId="77777777" w:rsidR="00204620" w:rsidRPr="002E116C" w:rsidRDefault="00204620" w:rsidP="00BD3DC3">
      <w:pPr>
        <w:pStyle w:val="ListParagraph"/>
        <w:numPr>
          <w:ilvl w:val="0"/>
          <w:numId w:val="7"/>
        </w:numPr>
      </w:pPr>
      <w:r w:rsidRPr="002E116C">
        <w:t>California Fresh Fruit Association</w:t>
      </w:r>
    </w:p>
    <w:p w14:paraId="280D7A9C" w14:textId="77777777" w:rsidR="00204620" w:rsidRPr="002E116C" w:rsidRDefault="00204620" w:rsidP="00BD3DC3">
      <w:pPr>
        <w:pStyle w:val="ListParagraph"/>
        <w:numPr>
          <w:ilvl w:val="0"/>
          <w:numId w:val="7"/>
        </w:numPr>
      </w:pPr>
      <w:r w:rsidRPr="002E116C">
        <w:t>California Table Grape Commission</w:t>
      </w:r>
    </w:p>
    <w:p w14:paraId="28256A45" w14:textId="77777777" w:rsidR="00204620" w:rsidRPr="002E116C" w:rsidRDefault="00204620" w:rsidP="00BD3DC3">
      <w:pPr>
        <w:pStyle w:val="ListParagraph"/>
        <w:numPr>
          <w:ilvl w:val="0"/>
          <w:numId w:val="7"/>
        </w:numPr>
      </w:pPr>
      <w:r>
        <w:t>Cranberry Marketing Committee</w:t>
      </w:r>
      <w:r w:rsidRPr="002E116C">
        <w:t>, in coordination w</w:t>
      </w:r>
      <w:r>
        <w:t>ith the Cranberry Institute</w:t>
      </w:r>
    </w:p>
    <w:p w14:paraId="3E6AAA5D" w14:textId="77777777" w:rsidR="00204620" w:rsidRPr="002E116C" w:rsidRDefault="00204620" w:rsidP="00BD3DC3">
      <w:pPr>
        <w:pStyle w:val="ListParagraph"/>
        <w:numPr>
          <w:ilvl w:val="0"/>
          <w:numId w:val="7"/>
        </w:numPr>
      </w:pPr>
      <w:r w:rsidRPr="002E116C">
        <w:t>Food and Bever</w:t>
      </w:r>
      <w:r>
        <w:t>age Importers Association</w:t>
      </w:r>
    </w:p>
    <w:p w14:paraId="1D168EB3" w14:textId="77777777" w:rsidR="00204620" w:rsidRPr="002E116C" w:rsidRDefault="00204620" w:rsidP="00BD3DC3">
      <w:pPr>
        <w:pStyle w:val="ListParagraph"/>
        <w:numPr>
          <w:ilvl w:val="0"/>
          <w:numId w:val="7"/>
        </w:numPr>
      </w:pPr>
      <w:r w:rsidRPr="002E116C">
        <w:t>Knoell Germany GmbH</w:t>
      </w:r>
    </w:p>
    <w:p w14:paraId="056D2580" w14:textId="77777777" w:rsidR="00204620" w:rsidRPr="002E116C" w:rsidRDefault="00204620" w:rsidP="00BD3DC3">
      <w:pPr>
        <w:pStyle w:val="ListParagraph"/>
        <w:numPr>
          <w:ilvl w:val="0"/>
          <w:numId w:val="7"/>
        </w:numPr>
      </w:pPr>
      <w:r>
        <w:t>McCormick Foods Australia Pty Ltd</w:t>
      </w:r>
    </w:p>
    <w:p w14:paraId="47444304" w14:textId="77777777" w:rsidR="00204620" w:rsidRPr="002E116C" w:rsidRDefault="00204620" w:rsidP="00BD3DC3">
      <w:pPr>
        <w:pStyle w:val="ListParagraph"/>
        <w:numPr>
          <w:ilvl w:val="0"/>
          <w:numId w:val="7"/>
        </w:numPr>
      </w:pPr>
      <w:r w:rsidRPr="002E116C">
        <w:t>National Potato Council</w:t>
      </w:r>
    </w:p>
    <w:p w14:paraId="20CBCE0A" w14:textId="77777777" w:rsidR="00204620" w:rsidRPr="002E116C" w:rsidRDefault="00204620" w:rsidP="00BD3DC3">
      <w:pPr>
        <w:pStyle w:val="ListParagraph"/>
        <w:numPr>
          <w:ilvl w:val="0"/>
          <w:numId w:val="7"/>
        </w:numPr>
      </w:pPr>
      <w:r w:rsidRPr="002E116C">
        <w:t>North American Blueberry Council</w:t>
      </w:r>
    </w:p>
    <w:p w14:paraId="45AC2A74" w14:textId="77777777" w:rsidR="00204620" w:rsidRPr="002E116C" w:rsidRDefault="00204620" w:rsidP="00BD3DC3">
      <w:pPr>
        <w:pStyle w:val="ListParagraph"/>
        <w:numPr>
          <w:ilvl w:val="0"/>
          <w:numId w:val="7"/>
        </w:numPr>
      </w:pPr>
      <w:r w:rsidRPr="002E116C">
        <w:t>Syngenta Australia Pty Ltd</w:t>
      </w:r>
    </w:p>
    <w:p w14:paraId="14EB7135" w14:textId="77777777" w:rsidR="00204620" w:rsidRPr="002E116C" w:rsidRDefault="00204620" w:rsidP="00BD3DC3">
      <w:pPr>
        <w:pStyle w:val="ListParagraph"/>
        <w:numPr>
          <w:ilvl w:val="0"/>
          <w:numId w:val="7"/>
        </w:numPr>
      </w:pPr>
      <w:r w:rsidRPr="002E116C">
        <w:t xml:space="preserve">Top Class Fruit Supply Ltd </w:t>
      </w:r>
    </w:p>
    <w:p w14:paraId="108E2181" w14:textId="5F044B56" w:rsidR="00204620" w:rsidRDefault="00204620" w:rsidP="00BD3DC3">
      <w:pPr>
        <w:pStyle w:val="ListParagraph"/>
        <w:numPr>
          <w:ilvl w:val="0"/>
          <w:numId w:val="7"/>
        </w:numPr>
      </w:pPr>
      <w:r w:rsidRPr="002E116C">
        <w:t>United States Hop Industry Plan</w:t>
      </w:r>
      <w:r>
        <w:t>t Protection Committee</w:t>
      </w:r>
    </w:p>
    <w:p w14:paraId="37A81513" w14:textId="77777777" w:rsidR="00204620" w:rsidRDefault="00204620" w:rsidP="00204620"/>
    <w:p w14:paraId="72B6550D" w14:textId="77777777" w:rsidR="008842C8" w:rsidRDefault="008842C8" w:rsidP="008842C8">
      <w:pPr>
        <w:keepNext/>
        <w:keepLines/>
      </w:pPr>
      <w:r>
        <w:t xml:space="preserve">Countries that establish MRLs routinely use GAP and Good Veterinary Practice (GVP) to ensure the safety and quality of food and other agricultural products. However, agvet chemicals are used differently in countries around the world as pests, diseases and environmental factors differ and therefore use patterns will vary. This means that residues in imported food may legitimately differ from those in domestically produced food. </w:t>
      </w:r>
    </w:p>
    <w:p w14:paraId="57E9CDDB" w14:textId="77777777" w:rsidR="008842C8" w:rsidRDefault="008842C8" w:rsidP="008842C8"/>
    <w:p w14:paraId="5DDEDED4" w14:textId="25C1E47F" w:rsidR="00725063" w:rsidRDefault="008842C8" w:rsidP="008842C8">
      <w:r>
        <w:t xml:space="preserve">Adoption of the proposed MRLs will permit the sale of foods containing residues, protect </w:t>
      </w:r>
      <w:r w:rsidRPr="00172869">
        <w:t>public health and safety</w:t>
      </w:r>
      <w:r>
        <w:t xml:space="preserve"> and minimise residues in foods consistent with the effective control of pests and diseases. The focus of FSANZ’s scientific assessment was on the safety of the residues for Australian consumers. Adopted MRLs may minimise trade disruption and extend consumer choice for a range of commodities.</w:t>
      </w:r>
    </w:p>
    <w:p w14:paraId="3338E368" w14:textId="77777777" w:rsidR="00BA65C6" w:rsidRDefault="00BA65C6">
      <w:pPr>
        <w:widowControl/>
        <w:rPr>
          <w:b/>
          <w:bCs/>
          <w:lang w:eastAsia="en-AU" w:bidi="ar-SA"/>
        </w:rPr>
      </w:pPr>
      <w:r>
        <w:br w:type="page"/>
      </w:r>
    </w:p>
    <w:p w14:paraId="65FEA355" w14:textId="48CE73AF" w:rsidR="00725063" w:rsidRPr="00B626E0" w:rsidRDefault="00725063" w:rsidP="00725063">
      <w:pPr>
        <w:pStyle w:val="Heading3"/>
      </w:pPr>
      <w:r w:rsidRPr="00B626E0">
        <w:lastRenderedPageBreak/>
        <w:t xml:space="preserve">1.3.1 International </w:t>
      </w:r>
      <w:r>
        <w:t>s</w:t>
      </w:r>
      <w:r w:rsidRPr="00B626E0">
        <w:t>tandards</w:t>
      </w:r>
    </w:p>
    <w:p w14:paraId="74CCE58B" w14:textId="6C29D069" w:rsidR="00725063" w:rsidRPr="00B626E0" w:rsidRDefault="00725063" w:rsidP="00725063">
      <w:r w:rsidRPr="00B626E0">
        <w:t xml:space="preserve">FSANZ may consider varying MRLs for agvet chemicals in food commodities where interested parties or stakeholders have demonstrated a need to include an MRL in </w:t>
      </w:r>
      <w:r w:rsidR="00E9210A">
        <w:t>S</w:t>
      </w:r>
      <w:r w:rsidRPr="00B626E0">
        <w:t xml:space="preserve">chedule 20 of the Code because of differences between the </w:t>
      </w:r>
      <w:r w:rsidR="00E9210A">
        <w:t>S</w:t>
      </w:r>
      <w:r w:rsidRPr="00B626E0">
        <w:t xml:space="preserve">chedule and Codex or other trading partner </w:t>
      </w:r>
      <w:r w:rsidR="00E9210A">
        <w:t>S</w:t>
      </w:r>
      <w:r w:rsidRPr="00B626E0">
        <w:t xml:space="preserve">tandards. </w:t>
      </w:r>
    </w:p>
    <w:p w14:paraId="738EF463" w14:textId="77777777" w:rsidR="00725063" w:rsidRPr="00B626E0" w:rsidRDefault="00725063" w:rsidP="00725063"/>
    <w:p w14:paraId="4E427393" w14:textId="5F9BCEFC" w:rsidR="00725063" w:rsidRPr="00B626E0" w:rsidRDefault="00725063" w:rsidP="00725063">
      <w:r w:rsidRPr="00B626E0">
        <w:t xml:space="preserve">Although the recognition of international standards and food trade issues are considered, the primary consideration in assessing a requested variation is the protection of public health and safety, with the scientific assessment </w:t>
      </w:r>
      <w:r w:rsidR="007B5F10">
        <w:t>focussing</w:t>
      </w:r>
      <w:r w:rsidR="007B5F10" w:rsidRPr="00B626E0">
        <w:t xml:space="preserve"> </w:t>
      </w:r>
      <w:r w:rsidRPr="00B626E0">
        <w:t>on the safety of the residues for Australian consumers.</w:t>
      </w:r>
    </w:p>
    <w:p w14:paraId="6658A0BF" w14:textId="77777777" w:rsidR="00725063" w:rsidRPr="00185D77" w:rsidRDefault="00725063" w:rsidP="00725063">
      <w:pPr>
        <w:rPr>
          <w:highlight w:val="yellow"/>
        </w:rPr>
      </w:pPr>
    </w:p>
    <w:p w14:paraId="1F1F46EC" w14:textId="43D819B3" w:rsidR="00725063" w:rsidRDefault="00725063" w:rsidP="00725063">
      <w:pPr>
        <w:rPr>
          <w:b/>
          <w:bCs/>
          <w:color w:val="000000" w:themeColor="text1"/>
          <w:lang w:eastAsia="en-AU" w:bidi="ar-SA"/>
        </w:rPr>
      </w:pPr>
      <w:r>
        <w:t xml:space="preserve">Appendix </w:t>
      </w:r>
      <w:r w:rsidRPr="00D5543D">
        <w:t xml:space="preserve">1 in </w:t>
      </w:r>
      <w:r w:rsidR="00FC6CEC">
        <w:t xml:space="preserve">the </w:t>
      </w:r>
      <w:r w:rsidR="0092075E">
        <w:t>S</w:t>
      </w:r>
      <w:r w:rsidR="00FC6CEC">
        <w:t xml:space="preserve">upporting </w:t>
      </w:r>
      <w:r w:rsidR="0092075E">
        <w:t>D</w:t>
      </w:r>
      <w:r w:rsidR="00FC6CEC">
        <w:t>ocument</w:t>
      </w:r>
      <w:r w:rsidRPr="00D5543D">
        <w:t xml:space="preserve"> lists the requested and </w:t>
      </w:r>
      <w:r w:rsidR="00AD7346">
        <w:t>approved</w:t>
      </w:r>
      <w:r w:rsidRPr="00D5543D">
        <w:t xml:space="preserve"> MRLs for various commodities that have been established by Codex </w:t>
      </w:r>
      <w:r>
        <w:t>and</w:t>
      </w:r>
      <w:r w:rsidRPr="00D5543D">
        <w:t xml:space="preserve"> other international agencies.</w:t>
      </w:r>
    </w:p>
    <w:p w14:paraId="74F3D75E" w14:textId="6A42AF57" w:rsidR="007A53BF" w:rsidRPr="007A53BF" w:rsidRDefault="007A53BF" w:rsidP="00CE59AA">
      <w:pPr>
        <w:pStyle w:val="Heading2"/>
      </w:pPr>
      <w:bookmarkStart w:id="29" w:name="_Toc370223469"/>
      <w:bookmarkStart w:id="30" w:name="_Toc98854033"/>
      <w:r w:rsidRPr="007A53BF">
        <w:t>1.</w:t>
      </w:r>
      <w:r w:rsidR="0076718F">
        <w:t>4</w:t>
      </w:r>
      <w:r w:rsidRPr="007A53BF">
        <w:tab/>
        <w:t>Procedure for assessment</w:t>
      </w:r>
      <w:bookmarkEnd w:id="29"/>
      <w:bookmarkEnd w:id="30"/>
    </w:p>
    <w:p w14:paraId="62D8E31C" w14:textId="36E16CF2" w:rsidR="0076718F" w:rsidRDefault="0076718F" w:rsidP="0076718F">
      <w:r w:rsidRPr="00F26876">
        <w:t xml:space="preserve">The </w:t>
      </w:r>
      <w:r w:rsidR="00831DC1">
        <w:t>p</w:t>
      </w:r>
      <w:r w:rsidR="00831DC1" w:rsidRPr="00F26876">
        <w:t xml:space="preserve">roposal </w:t>
      </w:r>
      <w:r w:rsidRPr="00F26876">
        <w:t>was assessed under the General Procedure</w:t>
      </w:r>
      <w:r w:rsidRPr="00932F14">
        <w:t>.</w:t>
      </w:r>
    </w:p>
    <w:p w14:paraId="3A78660C" w14:textId="32CE7141" w:rsidR="00422EC9" w:rsidRDefault="007A53BF" w:rsidP="00422EC9">
      <w:pPr>
        <w:pStyle w:val="Heading2"/>
      </w:pPr>
      <w:bookmarkStart w:id="31" w:name="_Toc98854034"/>
      <w:r>
        <w:t>1</w:t>
      </w:r>
      <w:r w:rsidR="00422EC9">
        <w:t>.</w:t>
      </w:r>
      <w:r w:rsidR="008842C8">
        <w:t>5</w:t>
      </w:r>
      <w:r w:rsidR="00422EC9">
        <w:tab/>
      </w:r>
      <w:r w:rsidR="00422EC9" w:rsidRPr="00932F14">
        <w:t>Decision</w:t>
      </w:r>
      <w:bookmarkEnd w:id="31"/>
    </w:p>
    <w:p w14:paraId="1F927CBE" w14:textId="5920AF66" w:rsidR="00AC4431" w:rsidRDefault="00422EC9" w:rsidP="002C1A3B">
      <w:r w:rsidRPr="008842C8">
        <w:t xml:space="preserve">The draft </w:t>
      </w:r>
      <w:r w:rsidR="00E30092" w:rsidRPr="008842C8">
        <w:t>variation</w:t>
      </w:r>
      <w:r w:rsidRPr="008842C8">
        <w:t xml:space="preserve"> as proposed </w:t>
      </w:r>
      <w:r>
        <w:t xml:space="preserve">following assessment was </w:t>
      </w:r>
      <w:r w:rsidRPr="00A866D7">
        <w:t xml:space="preserve">approved </w:t>
      </w:r>
      <w:r w:rsidR="005E58D3" w:rsidRPr="00A866D7">
        <w:t>with amendments</w:t>
      </w:r>
      <w:r w:rsidR="00403851">
        <w:t xml:space="preserve"> as described in Section 1.5.1</w:t>
      </w:r>
      <w:r w:rsidRPr="00A866D7">
        <w:t>.</w:t>
      </w:r>
      <w:r w:rsidR="002C1A3B" w:rsidRPr="00A866D7">
        <w:t xml:space="preserve"> </w:t>
      </w:r>
    </w:p>
    <w:p w14:paraId="002456B7" w14:textId="77777777" w:rsidR="00AC4431" w:rsidRDefault="00AC4431" w:rsidP="002C1A3B"/>
    <w:p w14:paraId="525148FC" w14:textId="600D71D9" w:rsidR="0092075E" w:rsidRDefault="002C1A3B" w:rsidP="002C1A3B">
      <w:r w:rsidRPr="002A616D">
        <w:t xml:space="preserve">The </w:t>
      </w:r>
      <w:r w:rsidR="0092075E" w:rsidRPr="002A616D">
        <w:t xml:space="preserve">approved draft </w:t>
      </w:r>
      <w:r w:rsidRPr="002A616D">
        <w:t xml:space="preserve">variation </w:t>
      </w:r>
      <w:r w:rsidR="0092075E" w:rsidRPr="0017009B">
        <w:t xml:space="preserve">will </w:t>
      </w:r>
      <w:r w:rsidR="0092075E">
        <w:t xml:space="preserve">take effect after the commencement of the amendments to Schedule 22 </w:t>
      </w:r>
      <w:r w:rsidR="0017009B">
        <w:t xml:space="preserve">to be made </w:t>
      </w:r>
      <w:r w:rsidR="0092075E">
        <w:t>by Proposal M1019.</w:t>
      </w:r>
      <w:r w:rsidR="0017009B">
        <w:t xml:space="preserve"> That is, after the commencement of the </w:t>
      </w:r>
      <w:r w:rsidR="0017009B" w:rsidRPr="002A616D">
        <w:rPr>
          <w:rFonts w:cs="Arial"/>
          <w:i/>
        </w:rPr>
        <w:t>Food Standards (M1019 – Review of Schedule 22 – Foods and classes of foods - Consequential Amendments) Variation</w:t>
      </w:r>
      <w:r w:rsidR="0017009B">
        <w:rPr>
          <w:rFonts w:cs="Arial"/>
          <w:i/>
        </w:rPr>
        <w:t>.</w:t>
      </w:r>
    </w:p>
    <w:p w14:paraId="2AE9339C" w14:textId="77777777" w:rsidR="0092075E" w:rsidRDefault="0092075E" w:rsidP="002C1A3B"/>
    <w:p w14:paraId="37EFB360" w14:textId="64562974" w:rsidR="00401ADE" w:rsidRDefault="00422EC9" w:rsidP="002C1A3B">
      <w:r w:rsidRPr="008842C8">
        <w:t xml:space="preserve">The </w:t>
      </w:r>
      <w:r w:rsidR="002C1A3B" w:rsidRPr="008842C8">
        <w:t xml:space="preserve">approved </w:t>
      </w:r>
      <w:r w:rsidRPr="008842C8">
        <w:t xml:space="preserve">draft </w:t>
      </w:r>
      <w:r w:rsidR="00E30092" w:rsidRPr="008842C8">
        <w:t>variation</w:t>
      </w:r>
      <w:r w:rsidRPr="008842C8">
        <w:t xml:space="preserve">, as varied after </w:t>
      </w:r>
      <w:r w:rsidR="007A53BF" w:rsidRPr="008842C8">
        <w:t xml:space="preserve">consideration of </w:t>
      </w:r>
      <w:r w:rsidRPr="008842C8">
        <w:t xml:space="preserve">submissions, </w:t>
      </w:r>
      <w:r w:rsidR="005E06C0" w:rsidRPr="008842C8">
        <w:t xml:space="preserve">is </w:t>
      </w:r>
      <w:r w:rsidR="0089781A">
        <w:t xml:space="preserve">at </w:t>
      </w:r>
      <w:hyperlink w:anchor="_Attachment_A_–" w:history="1">
        <w:r w:rsidR="0089781A" w:rsidRPr="00403851">
          <w:rPr>
            <w:rStyle w:val="Hyperlink"/>
          </w:rPr>
          <w:t>Attachment A</w:t>
        </w:r>
      </w:hyperlink>
      <w:r w:rsidR="0089781A">
        <w:t>.</w:t>
      </w:r>
    </w:p>
    <w:p w14:paraId="01C13BA0" w14:textId="77777777" w:rsidR="00401ADE" w:rsidRDefault="00401ADE" w:rsidP="00401ADE"/>
    <w:p w14:paraId="6D19231E" w14:textId="1F589E09" w:rsidR="002C1A3B" w:rsidRDefault="005E06C0" w:rsidP="002C1A3B">
      <w:r>
        <w:t xml:space="preserve">The </w:t>
      </w:r>
      <w:r w:rsidR="00401ADE">
        <w:t xml:space="preserve">related explanatory statement </w:t>
      </w:r>
      <w:r>
        <w:t xml:space="preserve">is at </w:t>
      </w:r>
      <w:hyperlink w:anchor="_Attachment_B_–" w:history="1">
        <w:r w:rsidRPr="00403851">
          <w:rPr>
            <w:rStyle w:val="Hyperlink"/>
          </w:rPr>
          <w:t>Attachment B</w:t>
        </w:r>
      </w:hyperlink>
      <w:r>
        <w:t xml:space="preserve">. </w:t>
      </w:r>
      <w:r w:rsidR="002C1A3B">
        <w:t xml:space="preserve">An </w:t>
      </w:r>
      <w:r w:rsidR="002C1A3B" w:rsidRPr="00D26814">
        <w:t xml:space="preserve">explanatory statement is required to accompany </w:t>
      </w:r>
      <w:r w:rsidR="002C1A3B">
        <w:t>an</w:t>
      </w:r>
      <w:r w:rsidR="002C1A3B" w:rsidRPr="00D26814">
        <w:t xml:space="preserve"> instrument </w:t>
      </w:r>
      <w:r w:rsidR="002C1A3B">
        <w:t>if it is</w:t>
      </w:r>
      <w:r w:rsidR="002C1A3B" w:rsidRPr="00D26814">
        <w:t xml:space="preserve"> lodged on the Federal Register of Legislati</w:t>
      </w:r>
      <w:r w:rsidR="00917C6F">
        <w:t>on</w:t>
      </w:r>
      <w:r w:rsidR="002C1A3B">
        <w:t xml:space="preserve">. </w:t>
      </w:r>
    </w:p>
    <w:p w14:paraId="7865265D" w14:textId="77777777" w:rsidR="002C1A3B" w:rsidRPr="00D26814" w:rsidRDefault="002C1A3B" w:rsidP="002C1A3B">
      <w:pPr>
        <w:rPr>
          <w:u w:val="single"/>
        </w:rPr>
      </w:pPr>
    </w:p>
    <w:p w14:paraId="769E1E44" w14:textId="5D904A7B" w:rsidR="0092075E" w:rsidRPr="0092075E" w:rsidRDefault="00422EC9" w:rsidP="00AF397D">
      <w:r w:rsidRPr="008842C8">
        <w:t xml:space="preserve">The draft </w:t>
      </w:r>
      <w:r w:rsidR="00E30092" w:rsidRPr="008842C8">
        <w:t>variation</w:t>
      </w:r>
      <w:r w:rsidRPr="008842C8">
        <w:t xml:space="preserve"> on which submissions were sought is at </w:t>
      </w:r>
      <w:hyperlink w:anchor="_Attachment_C_–" w:history="1">
        <w:r w:rsidRPr="00403851">
          <w:rPr>
            <w:rStyle w:val="Hyperlink"/>
          </w:rPr>
          <w:t>Attachment C</w:t>
        </w:r>
      </w:hyperlink>
      <w:r w:rsidRPr="008842C8">
        <w:t>.</w:t>
      </w:r>
      <w:r w:rsidR="002C1A3B" w:rsidRPr="008842C8">
        <w:t xml:space="preserve"> </w:t>
      </w:r>
    </w:p>
    <w:p w14:paraId="0602DC6A" w14:textId="77777777" w:rsidR="0092075E" w:rsidRPr="0092075E" w:rsidRDefault="0092075E" w:rsidP="0092075E">
      <w:pPr>
        <w:pStyle w:val="Heading3"/>
      </w:pPr>
      <w:bookmarkStart w:id="32" w:name="_Toc103256814"/>
      <w:bookmarkStart w:id="33" w:name="_Toc103082866"/>
      <w:r w:rsidRPr="0092075E">
        <w:rPr>
          <w:bCs w:val="0"/>
        </w:rPr>
        <w:t>1.5.1</w:t>
      </w:r>
      <w:r w:rsidRPr="0092075E">
        <w:rPr>
          <w:bCs w:val="0"/>
        </w:rPr>
        <w:tab/>
        <w:t xml:space="preserve"> Amendments to draft variations following call for submissions</w:t>
      </w:r>
      <w:bookmarkEnd w:id="32"/>
      <w:bookmarkEnd w:id="33"/>
    </w:p>
    <w:p w14:paraId="36CE78D8" w14:textId="4D1ABAE5" w:rsidR="0092075E" w:rsidRDefault="00E11EBE" w:rsidP="00403851">
      <w:pPr>
        <w:spacing w:after="60"/>
        <w:rPr>
          <w:lang w:eastAsia="en-AU" w:bidi="ar-SA"/>
        </w:rPr>
      </w:pPr>
      <w:r>
        <w:t>T</w:t>
      </w:r>
      <w:r w:rsidR="0092075E">
        <w:t>he draft variations proposed following assessment were amended following consideration of submissions received, including responses to questions posed in the call for submissions. These amendments are summarised below:</w:t>
      </w:r>
    </w:p>
    <w:p w14:paraId="1C8E33EA" w14:textId="2B242098" w:rsidR="0092075E" w:rsidRDefault="00403851" w:rsidP="00403851">
      <w:pPr>
        <w:pStyle w:val="ListParagraph"/>
        <w:widowControl w:val="0"/>
        <w:numPr>
          <w:ilvl w:val="0"/>
          <w:numId w:val="33"/>
        </w:numPr>
        <w:spacing w:after="60"/>
        <w:contextualSpacing w:val="0"/>
        <w:rPr>
          <w:lang w:eastAsia="en-AU"/>
        </w:rPr>
      </w:pPr>
      <w:r>
        <w:rPr>
          <w:szCs w:val="18"/>
        </w:rPr>
        <w:t>T</w:t>
      </w:r>
      <w:r w:rsidRPr="009A37F3">
        <w:rPr>
          <w:szCs w:val="18"/>
        </w:rPr>
        <w:t>ebufenozide</w:t>
      </w:r>
      <w:r>
        <w:rPr>
          <w:szCs w:val="18"/>
        </w:rPr>
        <w:t xml:space="preserve"> was incorrectly listed as a chemical to be omitted. The entry has been amended to the correct chemical t</w:t>
      </w:r>
      <w:r w:rsidRPr="00403851">
        <w:rPr>
          <w:color w:val="000000" w:themeColor="text1"/>
        </w:rPr>
        <w:t>epraloxydim</w:t>
      </w:r>
      <w:r>
        <w:rPr>
          <w:sz w:val="24"/>
          <w:szCs w:val="18"/>
        </w:rPr>
        <w:t>.</w:t>
      </w:r>
    </w:p>
    <w:p w14:paraId="1E186CC9" w14:textId="1D5FA368" w:rsidR="0092075E" w:rsidRPr="007A5E45" w:rsidRDefault="00403851" w:rsidP="00403851">
      <w:pPr>
        <w:pStyle w:val="ListParagraph"/>
        <w:widowControl w:val="0"/>
        <w:numPr>
          <w:ilvl w:val="0"/>
          <w:numId w:val="33"/>
        </w:numPr>
        <w:spacing w:after="60"/>
        <w:contextualSpacing w:val="0"/>
        <w:rPr>
          <w:lang w:eastAsia="en-AU"/>
        </w:rPr>
      </w:pPr>
      <w:r>
        <w:rPr>
          <w:lang w:eastAsia="en-AU"/>
        </w:rPr>
        <w:t xml:space="preserve">The residue definition listed </w:t>
      </w:r>
      <w:r>
        <w:rPr>
          <w:szCs w:val="18"/>
        </w:rPr>
        <w:t xml:space="preserve">for dichlorvos was </w:t>
      </w:r>
      <w:r w:rsidR="007A5E45">
        <w:rPr>
          <w:szCs w:val="18"/>
        </w:rPr>
        <w:t>incorrect and has</w:t>
      </w:r>
      <w:r>
        <w:rPr>
          <w:szCs w:val="18"/>
        </w:rPr>
        <w:t xml:space="preserve"> been corrected.</w:t>
      </w:r>
    </w:p>
    <w:p w14:paraId="520A8E99" w14:textId="31A0E9E4" w:rsidR="007A5E45" w:rsidRDefault="007A5E45" w:rsidP="00403851">
      <w:pPr>
        <w:pStyle w:val="ListParagraph"/>
        <w:widowControl w:val="0"/>
        <w:numPr>
          <w:ilvl w:val="0"/>
          <w:numId w:val="33"/>
        </w:numPr>
        <w:spacing w:after="60"/>
        <w:contextualSpacing w:val="0"/>
        <w:rPr>
          <w:lang w:eastAsia="en-AU"/>
        </w:rPr>
      </w:pPr>
      <w:r>
        <w:rPr>
          <w:lang w:eastAsia="en-AU"/>
        </w:rPr>
        <w:t xml:space="preserve">The residue definition listed </w:t>
      </w:r>
      <w:r>
        <w:rPr>
          <w:szCs w:val="18"/>
        </w:rPr>
        <w:t>for dichlobenil was incorrect and has been corrected.</w:t>
      </w:r>
    </w:p>
    <w:p w14:paraId="577B9B64" w14:textId="38E88C71" w:rsidR="00BA65C6" w:rsidRDefault="007A5E45" w:rsidP="00BA65C6">
      <w:pPr>
        <w:pStyle w:val="ListParagraph"/>
        <w:numPr>
          <w:ilvl w:val="0"/>
          <w:numId w:val="33"/>
        </w:numPr>
        <w:spacing w:after="60"/>
        <w:contextualSpacing w:val="0"/>
      </w:pPr>
      <w:r>
        <w:t>Amendments were made after approval of M1019. These changes included listings of Citrus fruits being amended to Citrus fruits [except kumquats] and entries for Cereal Grains being amended to Cereal Grains [except sweet corns].</w:t>
      </w:r>
    </w:p>
    <w:p w14:paraId="49D864D9" w14:textId="3BFE3794" w:rsidR="007A5E45" w:rsidRDefault="007A5E45" w:rsidP="007A5E45">
      <w:pPr>
        <w:spacing w:after="60"/>
        <w:sectPr w:rsidR="007A5E45" w:rsidSect="00932290">
          <w:headerReference w:type="even" r:id="rId25"/>
          <w:headerReference w:type="default" r:id="rId26"/>
          <w:footerReference w:type="even" r:id="rId27"/>
          <w:footerReference w:type="default" r:id="rId28"/>
          <w:headerReference w:type="first" r:id="rId29"/>
          <w:footerReference w:type="first" r:id="rId30"/>
          <w:pgSz w:w="11906" w:h="16838"/>
          <w:pgMar w:top="1418" w:right="1418" w:bottom="1134" w:left="1418" w:header="709" w:footer="709" w:gutter="0"/>
          <w:pgNumType w:start="1"/>
          <w:cols w:space="708"/>
          <w:docGrid w:linePitch="360"/>
        </w:sectPr>
      </w:pPr>
      <w:r>
        <w:t>Minor amendments were also made to correct typographical errors to MRLs</w:t>
      </w:r>
      <w:r w:rsidRPr="009E2A62">
        <w:t xml:space="preserve"> </w:t>
      </w:r>
      <w:r>
        <w:t>and formatting inconsistencies. In each case, FSANZ confirmed that the initial dietary exposure assessments were conducted using the correct MRLs, and the errors were only included in the Call for Submissions Report and Supporting Document.</w:t>
      </w:r>
    </w:p>
    <w:p w14:paraId="0352D4A0" w14:textId="77777777" w:rsidR="0012388D" w:rsidRDefault="007A53BF" w:rsidP="00755F02">
      <w:pPr>
        <w:pStyle w:val="Heading1"/>
      </w:pPr>
      <w:bookmarkStart w:id="34" w:name="_Toc98854035"/>
      <w:bookmarkStart w:id="35" w:name="_Toc11735630"/>
      <w:bookmarkStart w:id="36" w:name="_Toc29883114"/>
      <w:bookmarkStart w:id="37" w:name="_Toc41906801"/>
      <w:bookmarkStart w:id="38" w:name="_Toc41907548"/>
      <w:bookmarkStart w:id="39" w:name="_Toc120358578"/>
      <w:bookmarkStart w:id="40" w:name="_Toc175381435"/>
      <w:bookmarkEnd w:id="5"/>
      <w:bookmarkEnd w:id="6"/>
      <w:bookmarkEnd w:id="7"/>
      <w:bookmarkEnd w:id="8"/>
      <w:bookmarkEnd w:id="9"/>
      <w:r>
        <w:lastRenderedPageBreak/>
        <w:t>2</w:t>
      </w:r>
      <w:r w:rsidR="00AC428E">
        <w:tab/>
      </w:r>
      <w:r w:rsidR="00AF387F" w:rsidRPr="00CC560B">
        <w:t xml:space="preserve">Summary </w:t>
      </w:r>
      <w:r w:rsidR="00AF387F" w:rsidRPr="000B6AF2">
        <w:rPr>
          <w:u w:color="FFFF00"/>
        </w:rPr>
        <w:t>of</w:t>
      </w:r>
      <w:r w:rsidR="00AF387F" w:rsidRPr="00CC560B">
        <w:t xml:space="preserve"> the findings</w:t>
      </w:r>
      <w:bookmarkEnd w:id="34"/>
    </w:p>
    <w:p w14:paraId="1BB3ABD5" w14:textId="2CFDA8C6" w:rsidR="007A53BF" w:rsidRDefault="007A53BF" w:rsidP="007A53BF">
      <w:pPr>
        <w:pStyle w:val="Heading2"/>
      </w:pPr>
      <w:bookmarkStart w:id="41" w:name="_2.1_Summary_of"/>
      <w:bookmarkStart w:id="42" w:name="_Toc300933438"/>
      <w:bookmarkStart w:id="43" w:name="_Toc370223471"/>
      <w:bookmarkStart w:id="44" w:name="_Toc370225386"/>
      <w:bookmarkStart w:id="45" w:name="_Toc98854036"/>
      <w:bookmarkStart w:id="46" w:name="_Toc286391009"/>
      <w:bookmarkStart w:id="47" w:name="_Toc300933425"/>
      <w:bookmarkStart w:id="48" w:name="_Toc309291838"/>
      <w:bookmarkStart w:id="49" w:name="_Toc309385455"/>
      <w:bookmarkStart w:id="50" w:name="_Toc120358583"/>
      <w:bookmarkStart w:id="51" w:name="_Toc175381440"/>
      <w:bookmarkEnd w:id="41"/>
      <w:r w:rsidRPr="002C1A3B">
        <w:t>2.1</w:t>
      </w:r>
      <w:r w:rsidRPr="002C1A3B">
        <w:tab/>
        <w:t xml:space="preserve">Summary of issues raised </w:t>
      </w:r>
      <w:bookmarkEnd w:id="42"/>
      <w:r w:rsidRPr="002C1A3B">
        <w:t>in submissions</w:t>
      </w:r>
      <w:bookmarkEnd w:id="43"/>
      <w:bookmarkEnd w:id="44"/>
      <w:bookmarkEnd w:id="45"/>
    </w:p>
    <w:p w14:paraId="5E49AC49" w14:textId="77777777" w:rsidR="008842C8" w:rsidRPr="00912AC2" w:rsidRDefault="008842C8" w:rsidP="008842C8">
      <w:pPr>
        <w:rPr>
          <w:lang w:bidi="ar-SA"/>
        </w:rPr>
      </w:pPr>
      <w:r w:rsidRPr="00912AC2">
        <w:rPr>
          <w:lang w:bidi="ar-SA"/>
        </w:rPr>
        <w:t xml:space="preserve">Consultation is a key part of FSANZ’s standards development process. FSANZ acknowledges the time </w:t>
      </w:r>
      <w:r>
        <w:rPr>
          <w:lang w:bidi="ar-SA"/>
        </w:rPr>
        <w:t xml:space="preserve">and effort </w:t>
      </w:r>
      <w:r w:rsidRPr="00912AC2">
        <w:rPr>
          <w:lang w:bidi="ar-SA"/>
        </w:rPr>
        <w:t>taken by individuals and organisations to make submissions.</w:t>
      </w:r>
    </w:p>
    <w:p w14:paraId="4B634F46" w14:textId="77777777" w:rsidR="008842C8" w:rsidRDefault="008842C8" w:rsidP="008842C8">
      <w:pPr>
        <w:pStyle w:val="FSTableTitle"/>
      </w:pPr>
    </w:p>
    <w:p w14:paraId="3BE519B4" w14:textId="5F04E970" w:rsidR="008842C8" w:rsidRDefault="008842C8" w:rsidP="008842C8">
      <w:pPr>
        <w:rPr>
          <w:lang w:bidi="ar-SA"/>
        </w:rPr>
      </w:pPr>
      <w:r w:rsidRPr="00912AC2">
        <w:rPr>
          <w:lang w:bidi="ar-SA"/>
        </w:rPr>
        <w:t>F</w:t>
      </w:r>
      <w:r>
        <w:rPr>
          <w:lang w:bidi="ar-SA"/>
        </w:rPr>
        <w:t>S</w:t>
      </w:r>
      <w:r w:rsidRPr="00912AC2">
        <w:rPr>
          <w:lang w:bidi="ar-SA"/>
        </w:rPr>
        <w:t>ANZ sought public comment</w:t>
      </w:r>
      <w:r>
        <w:rPr>
          <w:lang w:bidi="ar-SA"/>
        </w:rPr>
        <w:t>s</w:t>
      </w:r>
      <w:r w:rsidRPr="00912AC2">
        <w:rPr>
          <w:lang w:bidi="ar-SA"/>
        </w:rPr>
        <w:t xml:space="preserve"> to help finalise the assessment of proposed MRL</w:t>
      </w:r>
      <w:r>
        <w:rPr>
          <w:lang w:bidi="ar-SA"/>
        </w:rPr>
        <w:t xml:space="preserve"> and related</w:t>
      </w:r>
      <w:r w:rsidRPr="00912AC2">
        <w:rPr>
          <w:lang w:bidi="ar-SA"/>
        </w:rPr>
        <w:t xml:space="preserve"> changes. Comments were invited on any impacts (costs/benefits) of the proposed variations, in particular likely impacts on</w:t>
      </w:r>
      <w:r>
        <w:rPr>
          <w:lang w:bidi="ar-SA"/>
        </w:rPr>
        <w:t xml:space="preserve"> the</w:t>
      </w:r>
      <w:r w:rsidRPr="00912AC2">
        <w:rPr>
          <w:lang w:bidi="ar-SA"/>
        </w:rPr>
        <w:t xml:space="preserve"> importation of food if specific variations are advanced</w:t>
      </w:r>
      <w:r w:rsidR="007B5F10">
        <w:rPr>
          <w:lang w:bidi="ar-SA"/>
        </w:rPr>
        <w:t>,</w:t>
      </w:r>
      <w:r w:rsidRPr="00912AC2">
        <w:rPr>
          <w:lang w:bidi="ar-SA"/>
        </w:rPr>
        <w:t xml:space="preserve"> and any public health and safety con</w:t>
      </w:r>
      <w:r>
        <w:rPr>
          <w:lang w:bidi="ar-SA"/>
        </w:rPr>
        <w:t>cerns</w:t>
      </w:r>
      <w:r w:rsidRPr="00912AC2">
        <w:rPr>
          <w:lang w:bidi="ar-SA"/>
        </w:rPr>
        <w:t xml:space="preserve"> associ</w:t>
      </w:r>
      <w:r>
        <w:rPr>
          <w:lang w:bidi="ar-SA"/>
        </w:rPr>
        <w:t>ated with the proposed changes.</w:t>
      </w:r>
    </w:p>
    <w:p w14:paraId="5F17F018" w14:textId="77777777" w:rsidR="008842C8" w:rsidRDefault="008842C8" w:rsidP="008842C8"/>
    <w:p w14:paraId="6CA9FBC7" w14:textId="07A0F778" w:rsidR="00AD7346" w:rsidRPr="001316E9" w:rsidRDefault="00AD7346" w:rsidP="00AD7346">
      <w:pPr>
        <w:rPr>
          <w:color w:val="000000" w:themeColor="text1"/>
          <w:szCs w:val="22"/>
        </w:rPr>
      </w:pPr>
      <w:r w:rsidRPr="001316E9">
        <w:rPr>
          <w:szCs w:val="22"/>
        </w:rPr>
        <w:t xml:space="preserve">FSANZ received three </w:t>
      </w:r>
      <w:r w:rsidR="0043280F">
        <w:rPr>
          <w:szCs w:val="22"/>
        </w:rPr>
        <w:t xml:space="preserve">domestic </w:t>
      </w:r>
      <w:r w:rsidRPr="001316E9">
        <w:rPr>
          <w:szCs w:val="22"/>
        </w:rPr>
        <w:t>submissions</w:t>
      </w:r>
      <w:r>
        <w:rPr>
          <w:szCs w:val="22"/>
        </w:rPr>
        <w:t>:</w:t>
      </w:r>
      <w:r w:rsidRPr="001316E9">
        <w:rPr>
          <w:szCs w:val="22"/>
        </w:rPr>
        <w:t xml:space="preserve"> from the Australian Food and Grocery Council (AFGC), Animal Medicines Australia (AMA) and the Victorian departments of Health and Jobs, Precincts and Regions (</w:t>
      </w:r>
      <w:r>
        <w:rPr>
          <w:szCs w:val="22"/>
        </w:rPr>
        <w:t xml:space="preserve">the </w:t>
      </w:r>
      <w:r w:rsidRPr="001316E9">
        <w:rPr>
          <w:szCs w:val="22"/>
        </w:rPr>
        <w:t>Victorian Departments)</w:t>
      </w:r>
      <w:r>
        <w:rPr>
          <w:szCs w:val="22"/>
        </w:rPr>
        <w:t xml:space="preserve">. </w:t>
      </w:r>
      <w:r w:rsidRPr="001316E9">
        <w:rPr>
          <w:szCs w:val="22"/>
        </w:rPr>
        <w:t xml:space="preserve">All supported </w:t>
      </w:r>
      <w:r w:rsidRPr="001316E9">
        <w:rPr>
          <w:color w:val="000000" w:themeColor="text1"/>
          <w:szCs w:val="22"/>
        </w:rPr>
        <w:t xml:space="preserve">the harmonisation requests. </w:t>
      </w:r>
    </w:p>
    <w:p w14:paraId="502CFE93" w14:textId="77777777" w:rsidR="00AD7346" w:rsidRPr="001316E9" w:rsidRDefault="00AD7346" w:rsidP="00AD7346">
      <w:pPr>
        <w:rPr>
          <w:color w:val="000000" w:themeColor="text1"/>
          <w:szCs w:val="22"/>
        </w:rPr>
      </w:pPr>
    </w:p>
    <w:p w14:paraId="692F1BDA" w14:textId="75B6CB55" w:rsidR="00AD7346" w:rsidRPr="001316E9" w:rsidRDefault="00AD7346" w:rsidP="00AD7346">
      <w:pPr>
        <w:rPr>
          <w:color w:val="000000" w:themeColor="text1"/>
          <w:szCs w:val="22"/>
        </w:rPr>
      </w:pPr>
      <w:r w:rsidRPr="001316E9">
        <w:rPr>
          <w:color w:val="000000" w:themeColor="text1"/>
          <w:szCs w:val="22"/>
        </w:rPr>
        <w:t>The Victorian Department</w:t>
      </w:r>
      <w:r w:rsidR="00E11EBE">
        <w:rPr>
          <w:color w:val="000000" w:themeColor="text1"/>
          <w:szCs w:val="22"/>
        </w:rPr>
        <w:t>s</w:t>
      </w:r>
      <w:r w:rsidRPr="001316E9">
        <w:rPr>
          <w:color w:val="000000" w:themeColor="text1"/>
          <w:szCs w:val="22"/>
        </w:rPr>
        <w:t xml:space="preserve"> identified a number of typographical errors in the draft variation and suggested correction to a listing under pirimicarb.</w:t>
      </w:r>
    </w:p>
    <w:p w14:paraId="4F4C5ADA" w14:textId="77777777" w:rsidR="00AD7346" w:rsidRPr="001316E9" w:rsidRDefault="00AD7346" w:rsidP="00AD7346">
      <w:pPr>
        <w:rPr>
          <w:color w:val="000000" w:themeColor="text1"/>
          <w:szCs w:val="22"/>
        </w:rPr>
      </w:pPr>
    </w:p>
    <w:p w14:paraId="5A2BA982" w14:textId="3C4B1599" w:rsidR="00AD7346" w:rsidRDefault="00AD7346" w:rsidP="00AD7346">
      <w:pPr>
        <w:rPr>
          <w:color w:val="000000" w:themeColor="text1"/>
          <w:szCs w:val="22"/>
        </w:rPr>
      </w:pPr>
      <w:r w:rsidRPr="001316E9">
        <w:rPr>
          <w:color w:val="000000" w:themeColor="text1"/>
          <w:szCs w:val="22"/>
        </w:rPr>
        <w:t xml:space="preserve">The AFGC requested that FSANZ defer a decision on amendments to MRLs for </w:t>
      </w:r>
      <w:r>
        <w:rPr>
          <w:color w:val="000000" w:themeColor="text1"/>
          <w:szCs w:val="22"/>
        </w:rPr>
        <w:t>27</w:t>
      </w:r>
      <w:r w:rsidRPr="001316E9">
        <w:rPr>
          <w:color w:val="000000" w:themeColor="text1"/>
          <w:szCs w:val="22"/>
        </w:rPr>
        <w:t xml:space="preserve"> chemicals / commodities proposed by the draft variation</w:t>
      </w:r>
      <w:r w:rsidRPr="007A5E45">
        <w:rPr>
          <w:color w:val="000000" w:themeColor="text1"/>
          <w:szCs w:val="22"/>
        </w:rPr>
        <w:t xml:space="preserve">. These amendments were proposed following APVMA advice that the MRLs and agvet chemicals concerned were </w:t>
      </w:r>
      <w:r w:rsidRPr="007A5E45">
        <w:rPr>
          <w:color w:val="000000" w:themeColor="text1"/>
          <w:lang w:eastAsia="en-AU" w:bidi="ar-SA"/>
        </w:rPr>
        <w:t>no longer required or used in Australia domestic food production of a food</w:t>
      </w:r>
      <w:r w:rsidRPr="007A5E45">
        <w:rPr>
          <w:color w:val="000000" w:themeColor="text1"/>
          <w:szCs w:val="22"/>
        </w:rPr>
        <w:t xml:space="preserve">. The </w:t>
      </w:r>
      <w:r w:rsidRPr="001316E9">
        <w:rPr>
          <w:color w:val="000000" w:themeColor="text1"/>
          <w:szCs w:val="22"/>
        </w:rPr>
        <w:t xml:space="preserve">AFGC expressed concern that deletion or reduction of the MRLs would result in </w:t>
      </w:r>
      <w:r w:rsidR="00CE1FA4">
        <w:rPr>
          <w:color w:val="000000" w:themeColor="text1"/>
          <w:szCs w:val="22"/>
        </w:rPr>
        <w:t>in</w:t>
      </w:r>
      <w:r w:rsidRPr="001316E9">
        <w:rPr>
          <w:color w:val="000000" w:themeColor="text1"/>
          <w:szCs w:val="22"/>
        </w:rPr>
        <w:t xml:space="preserve">consistencies with MRLs set </w:t>
      </w:r>
      <w:r>
        <w:rPr>
          <w:color w:val="000000" w:themeColor="text1"/>
          <w:szCs w:val="22"/>
        </w:rPr>
        <w:t xml:space="preserve">overseas </w:t>
      </w:r>
      <w:r w:rsidRPr="001316E9">
        <w:rPr>
          <w:color w:val="000000" w:themeColor="text1"/>
          <w:szCs w:val="22"/>
        </w:rPr>
        <w:t xml:space="preserve">and </w:t>
      </w:r>
      <w:r w:rsidRPr="001316E9">
        <w:rPr>
          <w:szCs w:val="22"/>
        </w:rPr>
        <w:t>potentially impact trade and imported food</w:t>
      </w:r>
      <w:r w:rsidRPr="001316E9">
        <w:rPr>
          <w:color w:val="000000" w:themeColor="text1"/>
          <w:szCs w:val="22"/>
        </w:rPr>
        <w:t>.</w:t>
      </w:r>
    </w:p>
    <w:p w14:paraId="1B097E5B" w14:textId="2C240EFF" w:rsidR="0043280F" w:rsidRDefault="0043280F" w:rsidP="00AD7346">
      <w:pPr>
        <w:rPr>
          <w:szCs w:val="22"/>
        </w:rPr>
      </w:pPr>
    </w:p>
    <w:p w14:paraId="7E6009A0" w14:textId="46F21434" w:rsidR="0043280F" w:rsidRPr="001316E9" w:rsidRDefault="0043280F" w:rsidP="00AD7346">
      <w:pPr>
        <w:rPr>
          <w:szCs w:val="22"/>
        </w:rPr>
      </w:pPr>
      <w:r>
        <w:rPr>
          <w:szCs w:val="22"/>
        </w:rPr>
        <w:t xml:space="preserve">FSANZ also received one international submission from the USA. The submitter noted that FSANZ is establishing an </w:t>
      </w:r>
      <w:r w:rsidRPr="0043280F">
        <w:rPr>
          <w:i/>
          <w:szCs w:val="22"/>
        </w:rPr>
        <w:t>All other foods except animal food commodities</w:t>
      </w:r>
      <w:r>
        <w:rPr>
          <w:szCs w:val="22"/>
        </w:rPr>
        <w:t xml:space="preserve"> MRL of 0.01 mg/kg </w:t>
      </w:r>
      <w:r w:rsidR="00BF1F78">
        <w:rPr>
          <w:szCs w:val="22"/>
        </w:rPr>
        <w:t xml:space="preserve">for dichlorvos, which is lower than the US MRL for almonds. They </w:t>
      </w:r>
      <w:r>
        <w:rPr>
          <w:szCs w:val="22"/>
        </w:rPr>
        <w:t>have indicated this</w:t>
      </w:r>
      <w:r w:rsidR="00BF1F78">
        <w:rPr>
          <w:szCs w:val="22"/>
        </w:rPr>
        <w:t xml:space="preserve"> lower MRL</w:t>
      </w:r>
      <w:r>
        <w:rPr>
          <w:szCs w:val="22"/>
        </w:rPr>
        <w:t xml:space="preserve"> could restrict the import of almonds from the US. </w:t>
      </w:r>
      <w:r w:rsidR="00BF1F78">
        <w:rPr>
          <w:szCs w:val="22"/>
        </w:rPr>
        <w:t>In response, the USA have</w:t>
      </w:r>
      <w:r>
        <w:rPr>
          <w:szCs w:val="22"/>
        </w:rPr>
        <w:t xml:space="preserve"> requested </w:t>
      </w:r>
      <w:r w:rsidR="00BF1F78">
        <w:rPr>
          <w:szCs w:val="22"/>
        </w:rPr>
        <w:t>as a priority that FSANZ align with the US MRL for almond in M1020.</w:t>
      </w:r>
    </w:p>
    <w:p w14:paraId="5812B7AB" w14:textId="77777777" w:rsidR="00AD7346" w:rsidRPr="001316E9" w:rsidRDefault="00AD7346" w:rsidP="00AD7346">
      <w:pPr>
        <w:rPr>
          <w:szCs w:val="22"/>
        </w:rPr>
      </w:pPr>
    </w:p>
    <w:p w14:paraId="611CF3FC" w14:textId="2F77AB40" w:rsidR="00AD7346" w:rsidRDefault="00AD7346" w:rsidP="00AD7346">
      <w:pPr>
        <w:pStyle w:val="CommentText"/>
      </w:pPr>
      <w:r w:rsidRPr="001316E9">
        <w:rPr>
          <w:sz w:val="22"/>
          <w:szCs w:val="22"/>
        </w:rPr>
        <w:t>A summary of the is</w:t>
      </w:r>
      <w:r w:rsidR="00BF1F78">
        <w:rPr>
          <w:sz w:val="22"/>
          <w:szCs w:val="22"/>
        </w:rPr>
        <w:t>sues raised and response from FSANZ</w:t>
      </w:r>
      <w:r>
        <w:rPr>
          <w:sz w:val="22"/>
          <w:szCs w:val="22"/>
        </w:rPr>
        <w:t xml:space="preserve"> is provided in Table 1.</w:t>
      </w:r>
    </w:p>
    <w:p w14:paraId="2897FB59" w14:textId="77777777" w:rsidR="00AD7346" w:rsidRDefault="00AD7346" w:rsidP="008842C8"/>
    <w:p w14:paraId="4752E6EE" w14:textId="77777777" w:rsidR="00AD7346" w:rsidRDefault="00AD7346" w:rsidP="008842C8"/>
    <w:p w14:paraId="2C1768F4" w14:textId="1B178C03" w:rsidR="0042356C" w:rsidRDefault="0042356C" w:rsidP="007A53BF">
      <w:pPr>
        <w:sectPr w:rsidR="0042356C" w:rsidSect="003E36E2">
          <w:headerReference w:type="even" r:id="rId31"/>
          <w:headerReference w:type="default" r:id="rId32"/>
          <w:footerReference w:type="even" r:id="rId33"/>
          <w:footerReference w:type="default" r:id="rId34"/>
          <w:headerReference w:type="first" r:id="rId35"/>
          <w:footerReference w:type="first" r:id="rId36"/>
          <w:pgSz w:w="11906" w:h="16838"/>
          <w:pgMar w:top="1418" w:right="1418" w:bottom="1134" w:left="1418" w:header="709" w:footer="709" w:gutter="0"/>
          <w:cols w:space="708"/>
          <w:docGrid w:linePitch="360"/>
        </w:sectPr>
      </w:pPr>
    </w:p>
    <w:p w14:paraId="0B2E732B" w14:textId="3D47D7D4" w:rsidR="001210F5" w:rsidRPr="00C33713" w:rsidRDefault="001210F5" w:rsidP="00C33713">
      <w:pPr>
        <w:spacing w:after="120"/>
        <w:rPr>
          <w:b/>
        </w:rPr>
      </w:pPr>
      <w:r w:rsidRPr="001210F5">
        <w:rPr>
          <w:b/>
        </w:rPr>
        <w:lastRenderedPageBreak/>
        <w:t>Table 1: Summary of issues</w:t>
      </w:r>
    </w:p>
    <w:tbl>
      <w:tblPr>
        <w:tblStyle w:val="TableGrid"/>
        <w:tblW w:w="0" w:type="auto"/>
        <w:tblLook w:val="04A0" w:firstRow="1" w:lastRow="0" w:firstColumn="1" w:lastColumn="0" w:noHBand="0" w:noVBand="1"/>
        <w:tblCaption w:val="Table: Summary of issues"/>
        <w:tblDescription w:val="This table contains a summary of the issues raised during the Call for Submissions and the responses from FSANZ."/>
      </w:tblPr>
      <w:tblGrid>
        <w:gridCol w:w="3964"/>
        <w:gridCol w:w="1418"/>
        <w:gridCol w:w="1559"/>
        <w:gridCol w:w="7335"/>
      </w:tblGrid>
      <w:tr w:rsidR="0067207A" w:rsidRPr="00F52386" w14:paraId="4FC4D8DF" w14:textId="77777777" w:rsidTr="00F52386">
        <w:trPr>
          <w:tblHeader/>
        </w:trPr>
        <w:tc>
          <w:tcPr>
            <w:tcW w:w="5382" w:type="dxa"/>
            <w:gridSpan w:val="2"/>
            <w:tcBorders>
              <w:bottom w:val="single" w:sz="4" w:space="0" w:color="000000"/>
            </w:tcBorders>
            <w:shd w:val="clear" w:color="auto" w:fill="7F7F7F" w:themeFill="text1" w:themeFillTint="80"/>
          </w:tcPr>
          <w:p w14:paraId="6A72CE37" w14:textId="168D25F8" w:rsidR="0067207A" w:rsidRPr="00F52386" w:rsidRDefault="0067207A" w:rsidP="007A53BF">
            <w:pPr>
              <w:rPr>
                <w:b/>
                <w:color w:val="FFFFFF" w:themeColor="background1"/>
                <w:sz w:val="20"/>
                <w:szCs w:val="18"/>
              </w:rPr>
            </w:pPr>
            <w:r w:rsidRPr="00F52386">
              <w:rPr>
                <w:b/>
                <w:color w:val="FFFFFF" w:themeColor="background1"/>
                <w:sz w:val="20"/>
                <w:szCs w:val="18"/>
              </w:rPr>
              <w:t>Issue(s) raised</w:t>
            </w:r>
          </w:p>
        </w:tc>
        <w:tc>
          <w:tcPr>
            <w:tcW w:w="1559" w:type="dxa"/>
            <w:tcBorders>
              <w:bottom w:val="single" w:sz="4" w:space="0" w:color="000000"/>
            </w:tcBorders>
            <w:shd w:val="clear" w:color="auto" w:fill="7F7F7F" w:themeFill="text1" w:themeFillTint="80"/>
          </w:tcPr>
          <w:p w14:paraId="515DF756" w14:textId="77546113" w:rsidR="0067207A" w:rsidRPr="00F52386" w:rsidRDefault="0067207A" w:rsidP="007A53BF">
            <w:pPr>
              <w:rPr>
                <w:b/>
                <w:color w:val="FFFFFF" w:themeColor="background1"/>
                <w:sz w:val="20"/>
                <w:szCs w:val="18"/>
              </w:rPr>
            </w:pPr>
            <w:r w:rsidRPr="00F52386">
              <w:rPr>
                <w:b/>
                <w:color w:val="FFFFFF" w:themeColor="background1"/>
                <w:sz w:val="20"/>
                <w:szCs w:val="18"/>
              </w:rPr>
              <w:t>Submitter</w:t>
            </w:r>
          </w:p>
        </w:tc>
        <w:tc>
          <w:tcPr>
            <w:tcW w:w="7335" w:type="dxa"/>
            <w:tcBorders>
              <w:bottom w:val="single" w:sz="4" w:space="0" w:color="000000"/>
            </w:tcBorders>
            <w:shd w:val="clear" w:color="auto" w:fill="7F7F7F" w:themeFill="text1" w:themeFillTint="80"/>
          </w:tcPr>
          <w:p w14:paraId="1CE6728A" w14:textId="31D2A7FF" w:rsidR="0067207A" w:rsidRPr="00F52386" w:rsidRDefault="0067207A" w:rsidP="00011C27">
            <w:pPr>
              <w:rPr>
                <w:b/>
                <w:color w:val="FFFFFF" w:themeColor="background1"/>
                <w:sz w:val="20"/>
                <w:szCs w:val="18"/>
              </w:rPr>
            </w:pPr>
            <w:r w:rsidRPr="00F52386">
              <w:rPr>
                <w:b/>
                <w:color w:val="FFFFFF" w:themeColor="background1"/>
                <w:sz w:val="20"/>
                <w:szCs w:val="18"/>
              </w:rPr>
              <w:t>Response</w:t>
            </w:r>
            <w:r w:rsidR="00011C27" w:rsidRPr="00F52386">
              <w:rPr>
                <w:b/>
                <w:color w:val="FFFFFF" w:themeColor="background1"/>
                <w:sz w:val="20"/>
                <w:szCs w:val="18"/>
              </w:rPr>
              <w:t xml:space="preserve"> from FSANZ</w:t>
            </w:r>
          </w:p>
        </w:tc>
      </w:tr>
      <w:tr w:rsidR="00FC45CA" w:rsidRPr="00F52386" w14:paraId="649F3571" w14:textId="77777777" w:rsidTr="00F52386">
        <w:tc>
          <w:tcPr>
            <w:tcW w:w="5382" w:type="dxa"/>
            <w:gridSpan w:val="2"/>
            <w:tcBorders>
              <w:bottom w:val="single" w:sz="4" w:space="0" w:color="auto"/>
            </w:tcBorders>
          </w:tcPr>
          <w:p w14:paraId="4DC0BA74" w14:textId="108AA14A" w:rsidR="00FC45CA" w:rsidRPr="00F52386" w:rsidRDefault="00AD7346" w:rsidP="00AD7346">
            <w:pPr>
              <w:pStyle w:val="FSTableText"/>
              <w:spacing w:before="60" w:after="60"/>
              <w:rPr>
                <w:sz w:val="18"/>
                <w:szCs w:val="18"/>
              </w:rPr>
            </w:pPr>
            <w:r w:rsidRPr="00F52386">
              <w:rPr>
                <w:sz w:val="18"/>
                <w:szCs w:val="18"/>
              </w:rPr>
              <w:t xml:space="preserve">Could </w:t>
            </w:r>
            <w:r w:rsidR="003312E8" w:rsidRPr="00F52386">
              <w:rPr>
                <w:sz w:val="18"/>
                <w:szCs w:val="18"/>
              </w:rPr>
              <w:t>t</w:t>
            </w:r>
            <w:r w:rsidRPr="00F52386">
              <w:rPr>
                <w:sz w:val="18"/>
                <w:szCs w:val="18"/>
              </w:rPr>
              <w:t>he following</w:t>
            </w:r>
            <w:r w:rsidR="00FC45CA" w:rsidRPr="00F52386">
              <w:rPr>
                <w:sz w:val="18"/>
                <w:szCs w:val="18"/>
              </w:rPr>
              <w:t xml:space="preserve"> MRLs</w:t>
            </w:r>
            <w:r w:rsidR="00CE04EA" w:rsidRPr="00F52386">
              <w:rPr>
                <w:sz w:val="18"/>
                <w:szCs w:val="18"/>
              </w:rPr>
              <w:t xml:space="preserve"> be maintained</w:t>
            </w:r>
            <w:r w:rsidRPr="00F52386">
              <w:rPr>
                <w:sz w:val="18"/>
                <w:szCs w:val="18"/>
              </w:rPr>
              <w:t xml:space="preserve"> because thei</w:t>
            </w:r>
            <w:r w:rsidR="00BF1F78" w:rsidRPr="00F52386">
              <w:rPr>
                <w:sz w:val="18"/>
                <w:szCs w:val="18"/>
              </w:rPr>
              <w:t>r deletion could restrict trade?</w:t>
            </w:r>
          </w:p>
        </w:tc>
        <w:tc>
          <w:tcPr>
            <w:tcW w:w="1559" w:type="dxa"/>
            <w:tcBorders>
              <w:bottom w:val="nil"/>
            </w:tcBorders>
          </w:tcPr>
          <w:p w14:paraId="75BDCD01" w14:textId="0F557E57" w:rsidR="00FC45CA" w:rsidRPr="00F52386" w:rsidRDefault="00CE04EA" w:rsidP="00A1466B">
            <w:pPr>
              <w:spacing w:before="60" w:after="60"/>
              <w:rPr>
                <w:sz w:val="18"/>
                <w:szCs w:val="18"/>
              </w:rPr>
            </w:pPr>
            <w:r w:rsidRPr="00F52386">
              <w:rPr>
                <w:sz w:val="18"/>
                <w:szCs w:val="18"/>
              </w:rPr>
              <w:t>AFGC</w:t>
            </w:r>
          </w:p>
        </w:tc>
        <w:tc>
          <w:tcPr>
            <w:tcW w:w="7335" w:type="dxa"/>
            <w:vMerge w:val="restart"/>
          </w:tcPr>
          <w:p w14:paraId="4FFA90EE" w14:textId="401A28E6" w:rsidR="00CE04EA" w:rsidRPr="00F52386" w:rsidRDefault="00CE04EA" w:rsidP="00AD7346">
            <w:pPr>
              <w:spacing w:before="60"/>
              <w:rPr>
                <w:sz w:val="18"/>
                <w:szCs w:val="18"/>
              </w:rPr>
            </w:pPr>
            <w:r w:rsidRPr="00F52386">
              <w:rPr>
                <w:sz w:val="18"/>
                <w:szCs w:val="18"/>
              </w:rPr>
              <w:t>Agreed</w:t>
            </w:r>
            <w:r w:rsidR="00B74457" w:rsidRPr="00F52386">
              <w:rPr>
                <w:sz w:val="18"/>
                <w:szCs w:val="18"/>
              </w:rPr>
              <w:t xml:space="preserve"> in part</w:t>
            </w:r>
            <w:r w:rsidRPr="00F52386">
              <w:rPr>
                <w:sz w:val="18"/>
                <w:szCs w:val="18"/>
              </w:rPr>
              <w:t>.</w:t>
            </w:r>
          </w:p>
          <w:p w14:paraId="4815EDF6" w14:textId="355057E3" w:rsidR="00CE04EA" w:rsidRPr="00F52386" w:rsidRDefault="00CE04EA" w:rsidP="00AD7346">
            <w:pPr>
              <w:pStyle w:val="FSTableText"/>
              <w:spacing w:before="60"/>
              <w:rPr>
                <w:sz w:val="18"/>
                <w:szCs w:val="18"/>
              </w:rPr>
            </w:pPr>
            <w:r w:rsidRPr="00F52386">
              <w:rPr>
                <w:sz w:val="18"/>
                <w:szCs w:val="18"/>
              </w:rPr>
              <w:t xml:space="preserve">FSANZ notes that the APVMA requested omission of these MRLs </w:t>
            </w:r>
            <w:r w:rsidR="002D0BA1" w:rsidRPr="00F52386">
              <w:rPr>
                <w:sz w:val="18"/>
                <w:szCs w:val="18"/>
              </w:rPr>
              <w:t xml:space="preserve">in M1020 </w:t>
            </w:r>
            <w:r w:rsidRPr="00F52386">
              <w:rPr>
                <w:sz w:val="18"/>
                <w:szCs w:val="18"/>
              </w:rPr>
              <w:t xml:space="preserve">to reflect changes in the approved Australian use of the chemicals concerned. </w:t>
            </w:r>
          </w:p>
          <w:p w14:paraId="5D28C053" w14:textId="7A83308F" w:rsidR="00E10AE1" w:rsidRPr="00F52386" w:rsidRDefault="006317AF" w:rsidP="00AD7346">
            <w:pPr>
              <w:spacing w:before="60"/>
              <w:rPr>
                <w:sz w:val="18"/>
                <w:szCs w:val="18"/>
              </w:rPr>
            </w:pPr>
            <w:r w:rsidRPr="00F52386">
              <w:rPr>
                <w:sz w:val="18"/>
                <w:szCs w:val="18"/>
              </w:rPr>
              <w:t>FSANZ is committed to ensuring the implications of MRL</w:t>
            </w:r>
            <w:r w:rsidR="00081963" w:rsidRPr="00F52386">
              <w:rPr>
                <w:sz w:val="18"/>
                <w:szCs w:val="18"/>
              </w:rPr>
              <w:t>s</w:t>
            </w:r>
            <w:r w:rsidRPr="00F52386">
              <w:rPr>
                <w:sz w:val="18"/>
                <w:szCs w:val="18"/>
              </w:rPr>
              <w:t xml:space="preserve"> proposed by the APVMA do not adversely affect trade</w:t>
            </w:r>
            <w:r w:rsidR="008A218B" w:rsidRPr="00F52386">
              <w:rPr>
                <w:sz w:val="18"/>
                <w:szCs w:val="18"/>
              </w:rPr>
              <w:t>. At the same time, FSANZ must</w:t>
            </w:r>
            <w:r w:rsidRPr="00F52386">
              <w:rPr>
                <w:sz w:val="18"/>
                <w:szCs w:val="18"/>
              </w:rPr>
              <w:t xml:space="preserve"> ensure </w:t>
            </w:r>
            <w:r w:rsidR="008A59E8">
              <w:rPr>
                <w:sz w:val="18"/>
                <w:szCs w:val="18"/>
              </w:rPr>
              <w:t xml:space="preserve">that the risk for </w:t>
            </w:r>
            <w:r w:rsidRPr="00F52386">
              <w:rPr>
                <w:sz w:val="18"/>
                <w:szCs w:val="18"/>
              </w:rPr>
              <w:t>public</w:t>
            </w:r>
            <w:r w:rsidR="00B25CB7">
              <w:rPr>
                <w:sz w:val="18"/>
                <w:szCs w:val="18"/>
              </w:rPr>
              <w:t xml:space="preserve"> health and</w:t>
            </w:r>
            <w:r w:rsidRPr="00F52386">
              <w:rPr>
                <w:sz w:val="18"/>
                <w:szCs w:val="18"/>
              </w:rPr>
              <w:t xml:space="preserve"> safety</w:t>
            </w:r>
            <w:r w:rsidR="006037E9" w:rsidRPr="00F52386">
              <w:rPr>
                <w:sz w:val="18"/>
                <w:szCs w:val="18"/>
              </w:rPr>
              <w:t xml:space="preserve"> </w:t>
            </w:r>
            <w:r w:rsidR="008A59E8">
              <w:rPr>
                <w:sz w:val="18"/>
                <w:szCs w:val="18"/>
              </w:rPr>
              <w:t xml:space="preserve">arising </w:t>
            </w:r>
            <w:r w:rsidR="006037E9" w:rsidRPr="00F52386">
              <w:rPr>
                <w:sz w:val="18"/>
                <w:szCs w:val="18"/>
              </w:rPr>
              <w:t xml:space="preserve">from agvet residues is </w:t>
            </w:r>
            <w:r w:rsidR="008A59E8">
              <w:rPr>
                <w:sz w:val="18"/>
                <w:szCs w:val="18"/>
              </w:rPr>
              <w:t>acceptable</w:t>
            </w:r>
            <w:r w:rsidRPr="00F52386">
              <w:rPr>
                <w:sz w:val="18"/>
                <w:szCs w:val="18"/>
              </w:rPr>
              <w:t xml:space="preserve">. </w:t>
            </w:r>
            <w:r w:rsidR="00FC45CA" w:rsidRPr="00F52386">
              <w:rPr>
                <w:sz w:val="18"/>
                <w:szCs w:val="18"/>
              </w:rPr>
              <w:t xml:space="preserve">FSANZ </w:t>
            </w:r>
            <w:r w:rsidR="008A59E8">
              <w:rPr>
                <w:sz w:val="18"/>
                <w:szCs w:val="18"/>
              </w:rPr>
              <w:t xml:space="preserve">therefore </w:t>
            </w:r>
            <w:r w:rsidR="006037E9" w:rsidRPr="00F52386">
              <w:rPr>
                <w:sz w:val="18"/>
                <w:szCs w:val="18"/>
              </w:rPr>
              <w:t>recalculated</w:t>
            </w:r>
            <w:r w:rsidR="00FC45CA" w:rsidRPr="00F52386">
              <w:rPr>
                <w:sz w:val="18"/>
                <w:szCs w:val="18"/>
              </w:rPr>
              <w:t xml:space="preserve"> a </w:t>
            </w:r>
            <w:r w:rsidR="007B5F10" w:rsidRPr="00F52386">
              <w:rPr>
                <w:sz w:val="18"/>
                <w:szCs w:val="18"/>
              </w:rPr>
              <w:t>Dietary Exposure Assessment (</w:t>
            </w:r>
            <w:r w:rsidR="00FC45CA" w:rsidRPr="00F52386">
              <w:rPr>
                <w:sz w:val="18"/>
                <w:szCs w:val="18"/>
              </w:rPr>
              <w:t>DEA</w:t>
            </w:r>
            <w:r w:rsidR="007B5F10" w:rsidRPr="00F52386">
              <w:rPr>
                <w:sz w:val="18"/>
                <w:szCs w:val="18"/>
              </w:rPr>
              <w:t>)</w:t>
            </w:r>
            <w:r w:rsidR="00FC45CA" w:rsidRPr="00F52386">
              <w:rPr>
                <w:sz w:val="18"/>
                <w:szCs w:val="18"/>
              </w:rPr>
              <w:t xml:space="preserve"> </w:t>
            </w:r>
            <w:r w:rsidR="006037E9" w:rsidRPr="00F52386">
              <w:rPr>
                <w:sz w:val="18"/>
                <w:szCs w:val="18"/>
              </w:rPr>
              <w:t>including the commodities requested to be retained</w:t>
            </w:r>
            <w:r w:rsidR="00BA65C6">
              <w:rPr>
                <w:sz w:val="18"/>
                <w:szCs w:val="18"/>
              </w:rPr>
              <w:t xml:space="preserve"> in order</w:t>
            </w:r>
            <w:r w:rsidR="006037E9" w:rsidRPr="00F52386">
              <w:rPr>
                <w:sz w:val="18"/>
                <w:szCs w:val="18"/>
              </w:rPr>
              <w:t xml:space="preserve"> </w:t>
            </w:r>
            <w:r w:rsidR="00FC45CA" w:rsidRPr="00F52386">
              <w:rPr>
                <w:sz w:val="18"/>
                <w:szCs w:val="18"/>
              </w:rPr>
              <w:t xml:space="preserve">to identify if there were any potential </w:t>
            </w:r>
            <w:r w:rsidR="008B3596" w:rsidRPr="00F52386">
              <w:rPr>
                <w:sz w:val="18"/>
                <w:szCs w:val="18"/>
              </w:rPr>
              <w:t xml:space="preserve">consumer </w:t>
            </w:r>
            <w:r w:rsidR="00FC45CA" w:rsidRPr="00F52386">
              <w:rPr>
                <w:sz w:val="18"/>
                <w:szCs w:val="18"/>
              </w:rPr>
              <w:t>health concerns</w:t>
            </w:r>
            <w:r w:rsidR="006037E9" w:rsidRPr="00F52386">
              <w:rPr>
                <w:sz w:val="18"/>
                <w:szCs w:val="18"/>
              </w:rPr>
              <w:t>.</w:t>
            </w:r>
            <w:r w:rsidR="00FC45CA" w:rsidRPr="00F52386">
              <w:rPr>
                <w:sz w:val="18"/>
                <w:szCs w:val="18"/>
              </w:rPr>
              <w:t xml:space="preserve"> </w:t>
            </w:r>
          </w:p>
          <w:p w14:paraId="4D726FDF" w14:textId="0CBFD29B" w:rsidR="00FC45CA" w:rsidRPr="00F52386" w:rsidRDefault="00FC45CA" w:rsidP="00BE76A9">
            <w:pPr>
              <w:spacing w:before="60" w:after="120"/>
              <w:rPr>
                <w:sz w:val="18"/>
                <w:szCs w:val="18"/>
              </w:rPr>
            </w:pPr>
            <w:r w:rsidRPr="00F52386">
              <w:rPr>
                <w:sz w:val="18"/>
                <w:szCs w:val="18"/>
              </w:rPr>
              <w:t xml:space="preserve">The </w:t>
            </w:r>
            <w:r w:rsidR="00E83DC1" w:rsidRPr="00F52386">
              <w:rPr>
                <w:sz w:val="18"/>
                <w:szCs w:val="18"/>
              </w:rPr>
              <w:t xml:space="preserve">DEA </w:t>
            </w:r>
            <w:r w:rsidRPr="00F52386">
              <w:rPr>
                <w:sz w:val="18"/>
                <w:szCs w:val="18"/>
              </w:rPr>
              <w:t xml:space="preserve">results </w:t>
            </w:r>
            <w:r w:rsidRPr="00F52386">
              <w:rPr>
                <w:b/>
                <w:i/>
                <w:sz w:val="18"/>
                <w:szCs w:val="18"/>
              </w:rPr>
              <w:t xml:space="preserve">support </w:t>
            </w:r>
            <w:r w:rsidR="008A59E8">
              <w:rPr>
                <w:b/>
                <w:i/>
                <w:sz w:val="18"/>
                <w:szCs w:val="18"/>
              </w:rPr>
              <w:t xml:space="preserve">temporarily </w:t>
            </w:r>
            <w:r w:rsidRPr="00F52386">
              <w:rPr>
                <w:sz w:val="18"/>
                <w:szCs w:val="18"/>
              </w:rPr>
              <w:t>retaining the MRL</w:t>
            </w:r>
            <w:r w:rsidR="006037E9" w:rsidRPr="00F52386">
              <w:rPr>
                <w:sz w:val="18"/>
                <w:szCs w:val="18"/>
              </w:rPr>
              <w:t>s</w:t>
            </w:r>
            <w:r w:rsidR="008A59E8">
              <w:rPr>
                <w:sz w:val="18"/>
                <w:szCs w:val="18"/>
              </w:rPr>
              <w:t>,</w:t>
            </w:r>
            <w:r w:rsidRPr="00F52386">
              <w:rPr>
                <w:sz w:val="18"/>
                <w:szCs w:val="18"/>
              </w:rPr>
              <w:t xml:space="preserve"> </w:t>
            </w:r>
            <w:r w:rsidR="008A59E8">
              <w:rPr>
                <w:sz w:val="18"/>
                <w:szCs w:val="18"/>
              </w:rPr>
              <w:t xml:space="preserve">to allow sufficient time for a harmonisation request to be made for the </w:t>
            </w:r>
            <w:r w:rsidR="00BA65C6">
              <w:rPr>
                <w:sz w:val="18"/>
                <w:szCs w:val="18"/>
              </w:rPr>
              <w:t>next</w:t>
            </w:r>
            <w:r w:rsidR="008A59E8">
              <w:rPr>
                <w:sz w:val="18"/>
                <w:szCs w:val="18"/>
              </w:rPr>
              <w:t xml:space="preserve"> proposal, </w:t>
            </w:r>
            <w:r w:rsidRPr="00F52386">
              <w:rPr>
                <w:sz w:val="18"/>
                <w:szCs w:val="18"/>
              </w:rPr>
              <w:t>for the following agvet chemical-commodity combinations</w:t>
            </w:r>
            <w:r w:rsidR="00240371" w:rsidRPr="00F52386">
              <w:rPr>
                <w:sz w:val="18"/>
                <w:szCs w:val="18"/>
              </w:rPr>
              <w:t>.</w:t>
            </w:r>
            <w:r w:rsidRPr="00F52386">
              <w:rPr>
                <w:sz w:val="18"/>
                <w:szCs w:val="18"/>
              </w:rPr>
              <w:t xml:space="preserve"> </w:t>
            </w:r>
          </w:p>
          <w:p w14:paraId="617D3A37" w14:textId="3A1E7BEC" w:rsidR="00FC45CA" w:rsidRPr="00F52386" w:rsidRDefault="00FC45CA" w:rsidP="002A616D">
            <w:pPr>
              <w:ind w:left="172"/>
              <w:rPr>
                <w:sz w:val="18"/>
                <w:szCs w:val="18"/>
              </w:rPr>
            </w:pPr>
            <w:r w:rsidRPr="00F52386">
              <w:rPr>
                <w:b/>
                <w:sz w:val="18"/>
                <w:szCs w:val="18"/>
              </w:rPr>
              <w:t>Amitrole</w:t>
            </w:r>
            <w:r w:rsidRPr="00F52386">
              <w:rPr>
                <w:sz w:val="18"/>
                <w:szCs w:val="18"/>
              </w:rPr>
              <w:t xml:space="preserve"> – pineapple</w:t>
            </w:r>
          </w:p>
          <w:p w14:paraId="1C2F361C" w14:textId="77777777" w:rsidR="00FC45CA" w:rsidRPr="00F52386" w:rsidRDefault="00FC45CA" w:rsidP="002A616D">
            <w:pPr>
              <w:ind w:left="172"/>
              <w:rPr>
                <w:sz w:val="18"/>
                <w:szCs w:val="18"/>
              </w:rPr>
            </w:pPr>
            <w:r w:rsidRPr="00F52386">
              <w:rPr>
                <w:b/>
                <w:sz w:val="18"/>
                <w:szCs w:val="18"/>
              </w:rPr>
              <w:t>Azinphos-methyl</w:t>
            </w:r>
            <w:r w:rsidRPr="00F52386">
              <w:rPr>
                <w:sz w:val="18"/>
                <w:szCs w:val="18"/>
              </w:rPr>
              <w:t xml:space="preserve"> – blueberries; grapes; pome fruits; stone fruits</w:t>
            </w:r>
          </w:p>
          <w:p w14:paraId="5A3B99C0" w14:textId="77777777" w:rsidR="00FC45CA" w:rsidRPr="00F52386" w:rsidRDefault="00FC45CA" w:rsidP="002A616D">
            <w:pPr>
              <w:ind w:left="172"/>
              <w:rPr>
                <w:sz w:val="18"/>
                <w:szCs w:val="18"/>
              </w:rPr>
            </w:pPr>
            <w:r w:rsidRPr="00F52386">
              <w:rPr>
                <w:b/>
                <w:sz w:val="18"/>
                <w:szCs w:val="18"/>
              </w:rPr>
              <w:t>Azoxystrobin</w:t>
            </w:r>
            <w:r w:rsidRPr="00F52386">
              <w:rPr>
                <w:sz w:val="18"/>
                <w:szCs w:val="18"/>
              </w:rPr>
              <w:t xml:space="preserve"> – banana</w:t>
            </w:r>
          </w:p>
          <w:p w14:paraId="3B8642D3" w14:textId="77777777" w:rsidR="00FC45CA" w:rsidRPr="00F52386" w:rsidRDefault="00FC45CA" w:rsidP="002A616D">
            <w:pPr>
              <w:ind w:left="172"/>
              <w:rPr>
                <w:sz w:val="18"/>
                <w:szCs w:val="18"/>
              </w:rPr>
            </w:pPr>
            <w:r w:rsidRPr="00F52386">
              <w:rPr>
                <w:b/>
                <w:sz w:val="18"/>
                <w:szCs w:val="18"/>
              </w:rPr>
              <w:t>Cyfluthrin</w:t>
            </w:r>
            <w:r w:rsidRPr="00F52386">
              <w:rPr>
                <w:sz w:val="18"/>
                <w:szCs w:val="18"/>
              </w:rPr>
              <w:t xml:space="preserve"> – tomato</w:t>
            </w:r>
          </w:p>
          <w:p w14:paraId="28BE7DF5" w14:textId="77777777" w:rsidR="00FC45CA" w:rsidRPr="00F52386" w:rsidRDefault="00FC45CA" w:rsidP="002A616D">
            <w:pPr>
              <w:ind w:left="172"/>
              <w:rPr>
                <w:sz w:val="18"/>
                <w:szCs w:val="18"/>
              </w:rPr>
            </w:pPr>
            <w:r w:rsidRPr="00F52386">
              <w:rPr>
                <w:b/>
                <w:sz w:val="18"/>
                <w:szCs w:val="18"/>
              </w:rPr>
              <w:t>Diquat</w:t>
            </w:r>
            <w:r w:rsidRPr="00F52386">
              <w:rPr>
                <w:sz w:val="18"/>
                <w:szCs w:val="18"/>
              </w:rPr>
              <w:t xml:space="preserve"> – tea, green, black</w:t>
            </w:r>
          </w:p>
          <w:p w14:paraId="2EF2E9A9" w14:textId="77777777" w:rsidR="00FC45CA" w:rsidRPr="00F52386" w:rsidRDefault="00FC45CA" w:rsidP="002A616D">
            <w:pPr>
              <w:ind w:left="172"/>
              <w:rPr>
                <w:sz w:val="18"/>
                <w:szCs w:val="18"/>
              </w:rPr>
            </w:pPr>
            <w:r w:rsidRPr="00F52386">
              <w:rPr>
                <w:b/>
                <w:sz w:val="18"/>
                <w:szCs w:val="18"/>
              </w:rPr>
              <w:t>Ethoprophos</w:t>
            </w:r>
            <w:r w:rsidRPr="00F52386">
              <w:rPr>
                <w:sz w:val="18"/>
                <w:szCs w:val="18"/>
              </w:rPr>
              <w:t xml:space="preserve"> – banana; tomato</w:t>
            </w:r>
          </w:p>
          <w:p w14:paraId="37FAC113" w14:textId="77777777" w:rsidR="00FC45CA" w:rsidRPr="00F52386" w:rsidRDefault="00FC45CA" w:rsidP="002A616D">
            <w:pPr>
              <w:ind w:left="172"/>
              <w:rPr>
                <w:sz w:val="18"/>
                <w:szCs w:val="18"/>
              </w:rPr>
            </w:pPr>
            <w:r w:rsidRPr="00F52386">
              <w:rPr>
                <w:b/>
                <w:sz w:val="18"/>
                <w:szCs w:val="18"/>
              </w:rPr>
              <w:t xml:space="preserve">Fenarimol </w:t>
            </w:r>
            <w:r w:rsidRPr="00F52386">
              <w:rPr>
                <w:sz w:val="18"/>
                <w:szCs w:val="18"/>
              </w:rPr>
              <w:t>– cherry</w:t>
            </w:r>
          </w:p>
          <w:p w14:paraId="29CDD716" w14:textId="0C24F078" w:rsidR="00FC45CA" w:rsidRPr="00F52386" w:rsidRDefault="00FC45CA" w:rsidP="002A616D">
            <w:pPr>
              <w:ind w:left="172"/>
              <w:rPr>
                <w:sz w:val="18"/>
                <w:szCs w:val="18"/>
              </w:rPr>
            </w:pPr>
            <w:r w:rsidRPr="00F52386">
              <w:rPr>
                <w:b/>
                <w:sz w:val="18"/>
                <w:szCs w:val="18"/>
              </w:rPr>
              <w:t xml:space="preserve">Forchlorfenuron </w:t>
            </w:r>
            <w:r w:rsidRPr="00F52386">
              <w:rPr>
                <w:sz w:val="18"/>
                <w:szCs w:val="18"/>
              </w:rPr>
              <w:t>– blueberries</w:t>
            </w:r>
            <w:r w:rsidR="007B5F10" w:rsidRPr="00F52386">
              <w:rPr>
                <w:sz w:val="18"/>
                <w:szCs w:val="18"/>
              </w:rPr>
              <w:t>;</w:t>
            </w:r>
            <w:r w:rsidRPr="00F52386">
              <w:rPr>
                <w:sz w:val="18"/>
                <w:szCs w:val="18"/>
              </w:rPr>
              <w:t xml:space="preserve"> kiwifruit; mango; plums (including prunes)</w:t>
            </w:r>
          </w:p>
          <w:p w14:paraId="58C13105" w14:textId="77777777" w:rsidR="00FC45CA" w:rsidRPr="00F52386" w:rsidRDefault="00FC45CA" w:rsidP="002A616D">
            <w:pPr>
              <w:ind w:left="172"/>
              <w:rPr>
                <w:sz w:val="18"/>
                <w:szCs w:val="18"/>
              </w:rPr>
            </w:pPr>
            <w:r w:rsidRPr="00F52386">
              <w:rPr>
                <w:b/>
                <w:sz w:val="18"/>
                <w:szCs w:val="18"/>
              </w:rPr>
              <w:t>Hexazinone</w:t>
            </w:r>
            <w:r w:rsidRPr="00F52386">
              <w:rPr>
                <w:sz w:val="18"/>
                <w:szCs w:val="18"/>
              </w:rPr>
              <w:t xml:space="preserve"> – pineapple</w:t>
            </w:r>
          </w:p>
          <w:p w14:paraId="564F6E2E" w14:textId="7298F33E" w:rsidR="00FC45CA" w:rsidRPr="00F52386" w:rsidRDefault="00FC45CA" w:rsidP="00BE76A9">
            <w:pPr>
              <w:ind w:left="172"/>
              <w:rPr>
                <w:sz w:val="18"/>
                <w:szCs w:val="18"/>
              </w:rPr>
            </w:pPr>
            <w:r w:rsidRPr="00F52386">
              <w:rPr>
                <w:b/>
                <w:sz w:val="18"/>
                <w:szCs w:val="18"/>
              </w:rPr>
              <w:t>Methidathion</w:t>
            </w:r>
            <w:r w:rsidRPr="00F52386">
              <w:rPr>
                <w:sz w:val="18"/>
                <w:szCs w:val="18"/>
              </w:rPr>
              <w:t xml:space="preserve"> – passionfruit; pear</w:t>
            </w:r>
          </w:p>
          <w:p w14:paraId="44176CB7" w14:textId="217B2296" w:rsidR="00E83DC1" w:rsidRPr="00F52386" w:rsidRDefault="00E83DC1" w:rsidP="00BE76A9">
            <w:pPr>
              <w:spacing w:before="120"/>
              <w:rPr>
                <w:sz w:val="18"/>
                <w:szCs w:val="18"/>
              </w:rPr>
            </w:pPr>
            <w:r w:rsidRPr="00F52386">
              <w:rPr>
                <w:sz w:val="18"/>
                <w:szCs w:val="18"/>
              </w:rPr>
              <w:t xml:space="preserve">FSANZ </w:t>
            </w:r>
            <w:r w:rsidR="00CE04EA" w:rsidRPr="00F52386">
              <w:rPr>
                <w:sz w:val="18"/>
                <w:szCs w:val="18"/>
              </w:rPr>
              <w:t xml:space="preserve">therefore </w:t>
            </w:r>
            <w:r w:rsidRPr="00F52386">
              <w:rPr>
                <w:sz w:val="18"/>
                <w:szCs w:val="18"/>
              </w:rPr>
              <w:t>decided not to proceed with the proposed amendments relating to the above. Instead the current MRLs were retained</w:t>
            </w:r>
            <w:r w:rsidR="0031251A">
              <w:rPr>
                <w:sz w:val="18"/>
                <w:szCs w:val="18"/>
              </w:rPr>
              <w:t xml:space="preserve"> to allow sufficient time for a harmonisation request to be made</w:t>
            </w:r>
            <w:r w:rsidRPr="00F52386">
              <w:rPr>
                <w:sz w:val="18"/>
                <w:szCs w:val="18"/>
              </w:rPr>
              <w:t xml:space="preserve">. </w:t>
            </w:r>
            <w:r w:rsidR="0031251A" w:rsidRPr="00F52386">
              <w:rPr>
                <w:sz w:val="18"/>
                <w:szCs w:val="18"/>
              </w:rPr>
              <w:t xml:space="preserve">The Call for Requests </w:t>
            </w:r>
            <w:r w:rsidR="0031251A">
              <w:rPr>
                <w:sz w:val="18"/>
                <w:szCs w:val="18"/>
              </w:rPr>
              <w:t xml:space="preserve">for the </w:t>
            </w:r>
            <w:r w:rsidR="00BA65C6">
              <w:rPr>
                <w:sz w:val="18"/>
                <w:szCs w:val="18"/>
              </w:rPr>
              <w:t xml:space="preserve">next </w:t>
            </w:r>
            <w:r w:rsidR="0031251A" w:rsidRPr="00F52386">
              <w:rPr>
                <w:sz w:val="18"/>
                <w:szCs w:val="18"/>
              </w:rPr>
              <w:t>MRL Harmonisation</w:t>
            </w:r>
            <w:r w:rsidR="0031251A">
              <w:rPr>
                <w:sz w:val="18"/>
                <w:szCs w:val="18"/>
              </w:rPr>
              <w:t xml:space="preserve"> Proposal</w:t>
            </w:r>
            <w:r w:rsidR="00BA65C6">
              <w:rPr>
                <w:sz w:val="18"/>
                <w:szCs w:val="18"/>
              </w:rPr>
              <w:t xml:space="preserve"> is </w:t>
            </w:r>
            <w:r w:rsidR="0031251A" w:rsidRPr="00F52386">
              <w:rPr>
                <w:sz w:val="18"/>
                <w:szCs w:val="18"/>
              </w:rPr>
              <w:t xml:space="preserve">open. FSANZ </w:t>
            </w:r>
            <w:r w:rsidR="0031251A">
              <w:rPr>
                <w:sz w:val="18"/>
                <w:szCs w:val="18"/>
              </w:rPr>
              <w:t xml:space="preserve">has </w:t>
            </w:r>
            <w:r w:rsidR="00BA65C6">
              <w:rPr>
                <w:sz w:val="18"/>
                <w:szCs w:val="18"/>
              </w:rPr>
              <w:t>invited the</w:t>
            </w:r>
            <w:r w:rsidR="0031251A">
              <w:rPr>
                <w:sz w:val="18"/>
                <w:szCs w:val="18"/>
              </w:rPr>
              <w:t xml:space="preserve"> AFGC </w:t>
            </w:r>
            <w:r w:rsidR="0031251A" w:rsidRPr="00F52386">
              <w:rPr>
                <w:sz w:val="18"/>
                <w:szCs w:val="18"/>
              </w:rPr>
              <w:t xml:space="preserve">to lodge a request to align with </w:t>
            </w:r>
            <w:r w:rsidR="0031251A">
              <w:rPr>
                <w:sz w:val="18"/>
                <w:szCs w:val="18"/>
              </w:rPr>
              <w:t xml:space="preserve">relevant third country or Codex MRLs. </w:t>
            </w:r>
            <w:r w:rsidRPr="00F52386">
              <w:rPr>
                <w:sz w:val="18"/>
                <w:szCs w:val="18"/>
              </w:rPr>
              <w:t>FSANZ also decided to identify these current MRLS in Schedule 20 of the Code as temporary MRLs using the T identifier</w:t>
            </w:r>
            <w:r w:rsidR="00D66A5E" w:rsidRPr="00F52386">
              <w:rPr>
                <w:sz w:val="18"/>
                <w:szCs w:val="18"/>
              </w:rPr>
              <w:t xml:space="preserve"> (see section 3 below for more information on temporary MRLs)</w:t>
            </w:r>
            <w:r w:rsidRPr="00F52386">
              <w:rPr>
                <w:sz w:val="18"/>
                <w:szCs w:val="18"/>
              </w:rPr>
              <w:t>. The draft variation was amended accordingly</w:t>
            </w:r>
            <w:r w:rsidR="00AD7346" w:rsidRPr="00F52386">
              <w:rPr>
                <w:sz w:val="18"/>
                <w:szCs w:val="18"/>
              </w:rPr>
              <w:t>.</w:t>
            </w:r>
          </w:p>
          <w:p w14:paraId="4042CCFA" w14:textId="4E378FBC" w:rsidR="00FC45CA" w:rsidRPr="00F52386" w:rsidRDefault="00E83DC1" w:rsidP="00AD7346">
            <w:pPr>
              <w:spacing w:before="60"/>
              <w:rPr>
                <w:sz w:val="18"/>
                <w:szCs w:val="18"/>
              </w:rPr>
            </w:pPr>
            <w:r w:rsidRPr="00F52386">
              <w:rPr>
                <w:sz w:val="18"/>
                <w:szCs w:val="18"/>
              </w:rPr>
              <w:t>The</w:t>
            </w:r>
            <w:r w:rsidR="00FC45CA" w:rsidRPr="00F52386">
              <w:rPr>
                <w:sz w:val="18"/>
                <w:szCs w:val="18"/>
              </w:rPr>
              <w:t xml:space="preserve"> DEA results </w:t>
            </w:r>
            <w:r w:rsidRPr="00F52386">
              <w:rPr>
                <w:sz w:val="18"/>
                <w:szCs w:val="18"/>
              </w:rPr>
              <w:t xml:space="preserve">for the following </w:t>
            </w:r>
            <w:r w:rsidR="00521EFB" w:rsidRPr="00F52386">
              <w:rPr>
                <w:sz w:val="18"/>
                <w:szCs w:val="18"/>
              </w:rPr>
              <w:t>exceeded</w:t>
            </w:r>
            <w:r w:rsidR="00FC45CA" w:rsidRPr="00F52386">
              <w:rPr>
                <w:sz w:val="18"/>
                <w:szCs w:val="18"/>
              </w:rPr>
              <w:t xml:space="preserve"> the health-based guidance value</w:t>
            </w:r>
            <w:r w:rsidRPr="00F52386">
              <w:rPr>
                <w:sz w:val="18"/>
                <w:szCs w:val="18"/>
              </w:rPr>
              <w:t>s</w:t>
            </w:r>
            <w:r w:rsidR="00FC45CA" w:rsidRPr="00F52386">
              <w:rPr>
                <w:sz w:val="18"/>
                <w:szCs w:val="18"/>
              </w:rPr>
              <w:t>.</w:t>
            </w:r>
          </w:p>
          <w:p w14:paraId="5DBE6CBC" w14:textId="77777777" w:rsidR="00FC45CA" w:rsidRPr="00F52386" w:rsidRDefault="00FC45CA" w:rsidP="007A53BF">
            <w:pPr>
              <w:rPr>
                <w:sz w:val="18"/>
                <w:szCs w:val="18"/>
              </w:rPr>
            </w:pPr>
          </w:p>
          <w:p w14:paraId="6D5E40EF" w14:textId="77777777" w:rsidR="00FC45CA" w:rsidRPr="00F52386" w:rsidRDefault="00FC45CA" w:rsidP="002A616D">
            <w:pPr>
              <w:ind w:left="172"/>
              <w:rPr>
                <w:sz w:val="18"/>
                <w:szCs w:val="18"/>
              </w:rPr>
            </w:pPr>
            <w:r w:rsidRPr="00F52386">
              <w:rPr>
                <w:b/>
                <w:sz w:val="18"/>
                <w:szCs w:val="18"/>
              </w:rPr>
              <w:t>Methidathion</w:t>
            </w:r>
            <w:r w:rsidRPr="00F52386">
              <w:rPr>
                <w:sz w:val="18"/>
                <w:szCs w:val="18"/>
              </w:rPr>
              <w:t xml:space="preserve"> – apple; citrus fruit [except mandarins]; mandarins; mango</w:t>
            </w:r>
          </w:p>
          <w:p w14:paraId="53EE0C74" w14:textId="77777777" w:rsidR="00FC45CA" w:rsidRPr="00F52386" w:rsidRDefault="00FC45CA" w:rsidP="007A53BF">
            <w:pPr>
              <w:rPr>
                <w:sz w:val="18"/>
                <w:szCs w:val="18"/>
              </w:rPr>
            </w:pPr>
          </w:p>
          <w:p w14:paraId="0D6E898A" w14:textId="22F97484" w:rsidR="00FC45CA" w:rsidRPr="00F52386" w:rsidRDefault="00FC45CA" w:rsidP="00E83DC1">
            <w:pPr>
              <w:rPr>
                <w:sz w:val="18"/>
                <w:szCs w:val="18"/>
              </w:rPr>
            </w:pPr>
            <w:r w:rsidRPr="00F52386">
              <w:rPr>
                <w:sz w:val="18"/>
                <w:szCs w:val="18"/>
              </w:rPr>
              <w:t xml:space="preserve">FSANZ </w:t>
            </w:r>
            <w:r w:rsidR="00E83DC1" w:rsidRPr="00F52386">
              <w:rPr>
                <w:sz w:val="18"/>
                <w:szCs w:val="18"/>
              </w:rPr>
              <w:t xml:space="preserve">therefore decided to proceed with the deletion of the </w:t>
            </w:r>
            <w:r w:rsidRPr="00F52386">
              <w:rPr>
                <w:sz w:val="18"/>
                <w:szCs w:val="18"/>
              </w:rPr>
              <w:t>methidathion MRLs for apple, citrus fruit, mandarins and mango.</w:t>
            </w:r>
          </w:p>
        </w:tc>
      </w:tr>
      <w:tr w:rsidR="00FC45CA" w:rsidRPr="00F52386" w14:paraId="47F93799" w14:textId="77777777" w:rsidTr="00F52386">
        <w:tc>
          <w:tcPr>
            <w:tcW w:w="3964" w:type="dxa"/>
            <w:tcBorders>
              <w:top w:val="single" w:sz="4" w:space="0" w:color="auto"/>
              <w:left w:val="single" w:sz="4" w:space="0" w:color="auto"/>
              <w:bottom w:val="single" w:sz="4" w:space="0" w:color="auto"/>
              <w:right w:val="single" w:sz="4" w:space="0" w:color="auto"/>
            </w:tcBorders>
          </w:tcPr>
          <w:p w14:paraId="59577F85" w14:textId="77777777" w:rsidR="00FC45CA" w:rsidRPr="00F52386" w:rsidRDefault="00FC45CA" w:rsidP="008A218B">
            <w:pPr>
              <w:pStyle w:val="FSTableText"/>
              <w:spacing w:before="60"/>
              <w:rPr>
                <w:b/>
                <w:sz w:val="18"/>
                <w:szCs w:val="18"/>
              </w:rPr>
            </w:pPr>
            <w:r w:rsidRPr="00F52386">
              <w:rPr>
                <w:b/>
                <w:sz w:val="18"/>
                <w:szCs w:val="18"/>
              </w:rPr>
              <w:t xml:space="preserve">Amitrole </w:t>
            </w:r>
          </w:p>
          <w:p w14:paraId="0CC3FD4B" w14:textId="025936B8" w:rsidR="00FC45CA" w:rsidRPr="00F52386" w:rsidRDefault="00FC45CA" w:rsidP="008A218B">
            <w:pPr>
              <w:pStyle w:val="FSTableText"/>
              <w:rPr>
                <w:sz w:val="18"/>
                <w:szCs w:val="18"/>
              </w:rPr>
            </w:pPr>
            <w:r w:rsidRPr="00F52386">
              <w:rPr>
                <w:sz w:val="18"/>
                <w:szCs w:val="18"/>
              </w:rPr>
              <w:t>Pineapple</w:t>
            </w:r>
          </w:p>
          <w:p w14:paraId="55D8CFE8" w14:textId="77777777" w:rsidR="00FC45CA" w:rsidRPr="00F52386" w:rsidRDefault="00FC45CA" w:rsidP="008A218B">
            <w:pPr>
              <w:pStyle w:val="FSTableText"/>
              <w:spacing w:before="60"/>
              <w:rPr>
                <w:b/>
                <w:sz w:val="18"/>
                <w:szCs w:val="18"/>
              </w:rPr>
            </w:pPr>
            <w:r w:rsidRPr="00F52386">
              <w:rPr>
                <w:b/>
                <w:sz w:val="18"/>
                <w:szCs w:val="18"/>
              </w:rPr>
              <w:t>Azinphos-methyl</w:t>
            </w:r>
          </w:p>
          <w:p w14:paraId="79ACD0D1" w14:textId="3EF5593B" w:rsidR="00FC45CA" w:rsidRPr="00F52386" w:rsidRDefault="00FC45CA" w:rsidP="008A218B">
            <w:pPr>
              <w:pStyle w:val="FSTableText"/>
              <w:rPr>
                <w:sz w:val="18"/>
                <w:szCs w:val="18"/>
              </w:rPr>
            </w:pPr>
            <w:r w:rsidRPr="00F52386">
              <w:rPr>
                <w:sz w:val="18"/>
                <w:szCs w:val="18"/>
              </w:rPr>
              <w:t>Blueberries</w:t>
            </w:r>
          </w:p>
          <w:p w14:paraId="75D3E473" w14:textId="0780A8B7" w:rsidR="00FC45CA" w:rsidRPr="00F52386" w:rsidRDefault="00FC45CA" w:rsidP="008A218B">
            <w:pPr>
              <w:pStyle w:val="FSTableText"/>
              <w:rPr>
                <w:sz w:val="18"/>
                <w:szCs w:val="18"/>
              </w:rPr>
            </w:pPr>
            <w:r w:rsidRPr="00F52386">
              <w:rPr>
                <w:sz w:val="18"/>
                <w:szCs w:val="18"/>
              </w:rPr>
              <w:t>Grapes</w:t>
            </w:r>
          </w:p>
          <w:p w14:paraId="5CEFF9CD" w14:textId="4F9DA040" w:rsidR="00FC45CA" w:rsidRPr="00F52386" w:rsidRDefault="00FC45CA" w:rsidP="008A218B">
            <w:pPr>
              <w:pStyle w:val="FSTableText"/>
              <w:rPr>
                <w:sz w:val="18"/>
                <w:szCs w:val="18"/>
              </w:rPr>
            </w:pPr>
            <w:r w:rsidRPr="00F52386">
              <w:rPr>
                <w:sz w:val="18"/>
                <w:szCs w:val="18"/>
              </w:rPr>
              <w:t>Pome fruits</w:t>
            </w:r>
          </w:p>
          <w:p w14:paraId="7D4F0835" w14:textId="73705223" w:rsidR="00FC45CA" w:rsidRPr="00F52386" w:rsidRDefault="00FC45CA" w:rsidP="008A218B">
            <w:pPr>
              <w:pStyle w:val="FSTableText"/>
              <w:rPr>
                <w:sz w:val="18"/>
                <w:szCs w:val="18"/>
              </w:rPr>
            </w:pPr>
            <w:r w:rsidRPr="00F52386">
              <w:rPr>
                <w:sz w:val="18"/>
                <w:szCs w:val="18"/>
              </w:rPr>
              <w:t>Stone fruits</w:t>
            </w:r>
          </w:p>
          <w:p w14:paraId="5BFAD82E" w14:textId="77777777" w:rsidR="00FC45CA" w:rsidRPr="00F52386" w:rsidRDefault="00FC45CA" w:rsidP="008A218B">
            <w:pPr>
              <w:pStyle w:val="FSTableText"/>
              <w:spacing w:before="60"/>
              <w:rPr>
                <w:b/>
                <w:sz w:val="18"/>
                <w:szCs w:val="18"/>
              </w:rPr>
            </w:pPr>
            <w:r w:rsidRPr="00F52386">
              <w:rPr>
                <w:b/>
                <w:sz w:val="18"/>
                <w:szCs w:val="18"/>
              </w:rPr>
              <w:t>Azoxystrobin</w:t>
            </w:r>
          </w:p>
          <w:p w14:paraId="41445186" w14:textId="2B205730" w:rsidR="00FC45CA" w:rsidRPr="00F52386" w:rsidRDefault="00FC45CA" w:rsidP="008A218B">
            <w:pPr>
              <w:pStyle w:val="FSTableText"/>
              <w:rPr>
                <w:sz w:val="18"/>
                <w:szCs w:val="18"/>
              </w:rPr>
            </w:pPr>
            <w:r w:rsidRPr="00F52386">
              <w:rPr>
                <w:sz w:val="18"/>
                <w:szCs w:val="18"/>
              </w:rPr>
              <w:t>Banana</w:t>
            </w:r>
          </w:p>
          <w:p w14:paraId="74F86256" w14:textId="77777777" w:rsidR="00FC45CA" w:rsidRPr="00F52386" w:rsidRDefault="00FC45CA" w:rsidP="008A218B">
            <w:pPr>
              <w:pStyle w:val="FSTableText"/>
              <w:spacing w:before="60"/>
              <w:rPr>
                <w:b/>
                <w:sz w:val="18"/>
                <w:szCs w:val="18"/>
              </w:rPr>
            </w:pPr>
            <w:r w:rsidRPr="00F52386">
              <w:rPr>
                <w:b/>
                <w:sz w:val="18"/>
                <w:szCs w:val="18"/>
              </w:rPr>
              <w:t>Cyfluthrin</w:t>
            </w:r>
          </w:p>
          <w:p w14:paraId="77E16337" w14:textId="088BE6BE" w:rsidR="00FC45CA" w:rsidRPr="00F52386" w:rsidRDefault="00FC45CA" w:rsidP="008A218B">
            <w:pPr>
              <w:pStyle w:val="FSTableText"/>
              <w:rPr>
                <w:sz w:val="18"/>
                <w:szCs w:val="18"/>
              </w:rPr>
            </w:pPr>
            <w:r w:rsidRPr="00F52386">
              <w:rPr>
                <w:sz w:val="18"/>
                <w:szCs w:val="18"/>
              </w:rPr>
              <w:t xml:space="preserve">Tomato </w:t>
            </w:r>
          </w:p>
          <w:p w14:paraId="1CA83D6D" w14:textId="77777777" w:rsidR="00FC45CA" w:rsidRPr="00F52386" w:rsidRDefault="00FC45CA" w:rsidP="008A218B">
            <w:pPr>
              <w:pStyle w:val="FSTableText"/>
              <w:spacing w:before="60"/>
              <w:rPr>
                <w:b/>
                <w:sz w:val="18"/>
                <w:szCs w:val="18"/>
              </w:rPr>
            </w:pPr>
            <w:r w:rsidRPr="00F52386">
              <w:rPr>
                <w:b/>
                <w:sz w:val="18"/>
                <w:szCs w:val="18"/>
              </w:rPr>
              <w:t>Diquat</w:t>
            </w:r>
          </w:p>
          <w:p w14:paraId="7D494F97" w14:textId="77777777" w:rsidR="00FC45CA" w:rsidRPr="00F52386" w:rsidRDefault="00FC45CA" w:rsidP="008A218B">
            <w:pPr>
              <w:pStyle w:val="FSTableText"/>
              <w:rPr>
                <w:sz w:val="18"/>
                <w:szCs w:val="18"/>
              </w:rPr>
            </w:pPr>
            <w:r w:rsidRPr="00F52386">
              <w:rPr>
                <w:sz w:val="18"/>
                <w:szCs w:val="18"/>
              </w:rPr>
              <w:t>Tea, green, black</w:t>
            </w:r>
          </w:p>
          <w:p w14:paraId="007F61A0" w14:textId="77777777" w:rsidR="00FC45CA" w:rsidRPr="00F52386" w:rsidRDefault="00FC45CA" w:rsidP="008A218B">
            <w:pPr>
              <w:pStyle w:val="FSTableText"/>
              <w:spacing w:before="60"/>
              <w:rPr>
                <w:b/>
                <w:sz w:val="18"/>
                <w:szCs w:val="18"/>
              </w:rPr>
            </w:pPr>
            <w:r w:rsidRPr="00F52386">
              <w:rPr>
                <w:b/>
                <w:sz w:val="18"/>
                <w:szCs w:val="18"/>
              </w:rPr>
              <w:t>Ethoprophos</w:t>
            </w:r>
          </w:p>
          <w:p w14:paraId="31D0DDB7" w14:textId="5BBC1CBE" w:rsidR="00FC45CA" w:rsidRPr="00F52386" w:rsidRDefault="00FC45CA" w:rsidP="008A218B">
            <w:pPr>
              <w:pStyle w:val="FSTableText"/>
              <w:rPr>
                <w:sz w:val="18"/>
                <w:szCs w:val="18"/>
              </w:rPr>
            </w:pPr>
            <w:r w:rsidRPr="00F52386">
              <w:rPr>
                <w:sz w:val="18"/>
                <w:szCs w:val="18"/>
              </w:rPr>
              <w:t>Banana</w:t>
            </w:r>
          </w:p>
          <w:p w14:paraId="34D67DDD" w14:textId="7BCA0E16" w:rsidR="00FC45CA" w:rsidRPr="00F52386" w:rsidRDefault="00FC45CA" w:rsidP="008A218B">
            <w:pPr>
              <w:pStyle w:val="FSTableText"/>
              <w:rPr>
                <w:sz w:val="18"/>
                <w:szCs w:val="18"/>
              </w:rPr>
            </w:pPr>
            <w:r w:rsidRPr="00F52386">
              <w:rPr>
                <w:sz w:val="18"/>
                <w:szCs w:val="18"/>
              </w:rPr>
              <w:t>Tomato</w:t>
            </w:r>
          </w:p>
          <w:p w14:paraId="23A75819" w14:textId="77777777" w:rsidR="00FC45CA" w:rsidRPr="00F52386" w:rsidRDefault="00FC45CA" w:rsidP="008A218B">
            <w:pPr>
              <w:pStyle w:val="FSTableText"/>
              <w:spacing w:before="60"/>
              <w:rPr>
                <w:b/>
                <w:sz w:val="18"/>
                <w:szCs w:val="18"/>
              </w:rPr>
            </w:pPr>
            <w:r w:rsidRPr="00F52386">
              <w:rPr>
                <w:b/>
                <w:sz w:val="18"/>
                <w:szCs w:val="18"/>
              </w:rPr>
              <w:t>Fenarimol</w:t>
            </w:r>
          </w:p>
          <w:p w14:paraId="65EB79E1" w14:textId="38E988D8" w:rsidR="00FC45CA" w:rsidRPr="00F52386" w:rsidRDefault="00FC45CA" w:rsidP="008A218B">
            <w:pPr>
              <w:pStyle w:val="FSTableText"/>
              <w:rPr>
                <w:sz w:val="18"/>
                <w:szCs w:val="18"/>
              </w:rPr>
            </w:pPr>
            <w:r w:rsidRPr="00F52386">
              <w:rPr>
                <w:sz w:val="18"/>
                <w:szCs w:val="18"/>
              </w:rPr>
              <w:t>Cherry</w:t>
            </w:r>
          </w:p>
          <w:p w14:paraId="15AF972D" w14:textId="77777777" w:rsidR="00FC45CA" w:rsidRPr="00F52386" w:rsidRDefault="00FC45CA" w:rsidP="008A218B">
            <w:pPr>
              <w:pStyle w:val="FSTableText"/>
              <w:spacing w:before="60"/>
              <w:rPr>
                <w:b/>
                <w:sz w:val="18"/>
                <w:szCs w:val="18"/>
              </w:rPr>
            </w:pPr>
            <w:r w:rsidRPr="00F52386">
              <w:rPr>
                <w:b/>
                <w:sz w:val="18"/>
                <w:szCs w:val="18"/>
              </w:rPr>
              <w:t>Forchlorfenuron</w:t>
            </w:r>
          </w:p>
          <w:p w14:paraId="0C4760D5" w14:textId="6CF7EC65" w:rsidR="00FC45CA" w:rsidRPr="00F52386" w:rsidRDefault="00FC45CA" w:rsidP="008A218B">
            <w:pPr>
              <w:pStyle w:val="FSTableText"/>
              <w:rPr>
                <w:sz w:val="18"/>
                <w:szCs w:val="18"/>
              </w:rPr>
            </w:pPr>
            <w:r w:rsidRPr="00F52386">
              <w:rPr>
                <w:sz w:val="18"/>
                <w:szCs w:val="18"/>
              </w:rPr>
              <w:t>Blueberries</w:t>
            </w:r>
          </w:p>
          <w:p w14:paraId="295A89CC" w14:textId="3516B546" w:rsidR="00FC45CA" w:rsidRPr="00F52386" w:rsidRDefault="00FC45CA" w:rsidP="008A218B">
            <w:pPr>
              <w:pStyle w:val="FSTableText"/>
              <w:rPr>
                <w:sz w:val="18"/>
                <w:szCs w:val="18"/>
              </w:rPr>
            </w:pPr>
            <w:r w:rsidRPr="00F52386">
              <w:rPr>
                <w:sz w:val="18"/>
                <w:szCs w:val="18"/>
              </w:rPr>
              <w:t>Kiwifruit</w:t>
            </w:r>
          </w:p>
          <w:p w14:paraId="1165165A" w14:textId="3FEB9111" w:rsidR="00FC45CA" w:rsidRPr="00F52386" w:rsidRDefault="00FC45CA" w:rsidP="008A218B">
            <w:pPr>
              <w:pStyle w:val="FSTableText"/>
              <w:rPr>
                <w:sz w:val="18"/>
                <w:szCs w:val="18"/>
              </w:rPr>
            </w:pPr>
            <w:r w:rsidRPr="00F52386">
              <w:rPr>
                <w:sz w:val="18"/>
                <w:szCs w:val="18"/>
              </w:rPr>
              <w:t>Mango</w:t>
            </w:r>
          </w:p>
          <w:p w14:paraId="6E1739DB" w14:textId="0DD17866" w:rsidR="00FC45CA" w:rsidRPr="00F52386" w:rsidRDefault="00FC45CA" w:rsidP="008A218B">
            <w:pPr>
              <w:pStyle w:val="FSTableText"/>
              <w:rPr>
                <w:sz w:val="18"/>
                <w:szCs w:val="18"/>
              </w:rPr>
            </w:pPr>
            <w:r w:rsidRPr="00F52386">
              <w:rPr>
                <w:sz w:val="18"/>
                <w:szCs w:val="18"/>
              </w:rPr>
              <w:t>Plums (including prunes)</w:t>
            </w:r>
          </w:p>
          <w:p w14:paraId="0C138B7C" w14:textId="77777777" w:rsidR="00FC45CA" w:rsidRPr="00F52386" w:rsidRDefault="00FC45CA" w:rsidP="008A218B">
            <w:pPr>
              <w:pStyle w:val="FSTableText"/>
              <w:spacing w:before="60"/>
              <w:rPr>
                <w:b/>
                <w:sz w:val="18"/>
                <w:szCs w:val="18"/>
              </w:rPr>
            </w:pPr>
            <w:r w:rsidRPr="00F52386">
              <w:rPr>
                <w:b/>
                <w:sz w:val="18"/>
                <w:szCs w:val="18"/>
              </w:rPr>
              <w:t>Hexazinone</w:t>
            </w:r>
          </w:p>
          <w:p w14:paraId="64DAD083" w14:textId="0797AEB6" w:rsidR="00FC45CA" w:rsidRPr="00F52386" w:rsidRDefault="00FC45CA" w:rsidP="008A218B">
            <w:pPr>
              <w:pStyle w:val="FSTableText"/>
              <w:rPr>
                <w:sz w:val="18"/>
                <w:szCs w:val="18"/>
              </w:rPr>
            </w:pPr>
            <w:r w:rsidRPr="00F52386">
              <w:rPr>
                <w:sz w:val="18"/>
                <w:szCs w:val="18"/>
              </w:rPr>
              <w:t>Pineapple</w:t>
            </w:r>
          </w:p>
          <w:p w14:paraId="397E21D5" w14:textId="64B3C63B" w:rsidR="00FC45CA" w:rsidRPr="00F52386" w:rsidRDefault="00FC45CA" w:rsidP="008A218B">
            <w:pPr>
              <w:pStyle w:val="FSTableText"/>
              <w:spacing w:before="60"/>
              <w:rPr>
                <w:b/>
                <w:sz w:val="18"/>
                <w:szCs w:val="18"/>
              </w:rPr>
            </w:pPr>
            <w:r w:rsidRPr="00F52386">
              <w:rPr>
                <w:b/>
                <w:sz w:val="18"/>
                <w:szCs w:val="18"/>
              </w:rPr>
              <w:t>Methidathion</w:t>
            </w:r>
          </w:p>
          <w:p w14:paraId="36E4C5F7" w14:textId="74FBF12B" w:rsidR="00FC45CA" w:rsidRPr="00F52386" w:rsidRDefault="00FC45CA" w:rsidP="008A218B">
            <w:pPr>
              <w:pStyle w:val="FSTableText"/>
              <w:rPr>
                <w:sz w:val="18"/>
                <w:szCs w:val="18"/>
              </w:rPr>
            </w:pPr>
            <w:r w:rsidRPr="00F52386">
              <w:rPr>
                <w:sz w:val="18"/>
                <w:szCs w:val="18"/>
              </w:rPr>
              <w:t>Apple</w:t>
            </w:r>
          </w:p>
          <w:p w14:paraId="018B698E" w14:textId="0D438D91" w:rsidR="00FC45CA" w:rsidRPr="00F52386" w:rsidRDefault="00FC45CA" w:rsidP="008A218B">
            <w:pPr>
              <w:pStyle w:val="FSTableText"/>
              <w:rPr>
                <w:sz w:val="18"/>
                <w:szCs w:val="18"/>
              </w:rPr>
            </w:pPr>
            <w:r w:rsidRPr="00F52386">
              <w:rPr>
                <w:sz w:val="18"/>
                <w:szCs w:val="18"/>
              </w:rPr>
              <w:t>Citrus fruit [except mandarins]</w:t>
            </w:r>
          </w:p>
          <w:p w14:paraId="5C5D1160" w14:textId="6AEF8E9A" w:rsidR="00FC45CA" w:rsidRPr="00F52386" w:rsidRDefault="00FC45CA" w:rsidP="008A218B">
            <w:pPr>
              <w:pStyle w:val="FSTableText"/>
              <w:rPr>
                <w:sz w:val="18"/>
                <w:szCs w:val="18"/>
              </w:rPr>
            </w:pPr>
            <w:r w:rsidRPr="00F52386">
              <w:rPr>
                <w:sz w:val="18"/>
                <w:szCs w:val="18"/>
              </w:rPr>
              <w:t>Mandarins</w:t>
            </w:r>
          </w:p>
          <w:p w14:paraId="797070D5" w14:textId="43DD370A" w:rsidR="00FC45CA" w:rsidRPr="00F52386" w:rsidRDefault="00FC45CA" w:rsidP="008A218B">
            <w:pPr>
              <w:pStyle w:val="FSTableText"/>
              <w:rPr>
                <w:sz w:val="18"/>
                <w:szCs w:val="18"/>
              </w:rPr>
            </w:pPr>
            <w:r w:rsidRPr="00F52386">
              <w:rPr>
                <w:sz w:val="18"/>
                <w:szCs w:val="18"/>
              </w:rPr>
              <w:t>Mango</w:t>
            </w:r>
          </w:p>
          <w:p w14:paraId="69A58254" w14:textId="3511B150" w:rsidR="00FC45CA" w:rsidRPr="00F52386" w:rsidRDefault="00FC45CA" w:rsidP="008A218B">
            <w:pPr>
              <w:pStyle w:val="FSTableText"/>
              <w:rPr>
                <w:sz w:val="18"/>
                <w:szCs w:val="18"/>
              </w:rPr>
            </w:pPr>
            <w:r w:rsidRPr="00F52386">
              <w:rPr>
                <w:sz w:val="18"/>
                <w:szCs w:val="18"/>
              </w:rPr>
              <w:t>Passionfruit</w:t>
            </w:r>
          </w:p>
          <w:p w14:paraId="4DA2BF03" w14:textId="780E9458" w:rsidR="00FC45CA" w:rsidRPr="00F52386" w:rsidRDefault="00FC45CA" w:rsidP="008A218B">
            <w:pPr>
              <w:pStyle w:val="FSTableText"/>
              <w:spacing w:after="60"/>
              <w:rPr>
                <w:sz w:val="18"/>
                <w:szCs w:val="18"/>
              </w:rPr>
            </w:pPr>
            <w:r w:rsidRPr="00F52386">
              <w:rPr>
                <w:sz w:val="18"/>
                <w:szCs w:val="18"/>
              </w:rPr>
              <w:t>Pear</w:t>
            </w:r>
          </w:p>
        </w:tc>
        <w:tc>
          <w:tcPr>
            <w:tcW w:w="1418" w:type="dxa"/>
            <w:tcBorders>
              <w:top w:val="single" w:sz="4" w:space="0" w:color="auto"/>
              <w:left w:val="single" w:sz="4" w:space="0" w:color="auto"/>
              <w:bottom w:val="single" w:sz="4" w:space="0" w:color="auto"/>
              <w:right w:val="single" w:sz="4" w:space="0" w:color="auto"/>
            </w:tcBorders>
          </w:tcPr>
          <w:p w14:paraId="3F79C8E9" w14:textId="394E2B31" w:rsidR="00FC45CA" w:rsidRPr="00F52386" w:rsidRDefault="008A218B" w:rsidP="006678F9">
            <w:pPr>
              <w:pStyle w:val="FSTableText"/>
              <w:spacing w:before="60"/>
              <w:rPr>
                <w:b/>
                <w:sz w:val="18"/>
                <w:szCs w:val="18"/>
              </w:rPr>
            </w:pPr>
            <w:r w:rsidRPr="00F52386">
              <w:rPr>
                <w:b/>
                <w:sz w:val="18"/>
                <w:szCs w:val="18"/>
              </w:rPr>
              <w:t xml:space="preserve">Current </w:t>
            </w:r>
            <w:r w:rsidR="00FC45CA" w:rsidRPr="00F52386">
              <w:rPr>
                <w:b/>
                <w:sz w:val="18"/>
                <w:szCs w:val="18"/>
              </w:rPr>
              <w:t>MRL</w:t>
            </w:r>
          </w:p>
          <w:p w14:paraId="3D2911E9" w14:textId="77777777" w:rsidR="00FC45CA" w:rsidRPr="00F52386" w:rsidRDefault="00FC45CA" w:rsidP="006678F9">
            <w:pPr>
              <w:pStyle w:val="FSTableText"/>
              <w:rPr>
                <w:sz w:val="18"/>
                <w:szCs w:val="18"/>
              </w:rPr>
            </w:pPr>
            <w:r w:rsidRPr="00F52386">
              <w:rPr>
                <w:sz w:val="18"/>
                <w:szCs w:val="18"/>
              </w:rPr>
              <w:t>*0.01</w:t>
            </w:r>
          </w:p>
          <w:p w14:paraId="64FDB5B2" w14:textId="77777777" w:rsidR="00FC45CA" w:rsidRPr="00F52386" w:rsidRDefault="00FC45CA" w:rsidP="006678F9">
            <w:pPr>
              <w:pStyle w:val="FSTableText"/>
              <w:spacing w:before="60"/>
              <w:rPr>
                <w:sz w:val="18"/>
                <w:szCs w:val="18"/>
              </w:rPr>
            </w:pPr>
          </w:p>
          <w:p w14:paraId="6B5117CB" w14:textId="126B4BB8" w:rsidR="00FC45CA" w:rsidRPr="00F52386" w:rsidRDefault="00FC45CA" w:rsidP="006678F9">
            <w:pPr>
              <w:pStyle w:val="FSTableText"/>
              <w:rPr>
                <w:sz w:val="18"/>
                <w:szCs w:val="18"/>
              </w:rPr>
            </w:pPr>
            <w:r w:rsidRPr="00F52386">
              <w:rPr>
                <w:sz w:val="18"/>
                <w:szCs w:val="18"/>
              </w:rPr>
              <w:t>5</w:t>
            </w:r>
          </w:p>
          <w:p w14:paraId="1EF4A915" w14:textId="6A49D2BF" w:rsidR="00FC45CA" w:rsidRPr="00F52386" w:rsidRDefault="00FC45CA" w:rsidP="006678F9">
            <w:pPr>
              <w:pStyle w:val="FSTableText"/>
              <w:rPr>
                <w:sz w:val="18"/>
                <w:szCs w:val="18"/>
              </w:rPr>
            </w:pPr>
            <w:r w:rsidRPr="00F52386">
              <w:rPr>
                <w:sz w:val="18"/>
                <w:szCs w:val="18"/>
              </w:rPr>
              <w:t>2</w:t>
            </w:r>
          </w:p>
          <w:p w14:paraId="05BBD4B3" w14:textId="512AF484" w:rsidR="00FC45CA" w:rsidRPr="00F52386" w:rsidRDefault="00FC45CA" w:rsidP="006678F9">
            <w:pPr>
              <w:pStyle w:val="FSTableText"/>
              <w:rPr>
                <w:sz w:val="18"/>
                <w:szCs w:val="18"/>
              </w:rPr>
            </w:pPr>
            <w:r w:rsidRPr="00F52386">
              <w:rPr>
                <w:sz w:val="18"/>
                <w:szCs w:val="18"/>
              </w:rPr>
              <w:t>1</w:t>
            </w:r>
          </w:p>
          <w:p w14:paraId="4F51B21B" w14:textId="1F3814E7" w:rsidR="00FC45CA" w:rsidRPr="00F52386" w:rsidRDefault="00FC45CA" w:rsidP="006678F9">
            <w:pPr>
              <w:pStyle w:val="FSTableText"/>
              <w:rPr>
                <w:sz w:val="18"/>
                <w:szCs w:val="18"/>
              </w:rPr>
            </w:pPr>
            <w:r w:rsidRPr="00F52386">
              <w:rPr>
                <w:sz w:val="18"/>
                <w:szCs w:val="18"/>
              </w:rPr>
              <w:t>2</w:t>
            </w:r>
          </w:p>
          <w:p w14:paraId="5F659C90" w14:textId="77777777" w:rsidR="00FC45CA" w:rsidRPr="00F52386" w:rsidRDefault="00FC45CA" w:rsidP="006678F9">
            <w:pPr>
              <w:pStyle w:val="FSTableText"/>
              <w:spacing w:before="60"/>
              <w:rPr>
                <w:sz w:val="18"/>
                <w:szCs w:val="18"/>
              </w:rPr>
            </w:pPr>
          </w:p>
          <w:p w14:paraId="247DAAC9" w14:textId="66BAB218" w:rsidR="00FC45CA" w:rsidRPr="00F52386" w:rsidRDefault="00FC45CA" w:rsidP="006678F9">
            <w:pPr>
              <w:pStyle w:val="FSTableText"/>
              <w:rPr>
                <w:sz w:val="18"/>
                <w:szCs w:val="18"/>
              </w:rPr>
            </w:pPr>
            <w:r w:rsidRPr="00F52386">
              <w:rPr>
                <w:sz w:val="18"/>
                <w:szCs w:val="18"/>
              </w:rPr>
              <w:t>T0.5</w:t>
            </w:r>
          </w:p>
          <w:p w14:paraId="1AF12979" w14:textId="77777777" w:rsidR="00FC45CA" w:rsidRPr="00F52386" w:rsidRDefault="00FC45CA" w:rsidP="006678F9">
            <w:pPr>
              <w:pStyle w:val="FSTableText"/>
              <w:spacing w:before="60"/>
              <w:rPr>
                <w:sz w:val="18"/>
                <w:szCs w:val="18"/>
              </w:rPr>
            </w:pPr>
          </w:p>
          <w:p w14:paraId="10234C48" w14:textId="50CBFBC6" w:rsidR="00FC45CA" w:rsidRPr="00F52386" w:rsidRDefault="00FC45CA" w:rsidP="006678F9">
            <w:pPr>
              <w:pStyle w:val="FSTableText"/>
              <w:rPr>
                <w:sz w:val="18"/>
                <w:szCs w:val="18"/>
              </w:rPr>
            </w:pPr>
            <w:r w:rsidRPr="00F52386">
              <w:rPr>
                <w:sz w:val="18"/>
                <w:szCs w:val="18"/>
              </w:rPr>
              <w:t>0.2</w:t>
            </w:r>
          </w:p>
          <w:p w14:paraId="07A22B73" w14:textId="77777777" w:rsidR="00FC45CA" w:rsidRPr="00F52386" w:rsidRDefault="00FC45CA" w:rsidP="006678F9">
            <w:pPr>
              <w:pStyle w:val="FSTableText"/>
              <w:spacing w:before="60"/>
              <w:rPr>
                <w:sz w:val="18"/>
                <w:szCs w:val="18"/>
              </w:rPr>
            </w:pPr>
          </w:p>
          <w:p w14:paraId="117BA79C" w14:textId="1BDE93E8" w:rsidR="00FC45CA" w:rsidRPr="00F52386" w:rsidRDefault="00FC45CA" w:rsidP="006678F9">
            <w:pPr>
              <w:pStyle w:val="FSTableText"/>
              <w:rPr>
                <w:sz w:val="18"/>
                <w:szCs w:val="18"/>
              </w:rPr>
            </w:pPr>
            <w:r w:rsidRPr="00F52386">
              <w:rPr>
                <w:sz w:val="18"/>
                <w:szCs w:val="18"/>
              </w:rPr>
              <w:t>T0.5</w:t>
            </w:r>
          </w:p>
          <w:p w14:paraId="1C99ABC8" w14:textId="77777777" w:rsidR="00FC45CA" w:rsidRPr="00F52386" w:rsidRDefault="00FC45CA" w:rsidP="006678F9">
            <w:pPr>
              <w:pStyle w:val="FSTableText"/>
              <w:spacing w:before="60"/>
              <w:rPr>
                <w:sz w:val="18"/>
                <w:szCs w:val="18"/>
              </w:rPr>
            </w:pPr>
          </w:p>
          <w:p w14:paraId="274E1EE8" w14:textId="366DD2DA" w:rsidR="00FC45CA" w:rsidRPr="00F52386" w:rsidRDefault="00FC45CA" w:rsidP="006678F9">
            <w:pPr>
              <w:pStyle w:val="FSTableText"/>
              <w:rPr>
                <w:sz w:val="18"/>
                <w:szCs w:val="18"/>
              </w:rPr>
            </w:pPr>
            <w:r w:rsidRPr="00F52386">
              <w:rPr>
                <w:sz w:val="18"/>
                <w:szCs w:val="18"/>
              </w:rPr>
              <w:t>*0.05</w:t>
            </w:r>
          </w:p>
          <w:p w14:paraId="6D61A989" w14:textId="44AC30C5" w:rsidR="00FC45CA" w:rsidRPr="00F52386" w:rsidRDefault="00FC45CA" w:rsidP="006678F9">
            <w:pPr>
              <w:pStyle w:val="FSTableText"/>
              <w:rPr>
                <w:sz w:val="18"/>
                <w:szCs w:val="18"/>
              </w:rPr>
            </w:pPr>
            <w:r w:rsidRPr="00F52386">
              <w:rPr>
                <w:sz w:val="18"/>
                <w:szCs w:val="18"/>
              </w:rPr>
              <w:t>*0.01</w:t>
            </w:r>
          </w:p>
          <w:p w14:paraId="777B7518" w14:textId="77777777" w:rsidR="00FC45CA" w:rsidRPr="00F52386" w:rsidRDefault="00FC45CA" w:rsidP="006678F9">
            <w:pPr>
              <w:pStyle w:val="FSTableText"/>
              <w:spacing w:before="60"/>
              <w:rPr>
                <w:sz w:val="18"/>
                <w:szCs w:val="18"/>
              </w:rPr>
            </w:pPr>
          </w:p>
          <w:p w14:paraId="448DBF1A" w14:textId="2274C39F" w:rsidR="00FC45CA" w:rsidRPr="00F52386" w:rsidRDefault="00FC45CA" w:rsidP="006678F9">
            <w:pPr>
              <w:pStyle w:val="FSTableText"/>
              <w:rPr>
                <w:sz w:val="18"/>
                <w:szCs w:val="18"/>
              </w:rPr>
            </w:pPr>
            <w:r w:rsidRPr="00F52386">
              <w:rPr>
                <w:sz w:val="18"/>
                <w:szCs w:val="18"/>
              </w:rPr>
              <w:t>1</w:t>
            </w:r>
          </w:p>
          <w:p w14:paraId="4C0ED228" w14:textId="77777777" w:rsidR="00FC45CA" w:rsidRPr="00F52386" w:rsidRDefault="00FC45CA" w:rsidP="006678F9">
            <w:pPr>
              <w:pStyle w:val="FSTableText"/>
              <w:spacing w:before="60"/>
              <w:rPr>
                <w:sz w:val="18"/>
                <w:szCs w:val="18"/>
              </w:rPr>
            </w:pPr>
          </w:p>
          <w:p w14:paraId="2ABBF100" w14:textId="0C62F02A" w:rsidR="00FC45CA" w:rsidRPr="00F52386" w:rsidRDefault="00FC45CA" w:rsidP="006678F9">
            <w:pPr>
              <w:pStyle w:val="FSTableText"/>
              <w:rPr>
                <w:sz w:val="18"/>
                <w:szCs w:val="18"/>
              </w:rPr>
            </w:pPr>
            <w:r w:rsidRPr="00F52386">
              <w:rPr>
                <w:sz w:val="18"/>
                <w:szCs w:val="18"/>
              </w:rPr>
              <w:t>T*0.01</w:t>
            </w:r>
          </w:p>
          <w:p w14:paraId="74DCF334" w14:textId="77777777" w:rsidR="00FC45CA" w:rsidRPr="00F52386" w:rsidRDefault="00FC45CA" w:rsidP="006678F9">
            <w:pPr>
              <w:pStyle w:val="FSTableText"/>
              <w:rPr>
                <w:sz w:val="18"/>
                <w:szCs w:val="18"/>
              </w:rPr>
            </w:pPr>
            <w:r w:rsidRPr="00F52386">
              <w:rPr>
                <w:sz w:val="18"/>
                <w:szCs w:val="18"/>
              </w:rPr>
              <w:t>T*0.01</w:t>
            </w:r>
          </w:p>
          <w:p w14:paraId="04282249" w14:textId="77777777" w:rsidR="00FC45CA" w:rsidRPr="00F52386" w:rsidRDefault="00FC45CA" w:rsidP="006678F9">
            <w:pPr>
              <w:pStyle w:val="FSTableText"/>
              <w:rPr>
                <w:sz w:val="18"/>
                <w:szCs w:val="18"/>
              </w:rPr>
            </w:pPr>
            <w:r w:rsidRPr="00F52386">
              <w:rPr>
                <w:sz w:val="18"/>
                <w:szCs w:val="18"/>
              </w:rPr>
              <w:t>T*0.01</w:t>
            </w:r>
          </w:p>
          <w:p w14:paraId="53B2C976" w14:textId="77777777" w:rsidR="00FC45CA" w:rsidRPr="00F52386" w:rsidRDefault="00FC45CA" w:rsidP="006678F9">
            <w:pPr>
              <w:pStyle w:val="FSTableText"/>
              <w:rPr>
                <w:sz w:val="18"/>
                <w:szCs w:val="18"/>
              </w:rPr>
            </w:pPr>
            <w:r w:rsidRPr="00F52386">
              <w:rPr>
                <w:sz w:val="18"/>
                <w:szCs w:val="18"/>
              </w:rPr>
              <w:t>T*0.01</w:t>
            </w:r>
          </w:p>
          <w:p w14:paraId="1BD85296" w14:textId="77777777" w:rsidR="00FC45CA" w:rsidRPr="00F52386" w:rsidRDefault="00FC45CA" w:rsidP="006678F9">
            <w:pPr>
              <w:pStyle w:val="FSTableText"/>
              <w:rPr>
                <w:sz w:val="18"/>
                <w:szCs w:val="18"/>
              </w:rPr>
            </w:pPr>
          </w:p>
          <w:p w14:paraId="0057C7DD" w14:textId="1ECCBF6B" w:rsidR="00FC45CA" w:rsidRPr="00F52386" w:rsidRDefault="00FC45CA" w:rsidP="006678F9">
            <w:pPr>
              <w:pStyle w:val="FSTableText"/>
              <w:rPr>
                <w:sz w:val="18"/>
                <w:szCs w:val="18"/>
              </w:rPr>
            </w:pPr>
            <w:r w:rsidRPr="00F52386">
              <w:rPr>
                <w:sz w:val="18"/>
                <w:szCs w:val="18"/>
              </w:rPr>
              <w:t>1</w:t>
            </w:r>
          </w:p>
          <w:p w14:paraId="5DF9F212" w14:textId="77777777" w:rsidR="00FC45CA" w:rsidRPr="00F52386" w:rsidRDefault="00FC45CA" w:rsidP="006678F9">
            <w:pPr>
              <w:pStyle w:val="FSTableText"/>
              <w:rPr>
                <w:sz w:val="18"/>
                <w:szCs w:val="18"/>
              </w:rPr>
            </w:pPr>
          </w:p>
          <w:p w14:paraId="47B04C21" w14:textId="77777777" w:rsidR="008A218B" w:rsidRPr="00F52386" w:rsidRDefault="008A218B" w:rsidP="006678F9">
            <w:pPr>
              <w:pStyle w:val="FSTableText"/>
              <w:spacing w:before="60"/>
              <w:rPr>
                <w:sz w:val="18"/>
                <w:szCs w:val="18"/>
              </w:rPr>
            </w:pPr>
          </w:p>
          <w:p w14:paraId="0DEB6970" w14:textId="6A43D787" w:rsidR="00FC45CA" w:rsidRPr="00F52386" w:rsidRDefault="00FC45CA" w:rsidP="006678F9">
            <w:pPr>
              <w:pStyle w:val="FSTableText"/>
              <w:spacing w:before="60"/>
              <w:rPr>
                <w:sz w:val="18"/>
                <w:szCs w:val="18"/>
              </w:rPr>
            </w:pPr>
            <w:r w:rsidRPr="00F52386">
              <w:rPr>
                <w:sz w:val="18"/>
                <w:szCs w:val="18"/>
              </w:rPr>
              <w:t>0.2</w:t>
            </w:r>
          </w:p>
          <w:p w14:paraId="312BA92F" w14:textId="027A5F0F" w:rsidR="00FC45CA" w:rsidRPr="00F52386" w:rsidRDefault="00FC45CA" w:rsidP="006678F9">
            <w:pPr>
              <w:pStyle w:val="FSTableText"/>
              <w:rPr>
                <w:sz w:val="18"/>
                <w:szCs w:val="18"/>
              </w:rPr>
            </w:pPr>
            <w:r w:rsidRPr="00F52386">
              <w:rPr>
                <w:sz w:val="18"/>
                <w:szCs w:val="18"/>
              </w:rPr>
              <w:t>2</w:t>
            </w:r>
          </w:p>
          <w:p w14:paraId="17872551" w14:textId="77777777" w:rsidR="008A218B" w:rsidRPr="00F52386" w:rsidRDefault="008A218B" w:rsidP="006678F9">
            <w:pPr>
              <w:pStyle w:val="FSTableText"/>
              <w:rPr>
                <w:sz w:val="18"/>
                <w:szCs w:val="18"/>
              </w:rPr>
            </w:pPr>
          </w:p>
          <w:p w14:paraId="48440113" w14:textId="7588ADF9" w:rsidR="00FC45CA" w:rsidRPr="00F52386" w:rsidRDefault="00FC45CA" w:rsidP="006678F9">
            <w:pPr>
              <w:pStyle w:val="FSTableText"/>
              <w:rPr>
                <w:sz w:val="18"/>
                <w:szCs w:val="18"/>
              </w:rPr>
            </w:pPr>
            <w:r w:rsidRPr="00F52386">
              <w:rPr>
                <w:sz w:val="18"/>
                <w:szCs w:val="18"/>
              </w:rPr>
              <w:t>5</w:t>
            </w:r>
          </w:p>
          <w:p w14:paraId="60908C35" w14:textId="49FFAD0B" w:rsidR="00FC45CA" w:rsidRPr="00F52386" w:rsidRDefault="00FC45CA" w:rsidP="006678F9">
            <w:pPr>
              <w:pStyle w:val="FSTableText"/>
              <w:rPr>
                <w:sz w:val="18"/>
                <w:szCs w:val="18"/>
              </w:rPr>
            </w:pPr>
            <w:r w:rsidRPr="00F52386">
              <w:rPr>
                <w:sz w:val="18"/>
                <w:szCs w:val="18"/>
              </w:rPr>
              <w:t>2</w:t>
            </w:r>
          </w:p>
          <w:p w14:paraId="350FE52B" w14:textId="10104F5D" w:rsidR="00FC45CA" w:rsidRPr="00F52386" w:rsidRDefault="00FC45CA" w:rsidP="006678F9">
            <w:pPr>
              <w:pStyle w:val="FSTableText"/>
              <w:rPr>
                <w:sz w:val="18"/>
                <w:szCs w:val="18"/>
              </w:rPr>
            </w:pPr>
            <w:r w:rsidRPr="00F52386">
              <w:rPr>
                <w:sz w:val="18"/>
                <w:szCs w:val="18"/>
              </w:rPr>
              <w:t>0.2</w:t>
            </w:r>
          </w:p>
          <w:p w14:paraId="74FA7A7D" w14:textId="44BA3A56" w:rsidR="00FC45CA" w:rsidRPr="00F52386" w:rsidRDefault="00FC45CA" w:rsidP="008A218B">
            <w:pPr>
              <w:pStyle w:val="FSTableText"/>
              <w:spacing w:after="60"/>
              <w:rPr>
                <w:sz w:val="18"/>
                <w:szCs w:val="18"/>
              </w:rPr>
            </w:pPr>
            <w:r w:rsidRPr="00F52386">
              <w:rPr>
                <w:sz w:val="18"/>
                <w:szCs w:val="18"/>
              </w:rPr>
              <w:t>0.2</w:t>
            </w:r>
          </w:p>
        </w:tc>
        <w:tc>
          <w:tcPr>
            <w:tcW w:w="1559" w:type="dxa"/>
            <w:tcBorders>
              <w:top w:val="nil"/>
              <w:left w:val="single" w:sz="4" w:space="0" w:color="auto"/>
            </w:tcBorders>
          </w:tcPr>
          <w:p w14:paraId="483A0DFD" w14:textId="77777777" w:rsidR="00FC45CA" w:rsidRPr="00F52386" w:rsidRDefault="00FC45CA" w:rsidP="00A1466B">
            <w:pPr>
              <w:spacing w:before="60" w:after="60"/>
              <w:rPr>
                <w:sz w:val="18"/>
                <w:szCs w:val="18"/>
              </w:rPr>
            </w:pPr>
          </w:p>
        </w:tc>
        <w:tc>
          <w:tcPr>
            <w:tcW w:w="7335" w:type="dxa"/>
            <w:vMerge/>
            <w:tcBorders>
              <w:bottom w:val="single" w:sz="4" w:space="0" w:color="auto"/>
            </w:tcBorders>
          </w:tcPr>
          <w:p w14:paraId="7637710F" w14:textId="1D169B1C" w:rsidR="00FC45CA" w:rsidRPr="00F52386" w:rsidRDefault="00FC45CA" w:rsidP="007A53BF">
            <w:pPr>
              <w:rPr>
                <w:sz w:val="18"/>
                <w:szCs w:val="18"/>
              </w:rPr>
            </w:pPr>
          </w:p>
        </w:tc>
      </w:tr>
      <w:tr w:rsidR="0067207A" w:rsidRPr="00F52386" w14:paraId="30B22B45" w14:textId="77777777" w:rsidTr="00F52386">
        <w:tc>
          <w:tcPr>
            <w:tcW w:w="5382" w:type="dxa"/>
            <w:gridSpan w:val="2"/>
            <w:tcBorders>
              <w:top w:val="single" w:sz="4" w:space="0" w:color="auto"/>
            </w:tcBorders>
          </w:tcPr>
          <w:p w14:paraId="4AD226BD" w14:textId="6FA30004" w:rsidR="0067207A" w:rsidRPr="00F52386" w:rsidRDefault="00AD7346" w:rsidP="003312E8">
            <w:pPr>
              <w:pStyle w:val="FSTableText"/>
              <w:spacing w:before="60" w:after="60"/>
              <w:rPr>
                <w:sz w:val="18"/>
                <w:szCs w:val="18"/>
              </w:rPr>
            </w:pPr>
            <w:r w:rsidRPr="00F52386">
              <w:rPr>
                <w:sz w:val="18"/>
                <w:szCs w:val="18"/>
              </w:rPr>
              <w:lastRenderedPageBreak/>
              <w:t xml:space="preserve">Could the following </w:t>
            </w:r>
            <w:r w:rsidRPr="00F52386">
              <w:rPr>
                <w:b/>
                <w:sz w:val="18"/>
                <w:szCs w:val="18"/>
              </w:rPr>
              <w:t>omethoate</w:t>
            </w:r>
            <w:r w:rsidRPr="00F52386">
              <w:rPr>
                <w:sz w:val="18"/>
                <w:szCs w:val="18"/>
              </w:rPr>
              <w:t xml:space="preserve"> MRLs be maintained because the</w:t>
            </w:r>
            <w:r w:rsidR="003312E8" w:rsidRPr="00F52386">
              <w:rPr>
                <w:sz w:val="18"/>
                <w:szCs w:val="18"/>
              </w:rPr>
              <w:t>ir</w:t>
            </w:r>
            <w:r w:rsidRPr="00F52386">
              <w:rPr>
                <w:sz w:val="18"/>
                <w:szCs w:val="18"/>
              </w:rPr>
              <w:t xml:space="preserve"> reduction could restrict trade</w:t>
            </w:r>
            <w:r w:rsidR="00BF1F78" w:rsidRPr="00F52386">
              <w:rPr>
                <w:sz w:val="18"/>
                <w:szCs w:val="18"/>
              </w:rPr>
              <w:t>?</w:t>
            </w:r>
            <w:r w:rsidR="001A2DA0" w:rsidRPr="00F52386">
              <w:rPr>
                <w:sz w:val="18"/>
                <w:szCs w:val="18"/>
              </w:rPr>
              <w:t xml:space="preserve"> The commodities are: c</w:t>
            </w:r>
            <w:r w:rsidR="00270CC6" w:rsidRPr="00F52386">
              <w:rPr>
                <w:sz w:val="18"/>
                <w:szCs w:val="18"/>
              </w:rPr>
              <w:t>it</w:t>
            </w:r>
            <w:r w:rsidR="00A1466B" w:rsidRPr="00F52386">
              <w:rPr>
                <w:sz w:val="18"/>
                <w:szCs w:val="18"/>
              </w:rPr>
              <w:t xml:space="preserve">rus fruit, </w:t>
            </w:r>
            <w:r w:rsidR="001A2DA0" w:rsidRPr="00F52386">
              <w:rPr>
                <w:sz w:val="18"/>
                <w:szCs w:val="18"/>
              </w:rPr>
              <w:t>m</w:t>
            </w:r>
            <w:r w:rsidR="00A1466B" w:rsidRPr="00F52386">
              <w:rPr>
                <w:sz w:val="18"/>
                <w:szCs w:val="18"/>
              </w:rPr>
              <w:t xml:space="preserve">ango, </w:t>
            </w:r>
            <w:r w:rsidR="001A2DA0" w:rsidRPr="00F52386">
              <w:rPr>
                <w:sz w:val="18"/>
                <w:szCs w:val="18"/>
              </w:rPr>
              <w:t>m</w:t>
            </w:r>
            <w:r w:rsidR="00A1466B" w:rsidRPr="00F52386">
              <w:rPr>
                <w:sz w:val="18"/>
                <w:szCs w:val="18"/>
              </w:rPr>
              <w:t xml:space="preserve">elons, </w:t>
            </w:r>
            <w:r w:rsidR="001A2DA0" w:rsidRPr="00F52386">
              <w:rPr>
                <w:sz w:val="18"/>
                <w:szCs w:val="18"/>
              </w:rPr>
              <w:t>r</w:t>
            </w:r>
            <w:r w:rsidR="00A1466B" w:rsidRPr="00F52386">
              <w:rPr>
                <w:sz w:val="18"/>
                <w:szCs w:val="18"/>
              </w:rPr>
              <w:t>hubarb</w:t>
            </w:r>
            <w:r w:rsidR="005E5D57" w:rsidRPr="00F52386">
              <w:rPr>
                <w:sz w:val="18"/>
                <w:szCs w:val="18"/>
              </w:rPr>
              <w:t xml:space="preserve"> and</w:t>
            </w:r>
            <w:r w:rsidR="00A300DF" w:rsidRPr="00F52386">
              <w:rPr>
                <w:sz w:val="18"/>
                <w:szCs w:val="18"/>
              </w:rPr>
              <w:t xml:space="preserve"> </w:t>
            </w:r>
            <w:r w:rsidR="001A2DA0" w:rsidRPr="00F52386">
              <w:rPr>
                <w:sz w:val="18"/>
                <w:szCs w:val="18"/>
              </w:rPr>
              <w:t>s</w:t>
            </w:r>
            <w:r w:rsidR="00A1466B" w:rsidRPr="00F52386">
              <w:rPr>
                <w:sz w:val="18"/>
                <w:szCs w:val="18"/>
              </w:rPr>
              <w:t>trawberry</w:t>
            </w:r>
            <w:r w:rsidR="00E36907" w:rsidRPr="00F52386">
              <w:rPr>
                <w:sz w:val="18"/>
                <w:szCs w:val="18"/>
              </w:rPr>
              <w:t>.</w:t>
            </w:r>
          </w:p>
        </w:tc>
        <w:tc>
          <w:tcPr>
            <w:tcW w:w="1559" w:type="dxa"/>
            <w:tcBorders>
              <w:top w:val="single" w:sz="4" w:space="0" w:color="auto"/>
            </w:tcBorders>
          </w:tcPr>
          <w:p w14:paraId="7B24EFB5" w14:textId="56F7B9A7" w:rsidR="0067207A" w:rsidRPr="00F52386" w:rsidRDefault="00CE04EA" w:rsidP="00A1466B">
            <w:pPr>
              <w:spacing w:before="60" w:after="60"/>
              <w:rPr>
                <w:sz w:val="18"/>
                <w:szCs w:val="18"/>
              </w:rPr>
            </w:pPr>
            <w:r w:rsidRPr="00F52386">
              <w:rPr>
                <w:sz w:val="18"/>
                <w:szCs w:val="18"/>
              </w:rPr>
              <w:t>AFGC</w:t>
            </w:r>
          </w:p>
        </w:tc>
        <w:tc>
          <w:tcPr>
            <w:tcW w:w="7335" w:type="dxa"/>
            <w:tcBorders>
              <w:top w:val="single" w:sz="4" w:space="0" w:color="auto"/>
            </w:tcBorders>
          </w:tcPr>
          <w:p w14:paraId="6A09A57D" w14:textId="77777777" w:rsidR="003312E8" w:rsidRPr="00F52386" w:rsidRDefault="001C4AF5" w:rsidP="003312E8">
            <w:pPr>
              <w:pStyle w:val="FSTableText"/>
              <w:spacing w:before="60" w:after="60"/>
              <w:rPr>
                <w:sz w:val="18"/>
                <w:szCs w:val="18"/>
              </w:rPr>
            </w:pPr>
            <w:r w:rsidRPr="00F52386">
              <w:rPr>
                <w:sz w:val="18"/>
                <w:szCs w:val="18"/>
              </w:rPr>
              <w:t>Not agreed.</w:t>
            </w:r>
          </w:p>
          <w:p w14:paraId="2E921FF2" w14:textId="6E358B5E" w:rsidR="00AD7346" w:rsidRPr="00F52386" w:rsidRDefault="003312E8" w:rsidP="003312E8">
            <w:pPr>
              <w:pStyle w:val="FSTableText"/>
              <w:spacing w:before="60" w:after="60"/>
              <w:rPr>
                <w:sz w:val="18"/>
                <w:szCs w:val="18"/>
              </w:rPr>
            </w:pPr>
            <w:r w:rsidRPr="00F52386">
              <w:rPr>
                <w:sz w:val="18"/>
                <w:szCs w:val="18"/>
              </w:rPr>
              <w:t xml:space="preserve">FSANZ notes that the draft variation proposed the omission of MRLs set for omethoate for the group Fruit </w:t>
            </w:r>
            <w:r w:rsidR="00AD7346" w:rsidRPr="00F52386">
              <w:rPr>
                <w:sz w:val="18"/>
                <w:szCs w:val="18"/>
              </w:rPr>
              <w:t>at 2 mg/kg and Vegetables [except as otherwise listed under this chemical] at 2 mg/kg; while substituting specific fruits and vegetables with MRLs ≤ 2 mg/kg.</w:t>
            </w:r>
            <w:r w:rsidRPr="00F52386">
              <w:rPr>
                <w:sz w:val="18"/>
                <w:szCs w:val="18"/>
              </w:rPr>
              <w:t xml:space="preserve"> These changes were to reflect changes in the approved Australian use of the chemicals concerned.</w:t>
            </w:r>
          </w:p>
          <w:p w14:paraId="42B2A4CB" w14:textId="789A235E" w:rsidR="00601BFF" w:rsidRPr="00F52386" w:rsidRDefault="002F68E7" w:rsidP="00A46F13">
            <w:pPr>
              <w:spacing w:before="60"/>
              <w:rPr>
                <w:sz w:val="18"/>
                <w:szCs w:val="18"/>
              </w:rPr>
            </w:pPr>
            <w:r w:rsidRPr="00F52386">
              <w:rPr>
                <w:sz w:val="18"/>
                <w:szCs w:val="18"/>
              </w:rPr>
              <w:t>In order to</w:t>
            </w:r>
            <w:r w:rsidR="006317AF" w:rsidRPr="00F52386">
              <w:rPr>
                <w:sz w:val="18"/>
                <w:szCs w:val="18"/>
              </w:rPr>
              <w:t xml:space="preserve"> meet </w:t>
            </w:r>
            <w:r w:rsidRPr="00F52386">
              <w:rPr>
                <w:sz w:val="18"/>
                <w:szCs w:val="18"/>
              </w:rPr>
              <w:t>the requirements under the MRL Harmonisation process of</w:t>
            </w:r>
            <w:r w:rsidR="006317AF" w:rsidRPr="00F52386">
              <w:rPr>
                <w:sz w:val="18"/>
                <w:szCs w:val="18"/>
              </w:rPr>
              <w:t xml:space="preserve"> facilitat</w:t>
            </w:r>
            <w:r w:rsidRPr="00F52386">
              <w:rPr>
                <w:sz w:val="18"/>
                <w:szCs w:val="18"/>
              </w:rPr>
              <w:t>ing</w:t>
            </w:r>
            <w:r w:rsidR="006317AF" w:rsidRPr="00F52386">
              <w:rPr>
                <w:sz w:val="18"/>
                <w:szCs w:val="18"/>
              </w:rPr>
              <w:t xml:space="preserve"> trade while </w:t>
            </w:r>
            <w:r w:rsidR="00E36907" w:rsidRPr="00F52386">
              <w:rPr>
                <w:sz w:val="18"/>
                <w:szCs w:val="18"/>
              </w:rPr>
              <w:t>protecting</w:t>
            </w:r>
            <w:r w:rsidR="006317AF" w:rsidRPr="00F52386">
              <w:rPr>
                <w:sz w:val="18"/>
                <w:szCs w:val="18"/>
              </w:rPr>
              <w:t xml:space="preserve"> </w:t>
            </w:r>
            <w:r w:rsidR="00E36907" w:rsidRPr="00F52386">
              <w:rPr>
                <w:sz w:val="18"/>
                <w:szCs w:val="18"/>
              </w:rPr>
              <w:t>consumers</w:t>
            </w:r>
            <w:r w:rsidR="006317AF" w:rsidRPr="00F52386">
              <w:rPr>
                <w:sz w:val="18"/>
                <w:szCs w:val="18"/>
              </w:rPr>
              <w:t xml:space="preserve">, </w:t>
            </w:r>
            <w:r w:rsidR="00C33713" w:rsidRPr="00F52386">
              <w:rPr>
                <w:sz w:val="18"/>
                <w:szCs w:val="18"/>
              </w:rPr>
              <w:t xml:space="preserve">FSANZ </w:t>
            </w:r>
            <w:r w:rsidR="00E36907" w:rsidRPr="00F52386">
              <w:rPr>
                <w:sz w:val="18"/>
                <w:szCs w:val="18"/>
              </w:rPr>
              <w:t>recalculated</w:t>
            </w:r>
            <w:r w:rsidR="00C33713" w:rsidRPr="00F52386">
              <w:rPr>
                <w:sz w:val="18"/>
                <w:szCs w:val="18"/>
              </w:rPr>
              <w:t xml:space="preserve"> </w:t>
            </w:r>
            <w:r w:rsidR="001C4AF5" w:rsidRPr="00F52386">
              <w:rPr>
                <w:sz w:val="18"/>
                <w:szCs w:val="18"/>
              </w:rPr>
              <w:t xml:space="preserve">the </w:t>
            </w:r>
            <w:r w:rsidR="00C33713" w:rsidRPr="00F52386">
              <w:rPr>
                <w:sz w:val="18"/>
                <w:szCs w:val="18"/>
              </w:rPr>
              <w:t xml:space="preserve">DEA to identify if there were any </w:t>
            </w:r>
            <w:r w:rsidR="00A46F13" w:rsidRPr="00F52386">
              <w:rPr>
                <w:sz w:val="18"/>
                <w:szCs w:val="18"/>
              </w:rPr>
              <w:t xml:space="preserve">potential </w:t>
            </w:r>
            <w:r w:rsidR="00C33713" w:rsidRPr="00F52386">
              <w:rPr>
                <w:sz w:val="18"/>
                <w:szCs w:val="18"/>
              </w:rPr>
              <w:t xml:space="preserve">health concerns with </w:t>
            </w:r>
            <w:r w:rsidR="00E36907" w:rsidRPr="00F52386">
              <w:rPr>
                <w:sz w:val="18"/>
                <w:szCs w:val="18"/>
              </w:rPr>
              <w:t>retaining th</w:t>
            </w:r>
            <w:r w:rsidR="00C33713" w:rsidRPr="00F52386">
              <w:rPr>
                <w:sz w:val="18"/>
                <w:szCs w:val="18"/>
              </w:rPr>
              <w:t xml:space="preserve">e </w:t>
            </w:r>
            <w:r w:rsidR="00E36907" w:rsidRPr="00F52386">
              <w:rPr>
                <w:sz w:val="18"/>
                <w:szCs w:val="18"/>
              </w:rPr>
              <w:t>request</w:t>
            </w:r>
            <w:r w:rsidR="00C33713" w:rsidRPr="00F52386">
              <w:rPr>
                <w:sz w:val="18"/>
                <w:szCs w:val="18"/>
              </w:rPr>
              <w:t xml:space="preserve">ed </w:t>
            </w:r>
            <w:r w:rsidR="0063006B" w:rsidRPr="00F52386">
              <w:rPr>
                <w:sz w:val="18"/>
                <w:szCs w:val="18"/>
              </w:rPr>
              <w:t>commodities</w:t>
            </w:r>
            <w:r w:rsidR="002E3FAD" w:rsidRPr="00F52386">
              <w:rPr>
                <w:sz w:val="18"/>
                <w:szCs w:val="18"/>
              </w:rPr>
              <w:t xml:space="preserve">, </w:t>
            </w:r>
            <w:r w:rsidR="00C33713" w:rsidRPr="00F52386">
              <w:rPr>
                <w:sz w:val="18"/>
                <w:szCs w:val="18"/>
              </w:rPr>
              <w:t>with a</w:t>
            </w:r>
            <w:r w:rsidR="00A46F13" w:rsidRPr="00F52386">
              <w:rPr>
                <w:sz w:val="18"/>
                <w:szCs w:val="18"/>
              </w:rPr>
              <w:t xml:space="preserve">n </w:t>
            </w:r>
            <w:r w:rsidR="00601BFF" w:rsidRPr="00F52386">
              <w:rPr>
                <w:sz w:val="18"/>
                <w:szCs w:val="18"/>
              </w:rPr>
              <w:t xml:space="preserve">omethoate </w:t>
            </w:r>
            <w:r w:rsidR="00A46F13" w:rsidRPr="00F52386">
              <w:rPr>
                <w:sz w:val="18"/>
                <w:szCs w:val="18"/>
              </w:rPr>
              <w:t>MRL of 2</w:t>
            </w:r>
            <w:r w:rsidR="00601BFF" w:rsidRPr="00F52386">
              <w:rPr>
                <w:sz w:val="18"/>
                <w:szCs w:val="18"/>
              </w:rPr>
              <w:t> </w:t>
            </w:r>
            <w:r w:rsidR="00A46F13" w:rsidRPr="00F52386">
              <w:rPr>
                <w:sz w:val="18"/>
                <w:szCs w:val="18"/>
              </w:rPr>
              <w:t xml:space="preserve">mg/kg. The </w:t>
            </w:r>
            <w:r w:rsidR="00E36907" w:rsidRPr="00F52386">
              <w:rPr>
                <w:sz w:val="18"/>
                <w:szCs w:val="18"/>
              </w:rPr>
              <w:t>DEA</w:t>
            </w:r>
            <w:r w:rsidR="00A46F13" w:rsidRPr="00F52386">
              <w:rPr>
                <w:sz w:val="18"/>
                <w:szCs w:val="18"/>
              </w:rPr>
              <w:t xml:space="preserve"> results </w:t>
            </w:r>
            <w:r w:rsidR="00A46F13" w:rsidRPr="00F52386">
              <w:rPr>
                <w:b/>
                <w:i/>
                <w:sz w:val="18"/>
                <w:szCs w:val="18"/>
              </w:rPr>
              <w:t>do not</w:t>
            </w:r>
            <w:r w:rsidR="00A46F13" w:rsidRPr="00F52386">
              <w:rPr>
                <w:sz w:val="18"/>
                <w:szCs w:val="18"/>
              </w:rPr>
              <w:t xml:space="preserve"> support retaining </w:t>
            </w:r>
            <w:r w:rsidR="00601BFF" w:rsidRPr="00F52386">
              <w:rPr>
                <w:sz w:val="18"/>
                <w:szCs w:val="18"/>
              </w:rPr>
              <w:t xml:space="preserve">the MRL for </w:t>
            </w:r>
            <w:r w:rsidR="00A46F13" w:rsidRPr="00F52386">
              <w:rPr>
                <w:sz w:val="18"/>
                <w:szCs w:val="18"/>
              </w:rPr>
              <w:t xml:space="preserve">these specific </w:t>
            </w:r>
            <w:r w:rsidR="00E36907" w:rsidRPr="00F52386">
              <w:rPr>
                <w:sz w:val="18"/>
                <w:szCs w:val="18"/>
              </w:rPr>
              <w:t>foods</w:t>
            </w:r>
            <w:r w:rsidR="00601BFF" w:rsidRPr="00F52386">
              <w:rPr>
                <w:sz w:val="18"/>
                <w:szCs w:val="18"/>
              </w:rPr>
              <w:t xml:space="preserve"> </w:t>
            </w:r>
            <w:r w:rsidR="00A46F13" w:rsidRPr="00F52386">
              <w:rPr>
                <w:sz w:val="18"/>
                <w:szCs w:val="18"/>
              </w:rPr>
              <w:t>because the health-based guidance values are exceeded.</w:t>
            </w:r>
          </w:p>
          <w:p w14:paraId="1A641F37" w14:textId="65369732" w:rsidR="00601BFF" w:rsidRPr="00F52386" w:rsidRDefault="00601BFF" w:rsidP="00601BFF">
            <w:pPr>
              <w:spacing w:before="60"/>
              <w:rPr>
                <w:sz w:val="18"/>
                <w:szCs w:val="18"/>
              </w:rPr>
            </w:pPr>
            <w:r w:rsidRPr="00F52386">
              <w:rPr>
                <w:sz w:val="18"/>
                <w:szCs w:val="18"/>
              </w:rPr>
              <w:t>FSANZ</w:t>
            </w:r>
            <w:r w:rsidR="00E36907" w:rsidRPr="00F52386">
              <w:rPr>
                <w:sz w:val="18"/>
                <w:szCs w:val="18"/>
              </w:rPr>
              <w:t xml:space="preserve">’s DEA </w:t>
            </w:r>
            <w:r w:rsidRPr="00F52386">
              <w:rPr>
                <w:sz w:val="18"/>
                <w:szCs w:val="18"/>
              </w:rPr>
              <w:t>support</w:t>
            </w:r>
            <w:r w:rsidR="00E36907" w:rsidRPr="00F52386">
              <w:rPr>
                <w:sz w:val="18"/>
                <w:szCs w:val="18"/>
              </w:rPr>
              <w:t>ed</w:t>
            </w:r>
            <w:r w:rsidRPr="00F52386">
              <w:rPr>
                <w:sz w:val="18"/>
                <w:szCs w:val="18"/>
              </w:rPr>
              <w:t xml:space="preserve"> the APVMA</w:t>
            </w:r>
            <w:r w:rsidR="002E3FAD" w:rsidRPr="00F52386">
              <w:rPr>
                <w:sz w:val="18"/>
                <w:szCs w:val="18"/>
              </w:rPr>
              <w:t>’s</w:t>
            </w:r>
            <w:r w:rsidRPr="00F52386">
              <w:rPr>
                <w:sz w:val="18"/>
                <w:szCs w:val="18"/>
              </w:rPr>
              <w:t xml:space="preserve"> request </w:t>
            </w:r>
            <w:r w:rsidR="002E3FAD" w:rsidRPr="00F52386">
              <w:rPr>
                <w:sz w:val="18"/>
                <w:szCs w:val="18"/>
              </w:rPr>
              <w:t>to</w:t>
            </w:r>
            <w:r w:rsidRPr="00F52386">
              <w:rPr>
                <w:sz w:val="18"/>
                <w:szCs w:val="18"/>
              </w:rPr>
              <w:t xml:space="preserve"> reduc</w:t>
            </w:r>
            <w:r w:rsidR="002E3FAD" w:rsidRPr="00F52386">
              <w:rPr>
                <w:sz w:val="18"/>
                <w:szCs w:val="18"/>
              </w:rPr>
              <w:t>e</w:t>
            </w:r>
            <w:r w:rsidRPr="00F52386">
              <w:rPr>
                <w:sz w:val="18"/>
                <w:szCs w:val="18"/>
              </w:rPr>
              <w:t xml:space="preserve"> the MRLs in M1020.</w:t>
            </w:r>
          </w:p>
          <w:p w14:paraId="530CE4CB" w14:textId="24F7080B" w:rsidR="0067207A" w:rsidRPr="00F52386" w:rsidRDefault="00601BFF" w:rsidP="001C4AF5">
            <w:pPr>
              <w:spacing w:before="60" w:after="60"/>
              <w:rPr>
                <w:sz w:val="18"/>
                <w:szCs w:val="18"/>
              </w:rPr>
            </w:pPr>
            <w:r w:rsidRPr="00F52386">
              <w:rPr>
                <w:sz w:val="18"/>
                <w:szCs w:val="18"/>
              </w:rPr>
              <w:t xml:space="preserve">FSANZ </w:t>
            </w:r>
            <w:r w:rsidR="003312E8" w:rsidRPr="00F52386">
              <w:rPr>
                <w:sz w:val="18"/>
                <w:szCs w:val="18"/>
              </w:rPr>
              <w:t xml:space="preserve">therefore </w:t>
            </w:r>
            <w:r w:rsidR="001C4AF5" w:rsidRPr="00F52386">
              <w:rPr>
                <w:sz w:val="18"/>
                <w:szCs w:val="18"/>
              </w:rPr>
              <w:t xml:space="preserve">decided to proceed with </w:t>
            </w:r>
            <w:r w:rsidRPr="00F52386">
              <w:rPr>
                <w:sz w:val="18"/>
                <w:szCs w:val="18"/>
              </w:rPr>
              <w:t>the reduction of the omethoate MRLs for citrus fruit, mango</w:t>
            </w:r>
            <w:r w:rsidR="001A2DA0" w:rsidRPr="00F52386">
              <w:rPr>
                <w:sz w:val="18"/>
                <w:szCs w:val="18"/>
              </w:rPr>
              <w:t>, melons, rhubarb and strawberry</w:t>
            </w:r>
            <w:r w:rsidRPr="00F52386">
              <w:rPr>
                <w:sz w:val="18"/>
                <w:szCs w:val="18"/>
              </w:rPr>
              <w:t>.</w:t>
            </w:r>
          </w:p>
        </w:tc>
      </w:tr>
      <w:tr w:rsidR="006678F9" w:rsidRPr="00F52386" w14:paraId="285E6324" w14:textId="77777777" w:rsidTr="00F52386">
        <w:tc>
          <w:tcPr>
            <w:tcW w:w="5382" w:type="dxa"/>
            <w:gridSpan w:val="2"/>
          </w:tcPr>
          <w:p w14:paraId="574022DE" w14:textId="47CCAFAA" w:rsidR="006678F9" w:rsidRPr="00F52386" w:rsidRDefault="00BF1F78" w:rsidP="001B4940">
            <w:pPr>
              <w:pStyle w:val="FSTableText"/>
              <w:spacing w:before="60" w:after="60"/>
              <w:rPr>
                <w:sz w:val="18"/>
                <w:szCs w:val="18"/>
              </w:rPr>
            </w:pPr>
            <w:r w:rsidRPr="00F52386">
              <w:rPr>
                <w:sz w:val="18"/>
                <w:szCs w:val="18"/>
              </w:rPr>
              <w:t xml:space="preserve">Could the </w:t>
            </w:r>
            <w:r w:rsidR="006D42A6" w:rsidRPr="00F52386">
              <w:rPr>
                <w:sz w:val="18"/>
                <w:szCs w:val="18"/>
              </w:rPr>
              <w:t>listing</w:t>
            </w:r>
            <w:r w:rsidR="006678F9" w:rsidRPr="00F52386">
              <w:rPr>
                <w:sz w:val="18"/>
                <w:szCs w:val="18"/>
              </w:rPr>
              <w:t xml:space="preserve"> </w:t>
            </w:r>
            <w:r w:rsidR="001B4940" w:rsidRPr="00F52386">
              <w:rPr>
                <w:sz w:val="18"/>
                <w:szCs w:val="18"/>
              </w:rPr>
              <w:t xml:space="preserve">under </w:t>
            </w:r>
            <w:r w:rsidR="006678F9" w:rsidRPr="00F52386">
              <w:rPr>
                <w:sz w:val="18"/>
                <w:szCs w:val="18"/>
              </w:rPr>
              <w:t>pirimicarb for Fruit [except blackberries; strawberry</w:t>
            </w:r>
            <w:r w:rsidR="006D42A6" w:rsidRPr="00F52386">
              <w:rPr>
                <w:sz w:val="18"/>
                <w:szCs w:val="18"/>
              </w:rPr>
              <w:t>]</w:t>
            </w:r>
            <w:r w:rsidR="00E813F6" w:rsidRPr="00F52386">
              <w:rPr>
                <w:sz w:val="18"/>
                <w:szCs w:val="18"/>
              </w:rPr>
              <w:t xml:space="preserve"> be varied</w:t>
            </w:r>
            <w:r w:rsidR="001B4940" w:rsidRPr="00F52386">
              <w:rPr>
                <w:sz w:val="18"/>
                <w:szCs w:val="18"/>
              </w:rPr>
              <w:t xml:space="preserve"> to </w:t>
            </w:r>
            <w:r w:rsidR="00E813F6" w:rsidRPr="00F52386">
              <w:rPr>
                <w:sz w:val="18"/>
                <w:szCs w:val="18"/>
              </w:rPr>
              <w:t>reflect</w:t>
            </w:r>
            <w:r w:rsidR="001B4940" w:rsidRPr="00F52386">
              <w:rPr>
                <w:sz w:val="18"/>
                <w:szCs w:val="18"/>
              </w:rPr>
              <w:t xml:space="preserve"> other </w:t>
            </w:r>
            <w:r w:rsidR="00E813F6" w:rsidRPr="00F52386">
              <w:rPr>
                <w:sz w:val="18"/>
                <w:szCs w:val="18"/>
              </w:rPr>
              <w:t xml:space="preserve">permissions listed for </w:t>
            </w:r>
            <w:r w:rsidR="001B4940" w:rsidRPr="00F52386">
              <w:rPr>
                <w:sz w:val="18"/>
                <w:szCs w:val="18"/>
              </w:rPr>
              <w:t xml:space="preserve">fruits under this </w:t>
            </w:r>
            <w:r w:rsidR="00E813F6" w:rsidRPr="00F52386">
              <w:rPr>
                <w:sz w:val="18"/>
                <w:szCs w:val="18"/>
              </w:rPr>
              <w:t>chemical</w:t>
            </w:r>
            <w:r w:rsidRPr="00F52386">
              <w:rPr>
                <w:sz w:val="18"/>
                <w:szCs w:val="18"/>
              </w:rPr>
              <w:t>?</w:t>
            </w:r>
            <w:r w:rsidR="001B4940" w:rsidRPr="00F52386">
              <w:rPr>
                <w:sz w:val="18"/>
                <w:szCs w:val="18"/>
              </w:rPr>
              <w:t xml:space="preserve"> </w:t>
            </w:r>
            <w:r w:rsidR="00E813F6" w:rsidRPr="00F52386">
              <w:rPr>
                <w:sz w:val="18"/>
                <w:szCs w:val="18"/>
              </w:rPr>
              <w:t>The submitter suggested</w:t>
            </w:r>
            <w:r w:rsidR="001B4940" w:rsidRPr="00F52386">
              <w:rPr>
                <w:sz w:val="18"/>
                <w:szCs w:val="18"/>
              </w:rPr>
              <w:t xml:space="preserve"> the text</w:t>
            </w:r>
            <w:r w:rsidR="006678F9" w:rsidRPr="00F52386">
              <w:rPr>
                <w:sz w:val="18"/>
                <w:szCs w:val="18"/>
              </w:rPr>
              <w:t xml:space="preserve"> </w:t>
            </w:r>
            <w:r w:rsidR="006D42A6" w:rsidRPr="00F52386">
              <w:rPr>
                <w:sz w:val="18"/>
                <w:szCs w:val="18"/>
              </w:rPr>
              <w:t xml:space="preserve">be modified to Fruit [except </w:t>
            </w:r>
            <w:r w:rsidR="00E813F6" w:rsidRPr="00F52386">
              <w:rPr>
                <w:sz w:val="18"/>
                <w:szCs w:val="18"/>
              </w:rPr>
              <w:t xml:space="preserve">as otherwise </w:t>
            </w:r>
            <w:r w:rsidR="006D42A6" w:rsidRPr="00F52386">
              <w:rPr>
                <w:sz w:val="18"/>
                <w:szCs w:val="18"/>
              </w:rPr>
              <w:t>listed under this chem</w:t>
            </w:r>
            <w:r w:rsidR="00270CC6" w:rsidRPr="00F52386">
              <w:rPr>
                <w:sz w:val="18"/>
                <w:szCs w:val="18"/>
              </w:rPr>
              <w:t>ical].</w:t>
            </w:r>
          </w:p>
        </w:tc>
        <w:tc>
          <w:tcPr>
            <w:tcW w:w="1559" w:type="dxa"/>
          </w:tcPr>
          <w:p w14:paraId="52869064" w14:textId="1780CBF0" w:rsidR="006678F9" w:rsidRPr="00F52386" w:rsidRDefault="00270CC6" w:rsidP="001C4AF5">
            <w:pPr>
              <w:spacing w:before="60" w:after="60"/>
              <w:rPr>
                <w:sz w:val="18"/>
                <w:szCs w:val="18"/>
              </w:rPr>
            </w:pPr>
            <w:r w:rsidRPr="00F52386">
              <w:rPr>
                <w:sz w:val="18"/>
                <w:szCs w:val="18"/>
              </w:rPr>
              <w:t>V</w:t>
            </w:r>
            <w:r w:rsidR="001B4940" w:rsidRPr="00F52386">
              <w:rPr>
                <w:sz w:val="18"/>
                <w:szCs w:val="18"/>
              </w:rPr>
              <w:t xml:space="preserve">ictorian </w:t>
            </w:r>
            <w:r w:rsidR="001C4AF5" w:rsidRPr="00F52386">
              <w:rPr>
                <w:sz w:val="18"/>
                <w:szCs w:val="18"/>
              </w:rPr>
              <w:t>D</w:t>
            </w:r>
            <w:r w:rsidRPr="00F52386">
              <w:rPr>
                <w:sz w:val="18"/>
                <w:szCs w:val="18"/>
              </w:rPr>
              <w:t>epartments.</w:t>
            </w:r>
          </w:p>
        </w:tc>
        <w:tc>
          <w:tcPr>
            <w:tcW w:w="7335" w:type="dxa"/>
          </w:tcPr>
          <w:p w14:paraId="1E46D802" w14:textId="77777777" w:rsidR="003312E8" w:rsidRPr="00F52386" w:rsidRDefault="001C4AF5" w:rsidP="002E3FAD">
            <w:pPr>
              <w:spacing w:before="60" w:after="60"/>
              <w:rPr>
                <w:sz w:val="18"/>
                <w:szCs w:val="18"/>
              </w:rPr>
            </w:pPr>
            <w:r w:rsidRPr="00F52386">
              <w:rPr>
                <w:sz w:val="18"/>
                <w:szCs w:val="18"/>
              </w:rPr>
              <w:t xml:space="preserve">Agreed. </w:t>
            </w:r>
          </w:p>
          <w:p w14:paraId="0F5E1BD5" w14:textId="68479C5F" w:rsidR="006678F9" w:rsidRPr="00F52386" w:rsidRDefault="00E813F6" w:rsidP="002E3FAD">
            <w:pPr>
              <w:spacing w:before="60" w:after="60"/>
              <w:rPr>
                <w:sz w:val="18"/>
                <w:szCs w:val="18"/>
              </w:rPr>
            </w:pPr>
            <w:r w:rsidRPr="00F52386">
              <w:rPr>
                <w:sz w:val="18"/>
                <w:szCs w:val="18"/>
              </w:rPr>
              <w:t xml:space="preserve">FSANZ supports the inclusion of Fruit [except as otherwise listed under this chemical] for pirimicarb. </w:t>
            </w:r>
          </w:p>
        </w:tc>
      </w:tr>
      <w:tr w:rsidR="00DC5DF2" w:rsidRPr="00F52386" w14:paraId="3D703F0F" w14:textId="77777777" w:rsidTr="00F52386">
        <w:tc>
          <w:tcPr>
            <w:tcW w:w="5382" w:type="dxa"/>
            <w:gridSpan w:val="2"/>
          </w:tcPr>
          <w:p w14:paraId="24DCD375" w14:textId="77777777" w:rsidR="007F1709" w:rsidRPr="00F52386" w:rsidRDefault="00F47092" w:rsidP="007F1709">
            <w:pPr>
              <w:pStyle w:val="FSTableText"/>
              <w:spacing w:before="60" w:after="60"/>
              <w:rPr>
                <w:sz w:val="18"/>
                <w:szCs w:val="18"/>
              </w:rPr>
            </w:pPr>
            <w:r w:rsidRPr="00F52386">
              <w:rPr>
                <w:sz w:val="18"/>
                <w:szCs w:val="18"/>
              </w:rPr>
              <w:t>The submitter</w:t>
            </w:r>
            <w:r w:rsidR="007F1709" w:rsidRPr="00F52386">
              <w:rPr>
                <w:sz w:val="18"/>
                <w:szCs w:val="18"/>
              </w:rPr>
              <w:t xml:space="preserve"> identified two errors:</w:t>
            </w:r>
            <w:r w:rsidRPr="00F52386">
              <w:rPr>
                <w:sz w:val="18"/>
                <w:szCs w:val="18"/>
              </w:rPr>
              <w:t xml:space="preserve"> </w:t>
            </w:r>
          </w:p>
          <w:p w14:paraId="1D6CDACE" w14:textId="4EAD7E27" w:rsidR="007F1709" w:rsidRPr="00F52386" w:rsidRDefault="007F1709" w:rsidP="007F1709">
            <w:pPr>
              <w:pStyle w:val="FSTableText"/>
              <w:numPr>
                <w:ilvl w:val="0"/>
                <w:numId w:val="30"/>
              </w:numPr>
              <w:spacing w:before="60" w:after="60"/>
              <w:ind w:left="380" w:hanging="284"/>
              <w:rPr>
                <w:sz w:val="18"/>
                <w:szCs w:val="18"/>
              </w:rPr>
            </w:pPr>
            <w:r w:rsidRPr="00F52386">
              <w:rPr>
                <w:sz w:val="18"/>
                <w:szCs w:val="18"/>
              </w:rPr>
              <w:t>t</w:t>
            </w:r>
            <w:r w:rsidR="00DC5DF2" w:rsidRPr="00F52386">
              <w:rPr>
                <w:sz w:val="18"/>
                <w:szCs w:val="18"/>
              </w:rPr>
              <w:t>ebufenozide</w:t>
            </w:r>
            <w:r w:rsidR="00F47092" w:rsidRPr="00F52386">
              <w:rPr>
                <w:sz w:val="18"/>
                <w:szCs w:val="18"/>
              </w:rPr>
              <w:t xml:space="preserve"> </w:t>
            </w:r>
            <w:r w:rsidR="00C45D3A" w:rsidRPr="00F52386">
              <w:rPr>
                <w:sz w:val="18"/>
                <w:szCs w:val="18"/>
              </w:rPr>
              <w:t xml:space="preserve">was </w:t>
            </w:r>
            <w:r w:rsidR="001C4AF5" w:rsidRPr="00F52386">
              <w:rPr>
                <w:sz w:val="18"/>
                <w:szCs w:val="18"/>
              </w:rPr>
              <w:t xml:space="preserve">incorrectly </w:t>
            </w:r>
            <w:r w:rsidRPr="00F52386">
              <w:rPr>
                <w:sz w:val="18"/>
                <w:szCs w:val="18"/>
              </w:rPr>
              <w:t>listed</w:t>
            </w:r>
            <w:r w:rsidR="00F47092" w:rsidRPr="00F52386">
              <w:rPr>
                <w:sz w:val="18"/>
                <w:szCs w:val="18"/>
              </w:rPr>
              <w:t xml:space="preserve"> </w:t>
            </w:r>
            <w:r w:rsidR="00C45D3A" w:rsidRPr="00F52386">
              <w:rPr>
                <w:sz w:val="18"/>
                <w:szCs w:val="18"/>
              </w:rPr>
              <w:t xml:space="preserve">as </w:t>
            </w:r>
            <w:r w:rsidR="008D5A96" w:rsidRPr="00F52386">
              <w:rPr>
                <w:sz w:val="18"/>
                <w:szCs w:val="18"/>
              </w:rPr>
              <w:t>a</w:t>
            </w:r>
            <w:r w:rsidR="00C45D3A" w:rsidRPr="00F52386">
              <w:rPr>
                <w:sz w:val="18"/>
                <w:szCs w:val="18"/>
              </w:rPr>
              <w:t xml:space="preserve"> chemical to be </w:t>
            </w:r>
            <w:r w:rsidR="008D5A96" w:rsidRPr="00F52386">
              <w:rPr>
                <w:sz w:val="18"/>
                <w:szCs w:val="18"/>
              </w:rPr>
              <w:t>omitted yet there are still approved use patterns in Australia;</w:t>
            </w:r>
          </w:p>
          <w:p w14:paraId="022748A9" w14:textId="0C9A5867" w:rsidR="003D45FD" w:rsidRPr="00F52386" w:rsidRDefault="007F1709" w:rsidP="007F1709">
            <w:pPr>
              <w:pStyle w:val="FSTableText"/>
              <w:numPr>
                <w:ilvl w:val="0"/>
                <w:numId w:val="30"/>
              </w:numPr>
              <w:spacing w:before="60" w:after="60"/>
              <w:ind w:left="380" w:hanging="284"/>
              <w:rPr>
                <w:sz w:val="18"/>
                <w:szCs w:val="18"/>
              </w:rPr>
            </w:pPr>
            <w:r w:rsidRPr="00F52386">
              <w:rPr>
                <w:sz w:val="18"/>
                <w:szCs w:val="18"/>
              </w:rPr>
              <w:t>t</w:t>
            </w:r>
            <w:r w:rsidR="00F47092" w:rsidRPr="00F52386">
              <w:rPr>
                <w:sz w:val="18"/>
                <w:szCs w:val="18"/>
              </w:rPr>
              <w:t>he residue definition</w:t>
            </w:r>
            <w:r w:rsidRPr="00F52386">
              <w:rPr>
                <w:sz w:val="18"/>
                <w:szCs w:val="18"/>
              </w:rPr>
              <w:t>s</w:t>
            </w:r>
            <w:r w:rsidR="00F47092" w:rsidRPr="00F52386">
              <w:rPr>
                <w:sz w:val="18"/>
                <w:szCs w:val="18"/>
              </w:rPr>
              <w:t xml:space="preserve"> for dichlorvos and dichlobenil appeared to be interchanged. </w:t>
            </w:r>
          </w:p>
        </w:tc>
        <w:tc>
          <w:tcPr>
            <w:tcW w:w="1559" w:type="dxa"/>
          </w:tcPr>
          <w:p w14:paraId="381B3E15" w14:textId="18F4C860" w:rsidR="00DC5DF2" w:rsidRPr="00F52386" w:rsidRDefault="00DC5DF2" w:rsidP="001C4AF5">
            <w:pPr>
              <w:spacing w:before="60" w:after="60"/>
              <w:rPr>
                <w:sz w:val="18"/>
                <w:szCs w:val="18"/>
              </w:rPr>
            </w:pPr>
            <w:r w:rsidRPr="00F52386">
              <w:rPr>
                <w:sz w:val="18"/>
                <w:szCs w:val="18"/>
              </w:rPr>
              <w:t xml:space="preserve">Victorian </w:t>
            </w:r>
            <w:r w:rsidR="001C4AF5" w:rsidRPr="00F52386">
              <w:rPr>
                <w:sz w:val="18"/>
                <w:szCs w:val="18"/>
              </w:rPr>
              <w:t>D</w:t>
            </w:r>
            <w:r w:rsidRPr="00F52386">
              <w:rPr>
                <w:sz w:val="18"/>
                <w:szCs w:val="18"/>
              </w:rPr>
              <w:t>epartments.</w:t>
            </w:r>
          </w:p>
        </w:tc>
        <w:tc>
          <w:tcPr>
            <w:tcW w:w="7335" w:type="dxa"/>
          </w:tcPr>
          <w:p w14:paraId="2FE2884D" w14:textId="77777777" w:rsidR="003312E8" w:rsidRPr="00F52386" w:rsidRDefault="003312E8" w:rsidP="007F1709">
            <w:pPr>
              <w:spacing w:before="60" w:after="60"/>
              <w:rPr>
                <w:color w:val="000000" w:themeColor="text1"/>
                <w:sz w:val="18"/>
                <w:szCs w:val="18"/>
              </w:rPr>
            </w:pPr>
            <w:r w:rsidRPr="00F52386">
              <w:rPr>
                <w:color w:val="000000" w:themeColor="text1"/>
                <w:sz w:val="18"/>
                <w:szCs w:val="18"/>
              </w:rPr>
              <w:t>Agreed.</w:t>
            </w:r>
          </w:p>
          <w:p w14:paraId="4298A77E" w14:textId="77777777" w:rsidR="00BE76A9" w:rsidRPr="00F52386" w:rsidRDefault="003312E8" w:rsidP="007F1709">
            <w:pPr>
              <w:spacing w:before="60" w:after="60"/>
              <w:rPr>
                <w:color w:val="000000" w:themeColor="text1"/>
                <w:sz w:val="18"/>
                <w:szCs w:val="18"/>
              </w:rPr>
            </w:pPr>
            <w:r w:rsidRPr="00F52386">
              <w:rPr>
                <w:color w:val="000000" w:themeColor="text1"/>
                <w:sz w:val="18"/>
                <w:szCs w:val="18"/>
              </w:rPr>
              <w:t>FSANZ thanks the submitters for identifying these typographical errors, which have been corrected in the approved draft variation. In each case FSANZ confirmed that the initial dietary exposure assessments were conducted using the correct MRLs, and the errors were only included in the Call for Submissions Report and SD1.</w:t>
            </w:r>
          </w:p>
          <w:p w14:paraId="08298F6F" w14:textId="13136FB2" w:rsidR="00DC5DF2" w:rsidRPr="00F52386" w:rsidRDefault="003312E8" w:rsidP="007F1709">
            <w:pPr>
              <w:spacing w:before="60" w:after="60"/>
              <w:rPr>
                <w:color w:val="000000" w:themeColor="text1"/>
                <w:sz w:val="18"/>
                <w:szCs w:val="18"/>
              </w:rPr>
            </w:pPr>
            <w:r w:rsidRPr="00F52386">
              <w:rPr>
                <w:color w:val="000000" w:themeColor="text1"/>
                <w:sz w:val="18"/>
                <w:szCs w:val="18"/>
              </w:rPr>
              <w:t>The entry showing omission of the tebufenozide has been amended to refer to the correct chemical, tepraloxydim. FSANZ can confirm there are no approved use patterns for tepraloxydim chemical in Australia.</w:t>
            </w:r>
          </w:p>
        </w:tc>
      </w:tr>
      <w:tr w:rsidR="00BF1F78" w:rsidRPr="00F52386" w14:paraId="08055396" w14:textId="77777777" w:rsidTr="00F52386">
        <w:tc>
          <w:tcPr>
            <w:tcW w:w="5382" w:type="dxa"/>
            <w:gridSpan w:val="2"/>
          </w:tcPr>
          <w:p w14:paraId="6D4D80E4" w14:textId="221BFA83" w:rsidR="00BF1F78" w:rsidRPr="00F52386" w:rsidRDefault="003A1526" w:rsidP="003A1526">
            <w:pPr>
              <w:pStyle w:val="FSTableText"/>
              <w:spacing w:before="60" w:after="60"/>
              <w:rPr>
                <w:sz w:val="18"/>
                <w:szCs w:val="18"/>
              </w:rPr>
            </w:pPr>
            <w:r w:rsidRPr="00F52386">
              <w:rPr>
                <w:sz w:val="18"/>
                <w:szCs w:val="18"/>
              </w:rPr>
              <w:t>If a</w:t>
            </w:r>
            <w:r w:rsidR="00BF1F78" w:rsidRPr="00F52386">
              <w:rPr>
                <w:sz w:val="18"/>
                <w:szCs w:val="18"/>
              </w:rPr>
              <w:t xml:space="preserve">n Aof of 0.01 mg/kg </w:t>
            </w:r>
            <w:r w:rsidRPr="00F52386">
              <w:rPr>
                <w:sz w:val="18"/>
                <w:szCs w:val="18"/>
              </w:rPr>
              <w:t xml:space="preserve">is established </w:t>
            </w:r>
            <w:r w:rsidR="00BF1F78" w:rsidRPr="00F52386">
              <w:rPr>
                <w:sz w:val="18"/>
                <w:szCs w:val="18"/>
              </w:rPr>
              <w:t>for dichlorvos</w:t>
            </w:r>
            <w:r w:rsidRPr="00F52386">
              <w:rPr>
                <w:sz w:val="18"/>
                <w:szCs w:val="18"/>
              </w:rPr>
              <w:t>,</w:t>
            </w:r>
            <w:r w:rsidR="00BF1F78" w:rsidRPr="00F52386">
              <w:rPr>
                <w:sz w:val="18"/>
                <w:szCs w:val="18"/>
              </w:rPr>
              <w:t xml:space="preserve"> </w:t>
            </w:r>
            <w:r w:rsidRPr="00F52386">
              <w:rPr>
                <w:sz w:val="18"/>
                <w:szCs w:val="18"/>
              </w:rPr>
              <w:t xml:space="preserve">this </w:t>
            </w:r>
            <w:r w:rsidR="00BF1F78" w:rsidRPr="00F52386">
              <w:rPr>
                <w:sz w:val="18"/>
                <w:szCs w:val="18"/>
              </w:rPr>
              <w:t>would restrict trade of almonds from the U</w:t>
            </w:r>
            <w:r w:rsidR="000E2744" w:rsidRPr="00F52386">
              <w:rPr>
                <w:sz w:val="18"/>
                <w:szCs w:val="18"/>
              </w:rPr>
              <w:t>.</w:t>
            </w:r>
            <w:r w:rsidR="00BF1F78" w:rsidRPr="00F52386">
              <w:rPr>
                <w:sz w:val="18"/>
                <w:szCs w:val="18"/>
              </w:rPr>
              <w:t>S</w:t>
            </w:r>
            <w:r w:rsidR="000E2744" w:rsidRPr="00F52386">
              <w:rPr>
                <w:sz w:val="18"/>
                <w:szCs w:val="18"/>
              </w:rPr>
              <w:t>.</w:t>
            </w:r>
            <w:r w:rsidR="00BF1F78" w:rsidRPr="00F52386">
              <w:rPr>
                <w:sz w:val="18"/>
                <w:szCs w:val="18"/>
              </w:rPr>
              <w:t>A</w:t>
            </w:r>
            <w:r w:rsidR="000E2744" w:rsidRPr="00F52386">
              <w:rPr>
                <w:sz w:val="18"/>
                <w:szCs w:val="18"/>
              </w:rPr>
              <w:t>.</w:t>
            </w:r>
            <w:r w:rsidR="00BF1F78" w:rsidRPr="00F52386">
              <w:rPr>
                <w:sz w:val="18"/>
                <w:szCs w:val="18"/>
              </w:rPr>
              <w:t xml:space="preserve"> to Australia</w:t>
            </w:r>
            <w:r w:rsidRPr="00F52386">
              <w:rPr>
                <w:sz w:val="18"/>
                <w:szCs w:val="18"/>
              </w:rPr>
              <w:t>.</w:t>
            </w:r>
          </w:p>
        </w:tc>
        <w:tc>
          <w:tcPr>
            <w:tcW w:w="1559" w:type="dxa"/>
          </w:tcPr>
          <w:p w14:paraId="5156A1BD" w14:textId="372788F5" w:rsidR="00BF1F78" w:rsidRPr="00F52386" w:rsidRDefault="00BF1F78" w:rsidP="001C4AF5">
            <w:pPr>
              <w:spacing w:before="60" w:after="60"/>
              <w:rPr>
                <w:sz w:val="18"/>
                <w:szCs w:val="18"/>
              </w:rPr>
            </w:pPr>
            <w:r w:rsidRPr="00F52386">
              <w:rPr>
                <w:sz w:val="18"/>
                <w:szCs w:val="18"/>
              </w:rPr>
              <w:t>USA</w:t>
            </w:r>
          </w:p>
        </w:tc>
        <w:tc>
          <w:tcPr>
            <w:tcW w:w="7335" w:type="dxa"/>
          </w:tcPr>
          <w:p w14:paraId="4DFC24E9" w14:textId="77777777" w:rsidR="00BF1F78" w:rsidRPr="00F52386" w:rsidRDefault="00BF1F78" w:rsidP="007F1709">
            <w:pPr>
              <w:spacing w:before="60" w:after="60"/>
              <w:rPr>
                <w:color w:val="000000" w:themeColor="text1"/>
                <w:sz w:val="18"/>
                <w:szCs w:val="18"/>
              </w:rPr>
            </w:pPr>
            <w:r w:rsidRPr="00F52386">
              <w:rPr>
                <w:color w:val="000000" w:themeColor="text1"/>
                <w:sz w:val="18"/>
                <w:szCs w:val="18"/>
              </w:rPr>
              <w:t>Not agreed.</w:t>
            </w:r>
          </w:p>
          <w:p w14:paraId="0387B3B2" w14:textId="7DC976A5" w:rsidR="00BF1F78" w:rsidRPr="00F52386" w:rsidRDefault="00BF1F78" w:rsidP="000E2744">
            <w:pPr>
              <w:spacing w:before="60" w:after="60"/>
              <w:rPr>
                <w:color w:val="000000" w:themeColor="text1"/>
                <w:sz w:val="18"/>
                <w:szCs w:val="18"/>
              </w:rPr>
            </w:pPr>
            <w:r w:rsidRPr="00F52386">
              <w:rPr>
                <w:sz w:val="18"/>
                <w:szCs w:val="18"/>
              </w:rPr>
              <w:t>Currently there is a zero tolerance for almonds containing dichlorvos residues in Australia</w:t>
            </w:r>
            <w:r w:rsidR="000E2744" w:rsidRPr="00F52386">
              <w:rPr>
                <w:sz w:val="18"/>
                <w:szCs w:val="18"/>
              </w:rPr>
              <w:t>.</w:t>
            </w:r>
            <w:r w:rsidRPr="00F52386">
              <w:rPr>
                <w:sz w:val="18"/>
                <w:szCs w:val="18"/>
              </w:rPr>
              <w:t xml:space="preserve"> </w:t>
            </w:r>
            <w:r w:rsidR="000E2744" w:rsidRPr="00F52386">
              <w:rPr>
                <w:sz w:val="18"/>
                <w:szCs w:val="18"/>
              </w:rPr>
              <w:t>N</w:t>
            </w:r>
            <w:r w:rsidRPr="00F52386">
              <w:rPr>
                <w:sz w:val="18"/>
                <w:szCs w:val="18"/>
              </w:rPr>
              <w:t>either almonds or tree nuts are listed under dichlorvos in the Code. By establishing an AoF, FSANZ is facilitating trade by removing the zero tolerance.</w:t>
            </w:r>
          </w:p>
        </w:tc>
      </w:tr>
      <w:tr w:rsidR="00BF1F78" w:rsidRPr="00F52386" w14:paraId="51573390" w14:textId="77777777" w:rsidTr="00F52386">
        <w:trPr>
          <w:cantSplit/>
        </w:trPr>
        <w:tc>
          <w:tcPr>
            <w:tcW w:w="5382" w:type="dxa"/>
            <w:gridSpan w:val="2"/>
          </w:tcPr>
          <w:p w14:paraId="7E77ECF8" w14:textId="7B17CF30" w:rsidR="00BF1F78" w:rsidRPr="00F52386" w:rsidRDefault="003A1526" w:rsidP="003A1526">
            <w:pPr>
              <w:pStyle w:val="FSTableText"/>
              <w:spacing w:before="60" w:after="60"/>
              <w:rPr>
                <w:sz w:val="18"/>
                <w:szCs w:val="18"/>
              </w:rPr>
            </w:pPr>
            <w:r w:rsidRPr="00F52386">
              <w:rPr>
                <w:sz w:val="18"/>
                <w:szCs w:val="18"/>
              </w:rPr>
              <w:lastRenderedPageBreak/>
              <w:t>As a priority, could FSANZ align with the U</w:t>
            </w:r>
            <w:r w:rsidR="000E2744" w:rsidRPr="00F52386">
              <w:rPr>
                <w:sz w:val="18"/>
                <w:szCs w:val="18"/>
              </w:rPr>
              <w:t>.</w:t>
            </w:r>
            <w:r w:rsidRPr="00F52386">
              <w:rPr>
                <w:sz w:val="18"/>
                <w:szCs w:val="18"/>
              </w:rPr>
              <w:t>S</w:t>
            </w:r>
            <w:r w:rsidR="000E2744" w:rsidRPr="00F52386">
              <w:rPr>
                <w:sz w:val="18"/>
                <w:szCs w:val="18"/>
              </w:rPr>
              <w:t>.</w:t>
            </w:r>
            <w:r w:rsidRPr="00F52386">
              <w:rPr>
                <w:sz w:val="18"/>
                <w:szCs w:val="18"/>
              </w:rPr>
              <w:t xml:space="preserve"> MRL for almonds (2 mg/kg) in this proposal?</w:t>
            </w:r>
          </w:p>
        </w:tc>
        <w:tc>
          <w:tcPr>
            <w:tcW w:w="1559" w:type="dxa"/>
          </w:tcPr>
          <w:p w14:paraId="59CAE6F8" w14:textId="60D15582" w:rsidR="00BF1F78" w:rsidRPr="00F52386" w:rsidRDefault="003A1526" w:rsidP="001C4AF5">
            <w:pPr>
              <w:spacing w:before="60" w:after="60"/>
              <w:rPr>
                <w:sz w:val="18"/>
                <w:szCs w:val="18"/>
              </w:rPr>
            </w:pPr>
            <w:r w:rsidRPr="00F52386">
              <w:rPr>
                <w:sz w:val="18"/>
                <w:szCs w:val="18"/>
              </w:rPr>
              <w:t>USA</w:t>
            </w:r>
          </w:p>
        </w:tc>
        <w:tc>
          <w:tcPr>
            <w:tcW w:w="7335" w:type="dxa"/>
          </w:tcPr>
          <w:p w14:paraId="05BAA131" w14:textId="419F1EDC" w:rsidR="00536B62" w:rsidRPr="00F52386" w:rsidRDefault="003A1526" w:rsidP="003A1526">
            <w:pPr>
              <w:spacing w:before="60" w:after="60"/>
              <w:rPr>
                <w:sz w:val="18"/>
                <w:szCs w:val="18"/>
              </w:rPr>
            </w:pPr>
            <w:r w:rsidRPr="00F52386">
              <w:rPr>
                <w:sz w:val="18"/>
                <w:szCs w:val="18"/>
              </w:rPr>
              <w:t xml:space="preserve">FSANZ considered </w:t>
            </w:r>
            <w:r w:rsidR="00536B62" w:rsidRPr="00F52386">
              <w:rPr>
                <w:sz w:val="18"/>
                <w:szCs w:val="18"/>
              </w:rPr>
              <w:t xml:space="preserve">this priority </w:t>
            </w:r>
            <w:r w:rsidRPr="00F52386">
              <w:rPr>
                <w:sz w:val="18"/>
                <w:szCs w:val="18"/>
              </w:rPr>
              <w:t xml:space="preserve">request to align with </w:t>
            </w:r>
            <w:r w:rsidR="00536B62" w:rsidRPr="00F52386">
              <w:rPr>
                <w:sz w:val="18"/>
                <w:szCs w:val="18"/>
              </w:rPr>
              <w:t>the U.S.</w:t>
            </w:r>
            <w:r w:rsidRPr="00F52386">
              <w:rPr>
                <w:sz w:val="18"/>
                <w:szCs w:val="18"/>
              </w:rPr>
              <w:t xml:space="preserve"> MRL at this late stage of the harmonisation proposal to be inappropriate. </w:t>
            </w:r>
            <w:r w:rsidR="00536B62" w:rsidRPr="00F52386">
              <w:rPr>
                <w:sz w:val="18"/>
                <w:szCs w:val="18"/>
              </w:rPr>
              <w:t xml:space="preserve">To be able to consider this request, </w:t>
            </w:r>
            <w:r w:rsidRPr="00F52386">
              <w:rPr>
                <w:sz w:val="18"/>
                <w:szCs w:val="18"/>
              </w:rPr>
              <w:t xml:space="preserve">M1020 </w:t>
            </w:r>
            <w:r w:rsidR="00536B62" w:rsidRPr="00F52386">
              <w:rPr>
                <w:sz w:val="18"/>
                <w:szCs w:val="18"/>
              </w:rPr>
              <w:t xml:space="preserve">would </w:t>
            </w:r>
            <w:r w:rsidRPr="00F52386">
              <w:rPr>
                <w:sz w:val="18"/>
                <w:szCs w:val="18"/>
              </w:rPr>
              <w:t>be delayed in order to undertake a risk assessment and a public consultation.</w:t>
            </w:r>
            <w:r w:rsidR="000E2744" w:rsidRPr="00F52386">
              <w:rPr>
                <w:sz w:val="18"/>
                <w:szCs w:val="18"/>
              </w:rPr>
              <w:t xml:space="preserve"> </w:t>
            </w:r>
            <w:r w:rsidR="00536B62" w:rsidRPr="00F52386">
              <w:rPr>
                <w:sz w:val="18"/>
                <w:szCs w:val="18"/>
              </w:rPr>
              <w:t xml:space="preserve">This would significantly delay all the other requests considered as part of M1020. </w:t>
            </w:r>
          </w:p>
          <w:p w14:paraId="50F1D967" w14:textId="2C4A42A0" w:rsidR="00EA0198" w:rsidRPr="00F52386" w:rsidRDefault="00536B62" w:rsidP="00536B62">
            <w:pPr>
              <w:spacing w:before="60" w:after="60"/>
              <w:rPr>
                <w:sz w:val="18"/>
                <w:szCs w:val="18"/>
              </w:rPr>
            </w:pPr>
            <w:r w:rsidRPr="00F52386">
              <w:rPr>
                <w:sz w:val="18"/>
                <w:szCs w:val="18"/>
              </w:rPr>
              <w:t>T</w:t>
            </w:r>
            <w:r w:rsidR="000E2744" w:rsidRPr="00F52386">
              <w:rPr>
                <w:sz w:val="18"/>
                <w:szCs w:val="18"/>
              </w:rPr>
              <w:t xml:space="preserve">he Call for Requests </w:t>
            </w:r>
            <w:r w:rsidR="0031251A">
              <w:rPr>
                <w:sz w:val="18"/>
                <w:szCs w:val="18"/>
              </w:rPr>
              <w:t xml:space="preserve">for the </w:t>
            </w:r>
            <w:r w:rsidR="00BA65C6">
              <w:rPr>
                <w:sz w:val="18"/>
                <w:szCs w:val="18"/>
              </w:rPr>
              <w:t>next</w:t>
            </w:r>
            <w:r w:rsidR="0031251A" w:rsidRPr="00F52386">
              <w:rPr>
                <w:sz w:val="18"/>
                <w:szCs w:val="18"/>
              </w:rPr>
              <w:t xml:space="preserve"> MRL Harmonisation</w:t>
            </w:r>
            <w:r w:rsidR="0031251A">
              <w:rPr>
                <w:sz w:val="18"/>
                <w:szCs w:val="18"/>
              </w:rPr>
              <w:t xml:space="preserve"> Proposal</w:t>
            </w:r>
            <w:r w:rsidR="0031251A" w:rsidRPr="00F52386">
              <w:rPr>
                <w:sz w:val="18"/>
                <w:szCs w:val="18"/>
              </w:rPr>
              <w:t xml:space="preserve"> </w:t>
            </w:r>
            <w:r w:rsidR="000E2744" w:rsidRPr="00F52386">
              <w:rPr>
                <w:sz w:val="18"/>
                <w:szCs w:val="18"/>
              </w:rPr>
              <w:t>is currently open</w:t>
            </w:r>
            <w:r w:rsidRPr="00F52386">
              <w:rPr>
                <w:sz w:val="18"/>
                <w:szCs w:val="18"/>
              </w:rPr>
              <w:t>. FSANZ</w:t>
            </w:r>
            <w:r w:rsidR="000E2744" w:rsidRPr="00F52386">
              <w:rPr>
                <w:sz w:val="18"/>
                <w:szCs w:val="18"/>
              </w:rPr>
              <w:t xml:space="preserve"> </w:t>
            </w:r>
            <w:r w:rsidR="0031251A">
              <w:rPr>
                <w:sz w:val="18"/>
                <w:szCs w:val="18"/>
              </w:rPr>
              <w:t xml:space="preserve">has </w:t>
            </w:r>
            <w:r w:rsidR="000E2744" w:rsidRPr="00F52386">
              <w:rPr>
                <w:sz w:val="18"/>
                <w:szCs w:val="18"/>
              </w:rPr>
              <w:t>invited the U</w:t>
            </w:r>
            <w:r w:rsidRPr="00F52386">
              <w:rPr>
                <w:sz w:val="18"/>
                <w:szCs w:val="18"/>
              </w:rPr>
              <w:t>.</w:t>
            </w:r>
            <w:r w:rsidR="000E2744" w:rsidRPr="00F52386">
              <w:rPr>
                <w:sz w:val="18"/>
                <w:szCs w:val="18"/>
              </w:rPr>
              <w:t>S</w:t>
            </w:r>
            <w:r w:rsidRPr="00F52386">
              <w:rPr>
                <w:sz w:val="18"/>
                <w:szCs w:val="18"/>
              </w:rPr>
              <w:t xml:space="preserve">. </w:t>
            </w:r>
            <w:r w:rsidR="000E2744" w:rsidRPr="00F52386">
              <w:rPr>
                <w:sz w:val="18"/>
                <w:szCs w:val="18"/>
              </w:rPr>
              <w:t>to lodge a request to align with the U</w:t>
            </w:r>
            <w:r w:rsidRPr="00F52386">
              <w:rPr>
                <w:sz w:val="18"/>
                <w:szCs w:val="18"/>
              </w:rPr>
              <w:t>.</w:t>
            </w:r>
            <w:r w:rsidR="000E2744" w:rsidRPr="00F52386">
              <w:rPr>
                <w:sz w:val="18"/>
                <w:szCs w:val="18"/>
              </w:rPr>
              <w:t>S</w:t>
            </w:r>
            <w:r w:rsidRPr="00F52386">
              <w:rPr>
                <w:sz w:val="18"/>
                <w:szCs w:val="18"/>
              </w:rPr>
              <w:t>.</w:t>
            </w:r>
            <w:r w:rsidR="000E2744" w:rsidRPr="00F52386">
              <w:rPr>
                <w:sz w:val="18"/>
                <w:szCs w:val="18"/>
              </w:rPr>
              <w:t xml:space="preserve"> MRL.</w:t>
            </w:r>
          </w:p>
          <w:p w14:paraId="580BA21E" w14:textId="7FBCB824" w:rsidR="00BF1F78" w:rsidRPr="00F52386" w:rsidRDefault="00EA0198" w:rsidP="00536B62">
            <w:pPr>
              <w:spacing w:before="60" w:after="60"/>
              <w:rPr>
                <w:sz w:val="18"/>
                <w:szCs w:val="18"/>
              </w:rPr>
            </w:pPr>
            <w:r w:rsidRPr="00F52386">
              <w:rPr>
                <w:sz w:val="18"/>
                <w:szCs w:val="18"/>
              </w:rPr>
              <w:t>FSANZ therefore decided not to proceed with the consideration of this priority request as part of M1020.</w:t>
            </w:r>
          </w:p>
        </w:tc>
      </w:tr>
    </w:tbl>
    <w:p w14:paraId="5ACC3809" w14:textId="7A5B29C2" w:rsidR="001210F5" w:rsidRPr="003804F0" w:rsidRDefault="001210F5" w:rsidP="007A53BF"/>
    <w:p w14:paraId="165DFF53" w14:textId="77777777" w:rsidR="008A218B" w:rsidRDefault="008A218B" w:rsidP="007A53BF">
      <w:pPr>
        <w:rPr>
          <w:color w:val="00B050"/>
        </w:rPr>
        <w:sectPr w:rsidR="008A218B" w:rsidSect="004F13C9">
          <w:pgSz w:w="16838" w:h="11906" w:orient="landscape"/>
          <w:pgMar w:top="1418" w:right="1418" w:bottom="1418" w:left="1134" w:header="709" w:footer="709" w:gutter="0"/>
          <w:cols w:space="708"/>
          <w:docGrid w:linePitch="360"/>
        </w:sectPr>
      </w:pPr>
    </w:p>
    <w:p w14:paraId="106F6EA0" w14:textId="3A9CE8A3" w:rsidR="002C1A3B" w:rsidRPr="00932F14" w:rsidRDefault="002C1A3B" w:rsidP="002C1A3B">
      <w:pPr>
        <w:pStyle w:val="Heading2"/>
      </w:pPr>
      <w:bookmarkStart w:id="52" w:name="_Toc370223472"/>
      <w:bookmarkStart w:id="53" w:name="_Toc370225387"/>
      <w:bookmarkStart w:id="54" w:name="_Toc98854037"/>
      <w:bookmarkStart w:id="55" w:name="_Toc309291812"/>
      <w:bookmarkStart w:id="56" w:name="_Toc175381442"/>
      <w:bookmarkEnd w:id="46"/>
      <w:bookmarkEnd w:id="47"/>
      <w:bookmarkEnd w:id="48"/>
      <w:bookmarkEnd w:id="49"/>
      <w:bookmarkEnd w:id="50"/>
      <w:bookmarkEnd w:id="51"/>
      <w:r>
        <w:lastRenderedPageBreak/>
        <w:t>2.2</w:t>
      </w:r>
      <w:r>
        <w:tab/>
      </w:r>
      <w:r w:rsidRPr="00932F14">
        <w:t xml:space="preserve">Risk </w:t>
      </w:r>
      <w:r>
        <w:t>a</w:t>
      </w:r>
      <w:r w:rsidRPr="00932F14">
        <w:t>ssessment</w:t>
      </w:r>
      <w:bookmarkEnd w:id="52"/>
      <w:bookmarkEnd w:id="53"/>
      <w:bookmarkEnd w:id="54"/>
    </w:p>
    <w:p w14:paraId="60A15A6B" w14:textId="77777777" w:rsidR="00725063" w:rsidRPr="009E069B" w:rsidRDefault="00725063" w:rsidP="00725063">
      <w:pPr>
        <w:rPr>
          <w:b/>
          <w:i/>
        </w:rPr>
      </w:pPr>
      <w:bookmarkStart w:id="57" w:name="_Toc370223473"/>
      <w:bookmarkStart w:id="58" w:name="_Toc370225388"/>
      <w:bookmarkStart w:id="59" w:name="_Toc175381450"/>
      <w:bookmarkEnd w:id="55"/>
      <w:bookmarkEnd w:id="56"/>
      <w:r w:rsidRPr="009E069B">
        <w:rPr>
          <w:b/>
          <w:i/>
        </w:rPr>
        <w:t>Toxicological and microbiological review</w:t>
      </w:r>
      <w:r>
        <w:rPr>
          <w:b/>
          <w:i/>
        </w:rPr>
        <w:t xml:space="preserve"> of new chemicals</w:t>
      </w:r>
    </w:p>
    <w:p w14:paraId="29169B75" w14:textId="77777777" w:rsidR="00725063" w:rsidRDefault="00725063" w:rsidP="00725063"/>
    <w:p w14:paraId="63569026" w14:textId="77777777" w:rsidR="00725063" w:rsidRDefault="00725063" w:rsidP="00725063">
      <w:r>
        <w:t xml:space="preserve">Eleven requests for chemicals not listed in Schedule 20 were received as part of M1020. Of these, five had no health-based guidance values (HBGV) established by the APVMA or </w:t>
      </w:r>
      <w:r w:rsidRPr="008B0887">
        <w:t>Joint Fo</w:t>
      </w:r>
      <w:r>
        <w:t xml:space="preserve">od and Agriculture Organization </w:t>
      </w:r>
      <w:r w:rsidRPr="008B0887">
        <w:t>/ World Health Organization Meeting on Pesticide Residues</w:t>
      </w:r>
      <w:r>
        <w:t xml:space="preserve"> (JMPR), and were excluded from further consideration. The remaining chemicals were found to show no evidence for the development of antimicrobial resistance and were progressed to the dietary exposure assessment (DEA) stage. </w:t>
      </w:r>
    </w:p>
    <w:p w14:paraId="0AA28568" w14:textId="5AD16024" w:rsidR="00725063" w:rsidRDefault="00725063" w:rsidP="00725063">
      <w:pPr>
        <w:widowControl/>
        <w:rPr>
          <w:b/>
          <w:i/>
        </w:rPr>
      </w:pPr>
    </w:p>
    <w:p w14:paraId="17E4A87F" w14:textId="77777777" w:rsidR="00725063" w:rsidRPr="009E069B" w:rsidRDefault="00725063" w:rsidP="00725063">
      <w:pPr>
        <w:rPr>
          <w:b/>
          <w:i/>
        </w:rPr>
      </w:pPr>
      <w:r w:rsidRPr="009E069B">
        <w:rPr>
          <w:b/>
          <w:i/>
        </w:rPr>
        <w:t>Dietary exposure assessment</w:t>
      </w:r>
    </w:p>
    <w:p w14:paraId="3A20CF14" w14:textId="77777777" w:rsidR="00725063" w:rsidRDefault="00725063" w:rsidP="00725063"/>
    <w:p w14:paraId="17B4FBEC" w14:textId="276A55C1" w:rsidR="00725063" w:rsidRDefault="00725063" w:rsidP="00725063">
      <w:pPr>
        <w:rPr>
          <w:noProof/>
          <w:color w:val="000000" w:themeColor="text1"/>
        </w:rPr>
      </w:pPr>
      <w:r w:rsidRPr="00A5174A">
        <w:t xml:space="preserve">The presence of </w:t>
      </w:r>
      <w:r>
        <w:t>low levels of residues from registered and approved</w:t>
      </w:r>
      <w:r w:rsidRPr="00A5174A">
        <w:t xml:space="preserve"> agvet chemical</w:t>
      </w:r>
      <w:r>
        <w:t xml:space="preserve">s </w:t>
      </w:r>
      <w:r w:rsidRPr="00A5174A">
        <w:t xml:space="preserve">in food </w:t>
      </w:r>
      <w:r>
        <w:t>commodities should not</w:t>
      </w:r>
      <w:r w:rsidRPr="00A5174A">
        <w:t xml:space="preserve"> present a</w:t>
      </w:r>
      <w:r>
        <w:t>n unacceptable risk to</w:t>
      </w:r>
      <w:r w:rsidRPr="00A5174A">
        <w:t xml:space="preserve"> </w:t>
      </w:r>
      <w:r>
        <w:t>public health and safety when used according to label instructions</w:t>
      </w:r>
      <w:r w:rsidRPr="00A5174A">
        <w:t xml:space="preserve">. </w:t>
      </w:r>
      <w:r>
        <w:t>To ensure this is the case,</w:t>
      </w:r>
      <w:r w:rsidRPr="00A5174A">
        <w:t xml:space="preserve"> an assessment of the </w:t>
      </w:r>
      <w:r>
        <w:t>estimated short term (acute) and/or long term (chronic) dietary exposure to the chemical residue is undertaken to confirm that the estimated exposures are unlikely to</w:t>
      </w:r>
      <w:r w:rsidRPr="00A5174A">
        <w:t xml:space="preserve"> </w:t>
      </w:r>
      <w:r>
        <w:t>exceed relevant HBGVs for an</w:t>
      </w:r>
      <w:r w:rsidRPr="00A5174A">
        <w:t xml:space="preserve"> </w:t>
      </w:r>
      <w:r>
        <w:t xml:space="preserve">agvet </w:t>
      </w:r>
      <w:r w:rsidRPr="00A5174A">
        <w:t>chemical</w:t>
      </w:r>
      <w:r>
        <w:rPr>
          <w:rStyle w:val="FootnoteReference"/>
        </w:rPr>
        <w:footnoteReference w:id="6"/>
      </w:r>
      <w:r w:rsidRPr="00A5174A">
        <w:t>.</w:t>
      </w:r>
      <w:r>
        <w:t xml:space="preserve"> </w:t>
      </w:r>
      <w:r w:rsidRPr="00A20AA4">
        <w:rPr>
          <w:noProof/>
        </w:rPr>
        <w:t>To assess the public health and safety</w:t>
      </w:r>
      <w:r w:rsidRPr="008B0887">
        <w:rPr>
          <w:noProof/>
        </w:rPr>
        <w:t xml:space="preserve"> implications of chemical residues in food, FSANZ estimates the </w:t>
      </w:r>
      <w:r>
        <w:rPr>
          <w:noProof/>
        </w:rPr>
        <w:t xml:space="preserve">Australian population’s </w:t>
      </w:r>
      <w:r w:rsidRPr="008B0887">
        <w:rPr>
          <w:noProof/>
        </w:rPr>
        <w:t xml:space="preserve">dietary exposure to </w:t>
      </w:r>
      <w:r>
        <w:rPr>
          <w:noProof/>
        </w:rPr>
        <w:t xml:space="preserve">agvet </w:t>
      </w:r>
      <w:r w:rsidRPr="008B0887">
        <w:rPr>
          <w:noProof/>
        </w:rPr>
        <w:t xml:space="preserve">chemical residues from potentially treated foods in the diet </w:t>
      </w:r>
      <w:r w:rsidRPr="008B0887">
        <w:rPr>
          <w:noProof/>
          <w:color w:val="000000" w:themeColor="text1"/>
        </w:rPr>
        <w:t>and compares the dietary exposure with the relevant HBGV</w:t>
      </w:r>
      <w:r>
        <w:rPr>
          <w:noProof/>
          <w:color w:val="000000" w:themeColor="text1"/>
        </w:rPr>
        <w:t xml:space="preserve">s. </w:t>
      </w:r>
      <w:r>
        <w:t>The relevant HBGV values are</w:t>
      </w:r>
      <w:r w:rsidRPr="008B0887">
        <w:rPr>
          <w:noProof/>
          <w:color w:val="000000" w:themeColor="text1"/>
        </w:rPr>
        <w:t xml:space="preserve"> the acceptable daily intake (ADI) </w:t>
      </w:r>
      <w:r>
        <w:rPr>
          <w:noProof/>
          <w:color w:val="000000" w:themeColor="text1"/>
        </w:rPr>
        <w:t>and</w:t>
      </w:r>
      <w:r w:rsidRPr="008B0887">
        <w:rPr>
          <w:noProof/>
          <w:color w:val="000000" w:themeColor="text1"/>
        </w:rPr>
        <w:t xml:space="preserve"> the acute reference dose (ARfD).</w:t>
      </w:r>
    </w:p>
    <w:p w14:paraId="1531556B" w14:textId="77777777" w:rsidR="00725063" w:rsidRDefault="00725063" w:rsidP="00725063">
      <w:pPr>
        <w:rPr>
          <w:noProof/>
          <w:color w:val="000000" w:themeColor="text1"/>
        </w:rPr>
      </w:pPr>
    </w:p>
    <w:p w14:paraId="20A6A4B1" w14:textId="470D3942" w:rsidR="00725063" w:rsidRDefault="00725063" w:rsidP="00725063">
      <w:r>
        <w:t>In Australia, t</w:t>
      </w:r>
      <w:r w:rsidRPr="008B0887">
        <w:t xml:space="preserve">he ADI and ARfD for </w:t>
      </w:r>
      <w:r w:rsidRPr="008B0887">
        <w:rPr>
          <w:rFonts w:cs="Arial"/>
          <w:szCs w:val="22"/>
          <w:lang w:eastAsia="en-GB" w:bidi="ar-SA"/>
        </w:rPr>
        <w:t>ag</w:t>
      </w:r>
      <w:r>
        <w:rPr>
          <w:rFonts w:cs="Arial"/>
          <w:szCs w:val="22"/>
          <w:lang w:eastAsia="en-GB" w:bidi="ar-SA"/>
        </w:rPr>
        <w:t xml:space="preserve">vet </w:t>
      </w:r>
      <w:r w:rsidRPr="008B0887">
        <w:rPr>
          <w:rFonts w:cs="Arial"/>
          <w:szCs w:val="22"/>
          <w:lang w:eastAsia="en-GB" w:bidi="ar-SA"/>
        </w:rPr>
        <w:t xml:space="preserve">chemicals </w:t>
      </w:r>
      <w:r w:rsidRPr="008B0887">
        <w:t xml:space="preserve">are </w:t>
      </w:r>
      <w:r>
        <w:t xml:space="preserve">currently </w:t>
      </w:r>
      <w:r w:rsidRPr="008B0887">
        <w:t xml:space="preserve">established by the </w:t>
      </w:r>
      <w:r>
        <w:t>APVMA</w:t>
      </w:r>
      <w:r>
        <w:rPr>
          <w:rStyle w:val="FootnoteReference"/>
        </w:rPr>
        <w:footnoteReference w:id="7"/>
      </w:r>
      <w:r>
        <w:t xml:space="preserve"> </w:t>
      </w:r>
      <w:r w:rsidRPr="008B0887">
        <w:t>following an assessment of the toxic</w:t>
      </w:r>
      <w:r>
        <w:t>ity</w:t>
      </w:r>
      <w:r w:rsidRPr="008B0887">
        <w:t xml:space="preserve"> of each chemical. In case</w:t>
      </w:r>
      <w:r>
        <w:t>s where</w:t>
      </w:r>
      <w:r w:rsidRPr="008B0887">
        <w:t xml:space="preserve"> an Australian ADI or ARfD has not been established, </w:t>
      </w:r>
      <w:r>
        <w:t xml:space="preserve">the </w:t>
      </w:r>
      <w:r w:rsidRPr="008B0887">
        <w:t xml:space="preserve">ADI </w:t>
      </w:r>
      <w:r>
        <w:t>and</w:t>
      </w:r>
      <w:r w:rsidR="001977B1">
        <w:t>,</w:t>
      </w:r>
      <w:r w:rsidRPr="008B0887">
        <w:t xml:space="preserve"> </w:t>
      </w:r>
      <w:r>
        <w:t>where appropriate</w:t>
      </w:r>
      <w:r w:rsidR="001977B1">
        <w:t>,</w:t>
      </w:r>
      <w:r>
        <w:t xml:space="preserve"> the </w:t>
      </w:r>
      <w:r w:rsidRPr="008B0887">
        <w:t xml:space="preserve">ARfD </w:t>
      </w:r>
      <w:r>
        <w:t xml:space="preserve">adopted by </w:t>
      </w:r>
      <w:r w:rsidRPr="008B0887">
        <w:t xml:space="preserve">JMPR may be used for risk assessment purposes. </w:t>
      </w:r>
      <w:r>
        <w:t>Where there is no APVMA or JMPR HBGV and the agvet chemical is listed in the latest version of Schedule 20, consideration will be given to using another HBGV established by a credible agency for the DEA.</w:t>
      </w:r>
    </w:p>
    <w:p w14:paraId="3408E455" w14:textId="77777777" w:rsidR="00725063" w:rsidRDefault="00725063" w:rsidP="00725063"/>
    <w:p w14:paraId="542C5609" w14:textId="77777777" w:rsidR="00725063" w:rsidRPr="008B0887" w:rsidRDefault="00725063" w:rsidP="00725063">
      <w:r>
        <w:t xml:space="preserve">Where agvet chemicals have not previously been included in the Code, the residue definition for the requested agvet chemical differs from that in the Code, or an amendment to the residue definition is proposed, a new or updated residue definition may be determined. This is based on a number of considerations including the nature of the residues determined in residue trials, the toxicological properties of residues and the practicality of analytical methods. Residue definitions may differ for plant and animal commodities. Residue definitions established by JMPR and overseas regulatory bodies are taken into account. </w:t>
      </w:r>
    </w:p>
    <w:p w14:paraId="43ED8A36" w14:textId="77777777" w:rsidR="00725063" w:rsidRPr="008B0887" w:rsidRDefault="00725063" w:rsidP="00725063">
      <w:pPr>
        <w:rPr>
          <w:noProof/>
          <w:color w:val="000000" w:themeColor="text1"/>
        </w:rPr>
      </w:pPr>
    </w:p>
    <w:p w14:paraId="0ADC0586" w14:textId="77777777" w:rsidR="00725063" w:rsidRPr="008B0887" w:rsidRDefault="00725063" w:rsidP="00725063">
      <w:pPr>
        <w:rPr>
          <w:noProof/>
        </w:rPr>
      </w:pPr>
      <w:r>
        <w:rPr>
          <w:noProof/>
          <w:color w:val="000000" w:themeColor="text1"/>
        </w:rPr>
        <w:t>FSANZ conducts and reviews DEA</w:t>
      </w:r>
      <w:r w:rsidRPr="008B0887">
        <w:rPr>
          <w:noProof/>
          <w:color w:val="000000" w:themeColor="text1"/>
        </w:rPr>
        <w:t>s using internationally recognised risk assessment methodolog</w:t>
      </w:r>
      <w:r>
        <w:rPr>
          <w:noProof/>
          <w:color w:val="000000" w:themeColor="text1"/>
        </w:rPr>
        <w:t>ies</w:t>
      </w:r>
      <w:r w:rsidRPr="008B0887">
        <w:rPr>
          <w:noProof/>
          <w:color w:val="000000" w:themeColor="text1"/>
        </w:rPr>
        <w:t>. V</w:t>
      </w:r>
      <w:r w:rsidRPr="008B0887">
        <w:rPr>
          <w:noProof/>
          <w:color w:val="000000" w:themeColor="text1"/>
          <w:szCs w:val="21"/>
        </w:rPr>
        <w:t xml:space="preserve">ariations to </w:t>
      </w:r>
      <w:r>
        <w:rPr>
          <w:noProof/>
          <w:color w:val="000000" w:themeColor="text1"/>
          <w:szCs w:val="21"/>
        </w:rPr>
        <w:t>MRLs</w:t>
      </w:r>
      <w:r w:rsidRPr="008B0887">
        <w:rPr>
          <w:noProof/>
          <w:color w:val="000000" w:themeColor="text1"/>
          <w:szCs w:val="21"/>
        </w:rPr>
        <w:t xml:space="preserve"> in the</w:t>
      </w:r>
      <w:r w:rsidRPr="008B0887">
        <w:rPr>
          <w:iCs/>
          <w:noProof/>
          <w:color w:val="000000" w:themeColor="text1"/>
          <w:szCs w:val="21"/>
        </w:rPr>
        <w:t xml:space="preserve"> Code</w:t>
      </w:r>
      <w:r w:rsidRPr="008B0887">
        <w:rPr>
          <w:noProof/>
          <w:color w:val="000000" w:themeColor="text1"/>
          <w:szCs w:val="21"/>
        </w:rPr>
        <w:t xml:space="preserve"> will not be supported</w:t>
      </w:r>
      <w:r w:rsidRPr="008B0887">
        <w:rPr>
          <w:noProof/>
          <w:szCs w:val="21"/>
        </w:rPr>
        <w:t xml:space="preserve"> where estimated dietary exposures to the residues</w:t>
      </w:r>
      <w:r>
        <w:rPr>
          <w:noProof/>
          <w:szCs w:val="21"/>
        </w:rPr>
        <w:t xml:space="preserve"> </w:t>
      </w:r>
      <w:r w:rsidRPr="008B0887">
        <w:rPr>
          <w:noProof/>
          <w:szCs w:val="21"/>
        </w:rPr>
        <w:t xml:space="preserve">of a chemical indicate a potential </w:t>
      </w:r>
      <w:r>
        <w:rPr>
          <w:noProof/>
          <w:szCs w:val="21"/>
        </w:rPr>
        <w:t xml:space="preserve">unacceptable </w:t>
      </w:r>
      <w:r w:rsidRPr="008B0887">
        <w:rPr>
          <w:noProof/>
          <w:szCs w:val="21"/>
        </w:rPr>
        <w:t>risk for the</w:t>
      </w:r>
      <w:r>
        <w:rPr>
          <w:noProof/>
          <w:szCs w:val="21"/>
        </w:rPr>
        <w:t xml:space="preserve"> Australian</w:t>
      </w:r>
      <w:r w:rsidRPr="008B0887">
        <w:rPr>
          <w:noProof/>
          <w:szCs w:val="21"/>
        </w:rPr>
        <w:t xml:space="preserve"> population or a population subgroup.</w:t>
      </w:r>
    </w:p>
    <w:p w14:paraId="35CC993B" w14:textId="77777777" w:rsidR="00725063" w:rsidRPr="008B0887" w:rsidRDefault="00725063" w:rsidP="00725063">
      <w:pPr>
        <w:rPr>
          <w:noProof/>
          <w:szCs w:val="21"/>
        </w:rPr>
      </w:pPr>
    </w:p>
    <w:p w14:paraId="051F4514" w14:textId="77777777" w:rsidR="00725063" w:rsidRPr="008B0887" w:rsidRDefault="00725063" w:rsidP="00725063">
      <w:pPr>
        <w:spacing w:after="120"/>
        <w:rPr>
          <w:noProof/>
          <w:szCs w:val="21"/>
        </w:rPr>
      </w:pPr>
      <w:r w:rsidRPr="008B0887">
        <w:rPr>
          <w:noProof/>
          <w:szCs w:val="21"/>
        </w:rPr>
        <w:t>The steps undertaken in conducting a DEA are:</w:t>
      </w:r>
    </w:p>
    <w:p w14:paraId="1BA9BF2C" w14:textId="47DD6EA8" w:rsidR="00725063" w:rsidRDefault="00FC6CEC" w:rsidP="00BD3DC3">
      <w:pPr>
        <w:pStyle w:val="FSBullet1"/>
        <w:numPr>
          <w:ilvl w:val="0"/>
          <w:numId w:val="5"/>
        </w:numPr>
        <w:spacing w:after="120"/>
        <w:ind w:left="567" w:hanging="567"/>
        <w:rPr>
          <w:noProof/>
        </w:rPr>
      </w:pPr>
      <w:r>
        <w:rPr>
          <w:noProof/>
        </w:rPr>
        <w:t>d</w:t>
      </w:r>
      <w:r w:rsidR="00725063">
        <w:rPr>
          <w:noProof/>
        </w:rPr>
        <w:t>etermine</w:t>
      </w:r>
      <w:r w:rsidR="00725063" w:rsidRPr="008B0887">
        <w:rPr>
          <w:noProof/>
        </w:rPr>
        <w:t xml:space="preserve"> the </w:t>
      </w:r>
      <w:r w:rsidR="00725063">
        <w:rPr>
          <w:noProof/>
        </w:rPr>
        <w:t xml:space="preserve">concentration of </w:t>
      </w:r>
      <w:r w:rsidR="00725063" w:rsidRPr="008B0887">
        <w:rPr>
          <w:noProof/>
        </w:rPr>
        <w:t>residues of a</w:t>
      </w:r>
      <w:r w:rsidR="00725063">
        <w:rPr>
          <w:noProof/>
        </w:rPr>
        <w:t>n agvet</w:t>
      </w:r>
      <w:r w:rsidR="00725063" w:rsidRPr="008B0887">
        <w:rPr>
          <w:noProof/>
        </w:rPr>
        <w:t xml:space="preserve"> chemical</w:t>
      </w:r>
      <w:r w:rsidR="00725063">
        <w:rPr>
          <w:noProof/>
        </w:rPr>
        <w:t xml:space="preserve"> and/or its metabolites</w:t>
      </w:r>
      <w:r w:rsidR="00725063" w:rsidRPr="008B0887">
        <w:rPr>
          <w:noProof/>
        </w:rPr>
        <w:t xml:space="preserve"> in a treated food</w:t>
      </w:r>
      <w:r>
        <w:rPr>
          <w:noProof/>
        </w:rPr>
        <w:t xml:space="preserve"> commodity;</w:t>
      </w:r>
    </w:p>
    <w:p w14:paraId="5A17C995" w14:textId="22030765" w:rsidR="00725063" w:rsidRPr="008B0887" w:rsidRDefault="00FC6CEC" w:rsidP="00BD3DC3">
      <w:pPr>
        <w:pStyle w:val="FSBullet1"/>
        <w:numPr>
          <w:ilvl w:val="0"/>
          <w:numId w:val="5"/>
        </w:numPr>
        <w:spacing w:after="120"/>
        <w:ind w:left="567" w:hanging="567"/>
        <w:rPr>
          <w:noProof/>
        </w:rPr>
      </w:pPr>
      <w:r>
        <w:rPr>
          <w:noProof/>
        </w:rPr>
        <w:lastRenderedPageBreak/>
        <w:t>e</w:t>
      </w:r>
      <w:r w:rsidR="00725063">
        <w:rPr>
          <w:noProof/>
        </w:rPr>
        <w:t>stimate</w:t>
      </w:r>
      <w:r w:rsidR="00725063" w:rsidRPr="008B0887">
        <w:rPr>
          <w:noProof/>
        </w:rPr>
        <w:t xml:space="preserve"> dietary exposure to a chemical from relevant foods, using </w:t>
      </w:r>
      <w:r w:rsidR="00725063">
        <w:rPr>
          <w:noProof/>
        </w:rPr>
        <w:t xml:space="preserve">chemical </w:t>
      </w:r>
      <w:r w:rsidR="00725063" w:rsidRPr="008B0887">
        <w:rPr>
          <w:noProof/>
        </w:rPr>
        <w:t>residue data and food consumption data from Australian national nutrition surveys</w:t>
      </w:r>
      <w:r>
        <w:rPr>
          <w:noProof/>
        </w:rPr>
        <w:t>;</w:t>
      </w:r>
      <w:r w:rsidR="00725063">
        <w:rPr>
          <w:noProof/>
        </w:rPr>
        <w:t xml:space="preserve"> and</w:t>
      </w:r>
    </w:p>
    <w:p w14:paraId="5D9D47B9" w14:textId="1E2025A5" w:rsidR="00725063" w:rsidRPr="008B0887" w:rsidRDefault="00FC6CEC" w:rsidP="00BD3DC3">
      <w:pPr>
        <w:pStyle w:val="FSBullet1"/>
        <w:numPr>
          <w:ilvl w:val="0"/>
          <w:numId w:val="5"/>
        </w:numPr>
        <w:spacing w:after="120"/>
        <w:ind w:left="567" w:hanging="567"/>
        <w:rPr>
          <w:noProof/>
        </w:rPr>
      </w:pPr>
      <w:r>
        <w:rPr>
          <w:noProof/>
        </w:rPr>
        <w:t>c</w:t>
      </w:r>
      <w:r w:rsidR="00725063">
        <w:rPr>
          <w:noProof/>
        </w:rPr>
        <w:t>omplete</w:t>
      </w:r>
      <w:r w:rsidR="00725063" w:rsidRPr="008B0887">
        <w:rPr>
          <w:noProof/>
        </w:rPr>
        <w:t xml:space="preserve"> a risk characterisation </w:t>
      </w:r>
      <w:r w:rsidR="00725063">
        <w:rPr>
          <w:noProof/>
        </w:rPr>
        <w:t>by comparing the</w:t>
      </w:r>
      <w:r w:rsidR="00725063" w:rsidRPr="008B0887">
        <w:rPr>
          <w:noProof/>
        </w:rPr>
        <w:t xml:space="preserve"> estimated dietary exposures to the relevant HBGV</w:t>
      </w:r>
      <w:r w:rsidR="00725063">
        <w:rPr>
          <w:noProof/>
        </w:rPr>
        <w:t>(s)</w:t>
      </w:r>
      <w:r w:rsidR="00725063" w:rsidRPr="008B0887">
        <w:rPr>
          <w:noProof/>
        </w:rPr>
        <w:t>.</w:t>
      </w:r>
    </w:p>
    <w:p w14:paraId="75D561F0" w14:textId="23E6264A" w:rsidR="00725063" w:rsidRDefault="00725063" w:rsidP="00725063">
      <w:r>
        <w:t xml:space="preserve">The </w:t>
      </w:r>
      <w:r w:rsidRPr="008C1566">
        <w:t xml:space="preserve">dietary exposure estimates </w:t>
      </w:r>
      <w:r>
        <w:t xml:space="preserve">for this proposal </w:t>
      </w:r>
      <w:r w:rsidRPr="008C1566">
        <w:t xml:space="preserve">indicate </w:t>
      </w:r>
      <w:r>
        <w:t xml:space="preserve">that the </w:t>
      </w:r>
      <w:r w:rsidR="00716BE9">
        <w:t>approved</w:t>
      </w:r>
      <w:r>
        <w:t xml:space="preserve"> MRLs pose </w:t>
      </w:r>
      <w:r w:rsidRPr="008C1566">
        <w:t xml:space="preserve">negligible chronic and acute health and safety </w:t>
      </w:r>
      <w:r>
        <w:t>risks</w:t>
      </w:r>
      <w:r w:rsidRPr="008C1566">
        <w:t xml:space="preserve"> to Australian consumers.</w:t>
      </w:r>
    </w:p>
    <w:p w14:paraId="2E0BC2C3" w14:textId="58416A69" w:rsidR="00725063" w:rsidRDefault="00725063" w:rsidP="00725063">
      <w:pPr>
        <w:widowControl/>
        <w:rPr>
          <w:b/>
          <w:i/>
        </w:rPr>
      </w:pPr>
    </w:p>
    <w:p w14:paraId="143B7C1F" w14:textId="77777777" w:rsidR="00725063" w:rsidRPr="009E069B" w:rsidRDefault="00725063" w:rsidP="00725063">
      <w:pPr>
        <w:rPr>
          <w:b/>
          <w:i/>
        </w:rPr>
      </w:pPr>
      <w:r>
        <w:rPr>
          <w:b/>
          <w:i/>
        </w:rPr>
        <w:t>Consideration of MRLs adopted by Codex</w:t>
      </w:r>
    </w:p>
    <w:p w14:paraId="49157D77" w14:textId="77777777" w:rsidR="00725063" w:rsidRDefault="00725063" w:rsidP="00725063">
      <w:pPr>
        <w:rPr>
          <w:noProof/>
          <w:color w:val="000000" w:themeColor="text1"/>
        </w:rPr>
      </w:pPr>
    </w:p>
    <w:p w14:paraId="587B0DA7" w14:textId="0413F456" w:rsidR="00725063" w:rsidRPr="00925FB7" w:rsidRDefault="00725063" w:rsidP="00725063">
      <w:pPr>
        <w:rPr>
          <w:noProof/>
          <w:color w:val="000000" w:themeColor="text1"/>
        </w:rPr>
      </w:pPr>
      <w:r w:rsidRPr="00925FB7">
        <w:rPr>
          <w:noProof/>
          <w:color w:val="000000" w:themeColor="text1"/>
          <w:lang w:val="en-AU"/>
        </w:rPr>
        <w:t>As part of M10</w:t>
      </w:r>
      <w:r>
        <w:rPr>
          <w:noProof/>
          <w:color w:val="000000" w:themeColor="text1"/>
          <w:lang w:val="en-AU"/>
        </w:rPr>
        <w:t>20</w:t>
      </w:r>
      <w:r w:rsidRPr="00925FB7">
        <w:rPr>
          <w:noProof/>
          <w:color w:val="000000" w:themeColor="text1"/>
          <w:lang w:val="en-AU"/>
        </w:rPr>
        <w:t xml:space="preserve">, FSANZ considered </w:t>
      </w:r>
      <w:r>
        <w:rPr>
          <w:noProof/>
          <w:color w:val="000000" w:themeColor="text1"/>
          <w:lang w:val="en-AU"/>
        </w:rPr>
        <w:t>494</w:t>
      </w:r>
      <w:r w:rsidRPr="00925FB7">
        <w:rPr>
          <w:noProof/>
          <w:color w:val="000000" w:themeColor="text1"/>
          <w:lang w:val="en-AU"/>
        </w:rPr>
        <w:t xml:space="preserve"> food </w:t>
      </w:r>
      <w:r w:rsidRPr="00925FB7">
        <w:rPr>
          <w:noProof/>
          <w:color w:val="000000" w:themeColor="text1"/>
        </w:rPr>
        <w:t xml:space="preserve">commodity MRLs for </w:t>
      </w:r>
      <w:r>
        <w:rPr>
          <w:noProof/>
          <w:color w:val="000000" w:themeColor="text1"/>
        </w:rPr>
        <w:t>47</w:t>
      </w:r>
      <w:r w:rsidRPr="00925FB7">
        <w:rPr>
          <w:noProof/>
          <w:color w:val="000000" w:themeColor="text1"/>
        </w:rPr>
        <w:t xml:space="preserve"> agvet</w:t>
      </w:r>
      <w:r>
        <w:rPr>
          <w:noProof/>
          <w:color w:val="000000" w:themeColor="text1"/>
        </w:rPr>
        <w:t xml:space="preserve"> chemicals adopted at </w:t>
      </w:r>
      <w:hyperlink r:id="rId37" w:history="1">
        <w:r w:rsidRPr="00510659">
          <w:rPr>
            <w:rStyle w:val="Hyperlink"/>
            <w:noProof/>
          </w:rPr>
          <w:t>CAC44</w:t>
        </w:r>
      </w:hyperlink>
      <w:r w:rsidRPr="009164E6">
        <w:rPr>
          <w:noProof/>
          <w:color w:val="000000" w:themeColor="text1"/>
          <w:vertAlign w:val="superscript"/>
        </w:rPr>
        <w:fldChar w:fldCharType="begin"/>
      </w:r>
      <w:r w:rsidRPr="009164E6">
        <w:rPr>
          <w:noProof/>
          <w:color w:val="000000" w:themeColor="text1"/>
          <w:vertAlign w:val="superscript"/>
        </w:rPr>
        <w:instrText xml:space="preserve"> NOTEREF _Ref95980537 \h </w:instrText>
      </w:r>
      <w:r>
        <w:rPr>
          <w:noProof/>
          <w:color w:val="000000" w:themeColor="text1"/>
          <w:vertAlign w:val="superscript"/>
        </w:rPr>
        <w:instrText xml:space="preserve"> \* MERGEFORMAT </w:instrText>
      </w:r>
      <w:r w:rsidRPr="009164E6">
        <w:rPr>
          <w:noProof/>
          <w:color w:val="000000" w:themeColor="text1"/>
          <w:vertAlign w:val="superscript"/>
        </w:rPr>
      </w:r>
      <w:r w:rsidRPr="009164E6">
        <w:rPr>
          <w:noProof/>
          <w:color w:val="000000" w:themeColor="text1"/>
          <w:vertAlign w:val="superscript"/>
        </w:rPr>
        <w:fldChar w:fldCharType="separate"/>
      </w:r>
      <w:r w:rsidR="00BC2708">
        <w:rPr>
          <w:noProof/>
          <w:color w:val="000000" w:themeColor="text1"/>
          <w:vertAlign w:val="superscript"/>
        </w:rPr>
        <w:t>1</w:t>
      </w:r>
      <w:r w:rsidRPr="009164E6">
        <w:rPr>
          <w:noProof/>
          <w:color w:val="000000" w:themeColor="text1"/>
          <w:vertAlign w:val="superscript"/>
        </w:rPr>
        <w:fldChar w:fldCharType="end"/>
      </w:r>
      <w:r w:rsidRPr="00925FB7">
        <w:rPr>
          <w:noProof/>
          <w:color w:val="000000" w:themeColor="text1"/>
        </w:rPr>
        <w:t xml:space="preserve">. Not all Codex MRLs are required to be included in </w:t>
      </w:r>
      <w:r>
        <w:rPr>
          <w:noProof/>
          <w:color w:val="000000" w:themeColor="text1"/>
        </w:rPr>
        <w:t>S</w:t>
      </w:r>
      <w:r w:rsidRPr="00925FB7">
        <w:rPr>
          <w:noProof/>
          <w:color w:val="000000" w:themeColor="text1"/>
        </w:rPr>
        <w:t xml:space="preserve">chedule 20 as other domestically-established or harmonisation-proposal requested MRLs may be appropriate. As such, FSANZ implemented a screening process prior to including Codex MRLs adopted in 2019 for consideration in the annual proposal process. </w:t>
      </w:r>
    </w:p>
    <w:p w14:paraId="03C7AE31" w14:textId="77777777" w:rsidR="00725063" w:rsidRPr="00925FB7" w:rsidRDefault="00725063" w:rsidP="00725063">
      <w:pPr>
        <w:rPr>
          <w:noProof/>
          <w:color w:val="000000" w:themeColor="text1"/>
        </w:rPr>
      </w:pPr>
    </w:p>
    <w:p w14:paraId="1E723E35" w14:textId="77777777" w:rsidR="00725063" w:rsidRPr="00925FB7" w:rsidRDefault="00725063" w:rsidP="00725063">
      <w:pPr>
        <w:spacing w:after="120"/>
        <w:rPr>
          <w:noProof/>
          <w:color w:val="000000" w:themeColor="text1"/>
        </w:rPr>
      </w:pPr>
      <w:r w:rsidRPr="00925FB7">
        <w:rPr>
          <w:noProof/>
          <w:color w:val="000000" w:themeColor="text1"/>
        </w:rPr>
        <w:t>Each Codex MRL was screened (see SD1) and only considered for inclusion in</w:t>
      </w:r>
      <w:r>
        <w:rPr>
          <w:noProof/>
          <w:color w:val="000000" w:themeColor="text1"/>
        </w:rPr>
        <w:t xml:space="preserve"> the harmonisation proposal if:</w:t>
      </w:r>
    </w:p>
    <w:p w14:paraId="1FC937C5" w14:textId="5B132B57" w:rsidR="00725063" w:rsidRPr="00925FB7" w:rsidRDefault="009C1706" w:rsidP="00BD3DC3">
      <w:pPr>
        <w:numPr>
          <w:ilvl w:val="0"/>
          <w:numId w:val="8"/>
        </w:numPr>
        <w:spacing w:after="120"/>
        <w:ind w:left="567" w:hanging="567"/>
        <w:rPr>
          <w:noProof/>
          <w:color w:val="000000" w:themeColor="text1"/>
        </w:rPr>
      </w:pPr>
      <w:r>
        <w:rPr>
          <w:noProof/>
          <w:color w:val="000000" w:themeColor="text1"/>
        </w:rPr>
        <w:t>i</w:t>
      </w:r>
      <w:r w:rsidR="00725063" w:rsidRPr="00925FB7">
        <w:rPr>
          <w:noProof/>
          <w:color w:val="000000" w:themeColor="text1"/>
        </w:rPr>
        <w:t>t was higher than the relevant existing Schedule 20 MRL</w:t>
      </w:r>
      <w:r>
        <w:rPr>
          <w:noProof/>
          <w:color w:val="000000" w:themeColor="text1"/>
        </w:rPr>
        <w:t>;</w:t>
      </w:r>
    </w:p>
    <w:p w14:paraId="056D431B" w14:textId="3082A23B" w:rsidR="00725063" w:rsidRPr="00925FB7" w:rsidRDefault="00725063" w:rsidP="00BD3DC3">
      <w:pPr>
        <w:numPr>
          <w:ilvl w:val="0"/>
          <w:numId w:val="8"/>
        </w:numPr>
        <w:spacing w:after="120"/>
        <w:ind w:left="567" w:hanging="567"/>
        <w:rPr>
          <w:noProof/>
          <w:color w:val="000000" w:themeColor="text1"/>
        </w:rPr>
      </w:pPr>
      <w:r>
        <w:rPr>
          <w:noProof/>
          <w:color w:val="000000" w:themeColor="text1"/>
        </w:rPr>
        <w:t>i</w:t>
      </w:r>
      <w:r w:rsidRPr="00925FB7">
        <w:rPr>
          <w:noProof/>
          <w:color w:val="000000" w:themeColor="text1"/>
        </w:rPr>
        <w:t xml:space="preserve">t was higher than an existing </w:t>
      </w:r>
      <w:r w:rsidRPr="00925FB7">
        <w:rPr>
          <w:i/>
          <w:noProof/>
          <w:color w:val="000000" w:themeColor="text1"/>
        </w:rPr>
        <w:t>All other foods except animal food commodities</w:t>
      </w:r>
      <w:r w:rsidRPr="00925FB7">
        <w:rPr>
          <w:noProof/>
          <w:color w:val="000000" w:themeColor="text1"/>
        </w:rPr>
        <w:t xml:space="preserve"> MRL</w:t>
      </w:r>
      <w:r w:rsidR="009C1706">
        <w:rPr>
          <w:noProof/>
          <w:color w:val="000000" w:themeColor="text1"/>
        </w:rPr>
        <w:t>;</w:t>
      </w:r>
    </w:p>
    <w:p w14:paraId="4BB421AC" w14:textId="3840FD69" w:rsidR="00725063" w:rsidRPr="00925FB7" w:rsidRDefault="00725063" w:rsidP="00BD3DC3">
      <w:pPr>
        <w:numPr>
          <w:ilvl w:val="0"/>
          <w:numId w:val="8"/>
        </w:numPr>
        <w:spacing w:after="120"/>
        <w:ind w:left="567" w:hanging="567"/>
        <w:rPr>
          <w:noProof/>
          <w:color w:val="000000" w:themeColor="text1"/>
        </w:rPr>
      </w:pPr>
      <w:r>
        <w:rPr>
          <w:noProof/>
          <w:color w:val="000000" w:themeColor="text1"/>
        </w:rPr>
        <w:t>i</w:t>
      </w:r>
      <w:r w:rsidRPr="00925FB7">
        <w:rPr>
          <w:noProof/>
          <w:color w:val="000000" w:themeColor="text1"/>
        </w:rPr>
        <w:t>t was higher than a request to align with a third country MRL</w:t>
      </w:r>
      <w:r w:rsidR="009C1706">
        <w:rPr>
          <w:noProof/>
          <w:color w:val="000000" w:themeColor="text1"/>
        </w:rPr>
        <w:t>;</w:t>
      </w:r>
    </w:p>
    <w:p w14:paraId="587CAC88" w14:textId="671A139B" w:rsidR="00725063" w:rsidRPr="00925FB7" w:rsidRDefault="00725063" w:rsidP="00BD3DC3">
      <w:pPr>
        <w:numPr>
          <w:ilvl w:val="0"/>
          <w:numId w:val="8"/>
        </w:numPr>
        <w:spacing w:after="120"/>
        <w:ind w:left="567" w:hanging="567"/>
        <w:rPr>
          <w:noProof/>
          <w:color w:val="000000" w:themeColor="text1"/>
        </w:rPr>
      </w:pPr>
      <w:r>
        <w:rPr>
          <w:noProof/>
          <w:color w:val="000000" w:themeColor="text1"/>
        </w:rPr>
        <w:t>i</w:t>
      </w:r>
      <w:r w:rsidRPr="00925FB7">
        <w:rPr>
          <w:noProof/>
          <w:color w:val="000000" w:themeColor="text1"/>
        </w:rPr>
        <w:t>t was at the same limit as a temporary (‘T’) status MRL for the same commodity/group</w:t>
      </w:r>
      <w:r w:rsidR="009C1706">
        <w:rPr>
          <w:noProof/>
          <w:color w:val="000000" w:themeColor="text1"/>
        </w:rPr>
        <w:t>;</w:t>
      </w:r>
    </w:p>
    <w:p w14:paraId="41F3D092" w14:textId="759F90A8" w:rsidR="00725063" w:rsidRPr="00925FB7" w:rsidRDefault="00725063" w:rsidP="00BD3DC3">
      <w:pPr>
        <w:numPr>
          <w:ilvl w:val="0"/>
          <w:numId w:val="8"/>
        </w:numPr>
        <w:spacing w:after="120"/>
        <w:ind w:left="567" w:hanging="567"/>
        <w:rPr>
          <w:noProof/>
          <w:color w:val="000000" w:themeColor="text1"/>
        </w:rPr>
      </w:pPr>
      <w:r>
        <w:rPr>
          <w:noProof/>
          <w:color w:val="000000" w:themeColor="text1"/>
        </w:rPr>
        <w:t>t</w:t>
      </w:r>
      <w:r w:rsidRPr="00925FB7">
        <w:rPr>
          <w:noProof/>
          <w:color w:val="000000" w:themeColor="text1"/>
        </w:rPr>
        <w:t xml:space="preserve">he </w:t>
      </w:r>
      <w:r>
        <w:rPr>
          <w:noProof/>
          <w:color w:val="000000" w:themeColor="text1"/>
        </w:rPr>
        <w:t>DEA</w:t>
      </w:r>
      <w:r w:rsidRPr="00925FB7">
        <w:rPr>
          <w:noProof/>
          <w:color w:val="000000" w:themeColor="text1"/>
        </w:rPr>
        <w:t xml:space="preserve"> using Australian food </w:t>
      </w:r>
      <w:r w:rsidR="009C1706">
        <w:rPr>
          <w:noProof/>
          <w:color w:val="000000" w:themeColor="text1"/>
        </w:rPr>
        <w:t>consumption data was acceptable;</w:t>
      </w:r>
      <w:r w:rsidRPr="00925FB7">
        <w:rPr>
          <w:noProof/>
          <w:color w:val="000000" w:themeColor="text1"/>
        </w:rPr>
        <w:t xml:space="preserve"> and</w:t>
      </w:r>
    </w:p>
    <w:p w14:paraId="419551D9" w14:textId="77777777" w:rsidR="00725063" w:rsidRPr="00925FB7" w:rsidRDefault="00725063" w:rsidP="00BD3DC3">
      <w:pPr>
        <w:numPr>
          <w:ilvl w:val="0"/>
          <w:numId w:val="8"/>
        </w:numPr>
        <w:spacing w:after="120"/>
        <w:ind w:left="567" w:hanging="567"/>
        <w:rPr>
          <w:noProof/>
          <w:color w:val="000000" w:themeColor="text1"/>
        </w:rPr>
      </w:pPr>
      <w:r>
        <w:rPr>
          <w:noProof/>
          <w:color w:val="000000" w:themeColor="text1"/>
        </w:rPr>
        <w:t>s</w:t>
      </w:r>
      <w:r w:rsidRPr="00925FB7">
        <w:rPr>
          <w:noProof/>
          <w:color w:val="000000" w:themeColor="text1"/>
        </w:rPr>
        <w:t>upport for the MRL was received from the APVMA.</w:t>
      </w:r>
    </w:p>
    <w:p w14:paraId="6E43F15D" w14:textId="77777777" w:rsidR="00725063" w:rsidRDefault="00725063" w:rsidP="00725063">
      <w:pPr>
        <w:rPr>
          <w:noProof/>
        </w:rPr>
      </w:pPr>
      <w:r w:rsidRPr="00925FB7">
        <w:rPr>
          <w:noProof/>
        </w:rPr>
        <w:t>Once a chemical was determined suitable for inclusion in the Harmonisation Proposal, it proceeded through the same process as all other requests</w:t>
      </w:r>
    </w:p>
    <w:p w14:paraId="27119A08" w14:textId="4652B704" w:rsidR="002C1A3B" w:rsidRPr="00932F14" w:rsidRDefault="002C1A3B" w:rsidP="00725063">
      <w:pPr>
        <w:pStyle w:val="Heading2"/>
      </w:pPr>
      <w:bookmarkStart w:id="60" w:name="_Toc98854038"/>
      <w:r>
        <w:t>2.3</w:t>
      </w:r>
      <w:r>
        <w:tab/>
        <w:t>Risk management</w:t>
      </w:r>
      <w:bookmarkEnd w:id="57"/>
      <w:bookmarkEnd w:id="58"/>
      <w:bookmarkEnd w:id="60"/>
    </w:p>
    <w:p w14:paraId="43C198C1" w14:textId="0FE82461" w:rsidR="00725063" w:rsidRDefault="00725063" w:rsidP="00725063">
      <w:bookmarkStart w:id="61" w:name="_Toc309291814"/>
      <w:bookmarkStart w:id="62" w:name="_Toc370225389"/>
      <w:bookmarkStart w:id="63" w:name="_Toc286391012"/>
      <w:bookmarkEnd w:id="59"/>
      <w:r w:rsidRPr="00231BA1">
        <w:t xml:space="preserve">FSANZ is committed </w:t>
      </w:r>
      <w:r>
        <w:t>to establishing MRLs for residues of agvet chemicals that may legitimately occur in food commodities following their prescribed use in food production, to ensure that such food may be legally sold. The safety of the consumption of any residues in the context of the Australian diet is a key consideration.</w:t>
      </w:r>
    </w:p>
    <w:p w14:paraId="57C85941" w14:textId="3F94ACEC" w:rsidR="00E25705" w:rsidRDefault="00E25705" w:rsidP="00725063"/>
    <w:p w14:paraId="2870B8E1" w14:textId="0D752CB5" w:rsidR="00E25705" w:rsidRDefault="00E25705" w:rsidP="00E25705">
      <w:pPr>
        <w:pStyle w:val="Heading3"/>
        <w:spacing w:before="0"/>
      </w:pPr>
      <w:r w:rsidRPr="00CB51DE">
        <w:t>2.</w:t>
      </w:r>
      <w:r>
        <w:t>3</w:t>
      </w:r>
      <w:r w:rsidRPr="00CB51DE">
        <w:t>.1</w:t>
      </w:r>
      <w:r>
        <w:tab/>
        <w:t>Update on decisions deferred from M1018 (2020) MRL harmonisation proposal</w:t>
      </w:r>
    </w:p>
    <w:p w14:paraId="077161DD" w14:textId="77777777" w:rsidR="00E25705" w:rsidRDefault="00E25705" w:rsidP="00E25705">
      <w:r>
        <w:t>In consideration of M1018, the FSANZ Board deferred its decision for:</w:t>
      </w:r>
    </w:p>
    <w:p w14:paraId="23C411C3" w14:textId="77777777" w:rsidR="00E25705" w:rsidRDefault="00E25705" w:rsidP="00E25705"/>
    <w:p w14:paraId="33EA1B57" w14:textId="77777777" w:rsidR="00E25705" w:rsidRDefault="00E25705" w:rsidP="00E25705">
      <w:pPr>
        <w:pStyle w:val="ListParagraph"/>
        <w:numPr>
          <w:ilvl w:val="0"/>
          <w:numId w:val="28"/>
        </w:numPr>
        <w:rPr>
          <w:lang w:eastAsia="en-AU"/>
        </w:rPr>
      </w:pPr>
      <w:r>
        <w:t>ractopamine in cattle products; and</w:t>
      </w:r>
    </w:p>
    <w:p w14:paraId="3727A69B" w14:textId="144FDCBC" w:rsidR="00E25705" w:rsidRPr="00580E0B" w:rsidRDefault="00E25705" w:rsidP="00E25705">
      <w:pPr>
        <w:pStyle w:val="ListParagraph"/>
        <w:numPr>
          <w:ilvl w:val="0"/>
          <w:numId w:val="28"/>
        </w:numPr>
        <w:rPr>
          <w:lang w:eastAsia="en-AU"/>
        </w:rPr>
      </w:pPr>
      <w:r>
        <w:t>flumequine in fresh water fish products</w:t>
      </w:r>
      <w:r w:rsidR="00C11E9D">
        <w:t>.</w:t>
      </w:r>
    </w:p>
    <w:p w14:paraId="072F6586" w14:textId="77777777" w:rsidR="00E25705" w:rsidRPr="00580E0B" w:rsidRDefault="00E25705" w:rsidP="00E25705">
      <w:pPr>
        <w:pStyle w:val="Heading3"/>
        <w:rPr>
          <w:i/>
        </w:rPr>
      </w:pPr>
      <w:r w:rsidRPr="00580E0B">
        <w:rPr>
          <w:i/>
        </w:rPr>
        <w:t>Consideration of MRLs for ractopamine in cattle products</w:t>
      </w:r>
    </w:p>
    <w:p w14:paraId="363F3806" w14:textId="01B7BEF4" w:rsidR="001977B1" w:rsidRDefault="00531862" w:rsidP="008D5A96">
      <w:pPr>
        <w:spacing w:after="120"/>
      </w:pPr>
      <w:r w:rsidRPr="00531862">
        <w:rPr>
          <w:rFonts w:cs="Arial"/>
        </w:rPr>
        <w:t xml:space="preserve">M1018 considered a request </w:t>
      </w:r>
      <w:r w:rsidRPr="00531862">
        <w:rPr>
          <w:rFonts w:cs="Arial"/>
          <w:lang w:val="en-US"/>
        </w:rPr>
        <w:t>to harmonise the MRL</w:t>
      </w:r>
      <w:r>
        <w:rPr>
          <w:rFonts w:cs="Arial"/>
          <w:lang w:val="en-US"/>
        </w:rPr>
        <w:t>s</w:t>
      </w:r>
      <w:r w:rsidRPr="00531862">
        <w:rPr>
          <w:rFonts w:cs="Arial"/>
          <w:lang w:val="en-US"/>
        </w:rPr>
        <w:t xml:space="preserve"> for ractopamine hydrochloride with the limits established by Codex for beef.</w:t>
      </w:r>
      <w:r>
        <w:rPr>
          <w:rFonts w:cs="Arial"/>
          <w:lang w:val="en-US"/>
        </w:rPr>
        <w:t xml:space="preserve"> FSANZ’s assessment in M1018 was that the </w:t>
      </w:r>
      <w:r w:rsidR="00027D50">
        <w:rPr>
          <w:rFonts w:cs="Arial"/>
          <w:lang w:val="en-US"/>
        </w:rPr>
        <w:t xml:space="preserve">four </w:t>
      </w:r>
      <w:r>
        <w:t xml:space="preserve">proposed MRLs </w:t>
      </w:r>
      <w:r w:rsidR="00027D50">
        <w:t>did</w:t>
      </w:r>
      <w:r w:rsidRPr="00FF12AE">
        <w:t xml:space="preserve"> not </w:t>
      </w:r>
      <w:r>
        <w:t>pose an unacceptable</w:t>
      </w:r>
      <w:r w:rsidRPr="00FF12AE">
        <w:t xml:space="preserve"> risk to public health</w:t>
      </w:r>
      <w:r>
        <w:t xml:space="preserve"> and safety. However, in </w:t>
      </w:r>
      <w:r w:rsidR="002946E5">
        <w:t xml:space="preserve">response to the call for submissions period for M1018, </w:t>
      </w:r>
      <w:r w:rsidR="002946E5" w:rsidRPr="002946E5">
        <w:t>FSANZ received two submissions opposing the MRLs</w:t>
      </w:r>
      <w:r w:rsidR="002946E5">
        <w:t>. Claims made in the submissions were that the addition o</w:t>
      </w:r>
      <w:r w:rsidR="008D5A96">
        <w:t>f the MRLs into the Code would:</w:t>
      </w:r>
    </w:p>
    <w:p w14:paraId="5AD575DA" w14:textId="512F395D" w:rsidR="001977B1" w:rsidRDefault="002946E5" w:rsidP="008D5A96">
      <w:pPr>
        <w:pStyle w:val="ListParagraph"/>
        <w:numPr>
          <w:ilvl w:val="0"/>
          <w:numId w:val="31"/>
        </w:numPr>
        <w:spacing w:after="60"/>
        <w:ind w:left="714" w:hanging="357"/>
        <w:contextualSpacing w:val="0"/>
      </w:pPr>
      <w:r>
        <w:t xml:space="preserve">allow domestic use of ractopamine and facilitate the APVMA’s approval of a </w:t>
      </w:r>
      <w:r w:rsidR="008D5A96">
        <w:t>domestic use pattern;</w:t>
      </w:r>
    </w:p>
    <w:p w14:paraId="0F052B43" w14:textId="1AA1B78C" w:rsidR="002946E5" w:rsidRDefault="002946E5" w:rsidP="00C45D3A">
      <w:pPr>
        <w:pStyle w:val="ListParagraph"/>
        <w:numPr>
          <w:ilvl w:val="0"/>
          <w:numId w:val="31"/>
        </w:numPr>
      </w:pPr>
      <w:r>
        <w:lastRenderedPageBreak/>
        <w:t xml:space="preserve">lead to a perceived use and presence of </w:t>
      </w:r>
      <w:r w:rsidR="008D5A96">
        <w:t xml:space="preserve">ractopamine in Australian beef, </w:t>
      </w:r>
      <w:r w:rsidR="00C45D3A">
        <w:t>compromising</w:t>
      </w:r>
      <w:r w:rsidR="001977B1">
        <w:t xml:space="preserve"> </w:t>
      </w:r>
      <w:r>
        <w:t>the export market.</w:t>
      </w:r>
    </w:p>
    <w:p w14:paraId="3D2FDE73" w14:textId="04273F3F" w:rsidR="00C45D3A" w:rsidRDefault="00C45D3A">
      <w:pPr>
        <w:widowControl/>
      </w:pPr>
    </w:p>
    <w:p w14:paraId="3C93C09F" w14:textId="568C95A2" w:rsidR="00531862" w:rsidRDefault="00531862" w:rsidP="00E25705">
      <w:r>
        <w:rPr>
          <w:rFonts w:eastAsia="Calibri"/>
        </w:rPr>
        <w:t>In June 2021,</w:t>
      </w:r>
      <w:r w:rsidRPr="003C2125">
        <w:rPr>
          <w:rFonts w:eastAsia="Calibri"/>
        </w:rPr>
        <w:t xml:space="preserve"> </w:t>
      </w:r>
      <w:r w:rsidR="00E11EBE">
        <w:rPr>
          <w:rFonts w:eastAsia="Calibri"/>
        </w:rPr>
        <w:t xml:space="preserve">the </w:t>
      </w:r>
      <w:r>
        <w:rPr>
          <w:rFonts w:eastAsia="Calibri"/>
        </w:rPr>
        <w:t>FSANZ</w:t>
      </w:r>
      <w:r w:rsidRPr="003C2125">
        <w:rPr>
          <w:rFonts w:eastAsia="Calibri"/>
        </w:rPr>
        <w:t xml:space="preserve"> </w:t>
      </w:r>
      <w:r w:rsidR="00E11EBE">
        <w:rPr>
          <w:rFonts w:eastAsia="Calibri"/>
        </w:rPr>
        <w:t xml:space="preserve">Board </w:t>
      </w:r>
      <w:r>
        <w:t>deferred</w:t>
      </w:r>
      <w:r w:rsidRPr="0044063A">
        <w:t xml:space="preserve"> a decision on </w:t>
      </w:r>
      <w:r>
        <w:t>the proposed</w:t>
      </w:r>
      <w:r w:rsidRPr="0044063A">
        <w:t xml:space="preserve"> MRL for </w:t>
      </w:r>
      <w:r w:rsidR="003D18CB">
        <w:t>ractopamine</w:t>
      </w:r>
      <w:r>
        <w:t>,</w:t>
      </w:r>
      <w:r w:rsidRPr="0044063A">
        <w:t xml:space="preserve"> to allow further consideration of the </w:t>
      </w:r>
      <w:r>
        <w:t>concerns raised</w:t>
      </w:r>
      <w:r w:rsidRPr="0044063A">
        <w:t xml:space="preserve">. To </w:t>
      </w:r>
      <w:r w:rsidR="00D449AC">
        <w:t>enable</w:t>
      </w:r>
      <w:r>
        <w:t xml:space="preserve"> the latter</w:t>
      </w:r>
      <w:r w:rsidRPr="0044063A">
        <w:t xml:space="preserve">, </w:t>
      </w:r>
      <w:r>
        <w:t>FSANZ</w:t>
      </w:r>
      <w:r w:rsidRPr="0044063A">
        <w:t xml:space="preserve"> </w:t>
      </w:r>
      <w:r w:rsidR="00D449AC">
        <w:t>removed</w:t>
      </w:r>
      <w:r w:rsidRPr="0044063A">
        <w:t xml:space="preserve"> </w:t>
      </w:r>
      <w:r>
        <w:t xml:space="preserve">ractopamine </w:t>
      </w:r>
      <w:r w:rsidRPr="0044063A">
        <w:t xml:space="preserve">from the </w:t>
      </w:r>
      <w:r w:rsidR="00F1701C">
        <w:t xml:space="preserve">draft variation </w:t>
      </w:r>
      <w:r w:rsidR="00D449AC">
        <w:t xml:space="preserve">approved </w:t>
      </w:r>
      <w:r w:rsidR="00F1701C">
        <w:t xml:space="preserve">for the </w:t>
      </w:r>
      <w:r w:rsidRPr="0044063A">
        <w:t xml:space="preserve">M1018 Proposal and </w:t>
      </w:r>
      <w:r w:rsidR="00D449AC">
        <w:t xml:space="preserve">agreed </w:t>
      </w:r>
      <w:r w:rsidRPr="0044063A">
        <w:t xml:space="preserve">to make a decision on </w:t>
      </w:r>
      <w:r w:rsidR="00D449AC">
        <w:t xml:space="preserve">ractopamine </w:t>
      </w:r>
      <w:r w:rsidRPr="0044063A">
        <w:t>in the next annual MRL harmonisation proposal (i</w:t>
      </w:r>
      <w:r>
        <w:t>.</w:t>
      </w:r>
      <w:r w:rsidRPr="0044063A">
        <w:t>e</w:t>
      </w:r>
      <w:r>
        <w:t>.</w:t>
      </w:r>
      <w:r w:rsidRPr="0044063A">
        <w:t xml:space="preserve"> M1020).</w:t>
      </w:r>
    </w:p>
    <w:p w14:paraId="6D3EEC86" w14:textId="77777777" w:rsidR="00531862" w:rsidRDefault="00531862" w:rsidP="00E25705"/>
    <w:p w14:paraId="405677A8" w14:textId="242A9015" w:rsidR="00E25705" w:rsidRDefault="00E25705" w:rsidP="00E25705">
      <w:r>
        <w:t xml:space="preserve">FSANZ </w:t>
      </w:r>
      <w:r w:rsidR="00E11EBE">
        <w:t>has</w:t>
      </w:r>
      <w:r w:rsidR="00531862">
        <w:t xml:space="preserve"> </w:t>
      </w:r>
      <w:r>
        <w:t>undert</w:t>
      </w:r>
      <w:r w:rsidR="00E11EBE">
        <w:t>aken</w:t>
      </w:r>
      <w:r>
        <w:t xml:space="preserve"> </w:t>
      </w:r>
      <w:r w:rsidR="00E11EBE">
        <w:t>additional</w:t>
      </w:r>
      <w:r>
        <w:t xml:space="preserve"> targeted consultations </w:t>
      </w:r>
      <w:r w:rsidR="00E11EBE">
        <w:t>with</w:t>
      </w:r>
      <w:r w:rsidR="002946E5">
        <w:t xml:space="preserve"> </w:t>
      </w:r>
      <w:r w:rsidR="00E11EBE">
        <w:t xml:space="preserve">relevant </w:t>
      </w:r>
      <w:r w:rsidR="002946E5">
        <w:t>industry and government</w:t>
      </w:r>
      <w:r w:rsidR="00E11EBE">
        <w:t xml:space="preserve"> stakeholders</w:t>
      </w:r>
      <w:r w:rsidR="00721D6B">
        <w:t xml:space="preserve">. </w:t>
      </w:r>
      <w:r w:rsidR="00D449AC">
        <w:t>Consultation iden</w:t>
      </w:r>
      <w:r w:rsidR="00BE76A9">
        <w:t>t</w:t>
      </w:r>
      <w:r w:rsidR="00D449AC">
        <w:t>ified a</w:t>
      </w:r>
      <w:r w:rsidR="002946E5" w:rsidRPr="002946E5">
        <w:t xml:space="preserve"> misunderstanding </w:t>
      </w:r>
      <w:r w:rsidR="00027D50">
        <w:t xml:space="preserve">by some stakeholders </w:t>
      </w:r>
      <w:r w:rsidR="002946E5" w:rsidRPr="002946E5">
        <w:t xml:space="preserve">that an MRL entry into the Code would </w:t>
      </w:r>
      <w:r w:rsidR="00D449AC">
        <w:t xml:space="preserve">automatically </w:t>
      </w:r>
      <w:r w:rsidR="002946E5" w:rsidRPr="002946E5">
        <w:t xml:space="preserve">establish a domestic use pattern </w:t>
      </w:r>
      <w:r w:rsidR="00716BE9">
        <w:t>for</w:t>
      </w:r>
      <w:r w:rsidR="002946E5" w:rsidRPr="002946E5">
        <w:t xml:space="preserve"> ractopamine in cattle</w:t>
      </w:r>
      <w:r w:rsidR="00EC2712">
        <w:t xml:space="preserve">. </w:t>
      </w:r>
      <w:r w:rsidR="00FE54CE">
        <w:t xml:space="preserve">This is not the case.  </w:t>
      </w:r>
      <w:r w:rsidR="00EC2712" w:rsidRPr="00EC2712">
        <w:t xml:space="preserve">FSANZ in collaboration with the APVMA will </w:t>
      </w:r>
      <w:r w:rsidR="00D449AC">
        <w:t>develop</w:t>
      </w:r>
      <w:r w:rsidR="00EC2712" w:rsidRPr="00EC2712">
        <w:t xml:space="preserve"> communication strategies</w:t>
      </w:r>
      <w:r w:rsidR="00EC2712">
        <w:t xml:space="preserve"> to address </w:t>
      </w:r>
      <w:r w:rsidR="00D449AC">
        <w:t>these misconceptions</w:t>
      </w:r>
      <w:r w:rsidR="00EC2712">
        <w:t>.</w:t>
      </w:r>
    </w:p>
    <w:p w14:paraId="137FEA1A" w14:textId="5AFCF86F" w:rsidR="00FE54CE" w:rsidRDefault="00FE54CE" w:rsidP="00E25705"/>
    <w:p w14:paraId="11A2D55C" w14:textId="77777777" w:rsidR="003D18CB" w:rsidRDefault="003D18CB" w:rsidP="003D18CB">
      <w:pPr>
        <w:rPr>
          <w:lang w:bidi="ar-SA"/>
        </w:rPr>
      </w:pPr>
      <w:r>
        <w:t>No evidence was provided to support the assertion that ractopamine MRLs could lead to the perception in export markets that there may be Australian use of ractopamine in those commodities.</w:t>
      </w:r>
    </w:p>
    <w:p w14:paraId="1EB14218" w14:textId="0AAE6D42" w:rsidR="003D18CB" w:rsidRDefault="003D18CB" w:rsidP="00531862">
      <w:r w:rsidDel="003D18CB">
        <w:t xml:space="preserve"> </w:t>
      </w:r>
    </w:p>
    <w:p w14:paraId="16A43B6A" w14:textId="60A22A02" w:rsidR="00531862" w:rsidRDefault="00531862" w:rsidP="00531862">
      <w:r>
        <w:t xml:space="preserve">The Call for Submissions issued for M1020 advised stakeholders that a decision on the ractopamine MRLs </w:t>
      </w:r>
      <w:r w:rsidR="00F1701C">
        <w:t>proposed for M1018 would be made as part of</w:t>
      </w:r>
      <w:r>
        <w:t xml:space="preserve"> M1020.</w:t>
      </w:r>
      <w:r w:rsidR="00F1701C">
        <w:t xml:space="preserve"> No submis</w:t>
      </w:r>
      <w:r w:rsidR="00D449AC">
        <w:t>si</w:t>
      </w:r>
      <w:r w:rsidR="00F1701C">
        <w:t>ons or other representations were received</w:t>
      </w:r>
      <w:r w:rsidR="00D449AC">
        <w:t xml:space="preserve"> in relation to</w:t>
      </w:r>
      <w:r w:rsidR="0020630E">
        <w:t xml:space="preserve"> ractopamine.</w:t>
      </w:r>
    </w:p>
    <w:p w14:paraId="62D0806A" w14:textId="77777777" w:rsidR="00A32BFD" w:rsidRPr="002A616D" w:rsidRDefault="00A32BFD" w:rsidP="00E25705">
      <w:pPr>
        <w:rPr>
          <w:rFonts w:ascii="Arial Bold" w:hAnsi="Arial Bold"/>
          <w:caps/>
        </w:rPr>
      </w:pPr>
    </w:p>
    <w:p w14:paraId="32CE7EE1" w14:textId="3C59A7C9" w:rsidR="002946E5" w:rsidRPr="00D81CB3" w:rsidRDefault="00D449AC" w:rsidP="002946E5">
      <w:pPr>
        <w:pStyle w:val="SUBJECT"/>
        <w:spacing w:before="0"/>
        <w:jc w:val="left"/>
        <w:rPr>
          <w:b w:val="0"/>
          <w:caps w:val="0"/>
          <w:szCs w:val="24"/>
          <w:lang w:val="en-GB" w:bidi="en-US"/>
        </w:rPr>
      </w:pPr>
      <w:r w:rsidRPr="00D81CB3">
        <w:rPr>
          <w:b w:val="0"/>
          <w:caps w:val="0"/>
          <w:szCs w:val="24"/>
          <w:lang w:val="en-GB" w:bidi="en-US"/>
        </w:rPr>
        <w:t xml:space="preserve">FSANZ decided to approve the </w:t>
      </w:r>
      <w:r w:rsidR="00027D50" w:rsidRPr="00D81CB3">
        <w:rPr>
          <w:b w:val="0"/>
          <w:caps w:val="0"/>
          <w:szCs w:val="24"/>
          <w:lang w:val="en-GB" w:bidi="en-US"/>
        </w:rPr>
        <w:t xml:space="preserve">four </w:t>
      </w:r>
      <w:r w:rsidRPr="00D81CB3">
        <w:rPr>
          <w:b w:val="0"/>
          <w:caps w:val="0"/>
          <w:szCs w:val="24"/>
          <w:lang w:val="en-GB" w:bidi="en-US"/>
        </w:rPr>
        <w:t xml:space="preserve">ractopamine MRLs proposed </w:t>
      </w:r>
      <w:r w:rsidR="00E11EBE">
        <w:rPr>
          <w:b w:val="0"/>
          <w:caps w:val="0"/>
          <w:szCs w:val="24"/>
          <w:lang w:val="en-GB" w:bidi="en-US"/>
        </w:rPr>
        <w:t>in</w:t>
      </w:r>
      <w:r w:rsidRPr="00D81CB3">
        <w:rPr>
          <w:b w:val="0"/>
          <w:caps w:val="0"/>
          <w:szCs w:val="24"/>
          <w:lang w:val="en-GB" w:bidi="en-US"/>
        </w:rPr>
        <w:t xml:space="preserve"> M1018 and </w:t>
      </w:r>
      <w:r w:rsidR="00D706E2" w:rsidRPr="00D81CB3">
        <w:rPr>
          <w:b w:val="0"/>
          <w:caps w:val="0"/>
          <w:szCs w:val="24"/>
          <w:lang w:val="en-GB" w:bidi="en-US"/>
        </w:rPr>
        <w:t>included those MRLs in the</w:t>
      </w:r>
      <w:r w:rsidRPr="00D81CB3">
        <w:rPr>
          <w:b w:val="0"/>
          <w:caps w:val="0"/>
          <w:szCs w:val="24"/>
          <w:lang w:val="en-GB" w:bidi="en-US"/>
        </w:rPr>
        <w:t xml:space="preserve"> draft variation </w:t>
      </w:r>
      <w:r w:rsidR="00D706E2" w:rsidRPr="00D81CB3">
        <w:rPr>
          <w:b w:val="0"/>
          <w:caps w:val="0"/>
          <w:szCs w:val="24"/>
          <w:lang w:val="en-GB" w:bidi="en-US"/>
        </w:rPr>
        <w:t>approved for M1020. In making this</w:t>
      </w:r>
      <w:r w:rsidR="00FE54CE">
        <w:rPr>
          <w:b w:val="0"/>
          <w:caps w:val="0"/>
          <w:szCs w:val="24"/>
          <w:lang w:val="en-GB" w:bidi="en-US"/>
        </w:rPr>
        <w:t xml:space="preserve"> decision</w:t>
      </w:r>
      <w:r w:rsidR="00D706E2" w:rsidRPr="00D81CB3">
        <w:rPr>
          <w:b w:val="0"/>
          <w:caps w:val="0"/>
          <w:szCs w:val="24"/>
          <w:lang w:val="en-GB" w:bidi="en-US"/>
        </w:rPr>
        <w:t>, FSANZ had regard to the M1018 assessment relating to ractopamine, relevant submissions received in M1018 and representations made in post M1018 consultation.</w:t>
      </w:r>
    </w:p>
    <w:p w14:paraId="503947CA" w14:textId="77777777" w:rsidR="00E25705" w:rsidRDefault="00E25705" w:rsidP="00E25705">
      <w:pPr>
        <w:pStyle w:val="Heading3"/>
      </w:pPr>
      <w:r w:rsidRPr="00580E0B">
        <w:rPr>
          <w:i/>
        </w:rPr>
        <w:t>Consideration</w:t>
      </w:r>
      <w:r>
        <w:t xml:space="preserve"> </w:t>
      </w:r>
      <w:r w:rsidRPr="00580E0B">
        <w:rPr>
          <w:i/>
        </w:rPr>
        <w:t>of MRLs for flumequine in fresh water fish products</w:t>
      </w:r>
    </w:p>
    <w:p w14:paraId="31D22DDA" w14:textId="77777777" w:rsidR="00E11EBE" w:rsidRPr="003C2125" w:rsidRDefault="00E11EBE" w:rsidP="00E11EBE">
      <w:r>
        <w:rPr>
          <w:rFonts w:eastAsia="Calibri"/>
        </w:rPr>
        <w:t>In 2020, FSANZ received a</w:t>
      </w:r>
      <w:r w:rsidRPr="003C2125">
        <w:rPr>
          <w:rFonts w:eastAsia="Calibri"/>
        </w:rPr>
        <w:t xml:space="preserve"> </w:t>
      </w:r>
      <w:r>
        <w:rPr>
          <w:rFonts w:eastAsia="Calibri"/>
        </w:rPr>
        <w:t xml:space="preserve">harmonisation </w:t>
      </w:r>
      <w:r w:rsidRPr="003C2125">
        <w:rPr>
          <w:rFonts w:eastAsia="Calibri"/>
        </w:rPr>
        <w:t>request</w:t>
      </w:r>
      <w:r w:rsidRPr="0044063A">
        <w:rPr>
          <w:rFonts w:cs="Arial"/>
          <w:szCs w:val="22"/>
          <w:lang w:val="en-AU"/>
        </w:rPr>
        <w:t xml:space="preserve"> </w:t>
      </w:r>
      <w:r>
        <w:rPr>
          <w:rFonts w:cs="Arial"/>
          <w:szCs w:val="22"/>
          <w:lang w:val="en-AU"/>
        </w:rPr>
        <w:t>seeking an alignment with a Taiwanese MRL</w:t>
      </w:r>
      <w:r w:rsidRPr="0044063A">
        <w:rPr>
          <w:rFonts w:cs="Arial"/>
          <w:szCs w:val="22"/>
          <w:lang w:val="en-AU"/>
        </w:rPr>
        <w:t xml:space="preserve"> for the veterinary chemical flumequine for </w:t>
      </w:r>
      <w:r>
        <w:rPr>
          <w:rFonts w:cs="Arial"/>
          <w:szCs w:val="22"/>
          <w:lang w:val="en-AU"/>
        </w:rPr>
        <w:t>f</w:t>
      </w:r>
      <w:r w:rsidRPr="0044063A">
        <w:rPr>
          <w:rFonts w:cs="Arial"/>
          <w:szCs w:val="22"/>
          <w:lang w:val="en-AU"/>
        </w:rPr>
        <w:t>reshwater fish (</w:t>
      </w:r>
      <w:r>
        <w:rPr>
          <w:rFonts w:cs="Arial"/>
          <w:szCs w:val="22"/>
          <w:lang w:val="en-AU"/>
        </w:rPr>
        <w:t>p</w:t>
      </w:r>
      <w:r w:rsidRPr="0044063A">
        <w:rPr>
          <w:rFonts w:cs="Arial"/>
          <w:szCs w:val="22"/>
          <w:lang w:val="en-AU"/>
        </w:rPr>
        <w:t xml:space="preserve">erch and </w:t>
      </w:r>
      <w:r>
        <w:rPr>
          <w:rFonts w:cs="Arial"/>
          <w:szCs w:val="22"/>
          <w:lang w:val="en-AU"/>
        </w:rPr>
        <w:t>t</w:t>
      </w:r>
      <w:r w:rsidRPr="0044063A">
        <w:rPr>
          <w:rFonts w:cs="Arial"/>
          <w:szCs w:val="22"/>
          <w:lang w:val="en-AU"/>
        </w:rPr>
        <w:t>ilapia)</w:t>
      </w:r>
      <w:r>
        <w:rPr>
          <w:rFonts w:cs="Arial"/>
          <w:szCs w:val="22"/>
          <w:lang w:val="en-AU"/>
        </w:rPr>
        <w:t xml:space="preserve">. </w:t>
      </w:r>
      <w:r>
        <w:rPr>
          <w:rFonts w:eastAsia="Calibri"/>
        </w:rPr>
        <w:t xml:space="preserve">This request was considered as part of M1018. The DEA was considered acceptable and the APVMA did not object to the addition of the MRL in to the Code, as there is no domestic approved use for flumequine. The FSANZ Board raised concerns regarding </w:t>
      </w:r>
      <w:r w:rsidRPr="0044063A">
        <w:t>antimicrobial resistance (AMR)</w:t>
      </w:r>
      <w:r>
        <w:t xml:space="preserve"> </w:t>
      </w:r>
      <w:r>
        <w:rPr>
          <w:rFonts w:eastAsia="Calibri"/>
        </w:rPr>
        <w:t xml:space="preserve">and requested further </w:t>
      </w:r>
      <w:r w:rsidRPr="0044063A">
        <w:t xml:space="preserve">consideration of </w:t>
      </w:r>
      <w:r>
        <w:t>this.</w:t>
      </w:r>
      <w:r w:rsidRPr="0044063A">
        <w:t> </w:t>
      </w:r>
      <w:r>
        <w:t>T</w:t>
      </w:r>
      <w:r w:rsidRPr="0044063A">
        <w:t>he</w:t>
      </w:r>
      <w:r>
        <w:t xml:space="preserve"> FSANZ</w:t>
      </w:r>
      <w:r w:rsidRPr="0044063A">
        <w:t xml:space="preserve"> Board remove</w:t>
      </w:r>
      <w:r>
        <w:t>d</w:t>
      </w:r>
      <w:r w:rsidRPr="0044063A">
        <w:t xml:space="preserve"> flumequine from the M1018 Proposal </w:t>
      </w:r>
      <w:r>
        <w:t>to allow further consideration before</w:t>
      </w:r>
      <w:r w:rsidRPr="0044063A">
        <w:t xml:space="preserve"> a decision in the next annual MRL harmonisation proposal.</w:t>
      </w:r>
      <w:r>
        <w:t xml:space="preserve"> </w:t>
      </w:r>
    </w:p>
    <w:p w14:paraId="6735E1A1" w14:textId="77777777" w:rsidR="00E11EBE" w:rsidRDefault="00E11EBE" w:rsidP="00E11EBE"/>
    <w:p w14:paraId="191DCABD" w14:textId="77777777" w:rsidR="00E11EBE" w:rsidRDefault="00E11EBE" w:rsidP="00E11EBE">
      <w:r>
        <w:t>No submissions or other representations were received in relation to flumequine from the Call for Submissions issued for M1020, where stakeholders were advised that the</w:t>
      </w:r>
      <w:r w:rsidRPr="00707CD3">
        <w:t xml:space="preserve"> </w:t>
      </w:r>
      <w:r>
        <w:t xml:space="preserve">M1018 flumequine MRL would be considered in the context of wider considerations of AMR in food and the development of a framework. </w:t>
      </w:r>
    </w:p>
    <w:p w14:paraId="26F761B2" w14:textId="77777777" w:rsidR="00E11EBE" w:rsidRPr="003C2125" w:rsidRDefault="00E11EBE" w:rsidP="00E11EBE"/>
    <w:p w14:paraId="31FE186D" w14:textId="7B6BA381" w:rsidR="00970949" w:rsidRDefault="00E11EBE" w:rsidP="00E11EBE">
      <w:pPr>
        <w:rPr>
          <w:rFonts w:cs="Arial"/>
          <w:szCs w:val="22"/>
        </w:rPr>
      </w:pPr>
      <w:r w:rsidRPr="006D2BD4">
        <w:rPr>
          <w:rFonts w:cs="Arial"/>
          <w:szCs w:val="22"/>
        </w:rPr>
        <w:t xml:space="preserve">In view of the above, </w:t>
      </w:r>
      <w:r>
        <w:rPr>
          <w:rFonts w:cs="Arial"/>
          <w:szCs w:val="22"/>
        </w:rPr>
        <w:t xml:space="preserve">and in the interests of protecting public health and safety, </w:t>
      </w:r>
      <w:r w:rsidRPr="006D2BD4">
        <w:rPr>
          <w:rFonts w:cs="Arial"/>
          <w:szCs w:val="22"/>
        </w:rPr>
        <w:t xml:space="preserve">FSANZ decided to </w:t>
      </w:r>
      <w:r>
        <w:rPr>
          <w:rFonts w:cs="Arial"/>
          <w:szCs w:val="22"/>
        </w:rPr>
        <w:t xml:space="preserve">take a precautionary approach and </w:t>
      </w:r>
      <w:r w:rsidRPr="006D2BD4">
        <w:rPr>
          <w:rFonts w:cs="Arial"/>
          <w:szCs w:val="22"/>
        </w:rPr>
        <w:t>d</w:t>
      </w:r>
      <w:r>
        <w:rPr>
          <w:rFonts w:cs="Arial"/>
          <w:szCs w:val="22"/>
        </w:rPr>
        <w:t>efer a decision on the M1018 flu</w:t>
      </w:r>
      <w:r w:rsidRPr="006D2BD4">
        <w:rPr>
          <w:rFonts w:cs="Arial"/>
          <w:szCs w:val="22"/>
        </w:rPr>
        <w:t xml:space="preserve">mequine MRLs until the AMR Framework has been </w:t>
      </w:r>
      <w:r>
        <w:rPr>
          <w:rFonts w:cs="Arial"/>
          <w:szCs w:val="22"/>
        </w:rPr>
        <w:t>developed. This is expected to occur by mid- 2023.</w:t>
      </w:r>
    </w:p>
    <w:p w14:paraId="3E5DBFF5" w14:textId="2C031BAC" w:rsidR="00725063" w:rsidRPr="00CB51DE" w:rsidRDefault="00725063" w:rsidP="00725063">
      <w:pPr>
        <w:pStyle w:val="Heading3"/>
      </w:pPr>
      <w:bookmarkStart w:id="64" w:name="_Toc59531196"/>
      <w:bookmarkStart w:id="65" w:name="_Toc59544066"/>
      <w:r>
        <w:t>2.3.</w:t>
      </w:r>
      <w:r w:rsidR="00E25705">
        <w:t>2</w:t>
      </w:r>
      <w:r>
        <w:tab/>
      </w:r>
      <w:r w:rsidR="0016392B">
        <w:t>Approved</w:t>
      </w:r>
      <w:r>
        <w:t xml:space="preserve"> amendments to the FSANZ’s food classification system</w:t>
      </w:r>
      <w:bookmarkEnd w:id="64"/>
      <w:bookmarkEnd w:id="65"/>
    </w:p>
    <w:p w14:paraId="60D1D0A9" w14:textId="09A064A0" w:rsidR="00BE76A9" w:rsidRDefault="00356F5F" w:rsidP="00BE76A9">
      <w:pPr>
        <w:rPr>
          <w:rFonts w:cs="Arial"/>
          <w:lang w:val="en-AU"/>
        </w:rPr>
      </w:pPr>
      <w:r>
        <w:t xml:space="preserve">In proposal M1019, </w:t>
      </w:r>
      <w:r w:rsidR="00725063">
        <w:t xml:space="preserve">FSANZ </w:t>
      </w:r>
      <w:r w:rsidR="00BE76A9">
        <w:t xml:space="preserve">approved a draft variation that amended Schedule 22 of the Code, to align that Schedule’s classification of foods with the food classification systems used by </w:t>
      </w:r>
      <w:r w:rsidR="00BE76A9">
        <w:rPr>
          <w:rFonts w:cs="Arial"/>
          <w:lang w:val="en-AU"/>
        </w:rPr>
        <w:t xml:space="preserve">Codex and the </w:t>
      </w:r>
      <w:r w:rsidR="00BE76A9" w:rsidRPr="00C178E7">
        <w:rPr>
          <w:rFonts w:cs="Arial"/>
          <w:lang w:val="en-AU"/>
        </w:rPr>
        <w:t>APVMA</w:t>
      </w:r>
      <w:r w:rsidR="00BE76A9">
        <w:rPr>
          <w:rFonts w:cs="Arial"/>
          <w:lang w:val="en-AU"/>
        </w:rPr>
        <w:t xml:space="preserve">. These amendments to Schedule 22 will change the food groups and or commodities to which an MRL listed in Schedule 20 will apply. For example, the MRLs that apply to cereal grains will now exclude sweet corns and MRLs for citrus fruit will now exclude kumquats. </w:t>
      </w:r>
    </w:p>
    <w:p w14:paraId="6B7C7EE8" w14:textId="5F5211E1" w:rsidR="00365523" w:rsidRPr="00BE76A9" w:rsidRDefault="00BE76A9" w:rsidP="00725063">
      <w:r>
        <w:lastRenderedPageBreak/>
        <w:t>FSANZ approved the M1020 draft variation with amendments to account for the changes to Schedule 22 made by M1019.</w:t>
      </w:r>
    </w:p>
    <w:p w14:paraId="04C24771" w14:textId="6CD7FF7A" w:rsidR="00725063" w:rsidRDefault="00725063" w:rsidP="00725063">
      <w:pPr>
        <w:pStyle w:val="Heading3"/>
      </w:pPr>
      <w:bookmarkStart w:id="66" w:name="_2.2.1_Impacts_on"/>
      <w:bookmarkStart w:id="67" w:name="_2.2.2_Impacts_on"/>
      <w:bookmarkStart w:id="68" w:name="_2.2.3__Impacts"/>
      <w:bookmarkStart w:id="69" w:name="_Toc25654950"/>
      <w:bookmarkStart w:id="70" w:name="_Toc59531197"/>
      <w:bookmarkStart w:id="71" w:name="_Toc59544067"/>
      <w:bookmarkEnd w:id="66"/>
      <w:bookmarkEnd w:id="67"/>
      <w:bookmarkEnd w:id="68"/>
      <w:r>
        <w:t>2.</w:t>
      </w:r>
      <w:r w:rsidR="00B54650">
        <w:t>3</w:t>
      </w:r>
      <w:r>
        <w:t>.</w:t>
      </w:r>
      <w:r w:rsidR="00E25705">
        <w:t>3</w:t>
      </w:r>
      <w:r>
        <w:t xml:space="preserve"> </w:t>
      </w:r>
      <w:r>
        <w:tab/>
        <w:t>Impacts on imported foods due to MRL variations proposed by the APVMA</w:t>
      </w:r>
      <w:bookmarkEnd w:id="69"/>
      <w:bookmarkEnd w:id="70"/>
      <w:bookmarkEnd w:id="71"/>
    </w:p>
    <w:p w14:paraId="7C284544" w14:textId="17607A0F" w:rsidR="00725063" w:rsidRDefault="004275ED" w:rsidP="00725063">
      <w:r>
        <w:rPr>
          <w:rFonts w:cs="Arial"/>
          <w:szCs w:val="22"/>
          <w:lang w:val="en-AU" w:eastAsia="en-GB" w:bidi="ar-SA"/>
        </w:rPr>
        <w:t xml:space="preserve">FSANZ is committed to ensuring that the implications of MRL deletions or reductions proposed by the APVMA </w:t>
      </w:r>
      <w:r w:rsidRPr="005967ED">
        <w:rPr>
          <w:rFonts w:cs="Arial"/>
          <w:szCs w:val="22"/>
          <w:lang w:val="en-AU" w:eastAsia="en-GB" w:bidi="ar-SA"/>
        </w:rPr>
        <w:t xml:space="preserve">do not </w:t>
      </w:r>
      <w:r>
        <w:rPr>
          <w:rFonts w:cs="Arial"/>
          <w:szCs w:val="22"/>
          <w:lang w:val="en-AU" w:eastAsia="en-GB" w:bidi="ar-SA"/>
        </w:rPr>
        <w:t xml:space="preserve">unnecessarily </w:t>
      </w:r>
      <w:r w:rsidRPr="005967ED">
        <w:rPr>
          <w:rFonts w:cs="Arial"/>
          <w:szCs w:val="22"/>
          <w:lang w:val="en-AU" w:eastAsia="en-GB" w:bidi="ar-SA"/>
        </w:rPr>
        <w:t>adversely affect trade.</w:t>
      </w:r>
      <w:r>
        <w:rPr>
          <w:rFonts w:cs="Arial"/>
          <w:szCs w:val="22"/>
          <w:lang w:val="en-AU" w:eastAsia="en-GB" w:bidi="ar-SA"/>
        </w:rPr>
        <w:t xml:space="preserve"> This proposal included APVMA requests to delete or reduce MRLs which may affect imported foods containing residues that currently comply with existing MRLs listed in Schedule 20. The APVMA’s proposed deletions and reductions were included as these MRLs were no longer required for domestically produced food. </w:t>
      </w:r>
      <w:r>
        <w:t xml:space="preserve">If existing MRLs were proposed to be deleted or reduced, and were currently essential to facilitate trade, FSANZ can delay the deletion/reduction for 12 months. This </w:t>
      </w:r>
      <w:r w:rsidRPr="009F1DFF">
        <w:t>allow</w:t>
      </w:r>
      <w:r>
        <w:t>s</w:t>
      </w:r>
      <w:r w:rsidRPr="009F1DFF">
        <w:t xml:space="preserve"> sufficient time for trading partners to apply for an</w:t>
      </w:r>
      <w:r>
        <w:t xml:space="preserve"> import MRL through FSANZ’s 2021</w:t>
      </w:r>
      <w:r w:rsidRPr="009F1DFF">
        <w:t xml:space="preserve"> MRL harmonisation proposal.</w:t>
      </w:r>
    </w:p>
    <w:p w14:paraId="6B374885" w14:textId="77777777" w:rsidR="004275ED" w:rsidRDefault="004275ED" w:rsidP="00725063">
      <w:pPr>
        <w:rPr>
          <w:lang w:eastAsia="en-AU" w:bidi="ar-SA"/>
        </w:rPr>
      </w:pPr>
    </w:p>
    <w:p w14:paraId="327DC3C1" w14:textId="0FA59F79" w:rsidR="00066ADB" w:rsidRDefault="004275ED" w:rsidP="00365523">
      <w:pPr>
        <w:rPr>
          <w:rFonts w:cs="Arial"/>
          <w:szCs w:val="22"/>
          <w:lang w:val="en-AU" w:eastAsia="en-GB" w:bidi="ar-SA"/>
        </w:rPr>
      </w:pPr>
      <w:r w:rsidRPr="004275ED">
        <w:rPr>
          <w:rFonts w:cs="Arial"/>
          <w:szCs w:val="22"/>
          <w:lang w:val="en-AU" w:eastAsia="en-GB" w:bidi="ar-SA"/>
        </w:rPr>
        <w:t>As mentioned above,</w:t>
      </w:r>
      <w:r w:rsidR="00725063" w:rsidRPr="004275ED">
        <w:rPr>
          <w:rFonts w:cs="Arial"/>
          <w:szCs w:val="22"/>
          <w:lang w:val="en-AU" w:eastAsia="en-GB" w:bidi="ar-SA"/>
        </w:rPr>
        <w:t xml:space="preserve"> </w:t>
      </w:r>
      <w:r w:rsidR="00B54650" w:rsidRPr="005334B9">
        <w:rPr>
          <w:rFonts w:cs="Arial"/>
          <w:szCs w:val="22"/>
          <w:lang w:val="en-AU" w:eastAsia="en-GB" w:bidi="ar-SA"/>
        </w:rPr>
        <w:t xml:space="preserve">FSANZ received </w:t>
      </w:r>
      <w:r w:rsidR="00701327" w:rsidRPr="005334B9">
        <w:rPr>
          <w:rFonts w:cs="Arial"/>
          <w:szCs w:val="22"/>
          <w:lang w:val="en-AU" w:eastAsia="en-GB" w:bidi="ar-SA"/>
        </w:rPr>
        <w:t>a request to consider</w:t>
      </w:r>
      <w:r w:rsidR="00B54650" w:rsidRPr="005334B9">
        <w:rPr>
          <w:rFonts w:cs="Arial"/>
          <w:szCs w:val="22"/>
          <w:lang w:val="en-AU" w:eastAsia="en-GB" w:bidi="ar-SA"/>
        </w:rPr>
        <w:t xml:space="preserve"> delaying the propose</w:t>
      </w:r>
      <w:r w:rsidR="00C815FD" w:rsidRPr="005334B9">
        <w:rPr>
          <w:rFonts w:cs="Arial"/>
          <w:szCs w:val="22"/>
          <w:lang w:val="en-AU" w:eastAsia="en-GB" w:bidi="ar-SA"/>
        </w:rPr>
        <w:t>d MRL deletions/reductions for the commodities listed in Table 2</w:t>
      </w:r>
      <w:r w:rsidR="00164F12">
        <w:rPr>
          <w:rFonts w:cs="Arial"/>
          <w:szCs w:val="22"/>
          <w:lang w:val="en-AU" w:eastAsia="en-GB" w:bidi="ar-SA"/>
        </w:rPr>
        <w:t xml:space="preserve">. </w:t>
      </w:r>
      <w:r w:rsidRPr="004275ED">
        <w:rPr>
          <w:rFonts w:cs="Arial"/>
          <w:szCs w:val="22"/>
          <w:lang w:val="en-AU" w:eastAsia="en-GB" w:bidi="ar-SA"/>
        </w:rPr>
        <w:t>For the reasons stated in Table 1 above, FSANZ decided to proceed with the deletion of the Methidathion MRLs (as requested by the APVMA) but did not proceed with deletion of the other MRLs listed in Table 2.</w:t>
      </w:r>
    </w:p>
    <w:p w14:paraId="242FCDF4" w14:textId="77777777" w:rsidR="00365523" w:rsidRDefault="00365523" w:rsidP="00365523">
      <w:pPr>
        <w:rPr>
          <w:b/>
        </w:rPr>
      </w:pPr>
    </w:p>
    <w:p w14:paraId="4FE19261" w14:textId="7A1CC4E0" w:rsidR="005334B9" w:rsidRPr="00C33713" w:rsidRDefault="005334B9" w:rsidP="00DC4322">
      <w:pPr>
        <w:pStyle w:val="FSTableTitle"/>
        <w:spacing w:after="60"/>
        <w:ind w:left="1276"/>
      </w:pPr>
      <w:r w:rsidRPr="001210F5">
        <w:t xml:space="preserve">Table </w:t>
      </w:r>
      <w:r>
        <w:t>2</w:t>
      </w:r>
      <w:r w:rsidRPr="001210F5">
        <w:t xml:space="preserve">: </w:t>
      </w:r>
      <w:r w:rsidR="004275ED" w:rsidRPr="004275ED">
        <w:t xml:space="preserve">Amendments from the </w:t>
      </w:r>
      <w:r w:rsidR="004275ED">
        <w:t>draft</w:t>
      </w:r>
      <w:r w:rsidR="004275ED" w:rsidRPr="004275ED">
        <w:t xml:space="preserve"> variation</w:t>
      </w:r>
      <w:r w:rsidR="00DC4322">
        <w:t xml:space="preserve"> not progressed.</w:t>
      </w:r>
    </w:p>
    <w:tbl>
      <w:tblPr>
        <w:tblStyle w:val="TableGrid"/>
        <w:tblpPr w:leftFromText="180" w:rightFromText="180" w:vertAnchor="text" w:tblpXSpec="center" w:tblpY="1"/>
        <w:tblOverlap w:val="never"/>
        <w:tblW w:w="0" w:type="auto"/>
        <w:tblLook w:val="04A0" w:firstRow="1" w:lastRow="0" w:firstColumn="1" w:lastColumn="0" w:noHBand="0" w:noVBand="1"/>
        <w:tblCaption w:val="Table 2: Identity of chemical-commodity pairs, where the proposed MRL change will be delayed for 12 months"/>
        <w:tblDescription w:val="The table lists the agricultural and veterinary (agvet) chemicals and food commodities where the MRL amendment will be delayed for 12 months."/>
      </w:tblPr>
      <w:tblGrid>
        <w:gridCol w:w="1829"/>
        <w:gridCol w:w="2561"/>
        <w:gridCol w:w="2126"/>
      </w:tblGrid>
      <w:tr w:rsidR="00164F12" w:rsidRPr="0067207A" w14:paraId="3B3317B3" w14:textId="1C7C0A8C" w:rsidTr="00083A66">
        <w:tc>
          <w:tcPr>
            <w:tcW w:w="1829" w:type="dxa"/>
            <w:shd w:val="clear" w:color="auto" w:fill="7F7F7F" w:themeFill="text1" w:themeFillTint="80"/>
            <w:vAlign w:val="center"/>
          </w:tcPr>
          <w:p w14:paraId="1BB96536" w14:textId="13F88E35" w:rsidR="00164F12" w:rsidRPr="005334B9" w:rsidRDefault="00164F12" w:rsidP="00083A66">
            <w:pPr>
              <w:spacing w:before="40" w:after="40"/>
              <w:rPr>
                <w:b/>
                <w:color w:val="FFFFFF" w:themeColor="background1"/>
                <w:sz w:val="20"/>
              </w:rPr>
            </w:pPr>
            <w:r w:rsidRPr="005334B9">
              <w:rPr>
                <w:b/>
                <w:color w:val="FFFFFF" w:themeColor="background1"/>
                <w:sz w:val="20"/>
              </w:rPr>
              <w:t>AgVet chemical</w:t>
            </w:r>
          </w:p>
        </w:tc>
        <w:tc>
          <w:tcPr>
            <w:tcW w:w="2561" w:type="dxa"/>
            <w:shd w:val="clear" w:color="auto" w:fill="7F7F7F" w:themeFill="text1" w:themeFillTint="80"/>
            <w:vAlign w:val="center"/>
          </w:tcPr>
          <w:p w14:paraId="326C9785" w14:textId="3B21D8F0" w:rsidR="00164F12" w:rsidRPr="005334B9" w:rsidRDefault="00164F12" w:rsidP="00083A66">
            <w:pPr>
              <w:spacing w:before="40" w:after="40"/>
              <w:rPr>
                <w:b/>
                <w:color w:val="FFFFFF" w:themeColor="background1"/>
                <w:sz w:val="20"/>
              </w:rPr>
            </w:pPr>
            <w:r w:rsidRPr="005334B9">
              <w:rPr>
                <w:b/>
                <w:color w:val="FFFFFF" w:themeColor="background1"/>
                <w:sz w:val="20"/>
              </w:rPr>
              <w:t>Commodity</w:t>
            </w:r>
          </w:p>
        </w:tc>
        <w:tc>
          <w:tcPr>
            <w:tcW w:w="2126" w:type="dxa"/>
            <w:shd w:val="clear" w:color="auto" w:fill="7F7F7F" w:themeFill="text1" w:themeFillTint="80"/>
          </w:tcPr>
          <w:p w14:paraId="5DAD61A4" w14:textId="6E0CDFAF" w:rsidR="00164F12" w:rsidRPr="005334B9" w:rsidRDefault="00164F12" w:rsidP="00164F12">
            <w:pPr>
              <w:spacing w:before="40" w:after="40"/>
              <w:jc w:val="center"/>
              <w:rPr>
                <w:b/>
                <w:color w:val="FFFFFF" w:themeColor="background1"/>
                <w:sz w:val="20"/>
              </w:rPr>
            </w:pPr>
            <w:r>
              <w:rPr>
                <w:b/>
                <w:color w:val="FFFFFF" w:themeColor="background1"/>
                <w:sz w:val="20"/>
              </w:rPr>
              <w:t>M1020 Proposed change</w:t>
            </w:r>
          </w:p>
        </w:tc>
      </w:tr>
      <w:tr w:rsidR="00164F12" w:rsidRPr="0067207A" w14:paraId="77D07946" w14:textId="5F87C70A" w:rsidTr="00944FC1">
        <w:tc>
          <w:tcPr>
            <w:tcW w:w="1829" w:type="dxa"/>
            <w:shd w:val="clear" w:color="auto" w:fill="FFFFFF" w:themeFill="background1"/>
          </w:tcPr>
          <w:p w14:paraId="3E39A9B1" w14:textId="673CE18D" w:rsidR="00164F12" w:rsidRPr="00BE318F" w:rsidRDefault="00164F12" w:rsidP="00164F12">
            <w:pPr>
              <w:rPr>
                <w:sz w:val="18"/>
                <w:szCs w:val="20"/>
              </w:rPr>
            </w:pPr>
            <w:r w:rsidRPr="00BE318F">
              <w:rPr>
                <w:sz w:val="18"/>
                <w:szCs w:val="20"/>
              </w:rPr>
              <w:t>Amitrole</w:t>
            </w:r>
          </w:p>
        </w:tc>
        <w:tc>
          <w:tcPr>
            <w:tcW w:w="2561" w:type="dxa"/>
            <w:shd w:val="clear" w:color="auto" w:fill="FFFFFF" w:themeFill="background1"/>
          </w:tcPr>
          <w:p w14:paraId="452FC19E" w14:textId="723976D8" w:rsidR="00164F12" w:rsidRPr="00BE318F" w:rsidRDefault="00164F12" w:rsidP="00164F12">
            <w:pPr>
              <w:rPr>
                <w:sz w:val="18"/>
                <w:szCs w:val="20"/>
              </w:rPr>
            </w:pPr>
            <w:r w:rsidRPr="00BE318F">
              <w:rPr>
                <w:sz w:val="18"/>
                <w:szCs w:val="20"/>
              </w:rPr>
              <w:t>Pineapple</w:t>
            </w:r>
          </w:p>
        </w:tc>
        <w:tc>
          <w:tcPr>
            <w:tcW w:w="2126" w:type="dxa"/>
            <w:shd w:val="clear" w:color="auto" w:fill="FFFFFF" w:themeFill="background1"/>
            <w:vAlign w:val="center"/>
          </w:tcPr>
          <w:p w14:paraId="76EBAB23" w14:textId="713BCB83" w:rsidR="00164F12" w:rsidRPr="00BE318F" w:rsidRDefault="00164F12" w:rsidP="00164F12">
            <w:pPr>
              <w:jc w:val="center"/>
              <w:rPr>
                <w:sz w:val="18"/>
                <w:szCs w:val="20"/>
              </w:rPr>
            </w:pPr>
            <w:r w:rsidRPr="00BE318F">
              <w:rPr>
                <w:sz w:val="18"/>
                <w:szCs w:val="20"/>
              </w:rPr>
              <w:t>Deletion</w:t>
            </w:r>
          </w:p>
        </w:tc>
      </w:tr>
      <w:tr w:rsidR="00164F12" w:rsidRPr="0067207A" w14:paraId="24C34C32" w14:textId="4A115C1E" w:rsidTr="00944FC1">
        <w:tc>
          <w:tcPr>
            <w:tcW w:w="1829" w:type="dxa"/>
            <w:shd w:val="clear" w:color="auto" w:fill="FFFFFF" w:themeFill="background1"/>
          </w:tcPr>
          <w:p w14:paraId="31D33536" w14:textId="226B9975" w:rsidR="00164F12" w:rsidRPr="00BE318F" w:rsidRDefault="00164F12" w:rsidP="00164F12">
            <w:pPr>
              <w:rPr>
                <w:sz w:val="18"/>
                <w:szCs w:val="20"/>
              </w:rPr>
            </w:pPr>
            <w:r w:rsidRPr="00BE318F">
              <w:rPr>
                <w:sz w:val="18"/>
                <w:szCs w:val="20"/>
              </w:rPr>
              <w:t>Azinphos-methyl</w:t>
            </w:r>
          </w:p>
        </w:tc>
        <w:tc>
          <w:tcPr>
            <w:tcW w:w="2561" w:type="dxa"/>
            <w:shd w:val="clear" w:color="auto" w:fill="FFFFFF" w:themeFill="background1"/>
          </w:tcPr>
          <w:p w14:paraId="4D9FE606" w14:textId="77777777" w:rsidR="00164F12" w:rsidRPr="00BE318F" w:rsidRDefault="00164F12" w:rsidP="00164F12">
            <w:pPr>
              <w:pStyle w:val="FSTableText"/>
              <w:rPr>
                <w:sz w:val="18"/>
              </w:rPr>
            </w:pPr>
            <w:r w:rsidRPr="00BE318F">
              <w:rPr>
                <w:sz w:val="18"/>
              </w:rPr>
              <w:t>Blueberries</w:t>
            </w:r>
          </w:p>
          <w:p w14:paraId="0A484F86" w14:textId="77777777" w:rsidR="00164F12" w:rsidRPr="00BE318F" w:rsidRDefault="00164F12" w:rsidP="00164F12">
            <w:pPr>
              <w:pStyle w:val="FSTableText"/>
              <w:rPr>
                <w:sz w:val="18"/>
              </w:rPr>
            </w:pPr>
            <w:r w:rsidRPr="00BE318F">
              <w:rPr>
                <w:sz w:val="18"/>
              </w:rPr>
              <w:t>Grapes</w:t>
            </w:r>
          </w:p>
          <w:p w14:paraId="131F7BE8" w14:textId="77777777" w:rsidR="00164F12" w:rsidRPr="00BE318F" w:rsidRDefault="00164F12" w:rsidP="00164F12">
            <w:pPr>
              <w:pStyle w:val="FSTableText"/>
              <w:rPr>
                <w:sz w:val="18"/>
              </w:rPr>
            </w:pPr>
            <w:r w:rsidRPr="00BE318F">
              <w:rPr>
                <w:sz w:val="18"/>
              </w:rPr>
              <w:t>Pome fruits</w:t>
            </w:r>
          </w:p>
          <w:p w14:paraId="0EAD2DD0" w14:textId="0C287CF2" w:rsidR="00164F12" w:rsidRPr="00BE318F" w:rsidRDefault="00164F12" w:rsidP="00164F12">
            <w:pPr>
              <w:pStyle w:val="FSTableText"/>
              <w:rPr>
                <w:sz w:val="18"/>
              </w:rPr>
            </w:pPr>
            <w:r w:rsidRPr="00BE318F">
              <w:rPr>
                <w:sz w:val="18"/>
              </w:rPr>
              <w:t>Stone fruits</w:t>
            </w:r>
          </w:p>
        </w:tc>
        <w:tc>
          <w:tcPr>
            <w:tcW w:w="2126" w:type="dxa"/>
            <w:shd w:val="clear" w:color="auto" w:fill="FFFFFF" w:themeFill="background1"/>
            <w:vAlign w:val="center"/>
          </w:tcPr>
          <w:p w14:paraId="7D43E4C2" w14:textId="77777777" w:rsidR="00164F12" w:rsidRPr="00BE318F" w:rsidRDefault="00164F12" w:rsidP="00164F12">
            <w:pPr>
              <w:pStyle w:val="FSTableText"/>
              <w:jc w:val="center"/>
              <w:rPr>
                <w:sz w:val="18"/>
              </w:rPr>
            </w:pPr>
            <w:r w:rsidRPr="00BE318F">
              <w:rPr>
                <w:sz w:val="18"/>
              </w:rPr>
              <w:t>Deletion</w:t>
            </w:r>
          </w:p>
          <w:p w14:paraId="04D0D032" w14:textId="77777777" w:rsidR="00164F12" w:rsidRPr="00BE318F" w:rsidRDefault="00164F12" w:rsidP="00164F12">
            <w:pPr>
              <w:pStyle w:val="FSTableText"/>
              <w:jc w:val="center"/>
              <w:rPr>
                <w:sz w:val="18"/>
              </w:rPr>
            </w:pPr>
            <w:r w:rsidRPr="00BE318F">
              <w:rPr>
                <w:sz w:val="18"/>
              </w:rPr>
              <w:t>Deletion</w:t>
            </w:r>
          </w:p>
          <w:p w14:paraId="76D364E1" w14:textId="77777777" w:rsidR="00164F12" w:rsidRPr="00BE318F" w:rsidRDefault="00164F12" w:rsidP="00164F12">
            <w:pPr>
              <w:pStyle w:val="FSTableText"/>
              <w:jc w:val="center"/>
              <w:rPr>
                <w:sz w:val="18"/>
              </w:rPr>
            </w:pPr>
            <w:r w:rsidRPr="00BE318F">
              <w:rPr>
                <w:sz w:val="18"/>
              </w:rPr>
              <w:t>Deletion</w:t>
            </w:r>
          </w:p>
          <w:p w14:paraId="1707D539" w14:textId="22DE7671" w:rsidR="00164F12" w:rsidRPr="00BE318F" w:rsidRDefault="00164F12" w:rsidP="00164F12">
            <w:pPr>
              <w:pStyle w:val="FSTableText"/>
              <w:jc w:val="center"/>
              <w:rPr>
                <w:sz w:val="18"/>
              </w:rPr>
            </w:pPr>
            <w:r w:rsidRPr="00BE318F">
              <w:rPr>
                <w:sz w:val="18"/>
              </w:rPr>
              <w:t>Deletion</w:t>
            </w:r>
          </w:p>
        </w:tc>
      </w:tr>
      <w:tr w:rsidR="00164F12" w:rsidRPr="0067207A" w14:paraId="3B7A69A3" w14:textId="228BBBE2" w:rsidTr="00944FC1">
        <w:tc>
          <w:tcPr>
            <w:tcW w:w="1829" w:type="dxa"/>
            <w:shd w:val="clear" w:color="auto" w:fill="FFFFFF" w:themeFill="background1"/>
          </w:tcPr>
          <w:p w14:paraId="1153E0D4" w14:textId="0B898D82" w:rsidR="00164F12" w:rsidRPr="00BE318F" w:rsidRDefault="00164F12" w:rsidP="00164F12">
            <w:pPr>
              <w:pStyle w:val="FSTableText"/>
              <w:rPr>
                <w:sz w:val="18"/>
              </w:rPr>
            </w:pPr>
            <w:r w:rsidRPr="00BE318F">
              <w:rPr>
                <w:sz w:val="18"/>
              </w:rPr>
              <w:t>Azoxystrobin</w:t>
            </w:r>
          </w:p>
        </w:tc>
        <w:tc>
          <w:tcPr>
            <w:tcW w:w="2561" w:type="dxa"/>
            <w:shd w:val="clear" w:color="auto" w:fill="FFFFFF" w:themeFill="background1"/>
          </w:tcPr>
          <w:p w14:paraId="59E4D98A" w14:textId="011DCD0B" w:rsidR="00164F12" w:rsidRPr="00BE318F" w:rsidRDefault="00164F12" w:rsidP="00164F12">
            <w:pPr>
              <w:pStyle w:val="FSTableText"/>
              <w:rPr>
                <w:sz w:val="18"/>
              </w:rPr>
            </w:pPr>
            <w:r w:rsidRPr="00BE318F">
              <w:rPr>
                <w:sz w:val="18"/>
              </w:rPr>
              <w:t>Banana</w:t>
            </w:r>
          </w:p>
        </w:tc>
        <w:tc>
          <w:tcPr>
            <w:tcW w:w="2126" w:type="dxa"/>
            <w:shd w:val="clear" w:color="auto" w:fill="FFFFFF" w:themeFill="background1"/>
            <w:vAlign w:val="center"/>
          </w:tcPr>
          <w:p w14:paraId="65B38E36" w14:textId="6C50F123" w:rsidR="00164F12" w:rsidRPr="00BE318F" w:rsidRDefault="00164F12" w:rsidP="00164F12">
            <w:pPr>
              <w:pStyle w:val="FSTableText"/>
              <w:jc w:val="center"/>
              <w:rPr>
                <w:sz w:val="18"/>
              </w:rPr>
            </w:pPr>
            <w:r w:rsidRPr="00BE318F">
              <w:rPr>
                <w:sz w:val="18"/>
              </w:rPr>
              <w:t>Deletion</w:t>
            </w:r>
          </w:p>
        </w:tc>
      </w:tr>
      <w:tr w:rsidR="00164F12" w:rsidRPr="0067207A" w14:paraId="249E35A7" w14:textId="3463A7E7" w:rsidTr="00944FC1">
        <w:tc>
          <w:tcPr>
            <w:tcW w:w="1829" w:type="dxa"/>
            <w:shd w:val="clear" w:color="auto" w:fill="FFFFFF" w:themeFill="background1"/>
          </w:tcPr>
          <w:p w14:paraId="311E2C5F" w14:textId="617129AD" w:rsidR="00164F12" w:rsidRPr="00BE318F" w:rsidRDefault="00164F12" w:rsidP="00164F12">
            <w:pPr>
              <w:pStyle w:val="FSTableText"/>
              <w:rPr>
                <w:sz w:val="18"/>
              </w:rPr>
            </w:pPr>
            <w:r w:rsidRPr="00BE318F">
              <w:rPr>
                <w:sz w:val="18"/>
              </w:rPr>
              <w:t>Cyfluthrin</w:t>
            </w:r>
          </w:p>
        </w:tc>
        <w:tc>
          <w:tcPr>
            <w:tcW w:w="2561" w:type="dxa"/>
            <w:shd w:val="clear" w:color="auto" w:fill="FFFFFF" w:themeFill="background1"/>
          </w:tcPr>
          <w:p w14:paraId="6D9913EC" w14:textId="55BABC31" w:rsidR="00164F12" w:rsidRPr="00BE318F" w:rsidRDefault="00164F12" w:rsidP="00164F12">
            <w:pPr>
              <w:pStyle w:val="FSTableText"/>
              <w:rPr>
                <w:sz w:val="18"/>
              </w:rPr>
            </w:pPr>
            <w:r w:rsidRPr="00BE318F">
              <w:rPr>
                <w:sz w:val="18"/>
              </w:rPr>
              <w:t xml:space="preserve">Tomato </w:t>
            </w:r>
          </w:p>
        </w:tc>
        <w:tc>
          <w:tcPr>
            <w:tcW w:w="2126" w:type="dxa"/>
            <w:shd w:val="clear" w:color="auto" w:fill="FFFFFF" w:themeFill="background1"/>
            <w:vAlign w:val="center"/>
          </w:tcPr>
          <w:p w14:paraId="6E2D0D2D" w14:textId="107D61DD" w:rsidR="00164F12" w:rsidRPr="00BE318F" w:rsidRDefault="00164F12" w:rsidP="00164F12">
            <w:pPr>
              <w:pStyle w:val="FSTableText"/>
              <w:jc w:val="center"/>
              <w:rPr>
                <w:sz w:val="18"/>
              </w:rPr>
            </w:pPr>
            <w:r w:rsidRPr="00BE318F">
              <w:rPr>
                <w:sz w:val="18"/>
              </w:rPr>
              <w:t>Deletion</w:t>
            </w:r>
          </w:p>
        </w:tc>
      </w:tr>
      <w:tr w:rsidR="00164F12" w:rsidRPr="0067207A" w14:paraId="637A5EE2" w14:textId="515F6365" w:rsidTr="00944FC1">
        <w:tc>
          <w:tcPr>
            <w:tcW w:w="1829" w:type="dxa"/>
            <w:shd w:val="clear" w:color="auto" w:fill="FFFFFF" w:themeFill="background1"/>
          </w:tcPr>
          <w:p w14:paraId="6AF517DC" w14:textId="4CE10B8A" w:rsidR="00164F12" w:rsidRPr="00BE318F" w:rsidRDefault="00164F12" w:rsidP="00164F12">
            <w:pPr>
              <w:pStyle w:val="FSTableText"/>
              <w:rPr>
                <w:sz w:val="18"/>
              </w:rPr>
            </w:pPr>
            <w:r w:rsidRPr="00BE318F">
              <w:rPr>
                <w:sz w:val="18"/>
              </w:rPr>
              <w:t>Diquat</w:t>
            </w:r>
          </w:p>
        </w:tc>
        <w:tc>
          <w:tcPr>
            <w:tcW w:w="2561" w:type="dxa"/>
            <w:shd w:val="clear" w:color="auto" w:fill="FFFFFF" w:themeFill="background1"/>
          </w:tcPr>
          <w:p w14:paraId="57A15658" w14:textId="556706BB" w:rsidR="00164F12" w:rsidRPr="00BE318F" w:rsidRDefault="00164F12" w:rsidP="00164F12">
            <w:pPr>
              <w:rPr>
                <w:sz w:val="18"/>
                <w:szCs w:val="20"/>
              </w:rPr>
            </w:pPr>
            <w:r w:rsidRPr="00BE318F">
              <w:rPr>
                <w:sz w:val="18"/>
                <w:szCs w:val="20"/>
              </w:rPr>
              <w:t>Tea, green, black</w:t>
            </w:r>
          </w:p>
        </w:tc>
        <w:tc>
          <w:tcPr>
            <w:tcW w:w="2126" w:type="dxa"/>
            <w:shd w:val="clear" w:color="auto" w:fill="FFFFFF" w:themeFill="background1"/>
            <w:vAlign w:val="center"/>
          </w:tcPr>
          <w:p w14:paraId="5374F0D5" w14:textId="57DA202B" w:rsidR="00164F12" w:rsidRPr="00BE318F" w:rsidRDefault="00164F12" w:rsidP="00164F12">
            <w:pPr>
              <w:jc w:val="center"/>
              <w:rPr>
                <w:sz w:val="18"/>
                <w:szCs w:val="20"/>
              </w:rPr>
            </w:pPr>
            <w:r w:rsidRPr="00BE318F">
              <w:rPr>
                <w:sz w:val="18"/>
                <w:szCs w:val="20"/>
              </w:rPr>
              <w:t>Deletion</w:t>
            </w:r>
          </w:p>
        </w:tc>
      </w:tr>
      <w:tr w:rsidR="00164F12" w:rsidRPr="0067207A" w14:paraId="3B8CA19F" w14:textId="4847FEBC" w:rsidTr="00944FC1">
        <w:tc>
          <w:tcPr>
            <w:tcW w:w="1829" w:type="dxa"/>
            <w:shd w:val="clear" w:color="auto" w:fill="FFFFFF" w:themeFill="background1"/>
          </w:tcPr>
          <w:p w14:paraId="7916AC0A" w14:textId="4D6671D2" w:rsidR="00164F12" w:rsidRPr="00BE318F" w:rsidRDefault="00164F12" w:rsidP="00164F12">
            <w:pPr>
              <w:pStyle w:val="FSTableText"/>
              <w:rPr>
                <w:sz w:val="18"/>
              </w:rPr>
            </w:pPr>
            <w:r w:rsidRPr="00BE318F">
              <w:rPr>
                <w:sz w:val="18"/>
              </w:rPr>
              <w:t>Ethoprophos</w:t>
            </w:r>
          </w:p>
        </w:tc>
        <w:tc>
          <w:tcPr>
            <w:tcW w:w="2561" w:type="dxa"/>
            <w:shd w:val="clear" w:color="auto" w:fill="FFFFFF" w:themeFill="background1"/>
          </w:tcPr>
          <w:p w14:paraId="2CC1DC64" w14:textId="77777777" w:rsidR="00164F12" w:rsidRPr="00BE318F" w:rsidRDefault="00164F12" w:rsidP="00164F12">
            <w:pPr>
              <w:pStyle w:val="FSTableText"/>
              <w:rPr>
                <w:sz w:val="18"/>
              </w:rPr>
            </w:pPr>
            <w:r w:rsidRPr="00BE318F">
              <w:rPr>
                <w:sz w:val="18"/>
              </w:rPr>
              <w:t>Banana</w:t>
            </w:r>
          </w:p>
          <w:p w14:paraId="75D305A6" w14:textId="64DAD1EC" w:rsidR="00164F12" w:rsidRPr="00BE318F" w:rsidRDefault="00164F12" w:rsidP="00164F12">
            <w:pPr>
              <w:pStyle w:val="FSTableText"/>
              <w:rPr>
                <w:sz w:val="18"/>
              </w:rPr>
            </w:pPr>
            <w:r w:rsidRPr="00BE318F">
              <w:rPr>
                <w:sz w:val="18"/>
              </w:rPr>
              <w:t>Tomato</w:t>
            </w:r>
          </w:p>
        </w:tc>
        <w:tc>
          <w:tcPr>
            <w:tcW w:w="2126" w:type="dxa"/>
            <w:shd w:val="clear" w:color="auto" w:fill="FFFFFF" w:themeFill="background1"/>
            <w:vAlign w:val="center"/>
          </w:tcPr>
          <w:p w14:paraId="2ABB697A" w14:textId="77777777" w:rsidR="00164F12" w:rsidRPr="00BE318F" w:rsidRDefault="00164F12" w:rsidP="00164F12">
            <w:pPr>
              <w:pStyle w:val="FSTableText"/>
              <w:jc w:val="center"/>
              <w:rPr>
                <w:sz w:val="18"/>
              </w:rPr>
            </w:pPr>
            <w:r w:rsidRPr="00BE318F">
              <w:rPr>
                <w:sz w:val="18"/>
              </w:rPr>
              <w:t>Deletion</w:t>
            </w:r>
          </w:p>
          <w:p w14:paraId="0D044698" w14:textId="6B886483" w:rsidR="00164F12" w:rsidRPr="00BE318F" w:rsidRDefault="00164F12" w:rsidP="00164F12">
            <w:pPr>
              <w:pStyle w:val="FSTableText"/>
              <w:jc w:val="center"/>
              <w:rPr>
                <w:sz w:val="18"/>
              </w:rPr>
            </w:pPr>
            <w:r w:rsidRPr="00BE318F">
              <w:rPr>
                <w:sz w:val="18"/>
              </w:rPr>
              <w:t>Deletion</w:t>
            </w:r>
          </w:p>
        </w:tc>
      </w:tr>
      <w:tr w:rsidR="00164F12" w:rsidRPr="0067207A" w14:paraId="4900383F" w14:textId="7814F5F4" w:rsidTr="00944FC1">
        <w:tc>
          <w:tcPr>
            <w:tcW w:w="1829" w:type="dxa"/>
            <w:shd w:val="clear" w:color="auto" w:fill="FFFFFF" w:themeFill="background1"/>
          </w:tcPr>
          <w:p w14:paraId="50C46DA4" w14:textId="444162BD" w:rsidR="00164F12" w:rsidRPr="00BE318F" w:rsidRDefault="00164F12" w:rsidP="00164F12">
            <w:pPr>
              <w:pStyle w:val="FSTableText"/>
              <w:rPr>
                <w:sz w:val="18"/>
              </w:rPr>
            </w:pPr>
            <w:r w:rsidRPr="00BE318F">
              <w:rPr>
                <w:sz w:val="18"/>
              </w:rPr>
              <w:t>Fenarimol</w:t>
            </w:r>
          </w:p>
        </w:tc>
        <w:tc>
          <w:tcPr>
            <w:tcW w:w="2561" w:type="dxa"/>
            <w:shd w:val="clear" w:color="auto" w:fill="FFFFFF" w:themeFill="background1"/>
          </w:tcPr>
          <w:p w14:paraId="1AAF0FDC" w14:textId="66E800B7" w:rsidR="00164F12" w:rsidRPr="00BE318F" w:rsidRDefault="00164F12" w:rsidP="00164F12">
            <w:pPr>
              <w:pStyle w:val="FSTableText"/>
              <w:rPr>
                <w:sz w:val="18"/>
              </w:rPr>
            </w:pPr>
            <w:r w:rsidRPr="00BE318F">
              <w:rPr>
                <w:sz w:val="18"/>
              </w:rPr>
              <w:t>Cherry</w:t>
            </w:r>
          </w:p>
        </w:tc>
        <w:tc>
          <w:tcPr>
            <w:tcW w:w="2126" w:type="dxa"/>
            <w:shd w:val="clear" w:color="auto" w:fill="FFFFFF" w:themeFill="background1"/>
            <w:vAlign w:val="center"/>
          </w:tcPr>
          <w:p w14:paraId="572C8F72" w14:textId="2B367B76" w:rsidR="00164F12" w:rsidRPr="00BE318F" w:rsidRDefault="00164F12" w:rsidP="00164F12">
            <w:pPr>
              <w:pStyle w:val="FSTableText"/>
              <w:jc w:val="center"/>
              <w:rPr>
                <w:sz w:val="18"/>
              </w:rPr>
            </w:pPr>
            <w:r w:rsidRPr="00BE318F">
              <w:rPr>
                <w:sz w:val="18"/>
              </w:rPr>
              <w:t>Deletion</w:t>
            </w:r>
          </w:p>
        </w:tc>
      </w:tr>
      <w:tr w:rsidR="00164F12" w:rsidRPr="0067207A" w14:paraId="2C6034B3" w14:textId="6387E15A" w:rsidTr="00944FC1">
        <w:tc>
          <w:tcPr>
            <w:tcW w:w="1829" w:type="dxa"/>
            <w:shd w:val="clear" w:color="auto" w:fill="FFFFFF" w:themeFill="background1"/>
          </w:tcPr>
          <w:p w14:paraId="34D260F2" w14:textId="5A1A9A7C" w:rsidR="00164F12" w:rsidRPr="00BE318F" w:rsidRDefault="00164F12" w:rsidP="00164F12">
            <w:pPr>
              <w:pStyle w:val="FSTableText"/>
              <w:rPr>
                <w:sz w:val="18"/>
              </w:rPr>
            </w:pPr>
            <w:r w:rsidRPr="00BE318F">
              <w:rPr>
                <w:sz w:val="18"/>
              </w:rPr>
              <w:t>Forchlorfenuron</w:t>
            </w:r>
          </w:p>
        </w:tc>
        <w:tc>
          <w:tcPr>
            <w:tcW w:w="2561" w:type="dxa"/>
            <w:shd w:val="clear" w:color="auto" w:fill="FFFFFF" w:themeFill="background1"/>
          </w:tcPr>
          <w:p w14:paraId="1935045A" w14:textId="77777777" w:rsidR="00164F12" w:rsidRPr="00BE318F" w:rsidRDefault="00164F12" w:rsidP="00164F12">
            <w:pPr>
              <w:pStyle w:val="FSTableText"/>
              <w:rPr>
                <w:sz w:val="18"/>
              </w:rPr>
            </w:pPr>
            <w:r w:rsidRPr="00BE318F">
              <w:rPr>
                <w:sz w:val="18"/>
              </w:rPr>
              <w:t>Blueberries</w:t>
            </w:r>
          </w:p>
          <w:p w14:paraId="21F4BAA7" w14:textId="77777777" w:rsidR="00164F12" w:rsidRPr="00BE318F" w:rsidRDefault="00164F12" w:rsidP="00164F12">
            <w:pPr>
              <w:pStyle w:val="FSTableText"/>
              <w:rPr>
                <w:sz w:val="18"/>
              </w:rPr>
            </w:pPr>
            <w:r w:rsidRPr="00BE318F">
              <w:rPr>
                <w:sz w:val="18"/>
              </w:rPr>
              <w:t>Kiwifruit</w:t>
            </w:r>
          </w:p>
          <w:p w14:paraId="44A956DC" w14:textId="77777777" w:rsidR="00164F12" w:rsidRPr="00BE318F" w:rsidRDefault="00164F12" w:rsidP="00164F12">
            <w:pPr>
              <w:pStyle w:val="FSTableText"/>
              <w:rPr>
                <w:sz w:val="18"/>
              </w:rPr>
            </w:pPr>
            <w:r w:rsidRPr="00BE318F">
              <w:rPr>
                <w:sz w:val="18"/>
              </w:rPr>
              <w:t>Mango</w:t>
            </w:r>
          </w:p>
          <w:p w14:paraId="05DDE328" w14:textId="2F76069F" w:rsidR="00164F12" w:rsidRPr="00BE318F" w:rsidRDefault="00164F12" w:rsidP="00164F12">
            <w:pPr>
              <w:pStyle w:val="FSTableText"/>
              <w:rPr>
                <w:sz w:val="18"/>
              </w:rPr>
            </w:pPr>
            <w:r w:rsidRPr="00BE318F">
              <w:rPr>
                <w:sz w:val="18"/>
              </w:rPr>
              <w:t>Plums (including prunes)</w:t>
            </w:r>
          </w:p>
        </w:tc>
        <w:tc>
          <w:tcPr>
            <w:tcW w:w="2126" w:type="dxa"/>
            <w:shd w:val="clear" w:color="auto" w:fill="FFFFFF" w:themeFill="background1"/>
            <w:vAlign w:val="center"/>
          </w:tcPr>
          <w:p w14:paraId="1FD1F6AD" w14:textId="77777777" w:rsidR="00164F12" w:rsidRPr="00BE318F" w:rsidRDefault="00164F12" w:rsidP="00164F12">
            <w:pPr>
              <w:pStyle w:val="FSTableText"/>
              <w:jc w:val="center"/>
              <w:rPr>
                <w:sz w:val="18"/>
              </w:rPr>
            </w:pPr>
            <w:r w:rsidRPr="00BE318F">
              <w:rPr>
                <w:sz w:val="18"/>
              </w:rPr>
              <w:t>Deletion</w:t>
            </w:r>
          </w:p>
          <w:p w14:paraId="54F11DF1" w14:textId="77777777" w:rsidR="00164F12" w:rsidRPr="00BE318F" w:rsidRDefault="00164F12" w:rsidP="00164F12">
            <w:pPr>
              <w:pStyle w:val="FSTableText"/>
              <w:jc w:val="center"/>
              <w:rPr>
                <w:sz w:val="18"/>
              </w:rPr>
            </w:pPr>
            <w:r w:rsidRPr="00BE318F">
              <w:rPr>
                <w:sz w:val="18"/>
              </w:rPr>
              <w:t>Deletion</w:t>
            </w:r>
          </w:p>
          <w:p w14:paraId="41169140" w14:textId="77777777" w:rsidR="00164F12" w:rsidRPr="00BE318F" w:rsidRDefault="00164F12" w:rsidP="00164F12">
            <w:pPr>
              <w:pStyle w:val="FSTableText"/>
              <w:jc w:val="center"/>
              <w:rPr>
                <w:sz w:val="18"/>
              </w:rPr>
            </w:pPr>
            <w:r w:rsidRPr="00BE318F">
              <w:rPr>
                <w:sz w:val="18"/>
              </w:rPr>
              <w:t>Deletion</w:t>
            </w:r>
          </w:p>
          <w:p w14:paraId="6EDD2AD6" w14:textId="19CF10E8" w:rsidR="00164F12" w:rsidRPr="00BE318F" w:rsidRDefault="00164F12" w:rsidP="00164F12">
            <w:pPr>
              <w:pStyle w:val="FSTableText"/>
              <w:jc w:val="center"/>
              <w:rPr>
                <w:sz w:val="18"/>
              </w:rPr>
            </w:pPr>
            <w:r w:rsidRPr="00BE318F">
              <w:rPr>
                <w:sz w:val="18"/>
              </w:rPr>
              <w:t>Deletion</w:t>
            </w:r>
          </w:p>
        </w:tc>
      </w:tr>
      <w:tr w:rsidR="00164F12" w:rsidRPr="0067207A" w14:paraId="5D108F44" w14:textId="35C13839" w:rsidTr="00944FC1">
        <w:tc>
          <w:tcPr>
            <w:tcW w:w="1829" w:type="dxa"/>
            <w:shd w:val="clear" w:color="auto" w:fill="FFFFFF" w:themeFill="background1"/>
          </w:tcPr>
          <w:p w14:paraId="21AA3998" w14:textId="27EA2C5B" w:rsidR="00164F12" w:rsidRPr="00BE318F" w:rsidRDefault="00164F12" w:rsidP="00164F12">
            <w:pPr>
              <w:pStyle w:val="FSTableText"/>
              <w:rPr>
                <w:sz w:val="18"/>
              </w:rPr>
            </w:pPr>
            <w:r w:rsidRPr="00BE318F">
              <w:rPr>
                <w:sz w:val="18"/>
              </w:rPr>
              <w:t>Hexazinone</w:t>
            </w:r>
          </w:p>
        </w:tc>
        <w:tc>
          <w:tcPr>
            <w:tcW w:w="2561" w:type="dxa"/>
            <w:shd w:val="clear" w:color="auto" w:fill="FFFFFF" w:themeFill="background1"/>
          </w:tcPr>
          <w:p w14:paraId="1A7030E5" w14:textId="400DCDB7" w:rsidR="00164F12" w:rsidRPr="00BE318F" w:rsidRDefault="00164F12" w:rsidP="00164F12">
            <w:pPr>
              <w:pStyle w:val="FSTableText"/>
              <w:rPr>
                <w:sz w:val="18"/>
              </w:rPr>
            </w:pPr>
            <w:r w:rsidRPr="00BE318F">
              <w:rPr>
                <w:sz w:val="18"/>
              </w:rPr>
              <w:t>Pineapple</w:t>
            </w:r>
          </w:p>
        </w:tc>
        <w:tc>
          <w:tcPr>
            <w:tcW w:w="2126" w:type="dxa"/>
            <w:shd w:val="clear" w:color="auto" w:fill="FFFFFF" w:themeFill="background1"/>
            <w:vAlign w:val="center"/>
          </w:tcPr>
          <w:p w14:paraId="5096AC83" w14:textId="51349B4C" w:rsidR="00164F12" w:rsidRPr="00BE318F" w:rsidRDefault="00164F12" w:rsidP="00164F12">
            <w:pPr>
              <w:pStyle w:val="FSTableText"/>
              <w:jc w:val="center"/>
              <w:rPr>
                <w:sz w:val="18"/>
              </w:rPr>
            </w:pPr>
            <w:r w:rsidRPr="00BE318F">
              <w:rPr>
                <w:sz w:val="18"/>
              </w:rPr>
              <w:t>Deletion</w:t>
            </w:r>
          </w:p>
        </w:tc>
      </w:tr>
      <w:tr w:rsidR="00164F12" w:rsidRPr="0067207A" w14:paraId="240043F1" w14:textId="3F64F435" w:rsidTr="00944FC1">
        <w:tc>
          <w:tcPr>
            <w:tcW w:w="1829" w:type="dxa"/>
            <w:shd w:val="clear" w:color="auto" w:fill="FFFFFF" w:themeFill="background1"/>
          </w:tcPr>
          <w:p w14:paraId="30282965" w14:textId="584230E6" w:rsidR="00164F12" w:rsidRPr="00BE318F" w:rsidRDefault="00164F12" w:rsidP="00164F12">
            <w:pPr>
              <w:pStyle w:val="FSTableText"/>
              <w:rPr>
                <w:sz w:val="18"/>
              </w:rPr>
            </w:pPr>
            <w:r w:rsidRPr="00BE318F">
              <w:rPr>
                <w:sz w:val="18"/>
              </w:rPr>
              <w:t>Methidathion</w:t>
            </w:r>
          </w:p>
        </w:tc>
        <w:tc>
          <w:tcPr>
            <w:tcW w:w="2561" w:type="dxa"/>
            <w:shd w:val="clear" w:color="auto" w:fill="FFFFFF" w:themeFill="background1"/>
          </w:tcPr>
          <w:p w14:paraId="082790FB" w14:textId="77777777" w:rsidR="00164F12" w:rsidRPr="00BE318F" w:rsidRDefault="00164F12" w:rsidP="00164F12">
            <w:pPr>
              <w:pStyle w:val="FSTableText"/>
              <w:rPr>
                <w:sz w:val="18"/>
              </w:rPr>
            </w:pPr>
            <w:r w:rsidRPr="00BE318F">
              <w:rPr>
                <w:sz w:val="18"/>
              </w:rPr>
              <w:t>Passionfruit</w:t>
            </w:r>
          </w:p>
          <w:p w14:paraId="0FC8C37D" w14:textId="70F1AF31" w:rsidR="00164F12" w:rsidRPr="00BE318F" w:rsidRDefault="00164F12" w:rsidP="00164F12">
            <w:pPr>
              <w:pStyle w:val="FSTableText"/>
              <w:rPr>
                <w:sz w:val="18"/>
              </w:rPr>
            </w:pPr>
            <w:r w:rsidRPr="00BE318F">
              <w:rPr>
                <w:sz w:val="18"/>
              </w:rPr>
              <w:t>Pear</w:t>
            </w:r>
          </w:p>
        </w:tc>
        <w:tc>
          <w:tcPr>
            <w:tcW w:w="2126" w:type="dxa"/>
            <w:shd w:val="clear" w:color="auto" w:fill="FFFFFF" w:themeFill="background1"/>
            <w:vAlign w:val="center"/>
          </w:tcPr>
          <w:p w14:paraId="312578BB" w14:textId="77777777" w:rsidR="00164F12" w:rsidRPr="00BE318F" w:rsidRDefault="00164F12" w:rsidP="00164F12">
            <w:pPr>
              <w:pStyle w:val="FSTableText"/>
              <w:jc w:val="center"/>
              <w:rPr>
                <w:sz w:val="18"/>
              </w:rPr>
            </w:pPr>
            <w:r w:rsidRPr="00BE318F">
              <w:rPr>
                <w:sz w:val="18"/>
              </w:rPr>
              <w:t>Deletion</w:t>
            </w:r>
          </w:p>
          <w:p w14:paraId="1EF96E32" w14:textId="1E727F18" w:rsidR="00164F12" w:rsidRPr="00BE318F" w:rsidRDefault="00E8014E" w:rsidP="00E8014E">
            <w:pPr>
              <w:pStyle w:val="FSTableText"/>
              <w:jc w:val="center"/>
              <w:rPr>
                <w:sz w:val="18"/>
              </w:rPr>
            </w:pPr>
            <w:r w:rsidRPr="00BE318F">
              <w:rPr>
                <w:sz w:val="18"/>
              </w:rPr>
              <w:t>Deletion</w:t>
            </w:r>
          </w:p>
        </w:tc>
      </w:tr>
    </w:tbl>
    <w:p w14:paraId="4B8D286D" w14:textId="5CA34C43" w:rsidR="005334B9" w:rsidRDefault="005334B9" w:rsidP="00B54650">
      <w:pPr>
        <w:rPr>
          <w:rFonts w:cs="Arial"/>
          <w:color w:val="E36C0A" w:themeColor="accent6" w:themeShade="BF"/>
          <w:szCs w:val="22"/>
          <w:lang w:val="en-AU" w:eastAsia="en-GB" w:bidi="ar-SA"/>
        </w:rPr>
      </w:pPr>
    </w:p>
    <w:p w14:paraId="772FB51B" w14:textId="77777777" w:rsidR="005334B9" w:rsidRDefault="005334B9" w:rsidP="00B54650">
      <w:pPr>
        <w:rPr>
          <w:rFonts w:cs="Arial"/>
          <w:color w:val="E36C0A" w:themeColor="accent6" w:themeShade="BF"/>
          <w:szCs w:val="22"/>
          <w:lang w:val="en-AU" w:eastAsia="en-GB" w:bidi="ar-SA"/>
        </w:rPr>
      </w:pPr>
    </w:p>
    <w:p w14:paraId="7FB199E0" w14:textId="653D2E8D" w:rsidR="005334B9" w:rsidRDefault="005334B9" w:rsidP="00B54650">
      <w:pPr>
        <w:rPr>
          <w:lang w:eastAsia="en-AU" w:bidi="ar-SA"/>
        </w:rPr>
      </w:pPr>
      <w:r>
        <w:rPr>
          <w:rFonts w:cs="Arial"/>
          <w:color w:val="E36C0A" w:themeColor="accent6" w:themeShade="BF"/>
          <w:szCs w:val="22"/>
          <w:lang w:val="en-AU" w:eastAsia="en-GB" w:bidi="ar-SA"/>
        </w:rPr>
        <w:br w:type="textWrapping" w:clear="all"/>
      </w:r>
    </w:p>
    <w:p w14:paraId="2FCFB87C" w14:textId="4F566E17" w:rsidR="00725063" w:rsidRDefault="00725063" w:rsidP="00725063">
      <w:pPr>
        <w:pStyle w:val="Heading3"/>
        <w:spacing w:before="120"/>
      </w:pPr>
      <w:r>
        <w:t>2.</w:t>
      </w:r>
      <w:r w:rsidR="00B54650">
        <w:t>3</w:t>
      </w:r>
      <w:r>
        <w:t>.</w:t>
      </w:r>
      <w:r w:rsidR="00E25705">
        <w:t>4</w:t>
      </w:r>
      <w:r>
        <w:t xml:space="preserve"> </w:t>
      </w:r>
      <w:r>
        <w:tab/>
        <w:t>Impacts on imported foods due to MRL variations resulting from corrections to the Code</w:t>
      </w:r>
    </w:p>
    <w:p w14:paraId="0D9B3CFE" w14:textId="7B1AEE27" w:rsidR="00725063" w:rsidRDefault="00FE03C0" w:rsidP="007026A2">
      <w:pPr>
        <w:rPr>
          <w:color w:val="E36C0A" w:themeColor="accent6" w:themeShade="BF"/>
          <w:lang w:eastAsia="en-AU" w:bidi="ar-SA"/>
        </w:rPr>
      </w:pPr>
      <w:r>
        <w:t xml:space="preserve">The draft variation prepared for M1020 </w:t>
      </w:r>
      <w:r w:rsidR="00DC4322">
        <w:t>amended</w:t>
      </w:r>
      <w:r>
        <w:t xml:space="preserve"> </w:t>
      </w:r>
      <w:r w:rsidR="00DC4322">
        <w:t>inadvertent</w:t>
      </w:r>
      <w:r w:rsidR="009D2245">
        <w:t xml:space="preserve"> errors identified </w:t>
      </w:r>
      <w:r w:rsidR="00DC4322">
        <w:t>in</w:t>
      </w:r>
      <w:r>
        <w:t xml:space="preserve"> Schedule 20</w:t>
      </w:r>
      <w:r w:rsidR="00DC4322">
        <w:t>,</w:t>
      </w:r>
      <w:r>
        <w:t xml:space="preserve"> </w:t>
      </w:r>
      <w:r w:rsidR="00DC4322">
        <w:t>based on input from</w:t>
      </w:r>
      <w:r w:rsidR="009D2245">
        <w:t xml:space="preserve"> stakeholders</w:t>
      </w:r>
      <w:r w:rsidR="008B7E1A">
        <w:t xml:space="preserve"> </w:t>
      </w:r>
      <w:r w:rsidR="00DC4322">
        <w:t xml:space="preserve">over </w:t>
      </w:r>
      <w:r w:rsidR="008B7E1A">
        <w:t xml:space="preserve">the </w:t>
      </w:r>
      <w:r w:rsidR="00DC4322">
        <w:t>last</w:t>
      </w:r>
      <w:r w:rsidR="008B7E1A">
        <w:t xml:space="preserve"> 12 months</w:t>
      </w:r>
      <w:r w:rsidR="009D2245">
        <w:t xml:space="preserve">. </w:t>
      </w:r>
      <w:r w:rsidR="00DC4322">
        <w:t xml:space="preserve">These are </w:t>
      </w:r>
      <w:r w:rsidR="003979D5">
        <w:t xml:space="preserve">outlined </w:t>
      </w:r>
      <w:r w:rsidR="007A5D94">
        <w:t xml:space="preserve">in </w:t>
      </w:r>
      <w:r w:rsidR="00725063">
        <w:t xml:space="preserve">Table 1 in </w:t>
      </w:r>
      <w:r w:rsidR="00365523">
        <w:t>S</w:t>
      </w:r>
      <w:r w:rsidR="009D2245">
        <w:t xml:space="preserve">upporting </w:t>
      </w:r>
      <w:r w:rsidR="00365523">
        <w:t>D</w:t>
      </w:r>
      <w:r w:rsidR="009D2245">
        <w:t>ocument 1)</w:t>
      </w:r>
      <w:r w:rsidR="00725063" w:rsidRPr="00701327">
        <w:rPr>
          <w:color w:val="000000" w:themeColor="text1"/>
        </w:rPr>
        <w:t xml:space="preserve">. </w:t>
      </w:r>
      <w:r w:rsidR="009D2245">
        <w:rPr>
          <w:color w:val="000000" w:themeColor="text1"/>
        </w:rPr>
        <w:t xml:space="preserve">With the exception of </w:t>
      </w:r>
      <w:r w:rsidR="00DE105F">
        <w:rPr>
          <w:color w:val="000000" w:themeColor="text1"/>
        </w:rPr>
        <w:t xml:space="preserve">two </w:t>
      </w:r>
      <w:r w:rsidR="009D2245">
        <w:rPr>
          <w:color w:val="000000" w:themeColor="text1"/>
        </w:rPr>
        <w:t>e</w:t>
      </w:r>
      <w:r w:rsidR="009D2245">
        <w:rPr>
          <w:color w:val="000000" w:themeColor="text1"/>
          <w:lang w:eastAsia="en-AU" w:bidi="ar-SA"/>
        </w:rPr>
        <w:t>thoprophos</w:t>
      </w:r>
      <w:r w:rsidR="00DE105F">
        <w:rPr>
          <w:color w:val="000000" w:themeColor="text1"/>
          <w:lang w:eastAsia="en-AU" w:bidi="ar-SA"/>
        </w:rPr>
        <w:t xml:space="preserve"> MRLs</w:t>
      </w:r>
      <w:r w:rsidR="00365523">
        <w:rPr>
          <w:color w:val="000000" w:themeColor="text1"/>
          <w:lang w:eastAsia="en-AU" w:bidi="ar-SA"/>
        </w:rPr>
        <w:t xml:space="preserve"> (outlined in Table 1 and 2 above)</w:t>
      </w:r>
      <w:r w:rsidR="009D2245">
        <w:rPr>
          <w:color w:val="000000" w:themeColor="text1"/>
          <w:lang w:eastAsia="en-AU" w:bidi="ar-SA"/>
        </w:rPr>
        <w:t xml:space="preserve">, all </w:t>
      </w:r>
      <w:r w:rsidR="009129F3">
        <w:rPr>
          <w:color w:val="000000" w:themeColor="text1"/>
          <w:lang w:eastAsia="en-AU" w:bidi="ar-SA"/>
        </w:rPr>
        <w:t xml:space="preserve">these </w:t>
      </w:r>
      <w:r w:rsidR="009D2245">
        <w:rPr>
          <w:color w:val="000000" w:themeColor="text1"/>
          <w:lang w:eastAsia="en-AU" w:bidi="ar-SA"/>
        </w:rPr>
        <w:t>variations were approved.</w:t>
      </w:r>
    </w:p>
    <w:p w14:paraId="3F24EBBD" w14:textId="77777777" w:rsidR="007026A2" w:rsidRPr="007026A2" w:rsidRDefault="007026A2" w:rsidP="007026A2">
      <w:pPr>
        <w:rPr>
          <w:lang w:eastAsia="en-AU" w:bidi="ar-SA"/>
        </w:rPr>
      </w:pPr>
    </w:p>
    <w:p w14:paraId="177F8410" w14:textId="3510846B" w:rsidR="00725063" w:rsidRDefault="00725063" w:rsidP="00725063">
      <w:pPr>
        <w:pStyle w:val="Heading3"/>
        <w:spacing w:before="0"/>
      </w:pPr>
      <w:r>
        <w:t>2.</w:t>
      </w:r>
      <w:r w:rsidR="00B54650">
        <w:t>3</w:t>
      </w:r>
      <w:r>
        <w:t>.</w:t>
      </w:r>
      <w:r w:rsidR="00E25705">
        <w:t>5</w:t>
      </w:r>
      <w:r>
        <w:tab/>
        <w:t xml:space="preserve">Systematic review and establishment of an </w:t>
      </w:r>
      <w:r w:rsidRPr="00EA7BCD">
        <w:rPr>
          <w:i/>
        </w:rPr>
        <w:t xml:space="preserve">All other foods </w:t>
      </w:r>
      <w:r>
        <w:rPr>
          <w:i/>
        </w:rPr>
        <w:t>except</w:t>
      </w:r>
      <w:r w:rsidRPr="00EA7BCD">
        <w:rPr>
          <w:i/>
        </w:rPr>
        <w:t xml:space="preserve"> animal </w:t>
      </w:r>
      <w:r>
        <w:rPr>
          <w:i/>
        </w:rPr>
        <w:t>food commodities</w:t>
      </w:r>
      <w:r>
        <w:t xml:space="preserve"> MRL</w:t>
      </w:r>
    </w:p>
    <w:p w14:paraId="2BB4FD4F" w14:textId="295941B6" w:rsidR="00BD7E07" w:rsidRDefault="00BD7E07" w:rsidP="00BD7E07">
      <w:r>
        <w:t xml:space="preserve">FSANZ is undertaking a systematic review of Schedule 20 to determine whether an </w:t>
      </w:r>
      <w:r w:rsidRPr="00BD7E07">
        <w:rPr>
          <w:i/>
        </w:rPr>
        <w:t>All other foods except animal food commodities</w:t>
      </w:r>
      <w:r>
        <w:t xml:space="preserve"> (AoF) MRL could be set for each agvet chemical listed in Schedule 20. To date, FSANZ has considered 297 of the 514 agvet chemicals listed in Schedule 20 and established 149 AoF MRLs. Ten All other foods MRLs established by the APVMA are also listed in Schedule 20</w:t>
      </w:r>
      <w:r w:rsidR="00E11EBE">
        <w:t>.</w:t>
      </w:r>
    </w:p>
    <w:p w14:paraId="4E3D0A67" w14:textId="4B9D49A6" w:rsidR="00BD7E07" w:rsidRDefault="00BD7E07" w:rsidP="00BD7E07">
      <w:r>
        <w:lastRenderedPageBreak/>
        <w:t>In undertaking this review, as an ongoing process to consider the remaining agvet chemicals, FSANZ works with the APVMA and Australian state and territory jurisdictions to undertake risk management in instances of an inadvertent presence of an agvet chemical in food crops. An example of why there may be inadvertent presence could be from spray drift affecting a non-target crop. If there are no existing MRLs for the chemical in use in the non-target crop, there will be zero tolerance for any residues in the non-target crop, which may result in non-compliant food entering the food supply. If a DEA supports that inadvertent low-level residues do not pose a public health and safety concern, FSANZ can establish an AoF MRL as a risk management response.</w:t>
      </w:r>
    </w:p>
    <w:p w14:paraId="16C4E87D" w14:textId="77777777" w:rsidR="00BD7E07" w:rsidRDefault="00BD7E07" w:rsidP="00BD7E07"/>
    <w:p w14:paraId="1B17B970" w14:textId="7414C27A" w:rsidR="00BD7E07" w:rsidRDefault="00BD7E07" w:rsidP="00BD7E07">
      <w:r>
        <w:t>For Proposal M1020, FSANZ considered the addition of new AoF MRLs for five agvet chemicals. See Table 3 below. The APVMA supported the proposed AoF MRLs.</w:t>
      </w:r>
    </w:p>
    <w:p w14:paraId="7831AFBD" w14:textId="77777777" w:rsidR="00BD7E07" w:rsidRDefault="00BD7E07" w:rsidP="00BD7E07"/>
    <w:p w14:paraId="6CB82AB7" w14:textId="14C519D1" w:rsidR="00725063" w:rsidRDefault="00BD7E07" w:rsidP="00725063">
      <w:pPr>
        <w:rPr>
          <w:rFonts w:cs="Arial"/>
        </w:rPr>
      </w:pPr>
      <w:r>
        <w:t>After consultation, each of the above-mentioned MRLs were approved.</w:t>
      </w:r>
    </w:p>
    <w:p w14:paraId="757F21E9" w14:textId="77777777" w:rsidR="00725063" w:rsidRDefault="00725063" w:rsidP="00725063"/>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ystematic review and establishment of an All other foods except animal food commodities MRL"/>
        <w:tblDescription w:val="A table listing the proposed All other foods except animal food commodities MRLs related to FSANZ systematic review process."/>
      </w:tblPr>
      <w:tblGrid>
        <w:gridCol w:w="3114"/>
        <w:gridCol w:w="1630"/>
        <w:gridCol w:w="1630"/>
        <w:gridCol w:w="1346"/>
        <w:gridCol w:w="1347"/>
      </w:tblGrid>
      <w:tr w:rsidR="00725063" w14:paraId="7C01C6F4" w14:textId="77777777" w:rsidTr="00083A66">
        <w:trPr>
          <w:tblHeader/>
          <w:jc w:val="center"/>
        </w:trPr>
        <w:tc>
          <w:tcPr>
            <w:tcW w:w="3114" w:type="dxa"/>
            <w:shd w:val="clear" w:color="auto" w:fill="D9D9D9" w:themeFill="background1" w:themeFillShade="D9"/>
            <w:vAlign w:val="center"/>
          </w:tcPr>
          <w:p w14:paraId="2944DDCF" w14:textId="77777777" w:rsidR="00725063" w:rsidRPr="00A93D91" w:rsidRDefault="00725063" w:rsidP="00BF44EE">
            <w:pPr>
              <w:rPr>
                <w:b/>
                <w:sz w:val="18"/>
                <w:szCs w:val="18"/>
              </w:rPr>
            </w:pPr>
            <w:r w:rsidRPr="00A93D91">
              <w:rPr>
                <w:b/>
                <w:sz w:val="18"/>
                <w:szCs w:val="18"/>
              </w:rPr>
              <w:t>Chemical</w:t>
            </w:r>
          </w:p>
        </w:tc>
        <w:tc>
          <w:tcPr>
            <w:tcW w:w="1630" w:type="dxa"/>
            <w:shd w:val="clear" w:color="auto" w:fill="D9D9D9" w:themeFill="background1" w:themeFillShade="D9"/>
          </w:tcPr>
          <w:p w14:paraId="51FE12E8" w14:textId="77777777" w:rsidR="00725063" w:rsidRPr="00A93D91" w:rsidRDefault="00725063" w:rsidP="00BF44EE">
            <w:pPr>
              <w:jc w:val="center"/>
              <w:rPr>
                <w:b/>
                <w:sz w:val="18"/>
                <w:szCs w:val="18"/>
              </w:rPr>
            </w:pPr>
            <w:r w:rsidRPr="00A93D91">
              <w:rPr>
                <w:rFonts w:cs="Arial"/>
                <w:b/>
                <w:sz w:val="18"/>
              </w:rPr>
              <w:t>Proposed AoF</w:t>
            </w:r>
            <w:r w:rsidRPr="000F5583">
              <w:rPr>
                <w:rFonts w:cs="Arial"/>
                <w:b/>
                <w:sz w:val="18"/>
                <w:vertAlign w:val="superscript"/>
              </w:rPr>
              <w:t>†</w:t>
            </w:r>
            <w:r w:rsidRPr="00A93D91">
              <w:rPr>
                <w:rFonts w:cs="Arial"/>
                <w:b/>
                <w:sz w:val="18"/>
              </w:rPr>
              <w:t xml:space="preserve"> limit</w:t>
            </w:r>
            <w:r>
              <w:rPr>
                <w:rFonts w:cs="Arial"/>
                <w:b/>
                <w:sz w:val="18"/>
              </w:rPr>
              <w:t xml:space="preserve"> (mg/kg)</w:t>
            </w:r>
            <w:r w:rsidRPr="00A93D91">
              <w:rPr>
                <w:rFonts w:cs="Arial"/>
                <w:b/>
                <w:sz w:val="18"/>
              </w:rPr>
              <w:t>*</w:t>
            </w:r>
          </w:p>
        </w:tc>
        <w:tc>
          <w:tcPr>
            <w:tcW w:w="1630" w:type="dxa"/>
            <w:shd w:val="clear" w:color="auto" w:fill="D9D9D9" w:themeFill="background1" w:themeFillShade="D9"/>
          </w:tcPr>
          <w:p w14:paraId="1B283DC7" w14:textId="77777777" w:rsidR="00725063" w:rsidRPr="00A93D91" w:rsidRDefault="00725063" w:rsidP="00BF44EE">
            <w:pPr>
              <w:jc w:val="center"/>
              <w:rPr>
                <w:b/>
                <w:sz w:val="18"/>
                <w:szCs w:val="18"/>
              </w:rPr>
            </w:pPr>
            <w:r w:rsidRPr="00A93D91">
              <w:rPr>
                <w:rFonts w:cs="Arial"/>
                <w:b/>
                <w:sz w:val="18"/>
              </w:rPr>
              <w:t>Contribution to total %ADI</w:t>
            </w:r>
          </w:p>
        </w:tc>
        <w:tc>
          <w:tcPr>
            <w:tcW w:w="1346" w:type="dxa"/>
            <w:shd w:val="clear" w:color="auto" w:fill="D9D9D9" w:themeFill="background1" w:themeFillShade="D9"/>
            <w:vAlign w:val="center"/>
          </w:tcPr>
          <w:p w14:paraId="71D6B98E" w14:textId="77777777" w:rsidR="00725063" w:rsidRPr="00A93D91" w:rsidRDefault="00725063" w:rsidP="00BF44EE">
            <w:pPr>
              <w:jc w:val="center"/>
              <w:rPr>
                <w:b/>
                <w:sz w:val="18"/>
                <w:szCs w:val="18"/>
              </w:rPr>
            </w:pPr>
            <w:r w:rsidRPr="00A93D91">
              <w:rPr>
                <w:rFonts w:cs="Arial"/>
                <w:b/>
                <w:sz w:val="18"/>
              </w:rPr>
              <w:t xml:space="preserve">Total </w:t>
            </w:r>
            <w:r>
              <w:rPr>
                <w:rFonts w:cs="Arial"/>
                <w:b/>
                <w:sz w:val="18"/>
              </w:rPr>
              <w:t>%</w:t>
            </w:r>
            <w:r w:rsidRPr="00A93D91">
              <w:rPr>
                <w:rFonts w:cs="Arial"/>
                <w:b/>
                <w:sz w:val="18"/>
              </w:rPr>
              <w:t>ADI</w:t>
            </w:r>
          </w:p>
        </w:tc>
        <w:tc>
          <w:tcPr>
            <w:tcW w:w="1347" w:type="dxa"/>
            <w:shd w:val="clear" w:color="auto" w:fill="D9D9D9" w:themeFill="background1" w:themeFillShade="D9"/>
            <w:vAlign w:val="center"/>
          </w:tcPr>
          <w:p w14:paraId="55997A9D" w14:textId="77777777" w:rsidR="00725063" w:rsidRPr="00A93D91" w:rsidRDefault="00725063" w:rsidP="00BF44EE">
            <w:pPr>
              <w:jc w:val="center"/>
              <w:rPr>
                <w:b/>
                <w:sz w:val="18"/>
                <w:szCs w:val="18"/>
              </w:rPr>
            </w:pPr>
            <w:r w:rsidRPr="00A93D91">
              <w:rPr>
                <w:rFonts w:cs="Arial"/>
                <w:b/>
                <w:sz w:val="18"/>
              </w:rPr>
              <w:t>NESTI</w:t>
            </w:r>
          </w:p>
        </w:tc>
      </w:tr>
      <w:tr w:rsidR="00725063" w14:paraId="02006834" w14:textId="77777777" w:rsidTr="00083A66">
        <w:trPr>
          <w:jc w:val="center"/>
        </w:trPr>
        <w:tc>
          <w:tcPr>
            <w:tcW w:w="3114" w:type="dxa"/>
          </w:tcPr>
          <w:p w14:paraId="6B3A6A63" w14:textId="77777777" w:rsidR="00725063" w:rsidRPr="00A93D91" w:rsidRDefault="00725063" w:rsidP="00BF44EE">
            <w:pPr>
              <w:spacing w:before="60" w:after="60"/>
              <w:rPr>
                <w:sz w:val="18"/>
              </w:rPr>
            </w:pPr>
            <w:r w:rsidRPr="00A93D91">
              <w:rPr>
                <w:sz w:val="18"/>
              </w:rPr>
              <w:t>Ametryn</w:t>
            </w:r>
          </w:p>
        </w:tc>
        <w:tc>
          <w:tcPr>
            <w:tcW w:w="1630" w:type="dxa"/>
          </w:tcPr>
          <w:p w14:paraId="3B103999" w14:textId="77777777" w:rsidR="00725063" w:rsidRPr="00A93D91" w:rsidRDefault="00725063" w:rsidP="00BF44EE">
            <w:pPr>
              <w:spacing w:before="60" w:after="60"/>
              <w:jc w:val="center"/>
              <w:rPr>
                <w:sz w:val="18"/>
              </w:rPr>
            </w:pPr>
            <w:r w:rsidRPr="00A93D91">
              <w:rPr>
                <w:rFonts w:cs="Arial"/>
                <w:sz w:val="18"/>
              </w:rPr>
              <w:t>0.05</w:t>
            </w:r>
          </w:p>
        </w:tc>
        <w:tc>
          <w:tcPr>
            <w:tcW w:w="1630" w:type="dxa"/>
          </w:tcPr>
          <w:p w14:paraId="787E7021" w14:textId="77777777" w:rsidR="00725063" w:rsidRPr="00A93D91" w:rsidRDefault="00725063" w:rsidP="00BF44EE">
            <w:pPr>
              <w:spacing w:before="60" w:after="60"/>
              <w:jc w:val="center"/>
              <w:rPr>
                <w:sz w:val="18"/>
              </w:rPr>
            </w:pPr>
            <w:r w:rsidRPr="00A93D91">
              <w:rPr>
                <w:rFonts w:cs="Arial"/>
                <w:sz w:val="18"/>
              </w:rPr>
              <w:t>18</w:t>
            </w:r>
          </w:p>
        </w:tc>
        <w:tc>
          <w:tcPr>
            <w:tcW w:w="1346" w:type="dxa"/>
          </w:tcPr>
          <w:p w14:paraId="25A0A21E" w14:textId="77777777" w:rsidR="00725063" w:rsidRPr="00A93D91" w:rsidRDefault="00725063" w:rsidP="00BF44EE">
            <w:pPr>
              <w:spacing w:before="60" w:after="60"/>
              <w:jc w:val="center"/>
              <w:rPr>
                <w:sz w:val="18"/>
              </w:rPr>
            </w:pPr>
            <w:r w:rsidRPr="00A93D91">
              <w:rPr>
                <w:rFonts w:cs="Arial"/>
                <w:sz w:val="18"/>
              </w:rPr>
              <w:t>5</w:t>
            </w:r>
          </w:p>
        </w:tc>
        <w:tc>
          <w:tcPr>
            <w:tcW w:w="1347" w:type="dxa"/>
          </w:tcPr>
          <w:p w14:paraId="1E7823C1" w14:textId="77777777" w:rsidR="00725063" w:rsidRPr="00A93D91" w:rsidRDefault="00725063" w:rsidP="00BF44EE">
            <w:pPr>
              <w:spacing w:before="60" w:after="60"/>
              <w:jc w:val="center"/>
              <w:rPr>
                <w:sz w:val="18"/>
              </w:rPr>
            </w:pPr>
            <w:r>
              <w:rPr>
                <w:rFonts w:cs="Arial"/>
                <w:sz w:val="18"/>
              </w:rPr>
              <w:t>Not required</w:t>
            </w:r>
          </w:p>
        </w:tc>
      </w:tr>
      <w:tr w:rsidR="00725063" w14:paraId="41C69352" w14:textId="77777777" w:rsidTr="00083A66">
        <w:trPr>
          <w:jc w:val="center"/>
        </w:trPr>
        <w:tc>
          <w:tcPr>
            <w:tcW w:w="3114" w:type="dxa"/>
          </w:tcPr>
          <w:p w14:paraId="64AA3222" w14:textId="77777777" w:rsidR="00725063" w:rsidRPr="00A93D91" w:rsidRDefault="00725063" w:rsidP="00BF44EE">
            <w:pPr>
              <w:spacing w:before="60" w:after="60"/>
              <w:rPr>
                <w:sz w:val="18"/>
              </w:rPr>
            </w:pPr>
            <w:r>
              <w:rPr>
                <w:sz w:val="18"/>
              </w:rPr>
              <w:t>Dichlobenil</w:t>
            </w:r>
          </w:p>
        </w:tc>
        <w:tc>
          <w:tcPr>
            <w:tcW w:w="1630" w:type="dxa"/>
          </w:tcPr>
          <w:p w14:paraId="705238BD" w14:textId="77777777" w:rsidR="00725063" w:rsidRPr="00A93D91" w:rsidRDefault="00725063" w:rsidP="00BF44EE">
            <w:pPr>
              <w:spacing w:before="60" w:after="60"/>
              <w:jc w:val="center"/>
              <w:rPr>
                <w:rFonts w:cs="Arial"/>
                <w:sz w:val="18"/>
              </w:rPr>
            </w:pPr>
            <w:r>
              <w:rPr>
                <w:rFonts w:cs="Arial"/>
                <w:sz w:val="18"/>
              </w:rPr>
              <w:t>0.05</w:t>
            </w:r>
          </w:p>
        </w:tc>
        <w:tc>
          <w:tcPr>
            <w:tcW w:w="1630" w:type="dxa"/>
          </w:tcPr>
          <w:p w14:paraId="1D579B34" w14:textId="77777777" w:rsidR="00725063" w:rsidRPr="00A93D91" w:rsidRDefault="00725063" w:rsidP="00BF44EE">
            <w:pPr>
              <w:spacing w:before="60" w:after="60"/>
              <w:jc w:val="center"/>
              <w:rPr>
                <w:rFonts w:cs="Arial"/>
                <w:sz w:val="18"/>
              </w:rPr>
            </w:pPr>
            <w:r>
              <w:rPr>
                <w:rFonts w:cs="Arial"/>
                <w:sz w:val="18"/>
              </w:rPr>
              <w:t>19</w:t>
            </w:r>
          </w:p>
        </w:tc>
        <w:tc>
          <w:tcPr>
            <w:tcW w:w="1346" w:type="dxa"/>
          </w:tcPr>
          <w:p w14:paraId="44E9ED23" w14:textId="77777777" w:rsidR="00725063" w:rsidRPr="00A93D91" w:rsidRDefault="00725063" w:rsidP="00BF44EE">
            <w:pPr>
              <w:spacing w:before="60" w:after="60"/>
              <w:jc w:val="center"/>
              <w:rPr>
                <w:rFonts w:cs="Arial"/>
                <w:sz w:val="18"/>
              </w:rPr>
            </w:pPr>
            <w:r>
              <w:rPr>
                <w:rFonts w:cs="Arial"/>
                <w:sz w:val="18"/>
              </w:rPr>
              <w:t>10</w:t>
            </w:r>
          </w:p>
        </w:tc>
        <w:tc>
          <w:tcPr>
            <w:tcW w:w="1347" w:type="dxa"/>
          </w:tcPr>
          <w:p w14:paraId="5D3B29FC" w14:textId="77777777" w:rsidR="00725063" w:rsidRDefault="00725063" w:rsidP="00BF44EE">
            <w:pPr>
              <w:spacing w:before="60" w:after="60"/>
              <w:jc w:val="center"/>
              <w:rPr>
                <w:rFonts w:cs="Arial"/>
                <w:sz w:val="18"/>
              </w:rPr>
            </w:pPr>
            <w:r>
              <w:rPr>
                <w:rFonts w:cs="Arial"/>
                <w:sz w:val="18"/>
              </w:rPr>
              <w:t>&lt;1</w:t>
            </w:r>
          </w:p>
        </w:tc>
      </w:tr>
      <w:tr w:rsidR="00725063" w14:paraId="2F332706" w14:textId="77777777" w:rsidTr="00083A66">
        <w:trPr>
          <w:jc w:val="center"/>
        </w:trPr>
        <w:tc>
          <w:tcPr>
            <w:tcW w:w="3114" w:type="dxa"/>
          </w:tcPr>
          <w:p w14:paraId="7A0E8468" w14:textId="77777777" w:rsidR="00725063" w:rsidRPr="00A93D91" w:rsidRDefault="00725063" w:rsidP="00BF44EE">
            <w:pPr>
              <w:spacing w:before="60" w:after="60"/>
              <w:rPr>
                <w:sz w:val="18"/>
              </w:rPr>
            </w:pPr>
            <w:r>
              <w:rPr>
                <w:sz w:val="18"/>
              </w:rPr>
              <w:t>Diphenylamine</w:t>
            </w:r>
          </w:p>
        </w:tc>
        <w:tc>
          <w:tcPr>
            <w:tcW w:w="1630" w:type="dxa"/>
          </w:tcPr>
          <w:p w14:paraId="19FA7EE6" w14:textId="77777777" w:rsidR="00725063" w:rsidRPr="00A93D91" w:rsidRDefault="00725063" w:rsidP="00BF44EE">
            <w:pPr>
              <w:spacing w:before="60" w:after="60"/>
              <w:jc w:val="center"/>
              <w:rPr>
                <w:rFonts w:cs="Arial"/>
                <w:sz w:val="18"/>
              </w:rPr>
            </w:pPr>
            <w:r>
              <w:rPr>
                <w:rFonts w:cs="Arial"/>
                <w:sz w:val="18"/>
              </w:rPr>
              <w:t>0.05</w:t>
            </w:r>
          </w:p>
        </w:tc>
        <w:tc>
          <w:tcPr>
            <w:tcW w:w="1630" w:type="dxa"/>
          </w:tcPr>
          <w:p w14:paraId="39E2ED6F" w14:textId="77777777" w:rsidR="00725063" w:rsidRPr="00A93D91" w:rsidRDefault="00725063" w:rsidP="00BF44EE">
            <w:pPr>
              <w:spacing w:before="60" w:after="60"/>
              <w:jc w:val="center"/>
              <w:rPr>
                <w:rFonts w:cs="Arial"/>
                <w:sz w:val="18"/>
              </w:rPr>
            </w:pPr>
            <w:r>
              <w:rPr>
                <w:rFonts w:cs="Arial"/>
                <w:sz w:val="18"/>
              </w:rPr>
              <w:t>1</w:t>
            </w:r>
          </w:p>
        </w:tc>
        <w:tc>
          <w:tcPr>
            <w:tcW w:w="1346" w:type="dxa"/>
          </w:tcPr>
          <w:p w14:paraId="51BB97C9" w14:textId="77777777" w:rsidR="00725063" w:rsidRPr="00A93D91" w:rsidRDefault="00725063" w:rsidP="00BF44EE">
            <w:pPr>
              <w:spacing w:before="60" w:after="60"/>
              <w:jc w:val="center"/>
              <w:rPr>
                <w:rFonts w:cs="Arial"/>
                <w:sz w:val="18"/>
              </w:rPr>
            </w:pPr>
            <w:r>
              <w:rPr>
                <w:rFonts w:cs="Arial"/>
                <w:sz w:val="18"/>
              </w:rPr>
              <w:t>23</w:t>
            </w:r>
          </w:p>
        </w:tc>
        <w:tc>
          <w:tcPr>
            <w:tcW w:w="1347" w:type="dxa"/>
          </w:tcPr>
          <w:p w14:paraId="24BAD968" w14:textId="77777777" w:rsidR="00725063" w:rsidRDefault="00725063" w:rsidP="00BF44EE">
            <w:pPr>
              <w:spacing w:before="60" w:after="60"/>
              <w:jc w:val="center"/>
              <w:rPr>
                <w:rFonts w:cs="Arial"/>
                <w:sz w:val="18"/>
              </w:rPr>
            </w:pPr>
            <w:r>
              <w:rPr>
                <w:rFonts w:cs="Arial"/>
                <w:sz w:val="18"/>
              </w:rPr>
              <w:t>Not required</w:t>
            </w:r>
          </w:p>
        </w:tc>
      </w:tr>
      <w:tr w:rsidR="00725063" w14:paraId="612C6EC3" w14:textId="77777777" w:rsidTr="00083A66">
        <w:trPr>
          <w:jc w:val="center"/>
        </w:trPr>
        <w:tc>
          <w:tcPr>
            <w:tcW w:w="3114" w:type="dxa"/>
          </w:tcPr>
          <w:p w14:paraId="586CEC84" w14:textId="77777777" w:rsidR="00725063" w:rsidRPr="00A93D91" w:rsidRDefault="00725063" w:rsidP="00BF44EE">
            <w:pPr>
              <w:spacing w:before="60" w:after="60"/>
              <w:rPr>
                <w:sz w:val="18"/>
              </w:rPr>
            </w:pPr>
            <w:r w:rsidRPr="00A93D91">
              <w:rPr>
                <w:sz w:val="18"/>
              </w:rPr>
              <w:t>Ethyl dipropylthiocarbamate (EPTC)</w:t>
            </w:r>
          </w:p>
        </w:tc>
        <w:tc>
          <w:tcPr>
            <w:tcW w:w="1630" w:type="dxa"/>
          </w:tcPr>
          <w:p w14:paraId="65BA6DE6" w14:textId="77777777" w:rsidR="00725063" w:rsidRPr="00A93D91" w:rsidRDefault="00725063" w:rsidP="00BF44EE">
            <w:pPr>
              <w:spacing w:before="60" w:after="60"/>
              <w:jc w:val="center"/>
              <w:rPr>
                <w:sz w:val="18"/>
              </w:rPr>
            </w:pPr>
            <w:r w:rsidRPr="00A93D91">
              <w:rPr>
                <w:rFonts w:cs="Arial"/>
                <w:sz w:val="18"/>
              </w:rPr>
              <w:t>0.04</w:t>
            </w:r>
          </w:p>
        </w:tc>
        <w:tc>
          <w:tcPr>
            <w:tcW w:w="1630" w:type="dxa"/>
          </w:tcPr>
          <w:p w14:paraId="3C170A9D" w14:textId="77777777" w:rsidR="00725063" w:rsidRPr="00A93D91" w:rsidRDefault="00725063" w:rsidP="00BF44EE">
            <w:pPr>
              <w:spacing w:before="60" w:after="60"/>
              <w:jc w:val="center"/>
              <w:rPr>
                <w:sz w:val="18"/>
              </w:rPr>
            </w:pPr>
            <w:r w:rsidRPr="00A93D91">
              <w:rPr>
                <w:rFonts w:cs="Arial"/>
                <w:sz w:val="18"/>
              </w:rPr>
              <w:t>7</w:t>
            </w:r>
          </w:p>
        </w:tc>
        <w:tc>
          <w:tcPr>
            <w:tcW w:w="1346" w:type="dxa"/>
          </w:tcPr>
          <w:p w14:paraId="5AFEFEC0" w14:textId="77777777" w:rsidR="00725063" w:rsidRPr="00A93D91" w:rsidRDefault="00725063" w:rsidP="00BF44EE">
            <w:pPr>
              <w:spacing w:before="60" w:after="60"/>
              <w:jc w:val="center"/>
              <w:rPr>
                <w:sz w:val="18"/>
              </w:rPr>
            </w:pPr>
            <w:r w:rsidRPr="00A93D91">
              <w:rPr>
                <w:rFonts w:cs="Arial"/>
                <w:sz w:val="18"/>
              </w:rPr>
              <w:t>2</w:t>
            </w:r>
          </w:p>
        </w:tc>
        <w:tc>
          <w:tcPr>
            <w:tcW w:w="1347" w:type="dxa"/>
          </w:tcPr>
          <w:p w14:paraId="0380042A" w14:textId="77777777" w:rsidR="00725063" w:rsidRPr="00A93D91" w:rsidRDefault="00725063" w:rsidP="00BF44EE">
            <w:pPr>
              <w:spacing w:before="60" w:after="60"/>
              <w:jc w:val="center"/>
              <w:rPr>
                <w:sz w:val="18"/>
              </w:rPr>
            </w:pPr>
            <w:r>
              <w:rPr>
                <w:rFonts w:cs="Arial"/>
                <w:sz w:val="18"/>
              </w:rPr>
              <w:t>Not required</w:t>
            </w:r>
          </w:p>
        </w:tc>
      </w:tr>
      <w:tr w:rsidR="00725063" w14:paraId="1ED87DB1" w14:textId="77777777" w:rsidTr="00083A66">
        <w:trPr>
          <w:jc w:val="center"/>
        </w:trPr>
        <w:tc>
          <w:tcPr>
            <w:tcW w:w="3114" w:type="dxa"/>
          </w:tcPr>
          <w:p w14:paraId="00A20ED4" w14:textId="77777777" w:rsidR="00725063" w:rsidRDefault="00725063" w:rsidP="00BF44EE">
            <w:pPr>
              <w:spacing w:before="60" w:after="60"/>
              <w:rPr>
                <w:sz w:val="18"/>
              </w:rPr>
            </w:pPr>
            <w:r>
              <w:rPr>
                <w:sz w:val="18"/>
              </w:rPr>
              <w:t>Oxyfluorfen</w:t>
            </w:r>
          </w:p>
        </w:tc>
        <w:tc>
          <w:tcPr>
            <w:tcW w:w="1630" w:type="dxa"/>
          </w:tcPr>
          <w:p w14:paraId="641F8247" w14:textId="77777777" w:rsidR="00725063" w:rsidRDefault="00725063" w:rsidP="00BF44EE">
            <w:pPr>
              <w:spacing w:before="60" w:after="60"/>
              <w:jc w:val="center"/>
              <w:rPr>
                <w:rFonts w:cs="Arial"/>
                <w:sz w:val="18"/>
              </w:rPr>
            </w:pPr>
            <w:r>
              <w:rPr>
                <w:rFonts w:cs="Arial"/>
                <w:sz w:val="18"/>
              </w:rPr>
              <w:t>0.05</w:t>
            </w:r>
          </w:p>
        </w:tc>
        <w:tc>
          <w:tcPr>
            <w:tcW w:w="1630" w:type="dxa"/>
          </w:tcPr>
          <w:p w14:paraId="27D5BE87" w14:textId="77777777" w:rsidR="00725063" w:rsidRDefault="00725063" w:rsidP="00BF44EE">
            <w:pPr>
              <w:spacing w:before="60" w:after="60"/>
              <w:jc w:val="center"/>
              <w:rPr>
                <w:rFonts w:cs="Arial"/>
                <w:sz w:val="18"/>
              </w:rPr>
            </w:pPr>
            <w:r>
              <w:rPr>
                <w:rFonts w:cs="Arial"/>
                <w:sz w:val="18"/>
              </w:rPr>
              <w:t>24</w:t>
            </w:r>
          </w:p>
        </w:tc>
        <w:tc>
          <w:tcPr>
            <w:tcW w:w="1346" w:type="dxa"/>
          </w:tcPr>
          <w:p w14:paraId="4DFB1317" w14:textId="77777777" w:rsidR="00725063" w:rsidRDefault="00725063" w:rsidP="00BF44EE">
            <w:pPr>
              <w:spacing w:before="60" w:after="60"/>
              <w:jc w:val="center"/>
              <w:rPr>
                <w:rFonts w:cs="Arial"/>
                <w:sz w:val="18"/>
              </w:rPr>
            </w:pPr>
            <w:r>
              <w:rPr>
                <w:rFonts w:cs="Arial"/>
                <w:sz w:val="18"/>
              </w:rPr>
              <w:t>3</w:t>
            </w:r>
          </w:p>
        </w:tc>
        <w:tc>
          <w:tcPr>
            <w:tcW w:w="1347" w:type="dxa"/>
          </w:tcPr>
          <w:p w14:paraId="34182F39" w14:textId="77777777" w:rsidR="00725063" w:rsidRDefault="00725063" w:rsidP="00BF44EE">
            <w:pPr>
              <w:spacing w:before="60" w:after="60"/>
              <w:jc w:val="center"/>
              <w:rPr>
                <w:rFonts w:cs="Arial"/>
                <w:sz w:val="18"/>
              </w:rPr>
            </w:pPr>
            <w:r>
              <w:rPr>
                <w:rFonts w:cs="Arial"/>
                <w:sz w:val="18"/>
              </w:rPr>
              <w:t>Not required</w:t>
            </w:r>
          </w:p>
        </w:tc>
      </w:tr>
    </w:tbl>
    <w:p w14:paraId="725ABCEC" w14:textId="77777777" w:rsidR="00725063" w:rsidRDefault="00725063" w:rsidP="00725063">
      <w:pPr>
        <w:spacing w:before="60"/>
        <w:ind w:left="142"/>
        <w:rPr>
          <w:rFonts w:cs="Arial"/>
          <w:sz w:val="16"/>
          <w:szCs w:val="16"/>
          <w:lang w:val="en-AU"/>
        </w:rPr>
      </w:pPr>
      <w:r>
        <w:rPr>
          <w:rFonts w:cs="Arial"/>
          <w:sz w:val="16"/>
          <w:szCs w:val="16"/>
          <w:lang w:val="en-AU"/>
        </w:rPr>
        <w:t xml:space="preserve">† AoF is the abbreviation used for </w:t>
      </w:r>
      <w:r w:rsidRPr="000F5583">
        <w:rPr>
          <w:rFonts w:cs="Arial"/>
          <w:i/>
          <w:sz w:val="16"/>
          <w:szCs w:val="16"/>
          <w:lang w:val="en-AU"/>
        </w:rPr>
        <w:t>All other foods except animal food commodities</w:t>
      </w:r>
      <w:r>
        <w:rPr>
          <w:rFonts w:cs="Arial"/>
          <w:sz w:val="16"/>
          <w:szCs w:val="16"/>
          <w:lang w:val="en-AU"/>
        </w:rPr>
        <w:t>.</w:t>
      </w:r>
      <w:r w:rsidRPr="000F5583">
        <w:rPr>
          <w:rFonts w:cs="Arial"/>
          <w:sz w:val="16"/>
          <w:szCs w:val="16"/>
          <w:lang w:val="en-AU"/>
        </w:rPr>
        <w:t xml:space="preserve"> </w:t>
      </w:r>
    </w:p>
    <w:p w14:paraId="1E0EB0D5" w14:textId="77777777" w:rsidR="00725063" w:rsidRPr="006B4AAD" w:rsidRDefault="00725063" w:rsidP="00725063">
      <w:pPr>
        <w:spacing w:before="60"/>
        <w:ind w:left="142"/>
        <w:rPr>
          <w:rFonts w:cs="Arial"/>
          <w:sz w:val="16"/>
          <w:szCs w:val="16"/>
          <w:lang w:val="en-AU" w:bidi="ar-SA"/>
        </w:rPr>
      </w:pPr>
      <w:r w:rsidRPr="006B4AAD">
        <w:rPr>
          <w:rFonts w:cs="Arial"/>
          <w:sz w:val="16"/>
          <w:szCs w:val="16"/>
          <w:lang w:val="en-AU"/>
        </w:rPr>
        <w:t>*</w:t>
      </w:r>
      <w:r>
        <w:rPr>
          <w:rFonts w:cs="Arial"/>
          <w:sz w:val="16"/>
          <w:szCs w:val="16"/>
          <w:lang w:val="en-AU"/>
        </w:rPr>
        <w:t xml:space="preserve"> </w:t>
      </w:r>
      <w:r w:rsidRPr="006B4AAD">
        <w:rPr>
          <w:rFonts w:cs="Arial"/>
          <w:sz w:val="16"/>
          <w:szCs w:val="16"/>
          <w:lang w:val="en-AU"/>
        </w:rPr>
        <w:t xml:space="preserve">At the proposed limit, </w:t>
      </w:r>
      <w:r>
        <w:rPr>
          <w:rFonts w:cs="Arial"/>
          <w:sz w:val="16"/>
          <w:szCs w:val="16"/>
          <w:lang w:val="en-AU"/>
        </w:rPr>
        <w:t>the proposed AoFs</w:t>
      </w:r>
      <w:r w:rsidRPr="006B4AAD">
        <w:rPr>
          <w:rFonts w:cs="Arial"/>
          <w:sz w:val="16"/>
          <w:szCs w:val="16"/>
          <w:lang w:val="en-AU"/>
        </w:rPr>
        <w:t xml:space="preserve"> contribute </w:t>
      </w:r>
      <w:r>
        <w:rPr>
          <w:rFonts w:cs="Arial"/>
          <w:sz w:val="16"/>
          <w:szCs w:val="16"/>
          <w:lang w:val="en-AU"/>
        </w:rPr>
        <w:t xml:space="preserve">≤ </w:t>
      </w:r>
      <w:r w:rsidRPr="006B4AAD">
        <w:rPr>
          <w:rFonts w:cs="Arial"/>
          <w:sz w:val="16"/>
          <w:szCs w:val="16"/>
          <w:lang w:val="en-AU"/>
        </w:rPr>
        <w:t>20% to the total dietary exposure.</w:t>
      </w:r>
    </w:p>
    <w:p w14:paraId="15A401AB" w14:textId="77777777" w:rsidR="002C1A3B" w:rsidRPr="008C301D" w:rsidRDefault="002C1A3B" w:rsidP="002C1A3B">
      <w:pPr>
        <w:pStyle w:val="Heading2"/>
      </w:pPr>
      <w:bookmarkStart w:id="72" w:name="_Toc98854039"/>
      <w:r>
        <w:t>2</w:t>
      </w:r>
      <w:r w:rsidRPr="008C301D">
        <w:t>.</w:t>
      </w:r>
      <w:r>
        <w:t>4</w:t>
      </w:r>
      <w:r w:rsidRPr="008C301D">
        <w:tab/>
        <w:t>Risk communication</w:t>
      </w:r>
      <w:bookmarkEnd w:id="61"/>
      <w:bookmarkEnd w:id="62"/>
      <w:bookmarkEnd w:id="72"/>
      <w:r w:rsidRPr="008C301D">
        <w:t xml:space="preserve"> </w:t>
      </w:r>
    </w:p>
    <w:p w14:paraId="4FE0A8CE" w14:textId="77777777" w:rsidR="002C1A3B" w:rsidRPr="00BD3DC3" w:rsidRDefault="002C1A3B" w:rsidP="002C1A3B">
      <w:pPr>
        <w:pStyle w:val="Heading3"/>
      </w:pPr>
      <w:bookmarkStart w:id="73" w:name="_Toc300933437"/>
      <w:bookmarkStart w:id="74" w:name="_Toc370223475"/>
      <w:bookmarkStart w:id="75" w:name="_Toc370225390"/>
      <w:r w:rsidRPr="00BD3DC3">
        <w:t>2.4.1</w:t>
      </w:r>
      <w:r w:rsidRPr="00BD3DC3">
        <w:tab/>
        <w:t>Consultation</w:t>
      </w:r>
      <w:bookmarkEnd w:id="73"/>
      <w:bookmarkEnd w:id="74"/>
      <w:bookmarkEnd w:id="75"/>
    </w:p>
    <w:p w14:paraId="78B8BCB3" w14:textId="77777777" w:rsidR="002C1A3B" w:rsidRPr="00A670A7" w:rsidRDefault="002C1A3B" w:rsidP="002C1A3B">
      <w:pPr>
        <w:rPr>
          <w:szCs w:val="22"/>
        </w:rPr>
      </w:pPr>
      <w:r w:rsidRPr="00A670A7">
        <w:rPr>
          <w:szCs w:val="22"/>
        </w:rPr>
        <w:t xml:space="preserve">Consultation is a key part of FSANZ’s standards development process. </w:t>
      </w:r>
    </w:p>
    <w:p w14:paraId="7EF07418" w14:textId="77777777" w:rsidR="00BD3DC3" w:rsidRPr="00A670A7" w:rsidRDefault="00BD3DC3" w:rsidP="00BD3DC3">
      <w:pPr>
        <w:rPr>
          <w:color w:val="00B050"/>
        </w:rPr>
      </w:pPr>
    </w:p>
    <w:p w14:paraId="69A2C2D7" w14:textId="1E7F35DD" w:rsidR="00BD3DC3" w:rsidRDefault="00BD3DC3" w:rsidP="00BD3DC3">
      <w:pPr>
        <w:rPr>
          <w:lang w:eastAsia="en-GB" w:bidi="ar-SA"/>
        </w:rPr>
      </w:pPr>
      <w:r>
        <w:rPr>
          <w:lang w:eastAsia="en-GB" w:bidi="ar-SA"/>
        </w:rPr>
        <w:t>FSANZ’s communication strategy for this proposal focussed on alerting the community to the proposed changes via the call for submissions report published on the FSANZ website on 23</w:t>
      </w:r>
      <w:r w:rsidR="008D5A96">
        <w:rPr>
          <w:lang w:eastAsia="en-GB" w:bidi="ar-SA"/>
        </w:rPr>
        <w:t> </w:t>
      </w:r>
      <w:r>
        <w:rPr>
          <w:lang w:eastAsia="en-GB" w:bidi="ar-SA"/>
        </w:rPr>
        <w:t>March 2022</w:t>
      </w:r>
      <w:r w:rsidR="00831DC1">
        <w:rPr>
          <w:lang w:eastAsia="en-GB" w:bidi="ar-SA"/>
        </w:rPr>
        <w:t xml:space="preserve">. The </w:t>
      </w:r>
      <w:r w:rsidR="000A7101">
        <w:rPr>
          <w:lang w:eastAsia="en-GB" w:bidi="ar-SA"/>
        </w:rPr>
        <w:t xml:space="preserve">M1020 Call for Submissions </w:t>
      </w:r>
      <w:r w:rsidR="00831DC1">
        <w:rPr>
          <w:lang w:eastAsia="en-GB" w:bidi="ar-SA"/>
        </w:rPr>
        <w:t xml:space="preserve">was also promoted through </w:t>
      </w:r>
      <w:r>
        <w:rPr>
          <w:lang w:eastAsia="en-GB" w:bidi="ar-SA"/>
        </w:rPr>
        <w:t xml:space="preserve">the FSANZ notification circular, media release and social media tools. Subscribers and interested parties are notified about the availability of reports for public comment. </w:t>
      </w:r>
    </w:p>
    <w:p w14:paraId="24199157" w14:textId="77777777" w:rsidR="00BD3DC3" w:rsidRPr="008B0887" w:rsidRDefault="00BD3DC3" w:rsidP="00BD3DC3">
      <w:pPr>
        <w:rPr>
          <w:lang w:eastAsia="en-GB" w:bidi="ar-SA"/>
        </w:rPr>
      </w:pPr>
    </w:p>
    <w:p w14:paraId="03E98B47" w14:textId="08627C9A" w:rsidR="00BD3DC3" w:rsidRDefault="00BD3DC3" w:rsidP="00BD3DC3">
      <w:pPr>
        <w:rPr>
          <w:lang w:eastAsia="en-GB" w:bidi="ar-SA"/>
        </w:rPr>
      </w:pPr>
      <w:r>
        <w:rPr>
          <w:lang w:eastAsia="en-GB" w:bidi="ar-SA"/>
        </w:rPr>
        <w:t>FSANZ sought</w:t>
      </w:r>
      <w:r w:rsidRPr="008B0887">
        <w:rPr>
          <w:lang w:eastAsia="en-GB" w:bidi="ar-SA"/>
        </w:rPr>
        <w:t xml:space="preserve"> public comment on the proposed changes to </w:t>
      </w:r>
      <w:r w:rsidR="00831DC1">
        <w:rPr>
          <w:lang w:eastAsia="en-GB" w:bidi="ar-SA"/>
        </w:rPr>
        <w:t xml:space="preserve">Schedule </w:t>
      </w:r>
      <w:r>
        <w:rPr>
          <w:lang w:eastAsia="en-GB" w:bidi="ar-SA"/>
        </w:rPr>
        <w:t>20</w:t>
      </w:r>
      <w:r w:rsidRPr="008B0887">
        <w:rPr>
          <w:lang w:eastAsia="en-GB" w:bidi="ar-SA"/>
        </w:rPr>
        <w:t xml:space="preserve"> </w:t>
      </w:r>
      <w:r>
        <w:rPr>
          <w:lang w:eastAsia="en-GB" w:bidi="ar-SA"/>
        </w:rPr>
        <w:t xml:space="preserve">which are at </w:t>
      </w:r>
      <w:hyperlink w:anchor="_Attachment_C_–" w:history="1">
        <w:r w:rsidRPr="0023047F">
          <w:rPr>
            <w:rStyle w:val="Hyperlink"/>
            <w:lang w:eastAsia="en-GB" w:bidi="ar-SA"/>
          </w:rPr>
          <w:t>Attachment C</w:t>
        </w:r>
      </w:hyperlink>
      <w:r>
        <w:rPr>
          <w:lang w:eastAsia="en-GB" w:bidi="ar-SA"/>
        </w:rPr>
        <w:t xml:space="preserve"> and welcomed a</w:t>
      </w:r>
      <w:r w:rsidRPr="008B0887">
        <w:rPr>
          <w:lang w:eastAsia="en-GB" w:bidi="ar-SA"/>
        </w:rPr>
        <w:t xml:space="preserve">ll comments. </w:t>
      </w:r>
      <w:r>
        <w:rPr>
          <w:lang w:eastAsia="en-GB" w:bidi="ar-SA"/>
        </w:rPr>
        <w:t xml:space="preserve">FSANZ </w:t>
      </w:r>
      <w:r w:rsidR="000A7101">
        <w:rPr>
          <w:lang w:eastAsia="en-GB" w:bidi="ar-SA"/>
        </w:rPr>
        <w:t xml:space="preserve">expressly sought </w:t>
      </w:r>
      <w:r w:rsidRPr="008B0887">
        <w:rPr>
          <w:lang w:eastAsia="en-GB" w:bidi="ar-SA"/>
        </w:rPr>
        <w:t xml:space="preserve">comments on any impacts (costs/benefits) of the proposed </w:t>
      </w:r>
      <w:r>
        <w:rPr>
          <w:lang w:eastAsia="en-GB" w:bidi="ar-SA"/>
        </w:rPr>
        <w:t xml:space="preserve">draft </w:t>
      </w:r>
      <w:r w:rsidRPr="008B0887">
        <w:rPr>
          <w:lang w:eastAsia="en-GB" w:bidi="ar-SA"/>
        </w:rPr>
        <w:t>variation, likely impacts on importation of food if variations are advanced and any public health and safety considerations associated with the proposed changes.</w:t>
      </w:r>
      <w:r>
        <w:rPr>
          <w:lang w:eastAsia="en-GB" w:bidi="ar-SA"/>
        </w:rPr>
        <w:t xml:space="preserve"> </w:t>
      </w:r>
    </w:p>
    <w:p w14:paraId="3190E003" w14:textId="77777777" w:rsidR="00BD3DC3" w:rsidRDefault="00BD3DC3" w:rsidP="00BD3DC3">
      <w:pPr>
        <w:rPr>
          <w:lang w:eastAsia="en-GB" w:bidi="ar-SA"/>
        </w:rPr>
      </w:pPr>
    </w:p>
    <w:p w14:paraId="1DEE95EE" w14:textId="47A4A72D" w:rsidR="00BD3DC3" w:rsidRPr="005967ED" w:rsidRDefault="00BD3DC3" w:rsidP="00BD3DC3">
      <w:pPr>
        <w:rPr>
          <w:lang w:eastAsia="en-GB" w:bidi="ar-SA"/>
        </w:rPr>
      </w:pPr>
      <w:r w:rsidRPr="002C1A3B">
        <w:rPr>
          <w:szCs w:val="22"/>
        </w:rPr>
        <w:t>FSANZ acknowledges the time taken by individuals and organisations to make submissions on this</w:t>
      </w:r>
      <w:r w:rsidRPr="00A670A7">
        <w:rPr>
          <w:color w:val="00B050"/>
          <w:szCs w:val="22"/>
        </w:rPr>
        <w:t xml:space="preserve"> </w:t>
      </w:r>
      <w:r w:rsidR="00831DC1">
        <w:rPr>
          <w:szCs w:val="22"/>
        </w:rPr>
        <w:t>p</w:t>
      </w:r>
      <w:r w:rsidR="00831DC1" w:rsidRPr="004E6EFA">
        <w:rPr>
          <w:szCs w:val="22"/>
        </w:rPr>
        <w:t>roposal</w:t>
      </w:r>
      <w:r w:rsidRPr="004E6EFA">
        <w:rPr>
          <w:szCs w:val="22"/>
        </w:rPr>
        <w:t xml:space="preserve">. </w:t>
      </w:r>
      <w:r w:rsidR="004E6EFA" w:rsidRPr="004E6EFA">
        <w:rPr>
          <w:lang w:eastAsia="en-GB" w:bidi="ar-SA"/>
        </w:rPr>
        <w:t>Three</w:t>
      </w:r>
      <w:r w:rsidRPr="004E6EFA">
        <w:rPr>
          <w:lang w:eastAsia="en-GB" w:bidi="ar-SA"/>
        </w:rPr>
        <w:t xml:space="preserve"> submissions were received which included one from a state regulatory agency. Details of </w:t>
      </w:r>
      <w:r w:rsidRPr="005967ED">
        <w:rPr>
          <w:lang w:eastAsia="en-GB" w:bidi="ar-SA"/>
        </w:rPr>
        <w:t xml:space="preserve">the issues raised in the submissions and FSANZ’s responses to them is at </w:t>
      </w:r>
      <w:hyperlink w:anchor="_2.1_Summary_of" w:history="1">
        <w:r w:rsidRPr="0023047F">
          <w:rPr>
            <w:rStyle w:val="Hyperlink"/>
            <w:lang w:eastAsia="en-GB" w:bidi="ar-SA"/>
          </w:rPr>
          <w:t>Table 1</w:t>
        </w:r>
      </w:hyperlink>
      <w:r w:rsidRPr="005967ED">
        <w:rPr>
          <w:lang w:eastAsia="en-GB" w:bidi="ar-SA"/>
        </w:rPr>
        <w:t xml:space="preserve"> of this Approval Report.</w:t>
      </w:r>
    </w:p>
    <w:p w14:paraId="52A2A193" w14:textId="76CE4225" w:rsidR="002C1A3B" w:rsidRPr="00A670A7" w:rsidRDefault="002C1A3B" w:rsidP="002C1A3B">
      <w:pPr>
        <w:rPr>
          <w:color w:val="00B050"/>
        </w:rPr>
      </w:pPr>
    </w:p>
    <w:p w14:paraId="13A07853" w14:textId="5A8FA7F5" w:rsidR="002C1A3B" w:rsidRPr="002C1A3B" w:rsidRDefault="002C1A3B" w:rsidP="002C1A3B">
      <w:pPr>
        <w:rPr>
          <w:szCs w:val="22"/>
        </w:rPr>
      </w:pPr>
      <w:r w:rsidRPr="002C1A3B">
        <w:rPr>
          <w:szCs w:val="22"/>
        </w:rPr>
        <w:t>Every submission on</w:t>
      </w:r>
      <w:r w:rsidR="00FF1B03">
        <w:rPr>
          <w:szCs w:val="22"/>
        </w:rPr>
        <w:t xml:space="preserve"> </w:t>
      </w:r>
      <w:r w:rsidR="00F22D0B">
        <w:rPr>
          <w:szCs w:val="22"/>
        </w:rPr>
        <w:t>the</w:t>
      </w:r>
      <w:r w:rsidR="00FF1B03">
        <w:rPr>
          <w:szCs w:val="22"/>
        </w:rPr>
        <w:t xml:space="preserve"> proposal wa</w:t>
      </w:r>
      <w:r w:rsidR="00862349">
        <w:rPr>
          <w:szCs w:val="22"/>
        </w:rPr>
        <w:t>s considered</w:t>
      </w:r>
      <w:r w:rsidRPr="002C1A3B">
        <w:rPr>
          <w:szCs w:val="22"/>
        </w:rPr>
        <w:t xml:space="preserve"> by </w:t>
      </w:r>
      <w:r w:rsidR="00862349">
        <w:rPr>
          <w:szCs w:val="22"/>
        </w:rPr>
        <w:t xml:space="preserve">the </w:t>
      </w:r>
      <w:r w:rsidRPr="002C1A3B">
        <w:rPr>
          <w:szCs w:val="22"/>
        </w:rPr>
        <w:t xml:space="preserve">FSANZ </w:t>
      </w:r>
      <w:r w:rsidR="00862349">
        <w:rPr>
          <w:szCs w:val="22"/>
        </w:rPr>
        <w:t>Board</w:t>
      </w:r>
      <w:r w:rsidRPr="002C1A3B">
        <w:rPr>
          <w:szCs w:val="22"/>
        </w:rPr>
        <w:t xml:space="preserve">. </w:t>
      </w:r>
      <w:r w:rsidR="00862349">
        <w:rPr>
          <w:szCs w:val="22"/>
        </w:rPr>
        <w:t>A</w:t>
      </w:r>
      <w:r w:rsidRPr="002C1A3B">
        <w:rPr>
          <w:szCs w:val="22"/>
        </w:rPr>
        <w:t xml:space="preserve">ll comments are valued and contribute to the rigour of our assessment. </w:t>
      </w:r>
    </w:p>
    <w:p w14:paraId="7F7878DF" w14:textId="77777777" w:rsidR="002C1A3B" w:rsidRPr="00BD3DC3" w:rsidRDefault="002C1A3B" w:rsidP="002C1A3B">
      <w:pPr>
        <w:pStyle w:val="Heading3"/>
      </w:pPr>
      <w:bookmarkStart w:id="76" w:name="_Toc370225391"/>
      <w:bookmarkStart w:id="77" w:name="_Toc175381455"/>
      <w:bookmarkEnd w:id="35"/>
      <w:bookmarkEnd w:id="36"/>
      <w:bookmarkEnd w:id="37"/>
      <w:bookmarkEnd w:id="38"/>
      <w:bookmarkEnd w:id="39"/>
      <w:bookmarkEnd w:id="40"/>
      <w:bookmarkEnd w:id="63"/>
      <w:r w:rsidRPr="00BD3DC3">
        <w:t>2.4.2</w:t>
      </w:r>
      <w:r w:rsidRPr="00BD3DC3">
        <w:tab/>
        <w:t>World Trade Organization (WTO)</w:t>
      </w:r>
      <w:bookmarkEnd w:id="76"/>
    </w:p>
    <w:p w14:paraId="4BC20144" w14:textId="1417CDF2" w:rsidR="002C1A3B" w:rsidRPr="00BD3DC3" w:rsidRDefault="002C1A3B" w:rsidP="002C1A3B">
      <w:pPr>
        <w:rPr>
          <w:rFonts w:cs="Arial"/>
        </w:rPr>
      </w:pPr>
      <w:r w:rsidRPr="00BD3DC3">
        <w:rPr>
          <w:rFonts w:cs="Arial"/>
        </w:rPr>
        <w:t xml:space="preserve">As </w:t>
      </w:r>
      <w:r w:rsidR="00BD3DC3">
        <w:rPr>
          <w:rFonts w:cs="Arial"/>
        </w:rPr>
        <w:t xml:space="preserve">a </w:t>
      </w:r>
      <w:r w:rsidRPr="00BD3DC3">
        <w:rPr>
          <w:rFonts w:cs="Arial"/>
        </w:rPr>
        <w:t xml:space="preserve">member of the World Trade Organization (WTO), Australia </w:t>
      </w:r>
      <w:r w:rsidR="00BD3DC3" w:rsidRPr="00BD3DC3">
        <w:rPr>
          <w:rFonts w:cs="Arial"/>
        </w:rPr>
        <w:t>is</w:t>
      </w:r>
      <w:r w:rsidRPr="00BD3DC3">
        <w:rPr>
          <w:rFonts w:cs="Arial"/>
        </w:rPr>
        <w:t xml:space="preserve"> obligated to notify WTO member nations where proposed mandatory regulatory measures are inconsistent with any </w:t>
      </w:r>
      <w:r w:rsidRPr="00BD3DC3">
        <w:rPr>
          <w:rFonts w:cs="Arial"/>
        </w:rPr>
        <w:lastRenderedPageBreak/>
        <w:t>existing or imminent international standards and the proposed measure may have a significant effect on trade.</w:t>
      </w:r>
    </w:p>
    <w:p w14:paraId="6CB76A16" w14:textId="77777777" w:rsidR="002C1A3B" w:rsidRPr="00BD3DC3" w:rsidRDefault="002C1A3B" w:rsidP="002C1A3B">
      <w:pPr>
        <w:rPr>
          <w:rFonts w:cs="Arial"/>
        </w:rPr>
      </w:pPr>
    </w:p>
    <w:p w14:paraId="536DCCC5" w14:textId="3E8C14F5" w:rsidR="002C1A3B" w:rsidRPr="004E6EFA" w:rsidRDefault="00D454EC" w:rsidP="002C1A3B">
      <w:pPr>
        <w:rPr>
          <w:noProof/>
        </w:rPr>
      </w:pPr>
      <w:r>
        <w:t>Amending MRLs in S</w:t>
      </w:r>
      <w:r w:rsidRPr="00C028E8">
        <w:t>chedule 20 may have an effect on international trade. The MRLs constitute a mandatory requirement and apply to all food products of a particular class whether produced domestically or imported. Foods with agvet c</w:t>
      </w:r>
      <w:r>
        <w:t>hemical residues not listed in S</w:t>
      </w:r>
      <w:r w:rsidRPr="00C028E8">
        <w:t>chedule 20 or that exceed the relevant MRLs listed in the Code cannot legally be sold in Australia. Therefore,</w:t>
      </w:r>
      <w:r>
        <w:t xml:space="preserve"> </w:t>
      </w:r>
      <w:r w:rsidR="002C1A3B" w:rsidRPr="00BD3DC3">
        <w:rPr>
          <w:noProof/>
        </w:rPr>
        <w:t>FSANZ made a notification to the WTO for this Proposal in accord</w:t>
      </w:r>
      <w:r w:rsidR="00BD3DC3" w:rsidRPr="00BD3DC3">
        <w:rPr>
          <w:noProof/>
        </w:rPr>
        <w:t xml:space="preserve">ance with the WTO Agreement on </w:t>
      </w:r>
      <w:r w:rsidR="002C1A3B" w:rsidRPr="00BD3DC3">
        <w:rPr>
          <w:noProof/>
        </w:rPr>
        <w:t>the Application of Sanitary and Phytosanitary Measures</w:t>
      </w:r>
      <w:r w:rsidR="002C1A3B" w:rsidRPr="004E6EFA">
        <w:rPr>
          <w:noProof/>
        </w:rPr>
        <w:t>. No WTO member nation pr</w:t>
      </w:r>
      <w:r w:rsidR="004E6EFA" w:rsidRPr="004E6EFA">
        <w:rPr>
          <w:noProof/>
        </w:rPr>
        <w:t>ovided comment on this Proposal.</w:t>
      </w:r>
    </w:p>
    <w:p w14:paraId="3655884B" w14:textId="77777777" w:rsidR="002C1A3B" w:rsidRPr="002C1A3B" w:rsidRDefault="002C1A3B" w:rsidP="002C1A3B">
      <w:pPr>
        <w:pStyle w:val="Heading2"/>
      </w:pPr>
      <w:bookmarkStart w:id="78" w:name="_Toc370223477"/>
      <w:bookmarkStart w:id="79" w:name="_Toc370225392"/>
      <w:bookmarkStart w:id="80" w:name="_Toc98854040"/>
      <w:bookmarkStart w:id="81" w:name="_Toc309291816"/>
      <w:bookmarkStart w:id="82" w:name="_Toc300933448"/>
      <w:bookmarkStart w:id="83" w:name="_Toc300933577"/>
      <w:bookmarkStart w:id="84" w:name="_Toc301535601"/>
      <w:bookmarkStart w:id="85" w:name="_Toc309385464"/>
      <w:bookmarkStart w:id="86" w:name="_Toc175381456"/>
      <w:bookmarkEnd w:id="77"/>
      <w:r w:rsidRPr="002C1A3B">
        <w:t>2.5</w:t>
      </w:r>
      <w:r w:rsidRPr="002C1A3B">
        <w:tab/>
        <w:t>FSANZ Act assessment requirements</w:t>
      </w:r>
      <w:bookmarkEnd w:id="78"/>
      <w:bookmarkEnd w:id="79"/>
      <w:bookmarkEnd w:id="80"/>
    </w:p>
    <w:p w14:paraId="0A5A8036" w14:textId="11824ABE" w:rsidR="002C1A3B" w:rsidRPr="002C1A3B" w:rsidRDefault="002C1A3B" w:rsidP="002C1A3B">
      <w:pPr>
        <w:pStyle w:val="Heading3"/>
      </w:pPr>
      <w:bookmarkStart w:id="87" w:name="_Toc370223478"/>
      <w:bookmarkStart w:id="88" w:name="_Toc370225393"/>
      <w:bookmarkEnd w:id="81"/>
      <w:bookmarkEnd w:id="82"/>
      <w:bookmarkEnd w:id="83"/>
      <w:bookmarkEnd w:id="84"/>
      <w:bookmarkEnd w:id="85"/>
      <w:r w:rsidRPr="002C1A3B">
        <w:t>2.5.1</w:t>
      </w:r>
      <w:r w:rsidRPr="002C1A3B">
        <w:tab/>
      </w:r>
      <w:r w:rsidRPr="00D454EC">
        <w:t>Section 59</w:t>
      </w:r>
      <w:bookmarkEnd w:id="87"/>
      <w:bookmarkEnd w:id="88"/>
    </w:p>
    <w:p w14:paraId="4CF55EB9" w14:textId="77777777" w:rsidR="002C1A3B" w:rsidRPr="002C1A3B" w:rsidRDefault="002C1A3B" w:rsidP="002C1A3B">
      <w:pPr>
        <w:pStyle w:val="Heading4"/>
      </w:pPr>
      <w:bookmarkStart w:id="89" w:name="_2.5.1.1_Consideration_of"/>
      <w:bookmarkEnd w:id="89"/>
      <w:r w:rsidRPr="002C1A3B">
        <w:t>2.5.1.1</w:t>
      </w:r>
      <w:r w:rsidRPr="002C1A3B">
        <w:tab/>
      </w:r>
      <w:r w:rsidR="00BF45A3">
        <w:t>Consideration of costs and</w:t>
      </w:r>
      <w:r w:rsidRPr="002C1A3B">
        <w:t xml:space="preserve"> benefit</w:t>
      </w:r>
      <w:r w:rsidR="00BF45A3">
        <w:t>s</w:t>
      </w:r>
    </w:p>
    <w:p w14:paraId="173EBF11" w14:textId="77777777" w:rsidR="00D454EC" w:rsidRDefault="00D454EC" w:rsidP="00D454EC">
      <w:r>
        <w:t xml:space="preserve">In 2010, the Office of Best Practice Regulation provided FSANZ with a standing exemption (ID 12065) from preparing a Regulation Impact Statement for MRL proposals and applications. However, a limited impact analysis on different stakeholders is provided below. </w:t>
      </w:r>
    </w:p>
    <w:p w14:paraId="5D34B216" w14:textId="77777777" w:rsidR="00D454EC" w:rsidRDefault="00D454EC" w:rsidP="00D454EC"/>
    <w:p w14:paraId="49A0D7B3" w14:textId="77777777" w:rsidR="00D454EC" w:rsidRDefault="00D454EC" w:rsidP="00D454EC">
      <w:r>
        <w:t>The direct and indirect benefits that would arise from a food regulatory measure developed or varied as a result of this proposal outweigh the costs to the community, industry and government. The proposed MRL variations benefit growers and producers, state and territory agencies and the Australian Government in that they serve to further harmonise agricultural and food standards. Achieving consistency between agricultural and food legislation assists in the efficient enforcement of regulations and minimises compliance costs to primary producers.</w:t>
      </w:r>
    </w:p>
    <w:p w14:paraId="3A7FC279" w14:textId="77777777" w:rsidR="00D454EC" w:rsidRDefault="00D454EC" w:rsidP="00D454EC"/>
    <w:p w14:paraId="52546AA2" w14:textId="77777777" w:rsidR="00D454EC" w:rsidRDefault="00D454EC" w:rsidP="00D454EC">
      <w:r>
        <w:t>Food importers may benefit from the additional or increased MRLs following approval of the proposed draft variations. Consumers may benefit because the proposed variations extend the options to source a wider variety of safe foods. Conversely, importers and consequently consumers may be disadvantaged where proposed additional or increased MRLs are not progressed as this may unnecessarily limit the variety of certain foods.</w:t>
      </w:r>
    </w:p>
    <w:p w14:paraId="0B8B980E" w14:textId="77777777" w:rsidR="00D454EC" w:rsidRDefault="00D454EC" w:rsidP="00D454EC"/>
    <w:p w14:paraId="05550457" w14:textId="77777777" w:rsidR="00D454EC" w:rsidRDefault="00D454EC" w:rsidP="00D454EC">
      <w:r>
        <w:t xml:space="preserve">For M1020, the consideration and assessment of Codex MRLs adopted in 2021 for inclusion in the proposal reduces the onus on stakeholders to apply for newly adopted Codex MRLs and promotes consistency between domestic and international food regulatory measures. </w:t>
      </w:r>
    </w:p>
    <w:p w14:paraId="29943A60" w14:textId="77777777" w:rsidR="00D454EC" w:rsidRDefault="00D454EC" w:rsidP="00D454EC"/>
    <w:p w14:paraId="5E848844" w14:textId="7E5A45AE" w:rsidR="002C1A3B" w:rsidRPr="002C1A3B" w:rsidRDefault="00D454EC" w:rsidP="00D454EC">
      <w:pPr>
        <w:rPr>
          <w:color w:val="00B050"/>
        </w:rPr>
      </w:pPr>
      <w:r>
        <w:t xml:space="preserve">Any MRL deletions or reductions have the potential to restrict importation of foods and could potentially result in higher food prices and a reduced product range available to consumers. However, if a need is identified through consultation, there is scope under current processes to consider retaining specific MRLs for imported foods where the residues do not present a health risk to consumers, and there is a legitimate Codex or trading partner MRL (See </w:t>
      </w:r>
      <w:r w:rsidR="006E7A7D">
        <w:t>S</w:t>
      </w:r>
      <w:r>
        <w:t>ection 2.</w:t>
      </w:r>
      <w:r w:rsidR="006E7A7D">
        <w:t>3</w:t>
      </w:r>
      <w:r>
        <w:t>.</w:t>
      </w:r>
      <w:r w:rsidR="00356F5F">
        <w:t>3</w:t>
      </w:r>
      <w:r>
        <w:t>).</w:t>
      </w:r>
    </w:p>
    <w:p w14:paraId="1D6C8FD7" w14:textId="50BD69CC" w:rsidR="002C1A3B" w:rsidRPr="002C1A3B" w:rsidRDefault="002C1A3B" w:rsidP="002C1A3B">
      <w:pPr>
        <w:pStyle w:val="Heading4"/>
      </w:pPr>
      <w:r w:rsidRPr="002C1A3B">
        <w:t>2.5.1.2</w:t>
      </w:r>
      <w:r w:rsidRPr="002C1A3B">
        <w:tab/>
        <w:t>Other measures</w:t>
      </w:r>
    </w:p>
    <w:p w14:paraId="68D6FD99" w14:textId="65BBEFA3" w:rsidR="002C1A3B" w:rsidRPr="002C1A3B" w:rsidRDefault="002C1A3B" w:rsidP="002C1A3B">
      <w:pPr>
        <w:rPr>
          <w:color w:val="FF0000"/>
        </w:rPr>
      </w:pPr>
      <w:r w:rsidRPr="002C1A3B">
        <w:t xml:space="preserve">There are no other measures (whether available to FSANZ or not) that </w:t>
      </w:r>
      <w:r w:rsidRPr="00575A22">
        <w:t>would be more cost-effective than a food regulatory measure developed or varied as a result of the Proposal.</w:t>
      </w:r>
    </w:p>
    <w:p w14:paraId="1ACBD643" w14:textId="77777777" w:rsidR="002C1A3B" w:rsidRPr="002C1A3B" w:rsidRDefault="002C1A3B" w:rsidP="002C1A3B">
      <w:pPr>
        <w:pStyle w:val="Heading4"/>
      </w:pPr>
      <w:r w:rsidRPr="002C1A3B">
        <w:t>2.5.1.3</w:t>
      </w:r>
      <w:r w:rsidRPr="002C1A3B">
        <w:tab/>
        <w:t>Any relevant New Zealand standards</w:t>
      </w:r>
    </w:p>
    <w:p w14:paraId="3E6E41A5" w14:textId="274D8641" w:rsidR="00575A22" w:rsidRPr="00575A22" w:rsidRDefault="00575A22" w:rsidP="00575A22">
      <w:pPr>
        <w:rPr>
          <w:rFonts w:cs="Arial"/>
          <w:szCs w:val="22"/>
        </w:rPr>
      </w:pPr>
      <w:r>
        <w:rPr>
          <w:szCs w:val="22"/>
        </w:rPr>
        <w:t xml:space="preserve">The Treaty excludes MRLs for agvet chemicals in food from the system that sets joint food standards. Australia and New Zealand, therefore, independently and separately develop MRLs for agvet chemicals in food commodities. However, under the Trans-Tasman Mutual </w:t>
      </w:r>
      <w:r>
        <w:rPr>
          <w:szCs w:val="22"/>
        </w:rPr>
        <w:lastRenderedPageBreak/>
        <w:t>Recognition Arrangement (TTMRA), Australia and New Zealand accept food commodities that are legal for sale in each country, regardless of the sale-related regulatory requirements in the individual country.</w:t>
      </w:r>
    </w:p>
    <w:p w14:paraId="26D91A87" w14:textId="77777777" w:rsidR="00575A22" w:rsidRPr="00575A22" w:rsidRDefault="00575A22" w:rsidP="00575A22">
      <w:pPr>
        <w:pStyle w:val="Default"/>
        <w:rPr>
          <w:rFonts w:ascii="Arial" w:hAnsi="Arial" w:cs="Arial"/>
          <w:sz w:val="22"/>
          <w:szCs w:val="22"/>
        </w:rPr>
      </w:pPr>
      <w:r w:rsidRPr="00575A22">
        <w:rPr>
          <w:rFonts w:ascii="Arial" w:hAnsi="Arial" w:cs="Arial"/>
          <w:sz w:val="22"/>
          <w:szCs w:val="22"/>
        </w:rPr>
        <w:t xml:space="preserve"> </w:t>
      </w:r>
    </w:p>
    <w:p w14:paraId="71DB80BC" w14:textId="1EA89833" w:rsidR="00575A22" w:rsidRPr="00575A22" w:rsidRDefault="00575A22" w:rsidP="00575A22">
      <w:pPr>
        <w:pStyle w:val="Default"/>
        <w:rPr>
          <w:rFonts w:ascii="Arial" w:hAnsi="Arial" w:cs="Arial"/>
          <w:color w:val="auto"/>
          <w:sz w:val="22"/>
          <w:szCs w:val="22"/>
        </w:rPr>
      </w:pPr>
      <w:r w:rsidRPr="00575A22">
        <w:rPr>
          <w:rFonts w:ascii="Arial" w:hAnsi="Arial" w:cs="Arial"/>
          <w:sz w:val="22"/>
          <w:szCs w:val="22"/>
        </w:rPr>
        <w:t xml:space="preserve">All food imported or domestically-produced for sale in New Zealand (except for food imported from Australia) must comply with the current </w:t>
      </w:r>
      <w:hyperlink r:id="rId38" w:history="1">
        <w:r w:rsidRPr="00575A22">
          <w:rPr>
            <w:rStyle w:val="Hyperlink"/>
            <w:rFonts w:ascii="Arial" w:hAnsi="Arial" w:cs="Arial"/>
            <w:sz w:val="22"/>
            <w:szCs w:val="22"/>
          </w:rPr>
          <w:t>Maximum residue levels (MRLs) for agricultural compounds – Food notice</w:t>
        </w:r>
      </w:hyperlink>
      <w:r w:rsidRPr="00575A22">
        <w:rPr>
          <w:rStyle w:val="FootnoteReference"/>
          <w:rFonts w:ascii="Arial" w:hAnsi="Arial" w:cs="Arial"/>
          <w:sz w:val="22"/>
          <w:szCs w:val="22"/>
        </w:rPr>
        <w:footnoteReference w:id="8"/>
      </w:r>
      <w:r w:rsidRPr="00575A22">
        <w:rPr>
          <w:rFonts w:ascii="Arial" w:hAnsi="Arial" w:cs="Arial"/>
          <w:sz w:val="22"/>
          <w:szCs w:val="22"/>
        </w:rPr>
        <w:t xml:space="preserve"> </w:t>
      </w:r>
      <w:r w:rsidRPr="00575A22">
        <w:rPr>
          <w:rFonts w:ascii="Arial" w:hAnsi="Arial" w:cs="Arial"/>
          <w:color w:val="auto"/>
          <w:sz w:val="22"/>
          <w:szCs w:val="22"/>
        </w:rPr>
        <w:t xml:space="preserve">and amendments. Agvet chemical residues in food must comply with the specific MRLs listed in the Food Notice including the ‘default’ MRL of 0.1 mg/kg where no specific MRL is listed. If a food is imported and no domestic MRL has been established, Codex MRLs can be recognised. </w:t>
      </w:r>
    </w:p>
    <w:p w14:paraId="0CE6A862" w14:textId="77777777" w:rsidR="00575A22" w:rsidRPr="00575A22" w:rsidRDefault="00575A22" w:rsidP="00575A22">
      <w:pPr>
        <w:pStyle w:val="Default"/>
        <w:rPr>
          <w:rFonts w:ascii="Arial" w:hAnsi="Arial" w:cs="Arial"/>
          <w:color w:val="auto"/>
          <w:sz w:val="22"/>
          <w:szCs w:val="22"/>
        </w:rPr>
      </w:pPr>
    </w:p>
    <w:p w14:paraId="18E78F99" w14:textId="07D6634A" w:rsidR="002C1A3B" w:rsidRPr="002C1A3B" w:rsidRDefault="00575A22" w:rsidP="00575A22">
      <w:pPr>
        <w:rPr>
          <w:lang w:bidi="ar-SA"/>
        </w:rPr>
      </w:pPr>
      <w:r w:rsidRPr="00575A22">
        <w:rPr>
          <w:rFonts w:cs="Arial"/>
          <w:szCs w:val="22"/>
        </w:rPr>
        <w:t>MRLs in the Code may differ from those in the New Zealand</w:t>
      </w:r>
      <w:r>
        <w:rPr>
          <w:szCs w:val="22"/>
        </w:rPr>
        <w:t xml:space="preserve"> MRL Food Notice for a number of legitimate reasons including different use patterns of the chemicals.</w:t>
      </w:r>
    </w:p>
    <w:p w14:paraId="067CB076" w14:textId="77777777" w:rsidR="002C1A3B" w:rsidRPr="002C1A3B" w:rsidRDefault="002C1A3B" w:rsidP="002C1A3B">
      <w:pPr>
        <w:pStyle w:val="Heading4"/>
      </w:pPr>
      <w:r w:rsidRPr="002C1A3B">
        <w:t>2.5.1.4</w:t>
      </w:r>
      <w:r w:rsidRPr="002C1A3B">
        <w:tab/>
        <w:t>Any other relevant matters</w:t>
      </w:r>
    </w:p>
    <w:p w14:paraId="689F94BD" w14:textId="77777777" w:rsidR="001F7F63" w:rsidRDefault="001F7F63" w:rsidP="001F7F63">
      <w:pPr>
        <w:rPr>
          <w:lang w:bidi="ar-SA"/>
        </w:rPr>
      </w:pPr>
      <w:bookmarkStart w:id="90" w:name="_Toc370223479"/>
      <w:bookmarkStart w:id="91" w:name="_Toc370225394"/>
      <w:bookmarkStart w:id="92" w:name="_Toc300761897"/>
      <w:bookmarkStart w:id="93" w:name="_Toc300933440"/>
      <w:r>
        <w:t>Other relevant matters are considered below</w:t>
      </w:r>
      <w:r>
        <w:rPr>
          <w:lang w:bidi="ar-SA"/>
        </w:rPr>
        <w:t>.</w:t>
      </w:r>
      <w:r>
        <w:t xml:space="preserve"> </w:t>
      </w:r>
    </w:p>
    <w:p w14:paraId="4D1A10DE" w14:textId="77777777" w:rsidR="002C1A3B" w:rsidRPr="002C1A3B" w:rsidRDefault="002C1A3B" w:rsidP="002C1A3B">
      <w:pPr>
        <w:pStyle w:val="Heading3"/>
      </w:pPr>
      <w:r w:rsidRPr="002C1A3B">
        <w:t>2.5.2.</w:t>
      </w:r>
      <w:r w:rsidRPr="002C1A3B">
        <w:tab/>
        <w:t>Subsection 18(1)</w:t>
      </w:r>
      <w:bookmarkEnd w:id="90"/>
      <w:bookmarkEnd w:id="91"/>
      <w:r w:rsidRPr="002C1A3B">
        <w:t xml:space="preserve"> </w:t>
      </w:r>
      <w:bookmarkEnd w:id="92"/>
      <w:bookmarkEnd w:id="93"/>
    </w:p>
    <w:p w14:paraId="7C05F84D" w14:textId="77777777" w:rsidR="002C1A3B" w:rsidRPr="002C1A3B" w:rsidRDefault="002C1A3B" w:rsidP="002C1A3B">
      <w:r w:rsidRPr="002C1A3B">
        <w:rPr>
          <w:rFonts w:cs="Arial"/>
        </w:rPr>
        <w:t xml:space="preserve">FSANZ has also </w:t>
      </w:r>
      <w:r w:rsidRPr="002C1A3B">
        <w:t>considered the three objectives in subsection 18(1) of the FSANZ Act during the assessment.</w:t>
      </w:r>
    </w:p>
    <w:p w14:paraId="0C139225" w14:textId="77777777" w:rsidR="002C1A3B" w:rsidRPr="002C1A3B" w:rsidRDefault="002C1A3B" w:rsidP="002C1A3B">
      <w:pPr>
        <w:pStyle w:val="Heading4"/>
        <w:rPr>
          <w:lang w:eastAsia="en-AU"/>
        </w:rPr>
      </w:pPr>
      <w:bookmarkStart w:id="94" w:name="_Toc297029117"/>
      <w:bookmarkStart w:id="95" w:name="_Toc300761898"/>
      <w:bookmarkStart w:id="96" w:name="_Toc300933441"/>
      <w:r w:rsidRPr="002C1A3B">
        <w:rPr>
          <w:lang w:eastAsia="en-AU"/>
        </w:rPr>
        <w:t>2.5.2.1</w:t>
      </w:r>
      <w:r w:rsidRPr="002C1A3B">
        <w:rPr>
          <w:lang w:eastAsia="en-AU"/>
        </w:rPr>
        <w:tab/>
        <w:t>Protection of public health and safety</w:t>
      </w:r>
      <w:bookmarkEnd w:id="94"/>
      <w:bookmarkEnd w:id="95"/>
      <w:bookmarkEnd w:id="96"/>
    </w:p>
    <w:p w14:paraId="66E1A1EA" w14:textId="642445FA" w:rsidR="00575A22" w:rsidRPr="00ED7EA0" w:rsidRDefault="0018339F" w:rsidP="00575A22">
      <w:r w:rsidRPr="008E4AF7">
        <w:t>MRLs are established and maintained to protect public health and safety. FSANZ comprehensively reviewed all requests received and</w:t>
      </w:r>
      <w:r w:rsidR="00575A22" w:rsidRPr="00ED7EA0">
        <w:t xml:space="preserve"> conducted DEAs to assess the suitability of </w:t>
      </w:r>
      <w:r w:rsidR="00575A22">
        <w:t xml:space="preserve">increased or new </w:t>
      </w:r>
      <w:r w:rsidR="00575A22" w:rsidRPr="00ED7EA0">
        <w:t xml:space="preserve">MRLs requested by </w:t>
      </w:r>
      <w:r w:rsidR="00575A22">
        <w:t xml:space="preserve">both the APVMA and </w:t>
      </w:r>
      <w:r w:rsidR="00575A22" w:rsidRPr="00ED7EA0">
        <w:t xml:space="preserve">other parties. </w:t>
      </w:r>
    </w:p>
    <w:p w14:paraId="790D7F5F" w14:textId="77777777" w:rsidR="00575A22" w:rsidRPr="00ED7EA0" w:rsidRDefault="00575A22" w:rsidP="00575A22"/>
    <w:p w14:paraId="15DC58E6" w14:textId="537B7AEA" w:rsidR="00575A22" w:rsidRDefault="00575A22" w:rsidP="00575A22">
      <w:r w:rsidRPr="00ED7EA0">
        <w:t xml:space="preserve">FSANZ has considered antimicrobial resistance implications for variations requested for </w:t>
      </w:r>
      <w:r>
        <w:t>fungicides</w:t>
      </w:r>
      <w:r w:rsidRPr="00ED7EA0">
        <w:t xml:space="preserve"> </w:t>
      </w:r>
      <w:r>
        <w:t>and veterinary chemicals such as antibiotics</w:t>
      </w:r>
      <w:r w:rsidRPr="00ED7EA0">
        <w:t xml:space="preserve"> as part of this proposal in consultation with the APVMA.</w:t>
      </w:r>
    </w:p>
    <w:p w14:paraId="414B2CEC" w14:textId="77777777" w:rsidR="00575A22" w:rsidRDefault="00575A22" w:rsidP="00575A22"/>
    <w:p w14:paraId="65DA45C5" w14:textId="5795757A" w:rsidR="002C1A3B" w:rsidRPr="002C1A3B" w:rsidRDefault="00575A22" w:rsidP="00575A22">
      <w:pPr>
        <w:rPr>
          <w:color w:val="00B050"/>
        </w:rPr>
      </w:pPr>
      <w:r w:rsidRPr="00ED7EA0">
        <w:t xml:space="preserve">Using the best </w:t>
      </w:r>
      <w:r w:rsidRPr="000F5583">
        <w:t xml:space="preserve">available scientific data and internationally recognised risk assessment methodologies, FSANZ concluded that the proposed MRLs </w:t>
      </w:r>
      <w:r w:rsidRPr="00ED7EA0">
        <w:t>will pose negligible public health and safety risks to consumers</w:t>
      </w:r>
      <w:r>
        <w:t>.</w:t>
      </w:r>
    </w:p>
    <w:p w14:paraId="01B3767B" w14:textId="77777777" w:rsidR="002C1A3B" w:rsidRPr="002C1A3B" w:rsidRDefault="002C1A3B" w:rsidP="002C1A3B">
      <w:pPr>
        <w:pStyle w:val="Heading4"/>
        <w:rPr>
          <w:lang w:eastAsia="en-AU"/>
        </w:rPr>
      </w:pPr>
      <w:bookmarkStart w:id="97" w:name="_Toc300761899"/>
      <w:bookmarkStart w:id="98" w:name="_Toc300933442"/>
      <w:r w:rsidRPr="002C1A3B">
        <w:rPr>
          <w:lang w:eastAsia="en-AU"/>
        </w:rPr>
        <w:t>2.5.2.2</w:t>
      </w:r>
      <w:r w:rsidRPr="002C1A3B">
        <w:rPr>
          <w:lang w:eastAsia="en-AU"/>
        </w:rPr>
        <w:tab/>
        <w:t>The provision of adequate information relating to food to enable consumers to make informed choices</w:t>
      </w:r>
      <w:bookmarkEnd w:id="97"/>
      <w:bookmarkEnd w:id="98"/>
    </w:p>
    <w:p w14:paraId="5CD4ECFA" w14:textId="4BB7F367" w:rsidR="002C1A3B" w:rsidRPr="002C1A3B" w:rsidRDefault="00575A22" w:rsidP="002C1A3B">
      <w:pPr>
        <w:rPr>
          <w:color w:val="00B050"/>
        </w:rPr>
      </w:pPr>
      <w:r w:rsidRPr="000F5583">
        <w:t>This objective is not relevant to matters under consideration in this proposal.</w:t>
      </w:r>
    </w:p>
    <w:p w14:paraId="6F9417AC" w14:textId="77777777" w:rsidR="002C1A3B" w:rsidRPr="002C1A3B" w:rsidRDefault="002C1A3B" w:rsidP="002C1A3B">
      <w:pPr>
        <w:pStyle w:val="Heading4"/>
        <w:rPr>
          <w:lang w:eastAsia="en-AU"/>
        </w:rPr>
      </w:pPr>
      <w:bookmarkStart w:id="99" w:name="_Toc300761900"/>
      <w:bookmarkStart w:id="100" w:name="_Toc300933443"/>
      <w:r w:rsidRPr="002C1A3B">
        <w:rPr>
          <w:lang w:eastAsia="en-AU"/>
        </w:rPr>
        <w:t>2.5.2.3</w:t>
      </w:r>
      <w:r w:rsidRPr="002C1A3B">
        <w:rPr>
          <w:lang w:eastAsia="en-AU"/>
        </w:rPr>
        <w:tab/>
        <w:t>The prevention of misleading or deceptive conduct</w:t>
      </w:r>
      <w:bookmarkEnd w:id="99"/>
      <w:bookmarkEnd w:id="100"/>
    </w:p>
    <w:p w14:paraId="1F5D2510" w14:textId="1A793314" w:rsidR="002C1A3B" w:rsidRPr="002C1A3B" w:rsidRDefault="00575A22" w:rsidP="002C1A3B">
      <w:pPr>
        <w:rPr>
          <w:color w:val="00B050"/>
        </w:rPr>
      </w:pPr>
      <w:r w:rsidRPr="000F5583">
        <w:t>This objective is not relevant to matters under consideration in this proposal.</w:t>
      </w:r>
    </w:p>
    <w:p w14:paraId="536388CA" w14:textId="77777777" w:rsidR="002C1A3B" w:rsidRPr="002C1A3B" w:rsidRDefault="002C1A3B" w:rsidP="002C1A3B">
      <w:pPr>
        <w:keepNext/>
        <w:spacing w:before="240" w:after="240"/>
        <w:ind w:left="851" w:hanging="851"/>
        <w:outlineLvl w:val="2"/>
        <w:rPr>
          <w:b/>
          <w:bCs/>
          <w:lang w:eastAsia="en-AU" w:bidi="ar-SA"/>
        </w:rPr>
      </w:pPr>
      <w:bookmarkStart w:id="101" w:name="_Toc300761901"/>
      <w:bookmarkStart w:id="102" w:name="_Toc300933444"/>
      <w:bookmarkStart w:id="103" w:name="_Toc370223480"/>
      <w:bookmarkStart w:id="104" w:name="_Toc370225395"/>
      <w:r w:rsidRPr="002C1A3B">
        <w:rPr>
          <w:b/>
          <w:bCs/>
          <w:lang w:eastAsia="en-AU" w:bidi="ar-SA"/>
        </w:rPr>
        <w:t>2.5.3</w:t>
      </w:r>
      <w:r w:rsidRPr="002C1A3B">
        <w:rPr>
          <w:b/>
          <w:bCs/>
          <w:lang w:eastAsia="en-AU" w:bidi="ar-SA"/>
        </w:rPr>
        <w:tab/>
        <w:t xml:space="preserve">Subsection 18(2) </w:t>
      </w:r>
      <w:bookmarkEnd w:id="101"/>
      <w:bookmarkEnd w:id="102"/>
      <w:r w:rsidRPr="002C1A3B">
        <w:rPr>
          <w:b/>
          <w:bCs/>
          <w:lang w:eastAsia="en-AU" w:bidi="ar-SA"/>
        </w:rPr>
        <w:t>considerations</w:t>
      </w:r>
      <w:bookmarkEnd w:id="103"/>
      <w:bookmarkEnd w:id="104"/>
    </w:p>
    <w:p w14:paraId="2C838D25" w14:textId="77777777" w:rsidR="002C1A3B" w:rsidRPr="002C1A3B" w:rsidRDefault="002C1A3B" w:rsidP="002C1A3B">
      <w:pPr>
        <w:rPr>
          <w:rFonts w:cs="Arial"/>
        </w:rPr>
      </w:pPr>
      <w:r w:rsidRPr="002C1A3B">
        <w:rPr>
          <w:rFonts w:cs="Arial"/>
        </w:rPr>
        <w:t>FSANZ has also had regard to:</w:t>
      </w:r>
    </w:p>
    <w:p w14:paraId="4DCA7D29" w14:textId="77777777" w:rsidR="002C1A3B" w:rsidRPr="002C1A3B" w:rsidRDefault="002C1A3B" w:rsidP="002C1A3B">
      <w:pPr>
        <w:rPr>
          <w:rFonts w:cs="Arial"/>
        </w:rPr>
      </w:pPr>
    </w:p>
    <w:p w14:paraId="6C307AFD" w14:textId="77777777" w:rsidR="002C1A3B" w:rsidRPr="002C1A3B" w:rsidRDefault="002C1A3B" w:rsidP="002C1A3B">
      <w:pPr>
        <w:pStyle w:val="FSBullet1"/>
        <w:rPr>
          <w:b/>
        </w:rPr>
      </w:pPr>
      <w:r w:rsidRPr="002C1A3B">
        <w:rPr>
          <w:b/>
        </w:rPr>
        <w:t>the need for standards to be based on risk analysis using the best available scientific evidence</w:t>
      </w:r>
    </w:p>
    <w:p w14:paraId="1AEB27BC" w14:textId="77777777" w:rsidR="002C1A3B" w:rsidRPr="002C1A3B" w:rsidRDefault="002C1A3B" w:rsidP="002C1A3B">
      <w:pPr>
        <w:rPr>
          <w:lang w:bidi="ar-SA"/>
        </w:rPr>
      </w:pPr>
    </w:p>
    <w:p w14:paraId="43C4C4AE" w14:textId="77777777" w:rsidR="00575A22" w:rsidRDefault="00575A22" w:rsidP="00575A22">
      <w:r>
        <w:t>The proposed amendments to S</w:t>
      </w:r>
      <w:r w:rsidRPr="00716C63">
        <w:t xml:space="preserve">chedule 20 are based on risk analysis that used the best </w:t>
      </w:r>
      <w:r w:rsidRPr="00716C63">
        <w:lastRenderedPageBreak/>
        <w:t>available scientific evidence and internationally recognised risk assessment methodologies. FSANZ conducted a risk assessment which concluded that the estimated dietary exposures, for each proposed MRL, using Australian food consumption data do not exceed HBGVs.</w:t>
      </w:r>
    </w:p>
    <w:p w14:paraId="6EBA1D3A" w14:textId="77777777" w:rsidR="00575A22" w:rsidRDefault="00575A22" w:rsidP="00575A22"/>
    <w:p w14:paraId="4A601975" w14:textId="0D0585CF" w:rsidR="002C1A3B" w:rsidRPr="002C1A3B" w:rsidRDefault="00575A22" w:rsidP="00575A22">
      <w:pPr>
        <w:rPr>
          <w:color w:val="00B050"/>
        </w:rPr>
      </w:pPr>
      <w:r w:rsidRPr="00CC3B1C">
        <w:t xml:space="preserve">The APVMA </w:t>
      </w:r>
      <w:r>
        <w:t xml:space="preserve">separately </w:t>
      </w:r>
      <w:r w:rsidRPr="00CC3B1C">
        <w:t xml:space="preserve">undertake formal legislative reviews or reconsideration of domestically approved chemicals to scientifically reassess the risks with agvet chemicals to ensure that agvet chemicals are used safely and effectively. FSANZ and the APVMA liaise </w:t>
      </w:r>
      <w:r w:rsidRPr="009F2682">
        <w:t>closely in regards to the outcomes of these chemical reviews and amendments to MRLs in Schedule 20 are made accordingly.</w:t>
      </w:r>
    </w:p>
    <w:p w14:paraId="63BD8640" w14:textId="77777777" w:rsidR="002C1A3B" w:rsidRPr="002C1A3B" w:rsidRDefault="002C1A3B" w:rsidP="002C1A3B">
      <w:pPr>
        <w:rPr>
          <w:lang w:bidi="ar-SA"/>
        </w:rPr>
      </w:pPr>
    </w:p>
    <w:p w14:paraId="78D442E7" w14:textId="77777777" w:rsidR="002C1A3B" w:rsidRPr="002C1A3B" w:rsidRDefault="002C1A3B" w:rsidP="002C1A3B">
      <w:pPr>
        <w:pStyle w:val="FSBullet1"/>
        <w:rPr>
          <w:b/>
        </w:rPr>
      </w:pPr>
      <w:r w:rsidRPr="002C1A3B">
        <w:rPr>
          <w:b/>
        </w:rPr>
        <w:t>the promotion of consistency between domestic and international food standards</w:t>
      </w:r>
    </w:p>
    <w:p w14:paraId="02178937" w14:textId="77777777" w:rsidR="002C1A3B" w:rsidRPr="002C1A3B" w:rsidRDefault="002C1A3B" w:rsidP="002C1A3B">
      <w:pPr>
        <w:rPr>
          <w:lang w:bidi="ar-SA"/>
        </w:rPr>
      </w:pPr>
    </w:p>
    <w:p w14:paraId="562B30A6" w14:textId="77777777" w:rsidR="00575A22" w:rsidRPr="009F2682" w:rsidRDefault="00575A22" w:rsidP="00575A22">
      <w:r w:rsidRPr="009F2682">
        <w:t xml:space="preserve">The proposed changes remove identified inconsistencies between agricultural and food standards and assist to align the Code with trading partner standards and Codex. The consideration of recently adopted Codex MRLs through the annual harmonisation proposal process </w:t>
      </w:r>
      <w:r w:rsidRPr="009F2682">
        <w:rPr>
          <w:lang w:val="en-AU"/>
        </w:rPr>
        <w:t>promote</w:t>
      </w:r>
      <w:r>
        <w:rPr>
          <w:lang w:val="en-AU"/>
        </w:rPr>
        <w:t>s</w:t>
      </w:r>
      <w:r w:rsidRPr="009F2682">
        <w:rPr>
          <w:lang w:val="en-AU"/>
        </w:rPr>
        <w:t xml:space="preserve"> consistency between domestic and international food regulatory measures without reducing the safeguards that apply to public</w:t>
      </w:r>
      <w:r>
        <w:rPr>
          <w:lang w:val="en-AU"/>
        </w:rPr>
        <w:t xml:space="preserve"> health and consumer protection</w:t>
      </w:r>
      <w:r w:rsidRPr="009F2682">
        <w:rPr>
          <w:lang w:val="en-AU"/>
        </w:rPr>
        <w:t>.</w:t>
      </w:r>
    </w:p>
    <w:p w14:paraId="470E8FF9" w14:textId="77777777" w:rsidR="002C1A3B" w:rsidRPr="002C1A3B" w:rsidRDefault="002C1A3B" w:rsidP="002C1A3B">
      <w:pPr>
        <w:rPr>
          <w:lang w:bidi="ar-SA"/>
        </w:rPr>
      </w:pPr>
    </w:p>
    <w:p w14:paraId="14B62ADC" w14:textId="77777777" w:rsidR="002C1A3B" w:rsidRPr="002C1A3B" w:rsidRDefault="002C1A3B" w:rsidP="002C1A3B">
      <w:pPr>
        <w:pStyle w:val="FSBullet1"/>
        <w:rPr>
          <w:b/>
        </w:rPr>
      </w:pPr>
      <w:r w:rsidRPr="002C1A3B">
        <w:rPr>
          <w:b/>
        </w:rPr>
        <w:t>the desirability of an efficient and internationally competitive food industry</w:t>
      </w:r>
    </w:p>
    <w:p w14:paraId="2B9706E0" w14:textId="77777777" w:rsidR="002C1A3B" w:rsidRPr="002C1A3B" w:rsidRDefault="002C1A3B" w:rsidP="002C1A3B">
      <w:pPr>
        <w:rPr>
          <w:lang w:bidi="ar-SA"/>
        </w:rPr>
      </w:pPr>
    </w:p>
    <w:p w14:paraId="6316F9CE" w14:textId="77777777" w:rsidR="00575A22" w:rsidRPr="009F2682" w:rsidRDefault="00575A22" w:rsidP="00575A22">
      <w:r w:rsidRPr="009F2682">
        <w:t>The proposed changes will minimise potential costs to primary producers, rural and regional communities and importers in terms of permitting the sale of food containing legitimate levels of agvet residues.</w:t>
      </w:r>
    </w:p>
    <w:p w14:paraId="0F37E2CA" w14:textId="77777777" w:rsidR="002C1A3B" w:rsidRPr="002C1A3B" w:rsidRDefault="002C1A3B" w:rsidP="002C1A3B">
      <w:pPr>
        <w:rPr>
          <w:lang w:bidi="ar-SA"/>
        </w:rPr>
      </w:pPr>
    </w:p>
    <w:p w14:paraId="6E041388" w14:textId="77777777" w:rsidR="002C1A3B" w:rsidRPr="002C1A3B" w:rsidRDefault="002C1A3B" w:rsidP="002C1A3B">
      <w:pPr>
        <w:pStyle w:val="FSBullet1"/>
        <w:rPr>
          <w:b/>
        </w:rPr>
      </w:pPr>
      <w:r w:rsidRPr="002C1A3B">
        <w:rPr>
          <w:b/>
        </w:rPr>
        <w:t>the promotion of fair trading in food</w:t>
      </w:r>
    </w:p>
    <w:p w14:paraId="2D6E326E" w14:textId="77777777" w:rsidR="002C1A3B" w:rsidRPr="002C1A3B" w:rsidRDefault="002C1A3B" w:rsidP="002C1A3B">
      <w:pPr>
        <w:rPr>
          <w:lang w:bidi="ar-SA"/>
        </w:rPr>
      </w:pPr>
    </w:p>
    <w:p w14:paraId="2F254B6C" w14:textId="4D540CFD" w:rsidR="00575A22" w:rsidRPr="009F2682" w:rsidRDefault="00575A22" w:rsidP="00575A22">
      <w:r w:rsidRPr="00350C15">
        <w:t xml:space="preserve">This is addressed in </w:t>
      </w:r>
      <w:hyperlink w:anchor="_2.5.1.1_Consideration_of" w:history="1">
        <w:r w:rsidRPr="00575A22">
          <w:rPr>
            <w:rStyle w:val="Hyperlink"/>
          </w:rPr>
          <w:t>Section 2.5.1.1</w:t>
        </w:r>
      </w:hyperlink>
      <w:r w:rsidRPr="00C773EA">
        <w:rPr>
          <w:rStyle w:val="Hyperlink"/>
          <w:color w:val="auto"/>
          <w:u w:val="none"/>
        </w:rPr>
        <w:t>.</w:t>
      </w:r>
    </w:p>
    <w:p w14:paraId="24032B98" w14:textId="77777777" w:rsidR="002C1A3B" w:rsidRPr="002C1A3B" w:rsidRDefault="002C1A3B" w:rsidP="002C1A3B">
      <w:pPr>
        <w:rPr>
          <w:lang w:bidi="ar-SA"/>
        </w:rPr>
      </w:pPr>
    </w:p>
    <w:p w14:paraId="28AC34AC" w14:textId="59E61B7C" w:rsidR="002C1A3B" w:rsidRPr="002C1A3B" w:rsidRDefault="002C1A3B" w:rsidP="002C1A3B">
      <w:pPr>
        <w:pStyle w:val="FSBullet1"/>
        <w:rPr>
          <w:b/>
        </w:rPr>
      </w:pPr>
      <w:r w:rsidRPr="002C1A3B">
        <w:rPr>
          <w:b/>
        </w:rPr>
        <w:t xml:space="preserve">any written policy guidelines formulated by the </w:t>
      </w:r>
      <w:r w:rsidR="00345C6E">
        <w:rPr>
          <w:b/>
        </w:rPr>
        <w:t>Food Ministers Meeting</w:t>
      </w:r>
    </w:p>
    <w:p w14:paraId="716D64C7" w14:textId="77777777" w:rsidR="002C1A3B" w:rsidRPr="002C1A3B" w:rsidRDefault="002C1A3B" w:rsidP="002C1A3B">
      <w:pPr>
        <w:rPr>
          <w:lang w:bidi="ar-SA"/>
        </w:rPr>
      </w:pPr>
    </w:p>
    <w:p w14:paraId="03E247C7" w14:textId="5EED2122" w:rsidR="00575A22" w:rsidRDefault="00575A22" w:rsidP="00575A22">
      <w:pPr>
        <w:rPr>
          <w:szCs w:val="22"/>
        </w:rPr>
      </w:pPr>
      <w:r w:rsidRPr="009F2682">
        <w:rPr>
          <w:szCs w:val="22"/>
        </w:rPr>
        <w:t xml:space="preserve">FSANZ has had regard to the </w:t>
      </w:r>
      <w:r w:rsidR="00345C6E">
        <w:rPr>
          <w:szCs w:val="22"/>
        </w:rPr>
        <w:t>Food Regulation Ministerial Council’</w:t>
      </w:r>
      <w:r w:rsidRPr="009F2682">
        <w:rPr>
          <w:szCs w:val="22"/>
        </w:rPr>
        <w:t>s Policy Guideline on the Regulation of Residues of Agricultural and Veterinary Chemicals in Food</w:t>
      </w:r>
      <w:r w:rsidRPr="009F2682">
        <w:rPr>
          <w:rStyle w:val="FootnoteReference"/>
          <w:szCs w:val="22"/>
        </w:rPr>
        <w:footnoteReference w:id="9"/>
      </w:r>
      <w:r w:rsidRPr="009F2682">
        <w:rPr>
          <w:szCs w:val="22"/>
        </w:rPr>
        <w:t>. It forms a framework for the consideration of alternative approaches to address issues surrounding the regulation of residues of agricultural and veterinary chemicals in food.</w:t>
      </w:r>
    </w:p>
    <w:p w14:paraId="57965483" w14:textId="2D93713B" w:rsidR="00575A22" w:rsidRPr="00856E9F" w:rsidRDefault="00575A22" w:rsidP="00575A22">
      <w:pPr>
        <w:pStyle w:val="Heading1"/>
      </w:pPr>
      <w:bookmarkStart w:id="105" w:name="_Toc34034337"/>
      <w:bookmarkStart w:id="106" w:name="_Toc98854041"/>
      <w:r w:rsidRPr="00856E9F">
        <w:t>3</w:t>
      </w:r>
      <w:r w:rsidRPr="00856E9F">
        <w:tab/>
        <w:t>Variation to the Code</w:t>
      </w:r>
      <w:bookmarkEnd w:id="105"/>
      <w:bookmarkEnd w:id="106"/>
      <w:r w:rsidRPr="00856E9F">
        <w:t xml:space="preserve"> </w:t>
      </w:r>
    </w:p>
    <w:p w14:paraId="3D350859" w14:textId="77777777" w:rsidR="00575A22" w:rsidRDefault="00575A22" w:rsidP="00575A22">
      <w:pPr>
        <w:rPr>
          <w:lang w:bidi="ar-SA"/>
        </w:rPr>
      </w:pPr>
      <w:r>
        <w:rPr>
          <w:lang w:bidi="ar-SA"/>
        </w:rPr>
        <w:t xml:space="preserve">The approved variation to the Code is at </w:t>
      </w:r>
      <w:hyperlink w:anchor="_Attachment_A_–" w:history="1">
        <w:r w:rsidRPr="00856E9F">
          <w:rPr>
            <w:rStyle w:val="Hyperlink"/>
            <w:lang w:bidi="ar-SA"/>
          </w:rPr>
          <w:t>Attachment A</w:t>
        </w:r>
      </w:hyperlink>
      <w:r>
        <w:rPr>
          <w:lang w:bidi="ar-SA"/>
        </w:rPr>
        <w:t>.</w:t>
      </w:r>
    </w:p>
    <w:p w14:paraId="368E013E" w14:textId="77777777" w:rsidR="00575A22" w:rsidRDefault="00575A22" w:rsidP="00575A22">
      <w:pPr>
        <w:rPr>
          <w:lang w:bidi="ar-SA"/>
        </w:rPr>
      </w:pPr>
    </w:p>
    <w:p w14:paraId="00D2893C" w14:textId="5E9D63E8" w:rsidR="00575A22" w:rsidRDefault="00575A22" w:rsidP="00575A22">
      <w:pPr>
        <w:rPr>
          <w:lang w:bidi="ar-SA"/>
        </w:rPr>
      </w:pPr>
      <w:r>
        <w:rPr>
          <w:lang w:bidi="ar-SA"/>
        </w:rPr>
        <w:t xml:space="preserve">MRLs in the tables in the approved variation are expressed as mg per kg. An asterisk (*) indicates that the </w:t>
      </w:r>
      <w:r w:rsidR="0018339F">
        <w:rPr>
          <w:lang w:bidi="ar-SA"/>
        </w:rPr>
        <w:t>MRL</w:t>
      </w:r>
      <w:r>
        <w:rPr>
          <w:lang w:bidi="ar-SA"/>
        </w:rPr>
        <w:t xml:space="preserve"> is set at the limit of determination and the symbol ‘T’ indicates that the MRL is a temporary MRL. This temporary categorisation enables further work to be carried out in Australia or overseas for reconsideration at some future date. It can also be used in Australia when an MRL is being phased out. Temporary MRLs are often established by the APVMA and their expiration periods can vary depending on the particular chemical. </w:t>
      </w:r>
    </w:p>
    <w:p w14:paraId="27E770E1" w14:textId="77777777" w:rsidR="00575A22" w:rsidRDefault="00575A22" w:rsidP="00575A22">
      <w:pPr>
        <w:rPr>
          <w:lang w:bidi="ar-SA"/>
        </w:rPr>
      </w:pPr>
    </w:p>
    <w:p w14:paraId="74E23669" w14:textId="77777777" w:rsidR="00575A22" w:rsidRPr="002B7A66" w:rsidRDefault="00575A22" w:rsidP="00575A22">
      <w:pPr>
        <w:rPr>
          <w:lang w:bidi="ar-SA"/>
        </w:rPr>
      </w:pPr>
      <w:r>
        <w:rPr>
          <w:lang w:bidi="ar-SA"/>
        </w:rPr>
        <w:t xml:space="preserve">A draft explanatory statement is at </w:t>
      </w:r>
      <w:hyperlink w:anchor="_Attachment_B_–" w:history="1">
        <w:r w:rsidRPr="00856E9F">
          <w:rPr>
            <w:rStyle w:val="Hyperlink"/>
            <w:lang w:bidi="ar-SA"/>
          </w:rPr>
          <w:t>Attachment B</w:t>
        </w:r>
      </w:hyperlink>
      <w:r>
        <w:rPr>
          <w:lang w:bidi="ar-SA"/>
        </w:rPr>
        <w:t>. An explanatory statement is required to accompany an instrument lodged on the Federal Register of Legislation.</w:t>
      </w:r>
    </w:p>
    <w:p w14:paraId="404DB012" w14:textId="77777777" w:rsidR="00E11EBE" w:rsidRDefault="00E11EBE">
      <w:pPr>
        <w:widowControl/>
        <w:rPr>
          <w:b/>
          <w:sz w:val="28"/>
          <w:szCs w:val="28"/>
        </w:rPr>
      </w:pPr>
      <w:r>
        <w:rPr>
          <w:b/>
          <w:sz w:val="28"/>
          <w:szCs w:val="28"/>
        </w:rPr>
        <w:br w:type="page"/>
      </w:r>
    </w:p>
    <w:p w14:paraId="254E5B36" w14:textId="5DEBF61D" w:rsidR="00575A22" w:rsidRDefault="00575A22" w:rsidP="003D6266">
      <w:pPr>
        <w:spacing w:before="120" w:after="120"/>
        <w:rPr>
          <w:b/>
          <w:sz w:val="28"/>
          <w:szCs w:val="28"/>
        </w:rPr>
      </w:pPr>
      <w:r w:rsidRPr="006C22A7">
        <w:rPr>
          <w:b/>
          <w:sz w:val="28"/>
          <w:szCs w:val="28"/>
        </w:rPr>
        <w:lastRenderedPageBreak/>
        <w:t>A</w:t>
      </w:r>
      <w:r>
        <w:rPr>
          <w:b/>
          <w:sz w:val="28"/>
          <w:szCs w:val="28"/>
        </w:rPr>
        <w:t>ttachments</w:t>
      </w:r>
    </w:p>
    <w:p w14:paraId="12A2434E" w14:textId="77777777" w:rsidR="00575A22" w:rsidRDefault="00575A22" w:rsidP="00575A22">
      <w:pPr>
        <w:ind w:left="567" w:hanging="567"/>
      </w:pPr>
      <w:r>
        <w:t>A.</w:t>
      </w:r>
      <w:r>
        <w:tab/>
      </w:r>
      <w:r w:rsidRPr="009A2699">
        <w:t xml:space="preserve">Approved </w:t>
      </w:r>
      <w:r>
        <w:t xml:space="preserve">draft variation to the </w:t>
      </w:r>
      <w:r w:rsidRPr="002A616D">
        <w:t>Australia New Zealand Food Standards Code</w:t>
      </w:r>
      <w:r>
        <w:rPr>
          <w:i/>
        </w:rPr>
        <w:t xml:space="preserve"> </w:t>
      </w:r>
    </w:p>
    <w:p w14:paraId="75FCC081" w14:textId="77777777" w:rsidR="00575A22" w:rsidRDefault="00575A22" w:rsidP="00575A22">
      <w:pPr>
        <w:ind w:left="567" w:hanging="567"/>
      </w:pPr>
      <w:r w:rsidRPr="00456BD5">
        <w:t>B.</w:t>
      </w:r>
      <w:r w:rsidRPr="00456BD5">
        <w:tab/>
      </w:r>
      <w:r>
        <w:t xml:space="preserve">Explanatory Statement </w:t>
      </w:r>
    </w:p>
    <w:p w14:paraId="7C720567" w14:textId="3388D4F4" w:rsidR="00575A22" w:rsidRPr="00366CB0" w:rsidRDefault="00575A22" w:rsidP="00575A22">
      <w:pPr>
        <w:ind w:left="567" w:hanging="567"/>
      </w:pPr>
      <w:r w:rsidRPr="00366CB0">
        <w:t>C.</w:t>
      </w:r>
      <w:r w:rsidRPr="00366CB0">
        <w:tab/>
        <w:t xml:space="preserve">Draft variation to the </w:t>
      </w:r>
      <w:r w:rsidRPr="002A616D">
        <w:t>Australia New Zealand Food Standards Code</w:t>
      </w:r>
      <w:r w:rsidRPr="00366CB0">
        <w:rPr>
          <w:i/>
        </w:rPr>
        <w:t xml:space="preserve"> </w:t>
      </w:r>
      <w:r w:rsidRPr="00366CB0">
        <w:t>(call for submissions)</w:t>
      </w:r>
    </w:p>
    <w:p w14:paraId="3CB462C4" w14:textId="77777777" w:rsidR="00575A22" w:rsidRDefault="003C4969" w:rsidP="00575A22">
      <w:pPr>
        <w:pStyle w:val="Heading2"/>
        <w:ind w:left="0" w:firstLine="0"/>
        <w:rPr>
          <w:i/>
        </w:rPr>
      </w:pPr>
      <w:bookmarkStart w:id="107" w:name="_Attachment_A_–"/>
      <w:bookmarkEnd w:id="86"/>
      <w:bookmarkEnd w:id="107"/>
      <w:r w:rsidRPr="00932F14">
        <w:br w:type="page"/>
      </w:r>
      <w:bookmarkStart w:id="108" w:name="_Toc29883131"/>
      <w:bookmarkStart w:id="109" w:name="_Toc41906818"/>
      <w:bookmarkStart w:id="110" w:name="_Toc41907565"/>
      <w:bookmarkStart w:id="111" w:name="_Toc120358596"/>
      <w:bookmarkStart w:id="112" w:name="_Toc175381458"/>
      <w:bookmarkStart w:id="113" w:name="_Toc11735644"/>
      <w:bookmarkStart w:id="114" w:name="_Toc34034338"/>
      <w:bookmarkStart w:id="115" w:name="_Toc98854042"/>
      <w:bookmarkStart w:id="116" w:name="_Toc120358598"/>
      <w:bookmarkStart w:id="117" w:name="_Toc175381460"/>
      <w:r w:rsidR="00575A22" w:rsidRPr="00932F14">
        <w:lastRenderedPageBreak/>
        <w:t xml:space="preserve">Attachment </w:t>
      </w:r>
      <w:bookmarkEnd w:id="108"/>
      <w:bookmarkEnd w:id="109"/>
      <w:bookmarkEnd w:id="110"/>
      <w:bookmarkEnd w:id="111"/>
      <w:bookmarkEnd w:id="112"/>
      <w:r w:rsidR="00575A22">
        <w:t>A</w:t>
      </w:r>
      <w:bookmarkStart w:id="118" w:name="_Toc120358597"/>
      <w:bookmarkStart w:id="119" w:name="_Toc175381459"/>
      <w:bookmarkEnd w:id="113"/>
      <w:r w:rsidR="00575A22">
        <w:t xml:space="preserve"> –</w:t>
      </w:r>
      <w:bookmarkEnd w:id="118"/>
      <w:bookmarkEnd w:id="119"/>
      <w:r w:rsidR="00575A22">
        <w:t xml:space="preserve"> Approved draft </w:t>
      </w:r>
      <w:r w:rsidR="00575A22" w:rsidRPr="00932F14">
        <w:t>variation to the</w:t>
      </w:r>
      <w:r w:rsidR="00575A22" w:rsidRPr="00755F02">
        <w:t xml:space="preserve"> </w:t>
      </w:r>
      <w:r w:rsidR="00575A22" w:rsidRPr="002A616D">
        <w:t>Australia New Zealand Food Standards Code</w:t>
      </w:r>
      <w:bookmarkEnd w:id="114"/>
      <w:bookmarkEnd w:id="115"/>
      <w:r w:rsidR="00575A22">
        <w:rPr>
          <w:i/>
        </w:rPr>
        <w:t xml:space="preserve"> </w:t>
      </w:r>
    </w:p>
    <w:p w14:paraId="6F3DC5B4" w14:textId="77777777" w:rsidR="00575A22" w:rsidRPr="00C0014E" w:rsidRDefault="00575A22" w:rsidP="00575A22">
      <w:pPr>
        <w:rPr>
          <w:noProof/>
          <w:sz w:val="20"/>
          <w:lang w:val="en-AU" w:eastAsia="en-AU"/>
        </w:rPr>
      </w:pPr>
      <w:r w:rsidRPr="00C0014E">
        <w:rPr>
          <w:noProof/>
          <w:sz w:val="20"/>
          <w:lang w:eastAsia="en-GB" w:bidi="ar-SA"/>
        </w:rPr>
        <w:drawing>
          <wp:inline distT="0" distB="0" distL="0" distR="0" wp14:anchorId="3173E9DA" wp14:editId="46DF1A60">
            <wp:extent cx="2657475" cy="438150"/>
            <wp:effectExtent l="0" t="0" r="9525" b="0"/>
            <wp:docPr id="3" name="Picture 1" descr="Description: 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_Logo_K"/>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14:paraId="2FD675B0" w14:textId="77777777" w:rsidR="00575A22" w:rsidRPr="00AA4B2A" w:rsidRDefault="00575A22" w:rsidP="00575A22">
      <w:pPr>
        <w:pBdr>
          <w:bottom w:val="single" w:sz="4" w:space="1" w:color="auto"/>
        </w:pBdr>
        <w:rPr>
          <w:b/>
          <w:bCs/>
          <w:szCs w:val="20"/>
        </w:rPr>
      </w:pPr>
    </w:p>
    <w:p w14:paraId="516DBEF9" w14:textId="0A403372" w:rsidR="00575A22" w:rsidRPr="00AA4B2A" w:rsidRDefault="00575A22" w:rsidP="00575A22">
      <w:pPr>
        <w:pBdr>
          <w:bottom w:val="single" w:sz="4" w:space="1" w:color="auto"/>
        </w:pBdr>
        <w:rPr>
          <w:b/>
          <w:sz w:val="20"/>
        </w:rPr>
      </w:pPr>
      <w:r w:rsidRPr="00AA4B2A">
        <w:rPr>
          <w:b/>
          <w:sz w:val="20"/>
        </w:rPr>
        <w:t>Food Standards (Proposal M10</w:t>
      </w:r>
      <w:r>
        <w:rPr>
          <w:b/>
          <w:sz w:val="20"/>
        </w:rPr>
        <w:t xml:space="preserve">20 </w:t>
      </w:r>
      <w:r w:rsidRPr="00AA4B2A">
        <w:rPr>
          <w:b/>
          <w:sz w:val="20"/>
        </w:rPr>
        <w:t>– Maximum Residue Limits (20</w:t>
      </w:r>
      <w:r>
        <w:rPr>
          <w:b/>
          <w:sz w:val="20"/>
        </w:rPr>
        <w:t>21</w:t>
      </w:r>
      <w:r w:rsidRPr="00AA4B2A">
        <w:rPr>
          <w:b/>
          <w:sz w:val="20"/>
        </w:rPr>
        <w:t>)</w:t>
      </w:r>
      <w:r>
        <w:rPr>
          <w:b/>
          <w:sz w:val="20"/>
        </w:rPr>
        <w:t>)</w:t>
      </w:r>
      <w:r w:rsidRPr="00AA4B2A">
        <w:rPr>
          <w:b/>
          <w:sz w:val="20"/>
        </w:rPr>
        <w:t xml:space="preserve"> Variation</w:t>
      </w:r>
    </w:p>
    <w:p w14:paraId="7A442EB8" w14:textId="77777777" w:rsidR="00575A22" w:rsidRPr="00C0014E" w:rsidRDefault="00575A22" w:rsidP="00575A22">
      <w:pPr>
        <w:pBdr>
          <w:bottom w:val="single" w:sz="4" w:space="1" w:color="auto"/>
        </w:pBdr>
        <w:rPr>
          <w:b/>
          <w:sz w:val="20"/>
        </w:rPr>
      </w:pPr>
    </w:p>
    <w:p w14:paraId="24C14800" w14:textId="77777777" w:rsidR="00575A22" w:rsidRPr="008F2616" w:rsidRDefault="00575A22" w:rsidP="00575A22">
      <w:pPr>
        <w:rPr>
          <w:sz w:val="20"/>
        </w:rPr>
      </w:pPr>
    </w:p>
    <w:p w14:paraId="25F3E4EB" w14:textId="4D9904DA" w:rsidR="00575A22" w:rsidRPr="00A866D7" w:rsidRDefault="00575A22" w:rsidP="00575A22">
      <w:pPr>
        <w:rPr>
          <w:color w:val="00B0F0"/>
          <w:sz w:val="20"/>
        </w:rPr>
      </w:pPr>
      <w:r w:rsidRPr="008F2616">
        <w:rPr>
          <w:sz w:val="20"/>
        </w:rPr>
        <w:t xml:space="preserve">The Board of Food Standards Australia New Zealand gives notice of the making of this </w:t>
      </w:r>
      <w:r w:rsidR="005323F0">
        <w:rPr>
          <w:sz w:val="20"/>
        </w:rPr>
        <w:t>V</w:t>
      </w:r>
      <w:r w:rsidRPr="008F2616">
        <w:rPr>
          <w:sz w:val="20"/>
        </w:rPr>
        <w:t xml:space="preserve">ariation under section 92 of the </w:t>
      </w:r>
      <w:r w:rsidRPr="008F2616">
        <w:rPr>
          <w:i/>
          <w:sz w:val="20"/>
        </w:rPr>
        <w:t>Food Standards Australia New Zealand Act 1991</w:t>
      </w:r>
      <w:r w:rsidRPr="008F2616">
        <w:rPr>
          <w:sz w:val="20"/>
        </w:rPr>
        <w:t xml:space="preserve">. The </w:t>
      </w:r>
      <w:r w:rsidR="005323F0">
        <w:rPr>
          <w:sz w:val="20"/>
        </w:rPr>
        <w:t>V</w:t>
      </w:r>
      <w:r>
        <w:rPr>
          <w:sz w:val="20"/>
        </w:rPr>
        <w:t>ariation</w:t>
      </w:r>
      <w:r w:rsidRPr="008F2616">
        <w:rPr>
          <w:sz w:val="20"/>
        </w:rPr>
        <w:t xml:space="preserve"> commences </w:t>
      </w:r>
      <w:r w:rsidR="005323F0">
        <w:rPr>
          <w:sz w:val="20"/>
        </w:rPr>
        <w:t>on the date specified</w:t>
      </w:r>
      <w:r w:rsidRPr="008F2616">
        <w:rPr>
          <w:sz w:val="20"/>
        </w:rPr>
        <w:t xml:space="preserve"> in clause 3 of this </w:t>
      </w:r>
      <w:r w:rsidR="00D443FC">
        <w:rPr>
          <w:sz w:val="20"/>
        </w:rPr>
        <w:t>V</w:t>
      </w:r>
      <w:r w:rsidRPr="008F2616">
        <w:rPr>
          <w:sz w:val="20"/>
        </w:rPr>
        <w:t>ariation.</w:t>
      </w:r>
    </w:p>
    <w:p w14:paraId="18A1D8B3" w14:textId="77777777" w:rsidR="00575A22" w:rsidRPr="008F2616" w:rsidRDefault="00575A22" w:rsidP="00575A22">
      <w:pPr>
        <w:rPr>
          <w:sz w:val="20"/>
        </w:rPr>
      </w:pPr>
    </w:p>
    <w:p w14:paraId="3C6E57DA" w14:textId="77777777" w:rsidR="00D443FC" w:rsidRDefault="00D443FC" w:rsidP="00D443FC">
      <w:pPr>
        <w:rPr>
          <w:sz w:val="20"/>
        </w:rPr>
      </w:pPr>
      <w:r>
        <w:rPr>
          <w:sz w:val="20"/>
        </w:rPr>
        <w:t xml:space="preserve">Dated </w:t>
      </w:r>
      <w:r w:rsidRPr="002A1DF1">
        <w:rPr>
          <w:color w:val="FF0000"/>
          <w:sz w:val="20"/>
        </w:rPr>
        <w:t>[To be completed by the Delegate]</w:t>
      </w:r>
    </w:p>
    <w:p w14:paraId="702D19D0" w14:textId="77777777" w:rsidR="00D443FC" w:rsidRDefault="00D443FC" w:rsidP="00D443FC">
      <w:pPr>
        <w:rPr>
          <w:sz w:val="20"/>
        </w:rPr>
      </w:pPr>
    </w:p>
    <w:p w14:paraId="0D4435AE" w14:textId="77777777" w:rsidR="00D443FC" w:rsidRDefault="00D443FC" w:rsidP="00D443FC">
      <w:pPr>
        <w:rPr>
          <w:sz w:val="20"/>
        </w:rPr>
      </w:pPr>
    </w:p>
    <w:p w14:paraId="0CCC0418" w14:textId="77777777" w:rsidR="00D443FC" w:rsidRDefault="00D443FC" w:rsidP="00D443FC">
      <w:pPr>
        <w:rPr>
          <w:sz w:val="20"/>
        </w:rPr>
      </w:pPr>
      <w:r w:rsidRPr="002A1DF1">
        <w:rPr>
          <w:color w:val="FF0000"/>
          <w:sz w:val="20"/>
        </w:rPr>
        <w:t>[Name of Delegate]</w:t>
      </w:r>
    </w:p>
    <w:p w14:paraId="09C5C2D2" w14:textId="77777777" w:rsidR="00D443FC" w:rsidRDefault="00D443FC" w:rsidP="00D443FC">
      <w:pPr>
        <w:rPr>
          <w:sz w:val="20"/>
        </w:rPr>
      </w:pPr>
      <w:r>
        <w:rPr>
          <w:sz w:val="20"/>
        </w:rPr>
        <w:t>Delegate of the Board of Food Standards Australia New Zealand</w:t>
      </w:r>
    </w:p>
    <w:p w14:paraId="192293CC" w14:textId="79302A46" w:rsidR="00575A22" w:rsidRPr="008F2616" w:rsidRDefault="00575A22" w:rsidP="00575A22">
      <w:pPr>
        <w:rPr>
          <w:sz w:val="20"/>
        </w:rPr>
      </w:pPr>
    </w:p>
    <w:p w14:paraId="5E8CAB29" w14:textId="77777777" w:rsidR="00575A22" w:rsidRPr="006922C6" w:rsidRDefault="00575A22" w:rsidP="00575A22">
      <w:pPr>
        <w:spacing w:before="840"/>
        <w:rPr>
          <w:sz w:val="18"/>
        </w:rPr>
      </w:pPr>
    </w:p>
    <w:p w14:paraId="558F2A9F" w14:textId="77777777" w:rsidR="00575A22" w:rsidRPr="006922C6" w:rsidRDefault="00575A22" w:rsidP="00575A22">
      <w:pPr>
        <w:pBdr>
          <w:top w:val="single" w:sz="4" w:space="1" w:color="auto"/>
          <w:left w:val="single" w:sz="4" w:space="4" w:color="auto"/>
          <w:bottom w:val="single" w:sz="4" w:space="1" w:color="auto"/>
          <w:right w:val="single" w:sz="4" w:space="4" w:color="auto"/>
        </w:pBdr>
        <w:rPr>
          <w:b/>
          <w:sz w:val="20"/>
          <w:lang w:val="en-AU"/>
        </w:rPr>
      </w:pPr>
      <w:r w:rsidRPr="006922C6">
        <w:rPr>
          <w:b/>
          <w:sz w:val="20"/>
          <w:lang w:val="en-AU"/>
        </w:rPr>
        <w:t xml:space="preserve">Note:  </w:t>
      </w:r>
    </w:p>
    <w:p w14:paraId="7062F0B9" w14:textId="77777777" w:rsidR="00575A22" w:rsidRPr="006922C6" w:rsidRDefault="00575A22" w:rsidP="00575A22">
      <w:pPr>
        <w:pBdr>
          <w:top w:val="single" w:sz="4" w:space="1" w:color="auto"/>
          <w:left w:val="single" w:sz="4" w:space="4" w:color="auto"/>
          <w:bottom w:val="single" w:sz="4" w:space="1" w:color="auto"/>
          <w:right w:val="single" w:sz="4" w:space="4" w:color="auto"/>
        </w:pBdr>
        <w:rPr>
          <w:sz w:val="20"/>
          <w:lang w:val="en-AU"/>
        </w:rPr>
      </w:pPr>
    </w:p>
    <w:p w14:paraId="1EB9D6AE" w14:textId="47D2B6CA" w:rsidR="00575A22" w:rsidRPr="006922C6" w:rsidRDefault="00575A22" w:rsidP="00575A22">
      <w:pPr>
        <w:pBdr>
          <w:top w:val="single" w:sz="4" w:space="1" w:color="auto"/>
          <w:left w:val="single" w:sz="4" w:space="4" w:color="auto"/>
          <w:bottom w:val="single" w:sz="4" w:space="1" w:color="auto"/>
          <w:right w:val="single" w:sz="4" w:space="4" w:color="auto"/>
        </w:pBdr>
        <w:rPr>
          <w:sz w:val="20"/>
          <w:lang w:val="en-AU"/>
        </w:rPr>
      </w:pPr>
      <w:r w:rsidRPr="006922C6">
        <w:rPr>
          <w:sz w:val="20"/>
          <w:lang w:val="en-AU"/>
        </w:rPr>
        <w:t xml:space="preserve">This variation will be published in the Commonwealth of Australia Gazette No. FSC </w:t>
      </w:r>
      <w:r w:rsidRPr="006922C6">
        <w:rPr>
          <w:color w:val="FF0000"/>
          <w:sz w:val="20"/>
          <w:lang w:val="en-AU"/>
        </w:rPr>
        <w:t>XX on XX Month 20XX</w:t>
      </w:r>
      <w:r w:rsidRPr="006922C6">
        <w:rPr>
          <w:sz w:val="20"/>
          <w:lang w:val="en-AU"/>
        </w:rPr>
        <w:t xml:space="preserve">. </w:t>
      </w:r>
    </w:p>
    <w:p w14:paraId="596602CF" w14:textId="77777777" w:rsidR="00A866D7" w:rsidRDefault="00A866D7">
      <w:pPr>
        <w:widowControl/>
        <w:rPr>
          <w:sz w:val="18"/>
        </w:rPr>
      </w:pPr>
    </w:p>
    <w:p w14:paraId="215A9EB7" w14:textId="77777777" w:rsidR="00A866D7" w:rsidRDefault="00A866D7">
      <w:pPr>
        <w:widowControl/>
        <w:rPr>
          <w:sz w:val="18"/>
        </w:rPr>
      </w:pPr>
    </w:p>
    <w:p w14:paraId="5A6D9339" w14:textId="6FB138B8" w:rsidR="00066E30" w:rsidRDefault="00066E30">
      <w:pPr>
        <w:widowControl/>
        <w:rPr>
          <w:sz w:val="18"/>
        </w:rPr>
      </w:pPr>
      <w:r>
        <w:rPr>
          <w:sz w:val="18"/>
        </w:rPr>
        <w:br w:type="page"/>
      </w:r>
    </w:p>
    <w:p w14:paraId="26AB7947" w14:textId="77777777" w:rsidR="00066E30" w:rsidRPr="00D433B1" w:rsidRDefault="00066E30" w:rsidP="00066E30">
      <w:pPr>
        <w:pStyle w:val="FSCDraftingitemheading"/>
      </w:pPr>
      <w:r w:rsidRPr="00D433B1">
        <w:lastRenderedPageBreak/>
        <w:t>1</w:t>
      </w:r>
      <w:r w:rsidRPr="00D433B1">
        <w:tab/>
        <w:t>Name</w:t>
      </w:r>
    </w:p>
    <w:p w14:paraId="1B58544A" w14:textId="77777777" w:rsidR="00066E30" w:rsidRPr="00F618DF" w:rsidRDefault="00066E30" w:rsidP="00066E30">
      <w:pPr>
        <w:pStyle w:val="FSCDraftingitem"/>
      </w:pPr>
      <w:r w:rsidRPr="00DB170D">
        <w:t xml:space="preserve">This instrument is the </w:t>
      </w:r>
      <w:r w:rsidRPr="003E0750">
        <w:rPr>
          <w:i/>
        </w:rPr>
        <w:t xml:space="preserve">Food Standards (Proposal </w:t>
      </w:r>
      <w:r>
        <w:rPr>
          <w:i/>
        </w:rPr>
        <w:t xml:space="preserve">M1020 </w:t>
      </w:r>
      <w:r w:rsidRPr="00B70244">
        <w:rPr>
          <w:i/>
        </w:rPr>
        <w:t>– Maximum Residue Limits (20</w:t>
      </w:r>
      <w:r>
        <w:rPr>
          <w:i/>
        </w:rPr>
        <w:t>21</w:t>
      </w:r>
      <w:r w:rsidRPr="00B70244">
        <w:rPr>
          <w:i/>
        </w:rPr>
        <w:t>)</w:t>
      </w:r>
      <w:r w:rsidRPr="00B70244">
        <w:t xml:space="preserve">) </w:t>
      </w:r>
      <w:r w:rsidRPr="00186E2C">
        <w:rPr>
          <w:i/>
        </w:rPr>
        <w:t>Variation</w:t>
      </w:r>
      <w:r w:rsidRPr="00F618DF">
        <w:t>.</w:t>
      </w:r>
    </w:p>
    <w:p w14:paraId="26A656E7" w14:textId="77777777" w:rsidR="00066E30" w:rsidRPr="00D433B1" w:rsidRDefault="00066E30" w:rsidP="00066E30">
      <w:pPr>
        <w:pStyle w:val="FSCDraftingitemheading"/>
      </w:pPr>
      <w:r w:rsidRPr="00D433B1">
        <w:t>2</w:t>
      </w:r>
      <w:r w:rsidRPr="00D433B1">
        <w:tab/>
        <w:t xml:space="preserve">Variation to a </w:t>
      </w:r>
      <w:r>
        <w:t>s</w:t>
      </w:r>
      <w:r w:rsidRPr="00D433B1">
        <w:t xml:space="preserve">tandard in the </w:t>
      </w:r>
      <w:r w:rsidRPr="002F7B6B">
        <w:rPr>
          <w:i/>
        </w:rPr>
        <w:t>Australia New Zealand Food Standards Code</w:t>
      </w:r>
    </w:p>
    <w:p w14:paraId="5660A259" w14:textId="77777777" w:rsidR="00066E30" w:rsidRDefault="00066E30" w:rsidP="00066E30">
      <w:pPr>
        <w:pStyle w:val="FSCDraftingitem"/>
      </w:pPr>
      <w:r>
        <w:t xml:space="preserve">The Schedule varies a Standard in the </w:t>
      </w:r>
      <w:r w:rsidRPr="00611BE3">
        <w:rPr>
          <w:i/>
        </w:rPr>
        <w:t>Australia New Zealand Food Standards Code</w:t>
      </w:r>
      <w:r>
        <w:t>.</w:t>
      </w:r>
    </w:p>
    <w:p w14:paraId="544126A5" w14:textId="77777777" w:rsidR="00066E30" w:rsidRPr="00D433B1" w:rsidRDefault="00066E30" w:rsidP="00066E30">
      <w:pPr>
        <w:pStyle w:val="FSCDraftingitemheading"/>
      </w:pPr>
      <w:r w:rsidRPr="00D433B1">
        <w:t>3</w:t>
      </w:r>
      <w:r w:rsidRPr="00D433B1">
        <w:tab/>
        <w:t>Commencement</w:t>
      </w:r>
    </w:p>
    <w:p w14:paraId="698D42A7" w14:textId="65FD45C5" w:rsidR="00AE5039" w:rsidRPr="00204C72" w:rsidRDefault="009D12DB" w:rsidP="00715521">
      <w:pPr>
        <w:pStyle w:val="FSCDraftingitem"/>
        <w:spacing w:after="240"/>
        <w:ind w:left="851" w:hanging="851"/>
        <w:rPr>
          <w:rFonts w:cs="Arial"/>
        </w:rPr>
      </w:pPr>
      <w:r w:rsidRPr="00715521">
        <w:rPr>
          <w:rFonts w:cs="Arial"/>
        </w:rPr>
        <w:t>(1)</w:t>
      </w:r>
      <w:r w:rsidRPr="00204C72">
        <w:rPr>
          <w:rFonts w:cs="Arial"/>
        </w:rPr>
        <w:tab/>
      </w:r>
      <w:r w:rsidR="00AE5039" w:rsidRPr="00204C72">
        <w:rPr>
          <w:rFonts w:cs="Arial"/>
        </w:rPr>
        <w:t>Each provision of this instrument specified in column 1 of the table commences, or is taken to have commenced, in accordance with column 2 of the table. Any other statement in column 2 has effect according to its terms.</w:t>
      </w: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680"/>
        <w:gridCol w:w="4523"/>
        <w:gridCol w:w="2409"/>
      </w:tblGrid>
      <w:tr w:rsidR="00715521" w:rsidRPr="00715521" w14:paraId="0CE1C1C5" w14:textId="77777777" w:rsidTr="002A616D">
        <w:trPr>
          <w:tblHeader/>
        </w:trPr>
        <w:tc>
          <w:tcPr>
            <w:tcW w:w="8612" w:type="dxa"/>
            <w:gridSpan w:val="3"/>
            <w:tcBorders>
              <w:top w:val="single" w:sz="12" w:space="0" w:color="auto"/>
              <w:bottom w:val="single" w:sz="6" w:space="0" w:color="auto"/>
            </w:tcBorders>
            <w:shd w:val="clear" w:color="auto" w:fill="auto"/>
          </w:tcPr>
          <w:p w14:paraId="7A759BAA" w14:textId="77777777" w:rsidR="00715521" w:rsidRPr="00715521" w:rsidRDefault="00715521" w:rsidP="00DA25F5">
            <w:pPr>
              <w:pStyle w:val="TableHeading"/>
              <w:rPr>
                <w:rFonts w:ascii="Arial" w:hAnsi="Arial" w:cs="Arial"/>
              </w:rPr>
            </w:pPr>
            <w:r w:rsidRPr="00715521">
              <w:rPr>
                <w:rFonts w:ascii="Arial" w:hAnsi="Arial" w:cs="Arial"/>
              </w:rPr>
              <w:t>Commencement information</w:t>
            </w:r>
          </w:p>
        </w:tc>
      </w:tr>
      <w:tr w:rsidR="00715521" w:rsidRPr="00715521" w14:paraId="2D3FE650" w14:textId="77777777" w:rsidTr="002A616D">
        <w:trPr>
          <w:tblHeader/>
        </w:trPr>
        <w:tc>
          <w:tcPr>
            <w:tcW w:w="1680" w:type="dxa"/>
            <w:tcBorders>
              <w:top w:val="single" w:sz="6" w:space="0" w:color="auto"/>
              <w:bottom w:val="single" w:sz="6" w:space="0" w:color="auto"/>
            </w:tcBorders>
            <w:shd w:val="clear" w:color="auto" w:fill="auto"/>
          </w:tcPr>
          <w:p w14:paraId="4BD36387" w14:textId="77777777" w:rsidR="00715521" w:rsidRPr="00715521" w:rsidRDefault="00715521" w:rsidP="00DA25F5">
            <w:pPr>
              <w:pStyle w:val="TableHeading"/>
              <w:rPr>
                <w:rFonts w:ascii="Arial" w:hAnsi="Arial" w:cs="Arial"/>
              </w:rPr>
            </w:pPr>
            <w:r w:rsidRPr="00715521">
              <w:rPr>
                <w:rFonts w:ascii="Arial" w:hAnsi="Arial" w:cs="Arial"/>
              </w:rPr>
              <w:t>Column 1</w:t>
            </w:r>
          </w:p>
        </w:tc>
        <w:tc>
          <w:tcPr>
            <w:tcW w:w="4523" w:type="dxa"/>
            <w:tcBorders>
              <w:top w:val="single" w:sz="6" w:space="0" w:color="auto"/>
              <w:bottom w:val="single" w:sz="6" w:space="0" w:color="auto"/>
            </w:tcBorders>
            <w:shd w:val="clear" w:color="auto" w:fill="auto"/>
          </w:tcPr>
          <w:p w14:paraId="079E1E65" w14:textId="77777777" w:rsidR="00715521" w:rsidRPr="00715521" w:rsidRDefault="00715521" w:rsidP="00DA25F5">
            <w:pPr>
              <w:pStyle w:val="TableHeading"/>
              <w:rPr>
                <w:rFonts w:ascii="Arial" w:hAnsi="Arial" w:cs="Arial"/>
              </w:rPr>
            </w:pPr>
            <w:r w:rsidRPr="00715521">
              <w:rPr>
                <w:rFonts w:ascii="Arial" w:hAnsi="Arial" w:cs="Arial"/>
              </w:rPr>
              <w:t>Column 2</w:t>
            </w:r>
          </w:p>
        </w:tc>
        <w:tc>
          <w:tcPr>
            <w:tcW w:w="2409" w:type="dxa"/>
            <w:tcBorders>
              <w:top w:val="single" w:sz="6" w:space="0" w:color="auto"/>
              <w:bottom w:val="single" w:sz="6" w:space="0" w:color="auto"/>
            </w:tcBorders>
            <w:shd w:val="clear" w:color="auto" w:fill="auto"/>
          </w:tcPr>
          <w:p w14:paraId="5800AED4" w14:textId="77777777" w:rsidR="00715521" w:rsidRPr="00715521" w:rsidRDefault="00715521" w:rsidP="00DA25F5">
            <w:pPr>
              <w:pStyle w:val="TableHeading"/>
              <w:rPr>
                <w:rFonts w:ascii="Arial" w:hAnsi="Arial" w:cs="Arial"/>
              </w:rPr>
            </w:pPr>
            <w:r w:rsidRPr="00715521">
              <w:rPr>
                <w:rFonts w:ascii="Arial" w:hAnsi="Arial" w:cs="Arial"/>
              </w:rPr>
              <w:t>Column 3</w:t>
            </w:r>
          </w:p>
        </w:tc>
      </w:tr>
      <w:tr w:rsidR="00715521" w:rsidRPr="00715521" w14:paraId="5959378A" w14:textId="77777777" w:rsidTr="002A616D">
        <w:trPr>
          <w:tblHeader/>
        </w:trPr>
        <w:tc>
          <w:tcPr>
            <w:tcW w:w="1680" w:type="dxa"/>
            <w:tcBorders>
              <w:top w:val="single" w:sz="6" w:space="0" w:color="auto"/>
              <w:bottom w:val="single" w:sz="12" w:space="0" w:color="auto"/>
            </w:tcBorders>
            <w:shd w:val="clear" w:color="auto" w:fill="auto"/>
          </w:tcPr>
          <w:p w14:paraId="0773691A" w14:textId="77777777" w:rsidR="00715521" w:rsidRPr="00715521" w:rsidRDefault="00715521" w:rsidP="00DA25F5">
            <w:pPr>
              <w:pStyle w:val="TableHeading"/>
              <w:rPr>
                <w:rFonts w:ascii="Arial" w:hAnsi="Arial" w:cs="Arial"/>
              </w:rPr>
            </w:pPr>
            <w:r w:rsidRPr="00715521">
              <w:rPr>
                <w:rFonts w:ascii="Arial" w:hAnsi="Arial" w:cs="Arial"/>
              </w:rPr>
              <w:t>Provisions</w:t>
            </w:r>
          </w:p>
        </w:tc>
        <w:tc>
          <w:tcPr>
            <w:tcW w:w="4523" w:type="dxa"/>
            <w:tcBorders>
              <w:top w:val="single" w:sz="6" w:space="0" w:color="auto"/>
              <w:bottom w:val="single" w:sz="12" w:space="0" w:color="auto"/>
            </w:tcBorders>
            <w:shd w:val="clear" w:color="auto" w:fill="auto"/>
          </w:tcPr>
          <w:p w14:paraId="7193BC58" w14:textId="77777777" w:rsidR="00715521" w:rsidRPr="00715521" w:rsidRDefault="00715521" w:rsidP="00DA25F5">
            <w:pPr>
              <w:pStyle w:val="TableHeading"/>
              <w:rPr>
                <w:rFonts w:ascii="Arial" w:hAnsi="Arial" w:cs="Arial"/>
              </w:rPr>
            </w:pPr>
            <w:r w:rsidRPr="00715521">
              <w:rPr>
                <w:rFonts w:ascii="Arial" w:hAnsi="Arial" w:cs="Arial"/>
              </w:rPr>
              <w:t>Commencement</w:t>
            </w:r>
          </w:p>
        </w:tc>
        <w:tc>
          <w:tcPr>
            <w:tcW w:w="2409" w:type="dxa"/>
            <w:tcBorders>
              <w:top w:val="single" w:sz="6" w:space="0" w:color="auto"/>
              <w:bottom w:val="single" w:sz="12" w:space="0" w:color="auto"/>
            </w:tcBorders>
            <w:shd w:val="clear" w:color="auto" w:fill="auto"/>
          </w:tcPr>
          <w:p w14:paraId="4BAD7B1F" w14:textId="77777777" w:rsidR="00715521" w:rsidRPr="00715521" w:rsidRDefault="00715521" w:rsidP="00DA25F5">
            <w:pPr>
              <w:pStyle w:val="TableHeading"/>
              <w:rPr>
                <w:rFonts w:ascii="Arial" w:hAnsi="Arial" w:cs="Arial"/>
              </w:rPr>
            </w:pPr>
            <w:r w:rsidRPr="00715521">
              <w:rPr>
                <w:rFonts w:ascii="Arial" w:hAnsi="Arial" w:cs="Arial"/>
              </w:rPr>
              <w:t>Date/Details</w:t>
            </w:r>
          </w:p>
        </w:tc>
      </w:tr>
      <w:tr w:rsidR="00715521" w:rsidRPr="00715521" w14:paraId="1AA5F428" w14:textId="77777777" w:rsidTr="002A616D">
        <w:tc>
          <w:tcPr>
            <w:tcW w:w="1680" w:type="dxa"/>
            <w:tcBorders>
              <w:bottom w:val="single" w:sz="12" w:space="0" w:color="auto"/>
            </w:tcBorders>
            <w:shd w:val="clear" w:color="auto" w:fill="auto"/>
          </w:tcPr>
          <w:p w14:paraId="4EB49CD2" w14:textId="77777777" w:rsidR="00715521" w:rsidRPr="00715521" w:rsidRDefault="00715521" w:rsidP="00DA25F5">
            <w:pPr>
              <w:pStyle w:val="Tabletext"/>
              <w:rPr>
                <w:rFonts w:ascii="Arial" w:hAnsi="Arial" w:cs="Arial"/>
              </w:rPr>
            </w:pPr>
            <w:r w:rsidRPr="00715521">
              <w:rPr>
                <w:rFonts w:ascii="Arial" w:hAnsi="Arial" w:cs="Arial"/>
              </w:rPr>
              <w:t>1.  The whole of this instrument</w:t>
            </w:r>
          </w:p>
        </w:tc>
        <w:tc>
          <w:tcPr>
            <w:tcW w:w="4523" w:type="dxa"/>
            <w:tcBorders>
              <w:bottom w:val="single" w:sz="12" w:space="0" w:color="auto"/>
            </w:tcBorders>
            <w:shd w:val="clear" w:color="auto" w:fill="auto"/>
          </w:tcPr>
          <w:p w14:paraId="01F10F84" w14:textId="77777777" w:rsidR="00715521" w:rsidRPr="00715521" w:rsidRDefault="00715521" w:rsidP="00DA25F5">
            <w:pPr>
              <w:pStyle w:val="Tabletext"/>
              <w:spacing w:line="240" w:lineRule="auto"/>
              <w:rPr>
                <w:rFonts w:ascii="Arial" w:hAnsi="Arial" w:cs="Arial"/>
              </w:rPr>
            </w:pPr>
            <w:r w:rsidRPr="00715521">
              <w:rPr>
                <w:rFonts w:ascii="Arial" w:hAnsi="Arial" w:cs="Arial"/>
              </w:rPr>
              <w:t>The later of:</w:t>
            </w:r>
          </w:p>
          <w:p w14:paraId="17ECEBA9" w14:textId="77777777" w:rsidR="00715521" w:rsidRPr="00715521" w:rsidRDefault="00715521" w:rsidP="00DA25F5">
            <w:pPr>
              <w:pStyle w:val="Tablea"/>
              <w:rPr>
                <w:rFonts w:ascii="Arial" w:hAnsi="Arial" w:cs="Arial"/>
              </w:rPr>
            </w:pPr>
            <w:r w:rsidRPr="00715521">
              <w:rPr>
                <w:rFonts w:ascii="Arial" w:hAnsi="Arial" w:cs="Arial"/>
              </w:rPr>
              <w:t>(a) the day after this instrument is registered; and</w:t>
            </w:r>
          </w:p>
          <w:p w14:paraId="7719686B" w14:textId="38CB7D88" w:rsidR="00715521" w:rsidRPr="005A2946" w:rsidRDefault="00715521" w:rsidP="00DA25F5">
            <w:pPr>
              <w:pStyle w:val="Tablea"/>
              <w:rPr>
                <w:rFonts w:ascii="Arial" w:hAnsi="Arial" w:cs="Arial"/>
              </w:rPr>
            </w:pPr>
            <w:r w:rsidRPr="005A2946">
              <w:rPr>
                <w:rFonts w:ascii="Arial" w:hAnsi="Arial" w:cs="Arial"/>
              </w:rPr>
              <w:t xml:space="preserve">(b) the day </w:t>
            </w:r>
            <w:r w:rsidR="00D443FC">
              <w:rPr>
                <w:rFonts w:ascii="Arial" w:hAnsi="Arial" w:cs="Arial"/>
              </w:rPr>
              <w:t xml:space="preserve">the </w:t>
            </w:r>
            <w:r w:rsidRPr="002A616D">
              <w:rPr>
                <w:rFonts w:ascii="Arial" w:hAnsi="Arial" w:cs="Arial"/>
                <w:i/>
              </w:rPr>
              <w:t>Food Standards (M1019 – Review of Schedule 22 – Foods and classes of foods - Consequential Amendments) Variation</w:t>
            </w:r>
            <w:r w:rsidRPr="005A2946">
              <w:rPr>
                <w:rFonts w:ascii="Arial" w:hAnsi="Arial" w:cs="Arial"/>
              </w:rPr>
              <w:t xml:space="preserve"> commence</w:t>
            </w:r>
            <w:r w:rsidR="00D443FC">
              <w:rPr>
                <w:rFonts w:ascii="Arial" w:hAnsi="Arial" w:cs="Arial"/>
              </w:rPr>
              <w:t>s</w:t>
            </w:r>
            <w:r w:rsidRPr="005A2946">
              <w:rPr>
                <w:rFonts w:ascii="Arial" w:hAnsi="Arial" w:cs="Arial"/>
              </w:rPr>
              <w:t>.</w:t>
            </w:r>
          </w:p>
          <w:p w14:paraId="24C7C04B" w14:textId="77777777" w:rsidR="00715521" w:rsidRPr="005A2946" w:rsidRDefault="00715521" w:rsidP="00DA25F5">
            <w:pPr>
              <w:pStyle w:val="Tabletext"/>
              <w:spacing w:line="240" w:lineRule="auto"/>
              <w:rPr>
                <w:rFonts w:ascii="Arial" w:hAnsi="Arial" w:cs="Arial"/>
              </w:rPr>
            </w:pPr>
            <w:r w:rsidRPr="005A2946">
              <w:rPr>
                <w:rFonts w:ascii="Arial" w:hAnsi="Arial" w:cs="Arial"/>
              </w:rPr>
              <w:t>However, the provisions do not commence at all if the event mentioned in paragraph (b) does not occur.</w:t>
            </w:r>
          </w:p>
        </w:tc>
        <w:tc>
          <w:tcPr>
            <w:tcW w:w="2409" w:type="dxa"/>
            <w:tcBorders>
              <w:bottom w:val="single" w:sz="12" w:space="0" w:color="auto"/>
            </w:tcBorders>
            <w:shd w:val="clear" w:color="auto" w:fill="auto"/>
          </w:tcPr>
          <w:p w14:paraId="1E28B49F" w14:textId="77777777" w:rsidR="00715521" w:rsidRPr="005A2946" w:rsidRDefault="00715521" w:rsidP="00DA25F5">
            <w:pPr>
              <w:pStyle w:val="Tabletext"/>
              <w:rPr>
                <w:rFonts w:ascii="Arial" w:hAnsi="Arial" w:cs="Arial"/>
              </w:rPr>
            </w:pPr>
          </w:p>
        </w:tc>
      </w:tr>
    </w:tbl>
    <w:p w14:paraId="6B946571" w14:textId="77777777" w:rsidR="00715521" w:rsidRPr="00715521" w:rsidRDefault="00715521" w:rsidP="00D443FC">
      <w:pPr>
        <w:pStyle w:val="notetext"/>
        <w:ind w:left="851"/>
        <w:rPr>
          <w:rFonts w:ascii="Arial" w:hAnsi="Arial" w:cs="Arial"/>
        </w:rPr>
      </w:pPr>
      <w:r w:rsidRPr="00715521">
        <w:rPr>
          <w:rFonts w:ascii="Arial" w:hAnsi="Arial" w:cs="Arial"/>
        </w:rPr>
        <w:t xml:space="preserve">Note: </w:t>
      </w:r>
      <w:r w:rsidRPr="00715521">
        <w:rPr>
          <w:rFonts w:ascii="Arial" w:hAnsi="Arial" w:cs="Arial"/>
        </w:rPr>
        <w:tab/>
        <w:t>This table relates only to the provisions of this instrument as originally made. It will not be amended to deal with any later amendments of this instrument.</w:t>
      </w:r>
    </w:p>
    <w:p w14:paraId="62745A83" w14:textId="14D0776F" w:rsidR="00066E30" w:rsidRDefault="00715521" w:rsidP="00715521">
      <w:pPr>
        <w:pStyle w:val="FSCDraftingitem"/>
        <w:spacing w:after="240"/>
        <w:ind w:left="851" w:hanging="851"/>
      </w:pPr>
      <w:r>
        <w:t>(2)</w:t>
      </w:r>
      <w:r w:rsidRPr="009F2682">
        <w:tab/>
      </w:r>
      <w:r w:rsidRPr="00715521">
        <w:t>Any information in column 3 of the table is not part of this instrument. Information may be inserted in this column, or information in it may be edited, in any publi</w:t>
      </w:r>
      <w:r>
        <w:t xml:space="preserve">shed version of this instrument </w:t>
      </w:r>
      <w:r w:rsidRPr="00715521">
        <w:t>omit the chemicals listed and all entries for those chemicals.</w:t>
      </w:r>
      <w:r w:rsidDel="00715521">
        <w:t xml:space="preserve"> </w:t>
      </w:r>
    </w:p>
    <w:p w14:paraId="24C133E0" w14:textId="77777777" w:rsidR="00066E30" w:rsidRPr="00D433B1" w:rsidRDefault="00066E30" w:rsidP="00066E30">
      <w:pPr>
        <w:jc w:val="center"/>
        <w:rPr>
          <w:b/>
          <w:sz w:val="20"/>
        </w:rPr>
      </w:pPr>
      <w:r w:rsidRPr="00D433B1">
        <w:rPr>
          <w:b/>
          <w:sz w:val="20"/>
        </w:rPr>
        <w:t>Schedule</w:t>
      </w:r>
    </w:p>
    <w:p w14:paraId="5445011B" w14:textId="77777777" w:rsidR="00E47947" w:rsidRDefault="00E47947" w:rsidP="00E47947">
      <w:pPr>
        <w:pStyle w:val="FSCDraftingitem"/>
      </w:pPr>
      <w:r w:rsidRPr="00D433B1">
        <w:rPr>
          <w:b/>
          <w:lang w:bidi="en-US"/>
        </w:rPr>
        <w:t>[1]</w:t>
      </w:r>
      <w:r w:rsidRPr="00D433B1">
        <w:rPr>
          <w:b/>
          <w:lang w:bidi="en-US"/>
        </w:rPr>
        <w:tab/>
        <w:t>Schedule 20</w:t>
      </w:r>
      <w:r w:rsidRPr="0047323E">
        <w:rPr>
          <w:lang w:bidi="en-US"/>
        </w:rPr>
        <w:t xml:space="preserve"> </w:t>
      </w:r>
      <w:r w:rsidRPr="00CC2E5B">
        <w:rPr>
          <w:lang w:bidi="en-US"/>
        </w:rPr>
        <w:t>is varied by</w:t>
      </w:r>
      <w:r w:rsidRPr="00D14B95">
        <w:t xml:space="preserve"> </w:t>
      </w:r>
    </w:p>
    <w:p w14:paraId="1E0BEA62" w14:textId="54F3962D" w:rsidR="00E47947" w:rsidRDefault="00E47947" w:rsidP="00E47947">
      <w:pPr>
        <w:pStyle w:val="FSCDraftingitem"/>
      </w:pPr>
      <w:r w:rsidRPr="00BD535E">
        <w:t>[1.1]</w:t>
      </w:r>
      <w:r w:rsidRPr="00D14B95">
        <w:tab/>
      </w:r>
      <w:r>
        <w:t>omit</w:t>
      </w:r>
      <w:r w:rsidRPr="006858A6">
        <w:t xml:space="preserve"> the chemicals listed and all entries for those chemicals.</w:t>
      </w:r>
    </w:p>
    <w:p w14:paraId="02FC6451" w14:textId="77777777" w:rsidR="00E47947" w:rsidRDefault="00E47947" w:rsidP="00E47947">
      <w:pPr>
        <w:pStyle w:val="FSCDraftingitem"/>
        <w:sectPr w:rsidR="00E47947" w:rsidSect="004F13C9">
          <w:pgSz w:w="11906" w:h="16838"/>
          <w:pgMar w:top="1418" w:right="1418" w:bottom="1134" w:left="1418" w:header="709" w:footer="709" w:gutter="0"/>
          <w:cols w:space="708"/>
          <w:docGrid w:linePitch="360"/>
        </w:sectPr>
      </w:pPr>
    </w:p>
    <w:tbl>
      <w:tblPr>
        <w:tblW w:w="4423" w:type="dxa"/>
        <w:tblLayout w:type="fixed"/>
        <w:tblCellMar>
          <w:left w:w="80" w:type="dxa"/>
          <w:right w:w="80" w:type="dxa"/>
        </w:tblCellMar>
        <w:tblLook w:val="0000" w:firstRow="0" w:lastRow="0" w:firstColumn="0" w:lastColumn="0" w:noHBand="0" w:noVBand="0"/>
      </w:tblPr>
      <w:tblGrid>
        <w:gridCol w:w="4423"/>
      </w:tblGrid>
      <w:tr w:rsidR="00E47947" w:rsidRPr="009A37F3" w14:paraId="5DF23F2F" w14:textId="77777777" w:rsidTr="007026A2">
        <w:trPr>
          <w:cantSplit/>
        </w:trPr>
        <w:tc>
          <w:tcPr>
            <w:tcW w:w="4423" w:type="dxa"/>
            <w:tcBorders>
              <w:top w:val="single" w:sz="8" w:space="0" w:color="auto"/>
            </w:tcBorders>
            <w:shd w:val="clear" w:color="auto" w:fill="auto"/>
          </w:tcPr>
          <w:p w14:paraId="4294B50B" w14:textId="47367E07" w:rsidR="00E47947" w:rsidRPr="009A37F3" w:rsidRDefault="00E47947" w:rsidP="007026A2">
            <w:pPr>
              <w:pStyle w:val="FSCtblh3"/>
              <w:rPr>
                <w:szCs w:val="18"/>
              </w:rPr>
            </w:pPr>
            <w:r w:rsidRPr="009A37F3">
              <w:rPr>
                <w:szCs w:val="18"/>
              </w:rPr>
              <w:br w:type="column"/>
              <w:t>Agvet chemical:  T</w:t>
            </w:r>
            <w:r w:rsidRPr="00E47947">
              <w:rPr>
                <w:szCs w:val="18"/>
              </w:rPr>
              <w:t>epraloxydim</w:t>
            </w:r>
          </w:p>
        </w:tc>
      </w:tr>
      <w:tr w:rsidR="00E47947" w:rsidRPr="009A37F3" w14:paraId="0684594E" w14:textId="77777777" w:rsidTr="007026A2">
        <w:trPr>
          <w:cantSplit/>
        </w:trPr>
        <w:tc>
          <w:tcPr>
            <w:tcW w:w="4423" w:type="dxa"/>
            <w:tcBorders>
              <w:bottom w:val="single" w:sz="8" w:space="0" w:color="auto"/>
            </w:tcBorders>
            <w:shd w:val="clear" w:color="auto" w:fill="auto"/>
          </w:tcPr>
          <w:p w14:paraId="316EE643" w14:textId="3598E741" w:rsidR="00E47947" w:rsidRPr="009A37F3" w:rsidRDefault="00E47947" w:rsidP="007026A2">
            <w:pPr>
              <w:pStyle w:val="FSCtblh3"/>
              <w:rPr>
                <w:b w:val="0"/>
                <w:szCs w:val="18"/>
              </w:rPr>
            </w:pPr>
            <w:r w:rsidRPr="009A37F3">
              <w:rPr>
                <w:b w:val="0"/>
                <w:szCs w:val="18"/>
              </w:rPr>
              <w:t xml:space="preserve">Permitted residue:  </w:t>
            </w:r>
            <w:r w:rsidRPr="00E47947">
              <w:rPr>
                <w:b w:val="0"/>
                <w:szCs w:val="18"/>
              </w:rPr>
              <w:t>Sum of tepraloxydim and metabolites converted to 3-(tetrahydro-pyran-4-yl) glutaric and 3-hydroxy-3-(tetrahydro-pyran-4-yl)-glutaric acid, expressed as tepraloxydim</w:t>
            </w:r>
          </w:p>
        </w:tc>
      </w:tr>
    </w:tbl>
    <w:p w14:paraId="1E62CB52" w14:textId="77777777" w:rsidR="00E47947" w:rsidRPr="009A37F3" w:rsidRDefault="00E47947" w:rsidP="00E47947">
      <w:pPr>
        <w:spacing w:before="120"/>
        <w:rPr>
          <w:sz w:val="18"/>
          <w:szCs w:val="18"/>
        </w:rPr>
      </w:pPr>
    </w:p>
    <w:tbl>
      <w:tblPr>
        <w:tblW w:w="4423" w:type="dxa"/>
        <w:tblLayout w:type="fixed"/>
        <w:tblCellMar>
          <w:left w:w="80" w:type="dxa"/>
          <w:right w:w="80" w:type="dxa"/>
        </w:tblCellMar>
        <w:tblLook w:val="0000" w:firstRow="0" w:lastRow="0" w:firstColumn="0" w:lastColumn="0" w:noHBand="0" w:noVBand="0"/>
      </w:tblPr>
      <w:tblGrid>
        <w:gridCol w:w="4423"/>
      </w:tblGrid>
      <w:tr w:rsidR="00E47947" w:rsidRPr="009A37F3" w14:paraId="6CE9632D" w14:textId="77777777" w:rsidTr="007026A2">
        <w:trPr>
          <w:cantSplit/>
        </w:trPr>
        <w:tc>
          <w:tcPr>
            <w:tcW w:w="4423" w:type="dxa"/>
            <w:tcBorders>
              <w:top w:val="single" w:sz="8" w:space="0" w:color="auto"/>
            </w:tcBorders>
            <w:shd w:val="clear" w:color="auto" w:fill="auto"/>
          </w:tcPr>
          <w:p w14:paraId="4F1ED54A" w14:textId="77777777" w:rsidR="00E47947" w:rsidRPr="009A37F3" w:rsidRDefault="00E47947" w:rsidP="007026A2">
            <w:pPr>
              <w:pStyle w:val="FSCtblh3"/>
              <w:rPr>
                <w:szCs w:val="18"/>
              </w:rPr>
            </w:pPr>
            <w:r w:rsidRPr="009A37F3">
              <w:rPr>
                <w:szCs w:val="18"/>
              </w:rPr>
              <w:t>Agvet chemical:  Thifensulfuron-methyl</w:t>
            </w:r>
          </w:p>
        </w:tc>
      </w:tr>
      <w:tr w:rsidR="00E47947" w:rsidRPr="009A37F3" w14:paraId="0E78ACBB" w14:textId="77777777" w:rsidTr="007026A2">
        <w:trPr>
          <w:cantSplit/>
        </w:trPr>
        <w:tc>
          <w:tcPr>
            <w:tcW w:w="4423" w:type="dxa"/>
            <w:tcBorders>
              <w:bottom w:val="single" w:sz="8" w:space="0" w:color="auto"/>
            </w:tcBorders>
            <w:shd w:val="clear" w:color="auto" w:fill="auto"/>
          </w:tcPr>
          <w:p w14:paraId="508EB9BF" w14:textId="77777777" w:rsidR="00E47947" w:rsidRPr="009A37F3" w:rsidRDefault="00E47947" w:rsidP="007026A2">
            <w:pPr>
              <w:pStyle w:val="FSCtblh3"/>
              <w:rPr>
                <w:b w:val="0"/>
                <w:szCs w:val="18"/>
              </w:rPr>
            </w:pPr>
            <w:r w:rsidRPr="009A37F3">
              <w:rPr>
                <w:b w:val="0"/>
                <w:szCs w:val="18"/>
              </w:rPr>
              <w:t>Permitted residue:  Thifensulfuron-methyl</w:t>
            </w:r>
          </w:p>
        </w:tc>
      </w:tr>
    </w:tbl>
    <w:p w14:paraId="5FA497A2" w14:textId="77777777" w:rsidR="00E47947" w:rsidRDefault="00E47947" w:rsidP="00E47947">
      <w:pPr>
        <w:rPr>
          <w:sz w:val="18"/>
        </w:rPr>
        <w:sectPr w:rsidR="00E47947" w:rsidSect="00E47947">
          <w:type w:val="continuous"/>
          <w:pgSz w:w="11906" w:h="16838"/>
          <w:pgMar w:top="1418" w:right="1418" w:bottom="1134" w:left="1418" w:header="709" w:footer="709" w:gutter="0"/>
          <w:cols w:num="2" w:space="708"/>
          <w:docGrid w:linePitch="360"/>
        </w:sectPr>
      </w:pPr>
    </w:p>
    <w:p w14:paraId="1692DAF0" w14:textId="544CD843" w:rsidR="007B5C2E" w:rsidRDefault="007B5C2E" w:rsidP="00FF40D3">
      <w:pPr>
        <w:pStyle w:val="FSCDraftingitem"/>
        <w:spacing w:after="240"/>
        <w:ind w:left="851" w:hanging="851"/>
        <w:sectPr w:rsidR="007B5C2E" w:rsidSect="007026A2">
          <w:type w:val="continuous"/>
          <w:pgSz w:w="11906" w:h="16838"/>
          <w:pgMar w:top="1418" w:right="1418" w:bottom="1134" w:left="1418" w:header="709" w:footer="709" w:gutter="0"/>
          <w:cols w:space="708"/>
          <w:docGrid w:linePitch="360"/>
        </w:sectPr>
      </w:pPr>
      <w:r w:rsidRPr="009F2682">
        <w:t>[1.2]</w:t>
      </w:r>
      <w:r w:rsidRPr="009F2682">
        <w:tab/>
      </w:r>
      <w:r>
        <w:t>insert</w:t>
      </w:r>
      <w:r w:rsidRPr="006858A6">
        <w:t xml:space="preserve"> in alphabetical order, the </w:t>
      </w:r>
      <w:r w:rsidR="000239FB">
        <w:t xml:space="preserve">following </w:t>
      </w:r>
      <w:r w:rsidRPr="006858A6">
        <w:t>chemicals</w:t>
      </w:r>
      <w:r w:rsidR="00F22D0B">
        <w:t>,</w:t>
      </w:r>
      <w:r w:rsidRPr="006858A6">
        <w:t xml:space="preserve"> their corresponding residue definition(s), food commodities and associated MRLs.</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B5C2E" w:rsidRPr="009F2682" w14:paraId="03A4C584" w14:textId="77777777" w:rsidTr="00E44581">
        <w:trPr>
          <w:cantSplit/>
        </w:trPr>
        <w:tc>
          <w:tcPr>
            <w:tcW w:w="4423" w:type="dxa"/>
            <w:gridSpan w:val="2"/>
            <w:tcBorders>
              <w:top w:val="single" w:sz="8" w:space="0" w:color="auto"/>
            </w:tcBorders>
            <w:shd w:val="clear" w:color="auto" w:fill="auto"/>
          </w:tcPr>
          <w:p w14:paraId="1AE5F997" w14:textId="77777777" w:rsidR="007B5C2E" w:rsidRPr="009F2682" w:rsidRDefault="007B5C2E" w:rsidP="00E44581">
            <w:pPr>
              <w:pStyle w:val="FSCtblh3"/>
              <w:rPr>
                <w:szCs w:val="18"/>
              </w:rPr>
            </w:pPr>
            <w:r w:rsidRPr="009F2682">
              <w:rPr>
                <w:szCs w:val="18"/>
              </w:rPr>
              <w:t>Agvet chemical:  Cyhexatin</w:t>
            </w:r>
          </w:p>
        </w:tc>
      </w:tr>
      <w:tr w:rsidR="007B5C2E" w:rsidRPr="009F2682" w14:paraId="423E4930" w14:textId="77777777" w:rsidTr="00E44581">
        <w:trPr>
          <w:cantSplit/>
        </w:trPr>
        <w:tc>
          <w:tcPr>
            <w:tcW w:w="4423" w:type="dxa"/>
            <w:gridSpan w:val="2"/>
            <w:tcBorders>
              <w:bottom w:val="single" w:sz="8" w:space="0" w:color="auto"/>
            </w:tcBorders>
            <w:shd w:val="clear" w:color="auto" w:fill="auto"/>
          </w:tcPr>
          <w:p w14:paraId="6339FA25" w14:textId="77777777" w:rsidR="007B5C2E" w:rsidRPr="009F2682" w:rsidRDefault="007B5C2E" w:rsidP="00E44581">
            <w:pPr>
              <w:pStyle w:val="FSCtblh4"/>
              <w:rPr>
                <w:szCs w:val="18"/>
              </w:rPr>
            </w:pPr>
            <w:r w:rsidRPr="009F2682">
              <w:rPr>
                <w:szCs w:val="18"/>
              </w:rPr>
              <w:t>Permitted residue:  Sum of azocyclotin and cyhexatin, expressed as cyhexatin</w:t>
            </w:r>
          </w:p>
        </w:tc>
      </w:tr>
      <w:tr w:rsidR="007B5C2E" w:rsidRPr="009F2682" w14:paraId="412B7078" w14:textId="77777777" w:rsidTr="00E44581">
        <w:trPr>
          <w:cantSplit/>
        </w:trPr>
        <w:tc>
          <w:tcPr>
            <w:tcW w:w="3402" w:type="dxa"/>
            <w:tcBorders>
              <w:top w:val="single" w:sz="8" w:space="0" w:color="auto"/>
              <w:bottom w:val="single" w:sz="8" w:space="0" w:color="auto"/>
            </w:tcBorders>
          </w:tcPr>
          <w:p w14:paraId="6A8A97EB" w14:textId="77777777" w:rsidR="007B5C2E" w:rsidRPr="009F2682" w:rsidRDefault="007B5C2E" w:rsidP="00E44581">
            <w:pPr>
              <w:pStyle w:val="FSCtblMRL1"/>
              <w:rPr>
                <w:szCs w:val="18"/>
                <w:lang w:val="en-AU"/>
              </w:rPr>
            </w:pPr>
            <w:r w:rsidRPr="009F2682">
              <w:rPr>
                <w:szCs w:val="18"/>
                <w:lang w:val="en-AU"/>
              </w:rPr>
              <w:t>Peppers, chili, dried</w:t>
            </w:r>
          </w:p>
        </w:tc>
        <w:tc>
          <w:tcPr>
            <w:tcW w:w="1021" w:type="dxa"/>
            <w:tcBorders>
              <w:top w:val="single" w:sz="8" w:space="0" w:color="auto"/>
              <w:bottom w:val="single" w:sz="8" w:space="0" w:color="auto"/>
            </w:tcBorders>
          </w:tcPr>
          <w:p w14:paraId="61F2F846" w14:textId="77777777" w:rsidR="007B5C2E" w:rsidRPr="009F2682" w:rsidRDefault="007B5C2E" w:rsidP="00E44581">
            <w:pPr>
              <w:pStyle w:val="FSCtblMRL2"/>
              <w:rPr>
                <w:szCs w:val="18"/>
                <w:lang w:val="en-AU"/>
              </w:rPr>
            </w:pPr>
            <w:r w:rsidRPr="009F2682">
              <w:rPr>
                <w:szCs w:val="18"/>
                <w:lang w:val="en-AU"/>
              </w:rPr>
              <w:t>5</w:t>
            </w:r>
          </w:p>
        </w:tc>
      </w:tr>
    </w:tbl>
    <w:p w14:paraId="3A8679AB" w14:textId="77777777" w:rsidR="007B5C2E" w:rsidRPr="009F2682" w:rsidRDefault="007B5C2E" w:rsidP="007B5C2E">
      <w:pPr>
        <w:spacing w:before="120"/>
        <w:rPr>
          <w:rFonts w:cs="Arial"/>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B5C2E" w:rsidRPr="009F2682" w14:paraId="31985331" w14:textId="77777777" w:rsidTr="00E44581">
        <w:trPr>
          <w:cantSplit/>
        </w:trPr>
        <w:tc>
          <w:tcPr>
            <w:tcW w:w="4423" w:type="dxa"/>
            <w:gridSpan w:val="2"/>
            <w:tcBorders>
              <w:top w:val="single" w:sz="8" w:space="0" w:color="auto"/>
            </w:tcBorders>
            <w:shd w:val="clear" w:color="auto" w:fill="auto"/>
          </w:tcPr>
          <w:p w14:paraId="53F6794D" w14:textId="77777777" w:rsidR="007B5C2E" w:rsidRPr="009F2682" w:rsidRDefault="007B5C2E" w:rsidP="00E44581">
            <w:pPr>
              <w:pStyle w:val="FSCtblh3"/>
              <w:rPr>
                <w:szCs w:val="18"/>
              </w:rPr>
            </w:pPr>
            <w:r w:rsidRPr="009F2682">
              <w:rPr>
                <w:szCs w:val="18"/>
              </w:rPr>
              <w:t>Agvet chemical:  Dinocap</w:t>
            </w:r>
          </w:p>
        </w:tc>
      </w:tr>
      <w:tr w:rsidR="007B5C2E" w:rsidRPr="009F2682" w14:paraId="4492D263" w14:textId="77777777" w:rsidTr="00E44581">
        <w:trPr>
          <w:cantSplit/>
        </w:trPr>
        <w:tc>
          <w:tcPr>
            <w:tcW w:w="4423" w:type="dxa"/>
            <w:gridSpan w:val="2"/>
            <w:tcBorders>
              <w:bottom w:val="single" w:sz="8" w:space="0" w:color="auto"/>
            </w:tcBorders>
            <w:shd w:val="clear" w:color="auto" w:fill="auto"/>
          </w:tcPr>
          <w:p w14:paraId="3BBC5EEF" w14:textId="77777777" w:rsidR="007B5C2E" w:rsidRPr="009F2682" w:rsidRDefault="007B5C2E" w:rsidP="00E44581">
            <w:pPr>
              <w:pStyle w:val="FSCtblh4"/>
              <w:rPr>
                <w:szCs w:val="18"/>
              </w:rPr>
            </w:pPr>
            <w:r w:rsidRPr="009F2682">
              <w:rPr>
                <w:szCs w:val="18"/>
              </w:rPr>
              <w:t xml:space="preserve">Permitted residue:  Sum of dinocap isomers and dinocap phenols, expressed as dinocap </w:t>
            </w:r>
          </w:p>
        </w:tc>
      </w:tr>
      <w:tr w:rsidR="007B5C2E" w:rsidRPr="009F2682" w14:paraId="20095396" w14:textId="77777777" w:rsidTr="00E44581">
        <w:trPr>
          <w:cantSplit/>
        </w:trPr>
        <w:tc>
          <w:tcPr>
            <w:tcW w:w="3402" w:type="dxa"/>
            <w:tcBorders>
              <w:top w:val="single" w:sz="8" w:space="0" w:color="auto"/>
              <w:bottom w:val="single" w:sz="8" w:space="0" w:color="auto"/>
            </w:tcBorders>
          </w:tcPr>
          <w:p w14:paraId="4F9DF874" w14:textId="77777777" w:rsidR="007B5C2E" w:rsidRPr="009F2682" w:rsidRDefault="007B5C2E" w:rsidP="00E44581">
            <w:pPr>
              <w:pStyle w:val="FSCtblMRL1"/>
              <w:rPr>
                <w:szCs w:val="18"/>
                <w:lang w:val="en-AU"/>
              </w:rPr>
            </w:pPr>
            <w:r w:rsidRPr="009F2682">
              <w:rPr>
                <w:szCs w:val="18"/>
                <w:lang w:val="en-AU"/>
              </w:rPr>
              <w:t>Peppers, chili, dried</w:t>
            </w:r>
          </w:p>
        </w:tc>
        <w:tc>
          <w:tcPr>
            <w:tcW w:w="1021" w:type="dxa"/>
            <w:tcBorders>
              <w:top w:val="single" w:sz="8" w:space="0" w:color="auto"/>
              <w:bottom w:val="single" w:sz="8" w:space="0" w:color="auto"/>
            </w:tcBorders>
          </w:tcPr>
          <w:p w14:paraId="7A5167D5" w14:textId="77777777" w:rsidR="007B5C2E" w:rsidRPr="009F2682" w:rsidRDefault="007B5C2E" w:rsidP="00E44581">
            <w:pPr>
              <w:pStyle w:val="FSCtblMRL2"/>
              <w:rPr>
                <w:szCs w:val="18"/>
                <w:lang w:val="en-AU"/>
              </w:rPr>
            </w:pPr>
            <w:r w:rsidRPr="009F2682">
              <w:rPr>
                <w:szCs w:val="18"/>
                <w:lang w:val="en-AU"/>
              </w:rPr>
              <w:t>2</w:t>
            </w:r>
          </w:p>
        </w:tc>
      </w:tr>
    </w:tbl>
    <w:p w14:paraId="20D8690D" w14:textId="77777777" w:rsidR="007B5C2E" w:rsidRPr="009F2682" w:rsidRDefault="007B5C2E" w:rsidP="007B5C2E">
      <w:pPr>
        <w:pStyle w:val="FSCDraftingitem"/>
        <w:keepLines/>
        <w:spacing w:before="0"/>
        <w:rPr>
          <w:rFonts w:cs="Arial"/>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B5C2E" w:rsidRPr="009F2682" w14:paraId="0529364B" w14:textId="77777777" w:rsidTr="00E44581">
        <w:trPr>
          <w:cantSplit/>
        </w:trPr>
        <w:tc>
          <w:tcPr>
            <w:tcW w:w="4423" w:type="dxa"/>
            <w:gridSpan w:val="2"/>
            <w:tcBorders>
              <w:top w:val="single" w:sz="8" w:space="0" w:color="auto"/>
            </w:tcBorders>
            <w:shd w:val="clear" w:color="auto" w:fill="auto"/>
          </w:tcPr>
          <w:p w14:paraId="2942DD1C" w14:textId="77777777" w:rsidR="007B5C2E" w:rsidRPr="009F2682" w:rsidRDefault="007B5C2E" w:rsidP="00E44581">
            <w:pPr>
              <w:pStyle w:val="FSCtblh3"/>
              <w:rPr>
                <w:szCs w:val="18"/>
              </w:rPr>
            </w:pPr>
            <w:r w:rsidRPr="009F2682">
              <w:rPr>
                <w:szCs w:val="18"/>
              </w:rPr>
              <w:t>Agvet chemical:  Fenamidone</w:t>
            </w:r>
          </w:p>
        </w:tc>
      </w:tr>
      <w:tr w:rsidR="007B5C2E" w:rsidRPr="009F2682" w14:paraId="4682EC0F" w14:textId="77777777" w:rsidTr="00E44581">
        <w:trPr>
          <w:cantSplit/>
        </w:trPr>
        <w:tc>
          <w:tcPr>
            <w:tcW w:w="4423" w:type="dxa"/>
            <w:gridSpan w:val="2"/>
            <w:tcBorders>
              <w:bottom w:val="single" w:sz="8" w:space="0" w:color="auto"/>
            </w:tcBorders>
            <w:shd w:val="clear" w:color="auto" w:fill="auto"/>
          </w:tcPr>
          <w:p w14:paraId="19149ACA" w14:textId="77777777" w:rsidR="007B5C2E" w:rsidRPr="009F2682" w:rsidRDefault="007B5C2E" w:rsidP="00E44581">
            <w:pPr>
              <w:pStyle w:val="FSCtblh3"/>
              <w:rPr>
                <w:b w:val="0"/>
                <w:szCs w:val="18"/>
              </w:rPr>
            </w:pPr>
            <w:r w:rsidRPr="009F2682">
              <w:rPr>
                <w:b w:val="0"/>
                <w:szCs w:val="18"/>
              </w:rPr>
              <w:t>Permitted residue:  Fenamidone</w:t>
            </w:r>
          </w:p>
        </w:tc>
      </w:tr>
      <w:tr w:rsidR="007B5C2E" w:rsidRPr="009F2682" w14:paraId="1650B525" w14:textId="77777777" w:rsidTr="00E44581">
        <w:trPr>
          <w:cantSplit/>
        </w:trPr>
        <w:tc>
          <w:tcPr>
            <w:tcW w:w="3402" w:type="dxa"/>
            <w:tcBorders>
              <w:top w:val="single" w:sz="8" w:space="0" w:color="auto"/>
            </w:tcBorders>
          </w:tcPr>
          <w:p w14:paraId="27A6C987" w14:textId="77777777" w:rsidR="007B5C2E" w:rsidRPr="009F2682" w:rsidRDefault="007B5C2E" w:rsidP="00E44581">
            <w:pPr>
              <w:pStyle w:val="FSCtblMRL1"/>
              <w:rPr>
                <w:szCs w:val="18"/>
                <w:lang w:val="en-AU"/>
              </w:rPr>
            </w:pPr>
            <w:r w:rsidRPr="009F2682">
              <w:rPr>
                <w:szCs w:val="18"/>
                <w:lang w:val="en-AU"/>
              </w:rPr>
              <w:t>Celery</w:t>
            </w:r>
          </w:p>
        </w:tc>
        <w:tc>
          <w:tcPr>
            <w:tcW w:w="1021" w:type="dxa"/>
            <w:tcBorders>
              <w:top w:val="single" w:sz="8" w:space="0" w:color="auto"/>
            </w:tcBorders>
          </w:tcPr>
          <w:p w14:paraId="448DFDDC" w14:textId="77777777" w:rsidR="007B5C2E" w:rsidRPr="009F2682" w:rsidRDefault="007B5C2E" w:rsidP="00E44581">
            <w:pPr>
              <w:pStyle w:val="FSCtblMRL2"/>
              <w:rPr>
                <w:szCs w:val="18"/>
                <w:lang w:val="en-AU"/>
              </w:rPr>
            </w:pPr>
            <w:r w:rsidRPr="009F2682">
              <w:rPr>
                <w:szCs w:val="18"/>
                <w:lang w:val="en-AU"/>
              </w:rPr>
              <w:t>40</w:t>
            </w:r>
          </w:p>
        </w:tc>
      </w:tr>
      <w:tr w:rsidR="007B5C2E" w:rsidRPr="009F2682" w14:paraId="7306BA33" w14:textId="77777777" w:rsidTr="00E44581">
        <w:trPr>
          <w:cantSplit/>
        </w:trPr>
        <w:tc>
          <w:tcPr>
            <w:tcW w:w="3402" w:type="dxa"/>
            <w:tcBorders>
              <w:bottom w:val="single" w:sz="8" w:space="0" w:color="auto"/>
            </w:tcBorders>
          </w:tcPr>
          <w:p w14:paraId="31420636" w14:textId="77777777" w:rsidR="007B5C2E" w:rsidRPr="009F2682" w:rsidRDefault="007B5C2E" w:rsidP="00E44581">
            <w:pPr>
              <w:pStyle w:val="FSCtblMRL1"/>
              <w:rPr>
                <w:szCs w:val="18"/>
                <w:lang w:val="en-AU"/>
              </w:rPr>
            </w:pPr>
            <w:r w:rsidRPr="009F2682">
              <w:rPr>
                <w:szCs w:val="18"/>
                <w:lang w:val="en-AU"/>
              </w:rPr>
              <w:t>Peppers, chili, dried</w:t>
            </w:r>
          </w:p>
        </w:tc>
        <w:tc>
          <w:tcPr>
            <w:tcW w:w="1021" w:type="dxa"/>
            <w:tcBorders>
              <w:bottom w:val="single" w:sz="8" w:space="0" w:color="auto"/>
            </w:tcBorders>
          </w:tcPr>
          <w:p w14:paraId="4CF5212E" w14:textId="77777777" w:rsidR="007B5C2E" w:rsidRPr="009F2682" w:rsidRDefault="007B5C2E" w:rsidP="00E44581">
            <w:pPr>
              <w:pStyle w:val="FSCtblMRL2"/>
              <w:rPr>
                <w:szCs w:val="18"/>
                <w:lang w:val="en-AU"/>
              </w:rPr>
            </w:pPr>
            <w:r w:rsidRPr="009F2682">
              <w:rPr>
                <w:szCs w:val="18"/>
                <w:lang w:val="en-AU"/>
              </w:rPr>
              <w:t>30</w:t>
            </w:r>
          </w:p>
        </w:tc>
      </w:tr>
    </w:tbl>
    <w:p w14:paraId="64222438" w14:textId="77777777" w:rsidR="007B5C2E" w:rsidRPr="00814C84" w:rsidRDefault="007B5C2E" w:rsidP="007B5C2E">
      <w:pPr>
        <w:spacing w:before="60" w:after="60"/>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B5C2E" w:rsidRPr="009F2682" w14:paraId="4DAE69B4" w14:textId="77777777" w:rsidTr="00E44581">
        <w:trPr>
          <w:cantSplit/>
        </w:trPr>
        <w:tc>
          <w:tcPr>
            <w:tcW w:w="4423" w:type="dxa"/>
            <w:gridSpan w:val="2"/>
            <w:tcBorders>
              <w:top w:val="single" w:sz="8" w:space="0" w:color="auto"/>
            </w:tcBorders>
            <w:shd w:val="clear" w:color="auto" w:fill="auto"/>
          </w:tcPr>
          <w:p w14:paraId="0CD4758D" w14:textId="77777777" w:rsidR="007B5C2E" w:rsidRPr="009F2682" w:rsidRDefault="007B5C2E" w:rsidP="00E44581">
            <w:pPr>
              <w:pStyle w:val="FSCtblh3"/>
              <w:rPr>
                <w:szCs w:val="18"/>
              </w:rPr>
            </w:pPr>
            <w:r>
              <w:rPr>
                <w:szCs w:val="18"/>
              </w:rPr>
              <w:lastRenderedPageBreak/>
              <w:br w:type="column"/>
            </w:r>
            <w:r w:rsidRPr="009F2682">
              <w:rPr>
                <w:szCs w:val="18"/>
              </w:rPr>
              <w:t>Agvet chemical:  Tolfenpyrad</w:t>
            </w:r>
          </w:p>
        </w:tc>
      </w:tr>
      <w:tr w:rsidR="007B5C2E" w:rsidRPr="009F2682" w14:paraId="04A9663D" w14:textId="77777777" w:rsidTr="00E44581">
        <w:trPr>
          <w:cantSplit/>
        </w:trPr>
        <w:tc>
          <w:tcPr>
            <w:tcW w:w="4423" w:type="dxa"/>
            <w:gridSpan w:val="2"/>
            <w:tcBorders>
              <w:bottom w:val="single" w:sz="8" w:space="0" w:color="auto"/>
            </w:tcBorders>
            <w:shd w:val="clear" w:color="auto" w:fill="auto"/>
          </w:tcPr>
          <w:p w14:paraId="371A032C" w14:textId="77777777" w:rsidR="007B5C2E" w:rsidRPr="009F2682" w:rsidRDefault="007B5C2E" w:rsidP="00E44581">
            <w:pPr>
              <w:pStyle w:val="FSCtblh4"/>
              <w:rPr>
                <w:szCs w:val="18"/>
              </w:rPr>
            </w:pPr>
            <w:r w:rsidRPr="009F2682">
              <w:rPr>
                <w:szCs w:val="18"/>
              </w:rPr>
              <w:t>Permitted residue—commodities of plant origin: Tolfenpyrad</w:t>
            </w:r>
          </w:p>
          <w:p w14:paraId="7BF86E38" w14:textId="77777777" w:rsidR="007B5C2E" w:rsidRPr="009F2682" w:rsidRDefault="007B5C2E" w:rsidP="00E44581">
            <w:pPr>
              <w:pStyle w:val="FSCtblh4"/>
              <w:rPr>
                <w:szCs w:val="18"/>
              </w:rPr>
            </w:pPr>
            <w:r w:rsidRPr="009F2682">
              <w:rPr>
                <w:szCs w:val="18"/>
              </w:rPr>
              <w:t>Permitted residue—commodities of animal origin: Sum of tolfenpyrad, and free and conjugated PT-CA (4-[4-[(4-chloro-3-ethyl-1-methylpyrazol-5-yl) carbonylaminomethyl] phenoxy] benzoic acid and OH-PT-CA (4-[4-[[4-chloro-3(1-hydroxyethyl)-1-methylpyrazol-5-yl] carbonylaminomethyl] phenoxy] benzoic acid) (released with alkaline hydrolysis), expressed as tolfenpyrad</w:t>
            </w:r>
          </w:p>
        </w:tc>
      </w:tr>
      <w:tr w:rsidR="007B5C2E" w:rsidRPr="009F2682" w14:paraId="5E64AA01" w14:textId="77777777" w:rsidTr="00E44581">
        <w:trPr>
          <w:cantSplit/>
        </w:trPr>
        <w:tc>
          <w:tcPr>
            <w:tcW w:w="3402" w:type="dxa"/>
            <w:tcBorders>
              <w:top w:val="single" w:sz="8" w:space="0" w:color="auto"/>
            </w:tcBorders>
            <w:vAlign w:val="center"/>
          </w:tcPr>
          <w:p w14:paraId="71C3EA6E" w14:textId="77777777" w:rsidR="007B5C2E" w:rsidRPr="009F2682" w:rsidRDefault="007B5C2E" w:rsidP="00E44581">
            <w:pPr>
              <w:pStyle w:val="FSCtblMRL1"/>
              <w:rPr>
                <w:szCs w:val="18"/>
                <w:lang w:val="en-AU"/>
              </w:rPr>
            </w:pPr>
            <w:r w:rsidRPr="009F2682">
              <w:rPr>
                <w:szCs w:val="18"/>
              </w:rPr>
              <w:t>Bulb onions</w:t>
            </w:r>
          </w:p>
        </w:tc>
        <w:tc>
          <w:tcPr>
            <w:tcW w:w="1021" w:type="dxa"/>
            <w:tcBorders>
              <w:top w:val="single" w:sz="8" w:space="0" w:color="auto"/>
            </w:tcBorders>
          </w:tcPr>
          <w:p w14:paraId="0405679D" w14:textId="77777777" w:rsidR="007B5C2E" w:rsidRPr="009F2682" w:rsidRDefault="007B5C2E" w:rsidP="00E44581">
            <w:pPr>
              <w:pStyle w:val="FSCtblMRL2"/>
              <w:rPr>
                <w:szCs w:val="18"/>
                <w:lang w:val="en-AU"/>
              </w:rPr>
            </w:pPr>
            <w:r w:rsidRPr="009F2682">
              <w:rPr>
                <w:szCs w:val="18"/>
                <w:lang w:val="en-AU"/>
              </w:rPr>
              <w:t>0.09</w:t>
            </w:r>
          </w:p>
        </w:tc>
      </w:tr>
      <w:tr w:rsidR="007B5C2E" w:rsidRPr="009F2682" w14:paraId="244E9B54" w14:textId="77777777" w:rsidTr="00E44581">
        <w:trPr>
          <w:cantSplit/>
        </w:trPr>
        <w:tc>
          <w:tcPr>
            <w:tcW w:w="3402" w:type="dxa"/>
            <w:vAlign w:val="center"/>
          </w:tcPr>
          <w:p w14:paraId="56DADC80" w14:textId="77777777" w:rsidR="007B5C2E" w:rsidRPr="009F2682" w:rsidRDefault="007B5C2E" w:rsidP="00E44581">
            <w:pPr>
              <w:pStyle w:val="FSCtblMRL1"/>
              <w:rPr>
                <w:szCs w:val="18"/>
              </w:rPr>
            </w:pPr>
            <w:r w:rsidRPr="009F2682">
              <w:rPr>
                <w:szCs w:val="18"/>
              </w:rPr>
              <w:t>Citrus oil, edible</w:t>
            </w:r>
          </w:p>
        </w:tc>
        <w:tc>
          <w:tcPr>
            <w:tcW w:w="1021" w:type="dxa"/>
          </w:tcPr>
          <w:p w14:paraId="254A092C" w14:textId="77777777" w:rsidR="007B5C2E" w:rsidRPr="009F2682" w:rsidRDefault="007B5C2E" w:rsidP="00E44581">
            <w:pPr>
              <w:pStyle w:val="FSCtblMRL2"/>
              <w:rPr>
                <w:szCs w:val="18"/>
                <w:lang w:val="en-AU"/>
              </w:rPr>
            </w:pPr>
            <w:r w:rsidRPr="009F2682">
              <w:rPr>
                <w:szCs w:val="18"/>
                <w:lang w:val="en-AU"/>
              </w:rPr>
              <w:t>80</w:t>
            </w:r>
          </w:p>
        </w:tc>
      </w:tr>
      <w:tr w:rsidR="007B5C2E" w:rsidRPr="009F2682" w14:paraId="640DAB74" w14:textId="77777777" w:rsidTr="00E44581">
        <w:trPr>
          <w:cantSplit/>
        </w:trPr>
        <w:tc>
          <w:tcPr>
            <w:tcW w:w="3402" w:type="dxa"/>
            <w:vAlign w:val="center"/>
          </w:tcPr>
          <w:p w14:paraId="76A99DC9" w14:textId="77777777" w:rsidR="007B5C2E" w:rsidRPr="009F2682" w:rsidRDefault="007B5C2E" w:rsidP="00E44581">
            <w:pPr>
              <w:pStyle w:val="FSCtblMRL1"/>
              <w:rPr>
                <w:szCs w:val="18"/>
              </w:rPr>
            </w:pPr>
            <w:r w:rsidRPr="009F2682">
              <w:rPr>
                <w:szCs w:val="18"/>
              </w:rPr>
              <w:t>Edible offal (mammalian)</w:t>
            </w:r>
          </w:p>
        </w:tc>
        <w:tc>
          <w:tcPr>
            <w:tcW w:w="1021" w:type="dxa"/>
          </w:tcPr>
          <w:p w14:paraId="641711AB" w14:textId="77777777" w:rsidR="007B5C2E" w:rsidRPr="009F2682" w:rsidRDefault="007B5C2E" w:rsidP="00E44581">
            <w:pPr>
              <w:pStyle w:val="FSCtblMRL2"/>
              <w:rPr>
                <w:szCs w:val="18"/>
                <w:lang w:val="en-AU"/>
              </w:rPr>
            </w:pPr>
            <w:r w:rsidRPr="009F2682">
              <w:rPr>
                <w:szCs w:val="18"/>
                <w:lang w:val="en-AU"/>
              </w:rPr>
              <w:t>0.4</w:t>
            </w:r>
          </w:p>
        </w:tc>
      </w:tr>
      <w:tr w:rsidR="007B5C2E" w:rsidRPr="009F2682" w14:paraId="5F867AA5" w14:textId="77777777" w:rsidTr="00E44581">
        <w:trPr>
          <w:cantSplit/>
        </w:trPr>
        <w:tc>
          <w:tcPr>
            <w:tcW w:w="3402" w:type="dxa"/>
            <w:vAlign w:val="center"/>
          </w:tcPr>
          <w:p w14:paraId="7B777547" w14:textId="77777777" w:rsidR="007B5C2E" w:rsidRPr="009F2682" w:rsidRDefault="007B5C2E" w:rsidP="00E44581">
            <w:pPr>
              <w:pStyle w:val="FSCtblMRL1"/>
              <w:rPr>
                <w:szCs w:val="18"/>
              </w:rPr>
            </w:pPr>
            <w:r w:rsidRPr="009F2682">
              <w:rPr>
                <w:szCs w:val="18"/>
              </w:rPr>
              <w:t>Eggs</w:t>
            </w:r>
          </w:p>
        </w:tc>
        <w:tc>
          <w:tcPr>
            <w:tcW w:w="1021" w:type="dxa"/>
          </w:tcPr>
          <w:p w14:paraId="30DB1377" w14:textId="77777777" w:rsidR="007B5C2E" w:rsidRPr="009F2682" w:rsidRDefault="007B5C2E" w:rsidP="00E44581">
            <w:pPr>
              <w:pStyle w:val="FSCtblMRL2"/>
              <w:rPr>
                <w:szCs w:val="18"/>
                <w:lang w:val="en-AU"/>
              </w:rPr>
            </w:pPr>
            <w:r w:rsidRPr="009F2682">
              <w:rPr>
                <w:szCs w:val="18"/>
                <w:lang w:val="en-AU"/>
              </w:rPr>
              <w:t>*0.01</w:t>
            </w:r>
          </w:p>
        </w:tc>
      </w:tr>
      <w:tr w:rsidR="007B5C2E" w:rsidRPr="009F2682" w14:paraId="2AC78FBE" w14:textId="77777777" w:rsidTr="00E44581">
        <w:trPr>
          <w:cantSplit/>
        </w:trPr>
        <w:tc>
          <w:tcPr>
            <w:tcW w:w="3402" w:type="dxa"/>
            <w:vAlign w:val="center"/>
          </w:tcPr>
          <w:p w14:paraId="451BF18B" w14:textId="77777777" w:rsidR="007B5C2E" w:rsidRPr="009F2682" w:rsidRDefault="007B5C2E" w:rsidP="00E44581">
            <w:pPr>
              <w:pStyle w:val="FSCtblMRL1"/>
              <w:rPr>
                <w:szCs w:val="18"/>
              </w:rPr>
            </w:pPr>
            <w:r w:rsidRPr="009F2682">
              <w:rPr>
                <w:szCs w:val="18"/>
              </w:rPr>
              <w:t>Lemons and Limes</w:t>
            </w:r>
          </w:p>
        </w:tc>
        <w:tc>
          <w:tcPr>
            <w:tcW w:w="1021" w:type="dxa"/>
          </w:tcPr>
          <w:p w14:paraId="5C0E4706" w14:textId="77777777" w:rsidR="007B5C2E" w:rsidRPr="009F2682" w:rsidRDefault="007B5C2E" w:rsidP="00E44581">
            <w:pPr>
              <w:pStyle w:val="FSCtblMRL2"/>
              <w:rPr>
                <w:szCs w:val="18"/>
                <w:lang w:val="en-AU"/>
              </w:rPr>
            </w:pPr>
            <w:r w:rsidRPr="009F2682">
              <w:rPr>
                <w:szCs w:val="18"/>
                <w:lang w:val="en-AU"/>
              </w:rPr>
              <w:t>0.9</w:t>
            </w:r>
          </w:p>
        </w:tc>
      </w:tr>
      <w:tr w:rsidR="007B5C2E" w:rsidRPr="009F2682" w14:paraId="31959779" w14:textId="77777777" w:rsidTr="00E44581">
        <w:trPr>
          <w:cantSplit/>
        </w:trPr>
        <w:tc>
          <w:tcPr>
            <w:tcW w:w="3402" w:type="dxa"/>
            <w:vAlign w:val="center"/>
          </w:tcPr>
          <w:p w14:paraId="44E22857" w14:textId="36EAFA17" w:rsidR="007B5C2E" w:rsidRPr="009F2682" w:rsidRDefault="007B5C2E" w:rsidP="00032687">
            <w:pPr>
              <w:pStyle w:val="FSCtblMRL1"/>
              <w:rPr>
                <w:szCs w:val="18"/>
              </w:rPr>
            </w:pPr>
            <w:r w:rsidRPr="009F2682">
              <w:rPr>
                <w:szCs w:val="18"/>
              </w:rPr>
              <w:t xml:space="preserve">Mammalian fats [except </w:t>
            </w:r>
            <w:r w:rsidR="00032687">
              <w:rPr>
                <w:szCs w:val="18"/>
              </w:rPr>
              <w:t>m</w:t>
            </w:r>
            <w:r w:rsidRPr="009F2682">
              <w:rPr>
                <w:szCs w:val="18"/>
              </w:rPr>
              <w:t>ilk fats]</w:t>
            </w:r>
          </w:p>
        </w:tc>
        <w:tc>
          <w:tcPr>
            <w:tcW w:w="1021" w:type="dxa"/>
          </w:tcPr>
          <w:p w14:paraId="333273EA" w14:textId="77777777" w:rsidR="007B5C2E" w:rsidRPr="009F2682" w:rsidRDefault="007B5C2E" w:rsidP="00E44581">
            <w:pPr>
              <w:pStyle w:val="FSCtblMRL2"/>
              <w:rPr>
                <w:szCs w:val="18"/>
                <w:lang w:val="en-AU"/>
              </w:rPr>
            </w:pPr>
            <w:r w:rsidRPr="009F2682">
              <w:rPr>
                <w:szCs w:val="18"/>
                <w:lang w:val="en-AU"/>
              </w:rPr>
              <w:t>*0.01</w:t>
            </w:r>
          </w:p>
        </w:tc>
      </w:tr>
      <w:tr w:rsidR="007B5C2E" w:rsidRPr="009F2682" w14:paraId="79F7F576" w14:textId="77777777" w:rsidTr="00E44581">
        <w:trPr>
          <w:cantSplit/>
        </w:trPr>
        <w:tc>
          <w:tcPr>
            <w:tcW w:w="3402" w:type="dxa"/>
            <w:vAlign w:val="center"/>
          </w:tcPr>
          <w:p w14:paraId="52E0D107" w14:textId="77777777" w:rsidR="007B5C2E" w:rsidRPr="009F2682" w:rsidRDefault="007B5C2E" w:rsidP="00E44581">
            <w:pPr>
              <w:pStyle w:val="FSCtblMRL1"/>
              <w:rPr>
                <w:szCs w:val="18"/>
              </w:rPr>
            </w:pPr>
            <w:r w:rsidRPr="009F2682">
              <w:rPr>
                <w:szCs w:val="18"/>
              </w:rPr>
              <w:t>Mandarins</w:t>
            </w:r>
          </w:p>
        </w:tc>
        <w:tc>
          <w:tcPr>
            <w:tcW w:w="1021" w:type="dxa"/>
          </w:tcPr>
          <w:p w14:paraId="15BFCBBE" w14:textId="77777777" w:rsidR="007B5C2E" w:rsidRPr="009F2682" w:rsidRDefault="007B5C2E" w:rsidP="00E44581">
            <w:pPr>
              <w:pStyle w:val="FSCtblMRL2"/>
              <w:rPr>
                <w:szCs w:val="18"/>
                <w:lang w:val="en-AU"/>
              </w:rPr>
            </w:pPr>
            <w:r w:rsidRPr="009F2682">
              <w:rPr>
                <w:szCs w:val="18"/>
                <w:lang w:val="en-AU"/>
              </w:rPr>
              <w:t>0.9</w:t>
            </w:r>
          </w:p>
        </w:tc>
      </w:tr>
      <w:tr w:rsidR="007B5C2E" w:rsidRPr="009F2682" w14:paraId="39295FF1" w14:textId="77777777" w:rsidTr="00E44581">
        <w:trPr>
          <w:cantSplit/>
        </w:trPr>
        <w:tc>
          <w:tcPr>
            <w:tcW w:w="3402" w:type="dxa"/>
            <w:vAlign w:val="center"/>
          </w:tcPr>
          <w:p w14:paraId="3890ADF9" w14:textId="77777777" w:rsidR="007B5C2E" w:rsidRPr="009F2682" w:rsidRDefault="007B5C2E" w:rsidP="00E44581">
            <w:pPr>
              <w:pStyle w:val="FSCtblMRL1"/>
              <w:rPr>
                <w:szCs w:val="18"/>
              </w:rPr>
            </w:pPr>
            <w:r w:rsidRPr="009F2682">
              <w:rPr>
                <w:szCs w:val="18"/>
              </w:rPr>
              <w:t>Meat (mammalian)</w:t>
            </w:r>
          </w:p>
        </w:tc>
        <w:tc>
          <w:tcPr>
            <w:tcW w:w="1021" w:type="dxa"/>
          </w:tcPr>
          <w:p w14:paraId="216EF7E9" w14:textId="77777777" w:rsidR="007B5C2E" w:rsidRPr="009F2682" w:rsidRDefault="007B5C2E" w:rsidP="00E44581">
            <w:pPr>
              <w:pStyle w:val="FSCtblMRL2"/>
              <w:rPr>
                <w:szCs w:val="18"/>
                <w:lang w:val="en-AU"/>
              </w:rPr>
            </w:pPr>
            <w:r w:rsidRPr="009F2682">
              <w:rPr>
                <w:szCs w:val="18"/>
                <w:lang w:val="en-AU"/>
              </w:rPr>
              <w:t>*0.01</w:t>
            </w:r>
          </w:p>
        </w:tc>
      </w:tr>
      <w:tr w:rsidR="007B5C2E" w:rsidRPr="009F2682" w14:paraId="5649B3A9" w14:textId="77777777" w:rsidTr="00E44581">
        <w:trPr>
          <w:cantSplit/>
        </w:trPr>
        <w:tc>
          <w:tcPr>
            <w:tcW w:w="3402" w:type="dxa"/>
            <w:vAlign w:val="center"/>
          </w:tcPr>
          <w:p w14:paraId="0352602B" w14:textId="77777777" w:rsidR="007B5C2E" w:rsidRPr="009F2682" w:rsidRDefault="007B5C2E" w:rsidP="00E44581">
            <w:pPr>
              <w:pStyle w:val="FSCtblMRL1"/>
              <w:rPr>
                <w:szCs w:val="18"/>
              </w:rPr>
            </w:pPr>
            <w:r w:rsidRPr="009F2682">
              <w:rPr>
                <w:szCs w:val="18"/>
              </w:rPr>
              <w:t>Milks</w:t>
            </w:r>
          </w:p>
        </w:tc>
        <w:tc>
          <w:tcPr>
            <w:tcW w:w="1021" w:type="dxa"/>
          </w:tcPr>
          <w:p w14:paraId="0A400D45" w14:textId="77777777" w:rsidR="007B5C2E" w:rsidRPr="009F2682" w:rsidRDefault="007B5C2E" w:rsidP="00E44581">
            <w:pPr>
              <w:pStyle w:val="FSCtblMRL2"/>
              <w:rPr>
                <w:szCs w:val="18"/>
                <w:lang w:val="en-AU"/>
              </w:rPr>
            </w:pPr>
            <w:r w:rsidRPr="009F2682">
              <w:rPr>
                <w:szCs w:val="18"/>
                <w:lang w:val="en-AU"/>
              </w:rPr>
              <w:t>*0.01</w:t>
            </w:r>
          </w:p>
        </w:tc>
      </w:tr>
      <w:tr w:rsidR="007B5C2E" w:rsidRPr="009F2682" w14:paraId="4B685593" w14:textId="77777777" w:rsidTr="00E44581">
        <w:trPr>
          <w:cantSplit/>
        </w:trPr>
        <w:tc>
          <w:tcPr>
            <w:tcW w:w="3402" w:type="dxa"/>
            <w:vAlign w:val="center"/>
          </w:tcPr>
          <w:p w14:paraId="647E2F94" w14:textId="77777777" w:rsidR="007B5C2E" w:rsidRPr="009F2682" w:rsidRDefault="007B5C2E" w:rsidP="00E44581">
            <w:pPr>
              <w:pStyle w:val="FSCtblMRL1"/>
              <w:rPr>
                <w:szCs w:val="18"/>
              </w:rPr>
            </w:pPr>
            <w:r w:rsidRPr="009F2682">
              <w:rPr>
                <w:szCs w:val="18"/>
              </w:rPr>
              <w:t>Oranges, Sweet, Sour</w:t>
            </w:r>
          </w:p>
        </w:tc>
        <w:tc>
          <w:tcPr>
            <w:tcW w:w="1021" w:type="dxa"/>
          </w:tcPr>
          <w:p w14:paraId="57F41F79" w14:textId="7FFE9735" w:rsidR="007B5C2E" w:rsidRPr="009F2682" w:rsidRDefault="007B5C2E" w:rsidP="00C713AE">
            <w:pPr>
              <w:pStyle w:val="FSCtblMRL2"/>
              <w:rPr>
                <w:szCs w:val="18"/>
                <w:lang w:val="en-AU"/>
              </w:rPr>
            </w:pPr>
            <w:r w:rsidRPr="009F2682">
              <w:rPr>
                <w:szCs w:val="18"/>
                <w:lang w:val="en-AU"/>
              </w:rPr>
              <w:t>0.</w:t>
            </w:r>
            <w:r w:rsidR="00C713AE">
              <w:rPr>
                <w:szCs w:val="18"/>
                <w:lang w:val="en-AU"/>
              </w:rPr>
              <w:t>6</w:t>
            </w:r>
          </w:p>
        </w:tc>
      </w:tr>
      <w:tr w:rsidR="007B5C2E" w:rsidRPr="009F2682" w14:paraId="7D09134C" w14:textId="77777777" w:rsidTr="00E44581">
        <w:trPr>
          <w:cantSplit/>
        </w:trPr>
        <w:tc>
          <w:tcPr>
            <w:tcW w:w="3402" w:type="dxa"/>
            <w:vAlign w:val="center"/>
          </w:tcPr>
          <w:p w14:paraId="7CA7C276" w14:textId="642D7C1F" w:rsidR="007B5C2E" w:rsidRPr="009F2682" w:rsidRDefault="00032687" w:rsidP="00032687">
            <w:pPr>
              <w:pStyle w:val="FSCtblMRL1"/>
              <w:rPr>
                <w:szCs w:val="18"/>
              </w:rPr>
            </w:pPr>
            <w:r>
              <w:rPr>
                <w:szCs w:val="18"/>
              </w:rPr>
              <w:t>Peppers [except m</w:t>
            </w:r>
            <w:r w:rsidR="007B5C2E" w:rsidRPr="009F2682">
              <w:rPr>
                <w:szCs w:val="18"/>
              </w:rPr>
              <w:t xml:space="preserve">artynia; </w:t>
            </w:r>
            <w:r>
              <w:rPr>
                <w:szCs w:val="18"/>
              </w:rPr>
              <w:t>o</w:t>
            </w:r>
            <w:r w:rsidR="007B5C2E" w:rsidRPr="009F2682">
              <w:rPr>
                <w:szCs w:val="18"/>
              </w:rPr>
              <w:t xml:space="preserve">kra; </w:t>
            </w:r>
            <w:r>
              <w:rPr>
                <w:szCs w:val="18"/>
              </w:rPr>
              <w:t>r</w:t>
            </w:r>
            <w:r w:rsidR="007B5C2E" w:rsidRPr="009F2682">
              <w:rPr>
                <w:szCs w:val="18"/>
              </w:rPr>
              <w:t>oselle]</w:t>
            </w:r>
          </w:p>
        </w:tc>
        <w:tc>
          <w:tcPr>
            <w:tcW w:w="1021" w:type="dxa"/>
          </w:tcPr>
          <w:p w14:paraId="4ADC35CF" w14:textId="77777777" w:rsidR="007B5C2E" w:rsidRPr="009F2682" w:rsidRDefault="007B5C2E" w:rsidP="00E44581">
            <w:pPr>
              <w:pStyle w:val="FSCtblMRL2"/>
              <w:rPr>
                <w:szCs w:val="18"/>
                <w:lang w:val="en-AU"/>
              </w:rPr>
            </w:pPr>
            <w:r w:rsidRPr="009F2682">
              <w:rPr>
                <w:szCs w:val="18"/>
                <w:lang w:val="en-AU"/>
              </w:rPr>
              <w:t>0.5</w:t>
            </w:r>
          </w:p>
        </w:tc>
      </w:tr>
      <w:tr w:rsidR="007B5C2E" w:rsidRPr="009F2682" w14:paraId="17F36954" w14:textId="77777777" w:rsidTr="00E44581">
        <w:trPr>
          <w:cantSplit/>
        </w:trPr>
        <w:tc>
          <w:tcPr>
            <w:tcW w:w="3402" w:type="dxa"/>
            <w:vAlign w:val="center"/>
          </w:tcPr>
          <w:p w14:paraId="6036474A" w14:textId="77777777" w:rsidR="007B5C2E" w:rsidRPr="009F2682" w:rsidRDefault="007B5C2E" w:rsidP="00E44581">
            <w:pPr>
              <w:pStyle w:val="FSCtblMRL1"/>
              <w:rPr>
                <w:szCs w:val="18"/>
              </w:rPr>
            </w:pPr>
            <w:r w:rsidRPr="009F2682">
              <w:rPr>
                <w:szCs w:val="18"/>
              </w:rPr>
              <w:t>Peppers, chili, dried</w:t>
            </w:r>
          </w:p>
        </w:tc>
        <w:tc>
          <w:tcPr>
            <w:tcW w:w="1021" w:type="dxa"/>
          </w:tcPr>
          <w:p w14:paraId="1D59C551" w14:textId="77777777" w:rsidR="007B5C2E" w:rsidRPr="009F2682" w:rsidRDefault="007B5C2E" w:rsidP="00E44581">
            <w:pPr>
              <w:pStyle w:val="FSCtblMRL2"/>
              <w:rPr>
                <w:szCs w:val="18"/>
                <w:lang w:val="en-AU"/>
              </w:rPr>
            </w:pPr>
            <w:r w:rsidRPr="009F2682">
              <w:rPr>
                <w:szCs w:val="18"/>
                <w:lang w:val="en-AU"/>
              </w:rPr>
              <w:t>5</w:t>
            </w:r>
          </w:p>
        </w:tc>
      </w:tr>
      <w:tr w:rsidR="007B5C2E" w:rsidRPr="009F2682" w14:paraId="2D29AEF7" w14:textId="77777777" w:rsidTr="00E44581">
        <w:trPr>
          <w:cantSplit/>
        </w:trPr>
        <w:tc>
          <w:tcPr>
            <w:tcW w:w="3402" w:type="dxa"/>
            <w:vAlign w:val="center"/>
          </w:tcPr>
          <w:p w14:paraId="701C7821" w14:textId="77777777" w:rsidR="007B5C2E" w:rsidRPr="009F2682" w:rsidRDefault="007B5C2E" w:rsidP="00E44581">
            <w:pPr>
              <w:pStyle w:val="FSCtblMRL1"/>
              <w:rPr>
                <w:szCs w:val="18"/>
              </w:rPr>
            </w:pPr>
            <w:r w:rsidRPr="009F2682">
              <w:rPr>
                <w:szCs w:val="18"/>
              </w:rPr>
              <w:t>Poultry, edible offal of</w:t>
            </w:r>
          </w:p>
        </w:tc>
        <w:tc>
          <w:tcPr>
            <w:tcW w:w="1021" w:type="dxa"/>
          </w:tcPr>
          <w:p w14:paraId="0F39882C" w14:textId="77777777" w:rsidR="007B5C2E" w:rsidRPr="009F2682" w:rsidRDefault="007B5C2E" w:rsidP="00E44581">
            <w:pPr>
              <w:pStyle w:val="FSCtblMRL2"/>
              <w:rPr>
                <w:szCs w:val="18"/>
                <w:lang w:val="en-AU"/>
              </w:rPr>
            </w:pPr>
            <w:r w:rsidRPr="009F2682">
              <w:rPr>
                <w:szCs w:val="18"/>
                <w:lang w:val="en-AU"/>
              </w:rPr>
              <w:t>*0.01</w:t>
            </w:r>
          </w:p>
        </w:tc>
      </w:tr>
      <w:tr w:rsidR="007B5C2E" w:rsidRPr="009F2682" w14:paraId="789120BC" w14:textId="77777777" w:rsidTr="00E44581">
        <w:trPr>
          <w:cantSplit/>
        </w:trPr>
        <w:tc>
          <w:tcPr>
            <w:tcW w:w="3402" w:type="dxa"/>
            <w:vAlign w:val="center"/>
          </w:tcPr>
          <w:p w14:paraId="332A0F4D" w14:textId="77777777" w:rsidR="007B5C2E" w:rsidRPr="009F2682" w:rsidRDefault="007B5C2E" w:rsidP="00E44581">
            <w:pPr>
              <w:pStyle w:val="FSCtblMRL1"/>
              <w:rPr>
                <w:szCs w:val="18"/>
              </w:rPr>
            </w:pPr>
            <w:r w:rsidRPr="009F2682">
              <w:rPr>
                <w:szCs w:val="18"/>
              </w:rPr>
              <w:t>Poultry fats</w:t>
            </w:r>
          </w:p>
        </w:tc>
        <w:tc>
          <w:tcPr>
            <w:tcW w:w="1021" w:type="dxa"/>
          </w:tcPr>
          <w:p w14:paraId="6F99C114" w14:textId="77777777" w:rsidR="007B5C2E" w:rsidRPr="009F2682" w:rsidRDefault="007B5C2E" w:rsidP="00E44581">
            <w:pPr>
              <w:pStyle w:val="FSCtblMRL2"/>
              <w:rPr>
                <w:szCs w:val="18"/>
                <w:lang w:val="en-AU"/>
              </w:rPr>
            </w:pPr>
            <w:r w:rsidRPr="009F2682">
              <w:rPr>
                <w:szCs w:val="18"/>
                <w:lang w:val="en-AU"/>
              </w:rPr>
              <w:t>*0.01</w:t>
            </w:r>
          </w:p>
        </w:tc>
      </w:tr>
      <w:tr w:rsidR="007B5C2E" w:rsidRPr="009F2682" w14:paraId="62294572" w14:textId="77777777" w:rsidTr="00E44581">
        <w:trPr>
          <w:cantSplit/>
        </w:trPr>
        <w:tc>
          <w:tcPr>
            <w:tcW w:w="3402" w:type="dxa"/>
            <w:vAlign w:val="center"/>
          </w:tcPr>
          <w:p w14:paraId="72A1D1E4" w14:textId="77777777" w:rsidR="007B5C2E" w:rsidRPr="009F2682" w:rsidRDefault="007B5C2E" w:rsidP="00E44581">
            <w:pPr>
              <w:pStyle w:val="FSCtblMRL1"/>
              <w:rPr>
                <w:szCs w:val="18"/>
              </w:rPr>
            </w:pPr>
            <w:r w:rsidRPr="009F2682">
              <w:rPr>
                <w:szCs w:val="18"/>
              </w:rPr>
              <w:t>Poultry meat</w:t>
            </w:r>
          </w:p>
        </w:tc>
        <w:tc>
          <w:tcPr>
            <w:tcW w:w="1021" w:type="dxa"/>
          </w:tcPr>
          <w:p w14:paraId="44FE12EF" w14:textId="77777777" w:rsidR="007B5C2E" w:rsidRPr="009F2682" w:rsidRDefault="007B5C2E" w:rsidP="00E44581">
            <w:pPr>
              <w:pStyle w:val="FSCtblMRL2"/>
              <w:rPr>
                <w:szCs w:val="18"/>
                <w:lang w:val="en-AU"/>
              </w:rPr>
            </w:pPr>
            <w:r w:rsidRPr="009F2682">
              <w:rPr>
                <w:szCs w:val="18"/>
                <w:lang w:val="en-AU"/>
              </w:rPr>
              <w:t>*0.01</w:t>
            </w:r>
          </w:p>
        </w:tc>
      </w:tr>
      <w:tr w:rsidR="007B5C2E" w:rsidRPr="009F2682" w14:paraId="35044057" w14:textId="77777777" w:rsidTr="00E44581">
        <w:trPr>
          <w:cantSplit/>
        </w:trPr>
        <w:tc>
          <w:tcPr>
            <w:tcW w:w="3402" w:type="dxa"/>
            <w:tcBorders>
              <w:bottom w:val="single" w:sz="8" w:space="0" w:color="auto"/>
            </w:tcBorders>
            <w:vAlign w:val="center"/>
          </w:tcPr>
          <w:p w14:paraId="645A1275" w14:textId="77777777" w:rsidR="007B5C2E" w:rsidRPr="009F2682" w:rsidRDefault="007B5C2E" w:rsidP="00E44581">
            <w:pPr>
              <w:pStyle w:val="FSCtblMRL1"/>
              <w:rPr>
                <w:szCs w:val="18"/>
              </w:rPr>
            </w:pPr>
            <w:r w:rsidRPr="009F2682">
              <w:rPr>
                <w:szCs w:val="18"/>
              </w:rPr>
              <w:t>Pummelos</w:t>
            </w:r>
          </w:p>
        </w:tc>
        <w:tc>
          <w:tcPr>
            <w:tcW w:w="1021" w:type="dxa"/>
            <w:tcBorders>
              <w:bottom w:val="single" w:sz="8" w:space="0" w:color="auto"/>
            </w:tcBorders>
          </w:tcPr>
          <w:p w14:paraId="6E830FDB" w14:textId="524ACB23" w:rsidR="007B5C2E" w:rsidRPr="009F2682" w:rsidRDefault="00C713AE" w:rsidP="00E44581">
            <w:pPr>
              <w:pStyle w:val="FSCtblMRL2"/>
              <w:rPr>
                <w:szCs w:val="18"/>
                <w:lang w:val="en-AU"/>
              </w:rPr>
            </w:pPr>
            <w:r>
              <w:rPr>
                <w:szCs w:val="18"/>
                <w:lang w:val="en-AU"/>
              </w:rPr>
              <w:t>0.6</w:t>
            </w:r>
          </w:p>
        </w:tc>
      </w:tr>
    </w:tbl>
    <w:p w14:paraId="2C2E639A" w14:textId="77777777" w:rsidR="00FF40D3" w:rsidRDefault="00FF40D3"/>
    <w:tbl>
      <w:tblPr>
        <w:tblW w:w="4423" w:type="dxa"/>
        <w:tblLayout w:type="fixed"/>
        <w:tblCellMar>
          <w:left w:w="80" w:type="dxa"/>
          <w:right w:w="80" w:type="dxa"/>
        </w:tblCellMar>
        <w:tblLook w:val="0000" w:firstRow="0" w:lastRow="0" w:firstColumn="0" w:lastColumn="0" w:noHBand="0" w:noVBand="0"/>
      </w:tblPr>
      <w:tblGrid>
        <w:gridCol w:w="3402"/>
        <w:gridCol w:w="1021"/>
      </w:tblGrid>
      <w:tr w:rsidR="007B5C2E" w:rsidRPr="009F2682" w14:paraId="4F35196E" w14:textId="77777777" w:rsidTr="00E44581">
        <w:trPr>
          <w:cantSplit/>
        </w:trPr>
        <w:tc>
          <w:tcPr>
            <w:tcW w:w="4423" w:type="dxa"/>
            <w:gridSpan w:val="2"/>
            <w:tcBorders>
              <w:top w:val="single" w:sz="8" w:space="0" w:color="auto"/>
            </w:tcBorders>
            <w:shd w:val="clear" w:color="auto" w:fill="auto"/>
          </w:tcPr>
          <w:p w14:paraId="7F252623" w14:textId="77777777" w:rsidR="007B5C2E" w:rsidRPr="009F2682" w:rsidRDefault="007B5C2E" w:rsidP="00E44581">
            <w:pPr>
              <w:pStyle w:val="FSCtblh3"/>
              <w:rPr>
                <w:szCs w:val="18"/>
              </w:rPr>
            </w:pPr>
            <w:r w:rsidRPr="009F2682">
              <w:rPr>
                <w:szCs w:val="18"/>
              </w:rPr>
              <w:t>Agvet chemical:  Triazophos</w:t>
            </w:r>
          </w:p>
        </w:tc>
      </w:tr>
      <w:tr w:rsidR="007B5C2E" w:rsidRPr="009F2682" w14:paraId="5B4F03DE" w14:textId="77777777" w:rsidTr="00E44581">
        <w:trPr>
          <w:cantSplit/>
        </w:trPr>
        <w:tc>
          <w:tcPr>
            <w:tcW w:w="4423" w:type="dxa"/>
            <w:gridSpan w:val="2"/>
            <w:tcBorders>
              <w:bottom w:val="single" w:sz="8" w:space="0" w:color="auto"/>
            </w:tcBorders>
            <w:shd w:val="clear" w:color="auto" w:fill="auto"/>
          </w:tcPr>
          <w:p w14:paraId="431D6F98" w14:textId="77777777" w:rsidR="007B5C2E" w:rsidRPr="009F2682" w:rsidRDefault="007B5C2E" w:rsidP="00E44581">
            <w:pPr>
              <w:pStyle w:val="FSCtblh4"/>
              <w:rPr>
                <w:szCs w:val="18"/>
              </w:rPr>
            </w:pPr>
            <w:r w:rsidRPr="009F2682">
              <w:rPr>
                <w:szCs w:val="18"/>
              </w:rPr>
              <w:t>Permitted residue:  Triazophos</w:t>
            </w:r>
          </w:p>
        </w:tc>
      </w:tr>
      <w:tr w:rsidR="007B5C2E" w:rsidRPr="009F2682" w14:paraId="61A6D2AD" w14:textId="77777777" w:rsidTr="00E44581">
        <w:trPr>
          <w:cantSplit/>
        </w:trPr>
        <w:tc>
          <w:tcPr>
            <w:tcW w:w="3402" w:type="dxa"/>
            <w:tcBorders>
              <w:top w:val="single" w:sz="8" w:space="0" w:color="auto"/>
              <w:bottom w:val="single" w:sz="8" w:space="0" w:color="auto"/>
            </w:tcBorders>
          </w:tcPr>
          <w:p w14:paraId="015439D6" w14:textId="77777777" w:rsidR="007B5C2E" w:rsidRPr="009F2682" w:rsidRDefault="007B5C2E" w:rsidP="00E44581">
            <w:pPr>
              <w:pStyle w:val="FSCtblMRL1"/>
              <w:rPr>
                <w:szCs w:val="18"/>
                <w:lang w:val="en-AU"/>
              </w:rPr>
            </w:pPr>
            <w:r w:rsidRPr="009F2682">
              <w:rPr>
                <w:szCs w:val="18"/>
                <w:lang w:val="en-AU"/>
              </w:rPr>
              <w:t>Coriander, seed</w:t>
            </w:r>
          </w:p>
        </w:tc>
        <w:tc>
          <w:tcPr>
            <w:tcW w:w="1021" w:type="dxa"/>
            <w:tcBorders>
              <w:top w:val="single" w:sz="8" w:space="0" w:color="auto"/>
              <w:bottom w:val="single" w:sz="8" w:space="0" w:color="auto"/>
            </w:tcBorders>
          </w:tcPr>
          <w:p w14:paraId="173B8695" w14:textId="77777777" w:rsidR="007B5C2E" w:rsidRPr="009F2682" w:rsidRDefault="007B5C2E" w:rsidP="00E44581">
            <w:pPr>
              <w:pStyle w:val="FSCtblMRL2"/>
              <w:rPr>
                <w:szCs w:val="18"/>
                <w:lang w:val="en-AU"/>
              </w:rPr>
            </w:pPr>
            <w:r w:rsidRPr="009F2682">
              <w:rPr>
                <w:szCs w:val="18"/>
                <w:lang w:val="en-AU"/>
              </w:rPr>
              <w:t>0.1</w:t>
            </w:r>
          </w:p>
        </w:tc>
      </w:tr>
    </w:tbl>
    <w:p w14:paraId="57ED264D" w14:textId="77777777" w:rsidR="007B5C2E" w:rsidRPr="009A37F3" w:rsidRDefault="007B5C2E" w:rsidP="007B5C2E">
      <w:pPr>
        <w:spacing w:before="120"/>
        <w:rPr>
          <w:sz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B5C2E" w:rsidRPr="000B08D4" w14:paraId="0DF17C96" w14:textId="77777777" w:rsidTr="00E44581">
        <w:trPr>
          <w:cantSplit/>
        </w:trPr>
        <w:tc>
          <w:tcPr>
            <w:tcW w:w="4423" w:type="dxa"/>
            <w:gridSpan w:val="2"/>
            <w:tcBorders>
              <w:top w:val="single" w:sz="8" w:space="0" w:color="auto"/>
            </w:tcBorders>
            <w:shd w:val="clear" w:color="auto" w:fill="auto"/>
          </w:tcPr>
          <w:p w14:paraId="3FE34C43" w14:textId="77777777" w:rsidR="007B5C2E" w:rsidRPr="00480B62" w:rsidRDefault="007B5C2E" w:rsidP="00E44581">
            <w:pPr>
              <w:pStyle w:val="FSCtblh3"/>
              <w:rPr>
                <w:szCs w:val="16"/>
              </w:rPr>
            </w:pPr>
            <w:r w:rsidRPr="00480B62">
              <w:rPr>
                <w:szCs w:val="16"/>
              </w:rPr>
              <w:t>Agvet chemical:  Valifenalate</w:t>
            </w:r>
          </w:p>
        </w:tc>
      </w:tr>
      <w:tr w:rsidR="007B5C2E" w:rsidRPr="000B08D4" w14:paraId="6F324C3D" w14:textId="77777777" w:rsidTr="00E44581">
        <w:trPr>
          <w:cantSplit/>
        </w:trPr>
        <w:tc>
          <w:tcPr>
            <w:tcW w:w="4423" w:type="dxa"/>
            <w:gridSpan w:val="2"/>
            <w:tcBorders>
              <w:bottom w:val="single" w:sz="8" w:space="0" w:color="auto"/>
            </w:tcBorders>
            <w:shd w:val="clear" w:color="auto" w:fill="auto"/>
          </w:tcPr>
          <w:p w14:paraId="04453C98" w14:textId="77777777" w:rsidR="007B5C2E" w:rsidRPr="00480B62" w:rsidRDefault="007B5C2E" w:rsidP="00E44581">
            <w:pPr>
              <w:pStyle w:val="FSCtblh4"/>
              <w:rPr>
                <w:szCs w:val="16"/>
              </w:rPr>
            </w:pPr>
            <w:r w:rsidRPr="00480B62">
              <w:rPr>
                <w:szCs w:val="16"/>
              </w:rPr>
              <w:t>Permitted residue:  Valifenalate</w:t>
            </w:r>
          </w:p>
        </w:tc>
      </w:tr>
      <w:tr w:rsidR="007B5C2E" w:rsidRPr="000B08D4" w14:paraId="5A28DC28" w14:textId="77777777" w:rsidTr="00E44581">
        <w:trPr>
          <w:cantSplit/>
          <w:trHeight w:val="193"/>
        </w:trPr>
        <w:tc>
          <w:tcPr>
            <w:tcW w:w="3402" w:type="dxa"/>
            <w:tcBorders>
              <w:top w:val="single" w:sz="8" w:space="0" w:color="auto"/>
            </w:tcBorders>
            <w:vAlign w:val="center"/>
          </w:tcPr>
          <w:p w14:paraId="77A3A2C3" w14:textId="77777777" w:rsidR="007B5C2E" w:rsidRPr="00480B62" w:rsidRDefault="007B5C2E" w:rsidP="00E44581">
            <w:pPr>
              <w:pStyle w:val="FSCtblMRL1"/>
              <w:rPr>
                <w:szCs w:val="16"/>
                <w:lang w:val="en-AU"/>
              </w:rPr>
            </w:pPr>
            <w:r w:rsidRPr="00480B62">
              <w:rPr>
                <w:szCs w:val="16"/>
              </w:rPr>
              <w:t>Edible offal (mammalian)</w:t>
            </w:r>
          </w:p>
        </w:tc>
        <w:tc>
          <w:tcPr>
            <w:tcW w:w="1021" w:type="dxa"/>
            <w:tcBorders>
              <w:top w:val="single" w:sz="8" w:space="0" w:color="auto"/>
            </w:tcBorders>
          </w:tcPr>
          <w:p w14:paraId="5BA8148A" w14:textId="77777777" w:rsidR="007B5C2E" w:rsidRPr="00480B62" w:rsidRDefault="007B5C2E" w:rsidP="00E44581">
            <w:pPr>
              <w:pStyle w:val="FSCtblMRL2"/>
              <w:rPr>
                <w:szCs w:val="16"/>
                <w:lang w:val="en-AU"/>
              </w:rPr>
            </w:pPr>
            <w:r w:rsidRPr="00480B62">
              <w:rPr>
                <w:szCs w:val="16"/>
                <w:lang w:val="en-AU"/>
              </w:rPr>
              <w:t>*0.01</w:t>
            </w:r>
          </w:p>
        </w:tc>
      </w:tr>
      <w:tr w:rsidR="007B5C2E" w:rsidRPr="000B08D4" w14:paraId="0AF26B57" w14:textId="77777777" w:rsidTr="00E44581">
        <w:trPr>
          <w:cantSplit/>
          <w:trHeight w:val="193"/>
        </w:trPr>
        <w:tc>
          <w:tcPr>
            <w:tcW w:w="3402" w:type="dxa"/>
            <w:vAlign w:val="center"/>
          </w:tcPr>
          <w:p w14:paraId="6C92C531" w14:textId="77777777" w:rsidR="007B5C2E" w:rsidRPr="00480B62" w:rsidRDefault="007B5C2E" w:rsidP="00E44581">
            <w:pPr>
              <w:pStyle w:val="FSCtblMRL1"/>
              <w:rPr>
                <w:szCs w:val="16"/>
                <w:lang w:val="en-AU"/>
              </w:rPr>
            </w:pPr>
            <w:r w:rsidRPr="00480B62">
              <w:rPr>
                <w:szCs w:val="16"/>
              </w:rPr>
              <w:t>Eggplant</w:t>
            </w:r>
          </w:p>
        </w:tc>
        <w:tc>
          <w:tcPr>
            <w:tcW w:w="1021" w:type="dxa"/>
          </w:tcPr>
          <w:p w14:paraId="55A3E0C3" w14:textId="77777777" w:rsidR="007B5C2E" w:rsidRPr="00480B62" w:rsidRDefault="007B5C2E" w:rsidP="00E44581">
            <w:pPr>
              <w:pStyle w:val="FSCtblMRL2"/>
              <w:rPr>
                <w:szCs w:val="16"/>
                <w:lang w:val="en-AU"/>
              </w:rPr>
            </w:pPr>
            <w:r w:rsidRPr="00480B62">
              <w:rPr>
                <w:szCs w:val="16"/>
                <w:lang w:val="en-AU"/>
              </w:rPr>
              <w:t>0.4</w:t>
            </w:r>
          </w:p>
        </w:tc>
      </w:tr>
      <w:tr w:rsidR="007B5C2E" w:rsidRPr="000B08D4" w14:paraId="60B4B520" w14:textId="77777777" w:rsidTr="00E44581">
        <w:trPr>
          <w:cantSplit/>
          <w:trHeight w:val="193"/>
        </w:trPr>
        <w:tc>
          <w:tcPr>
            <w:tcW w:w="3402" w:type="dxa"/>
            <w:vAlign w:val="center"/>
          </w:tcPr>
          <w:p w14:paraId="110C9B8F" w14:textId="77777777" w:rsidR="007B5C2E" w:rsidRPr="00480B62" w:rsidRDefault="007B5C2E" w:rsidP="00E44581">
            <w:pPr>
              <w:pStyle w:val="FSCtblMRL1"/>
              <w:rPr>
                <w:szCs w:val="16"/>
                <w:lang w:val="en-AU"/>
              </w:rPr>
            </w:pPr>
            <w:r w:rsidRPr="00480B62">
              <w:rPr>
                <w:szCs w:val="16"/>
              </w:rPr>
              <w:t>Eggs</w:t>
            </w:r>
          </w:p>
        </w:tc>
        <w:tc>
          <w:tcPr>
            <w:tcW w:w="1021" w:type="dxa"/>
          </w:tcPr>
          <w:p w14:paraId="2BB88435" w14:textId="77777777" w:rsidR="007B5C2E" w:rsidRPr="00480B62" w:rsidRDefault="007B5C2E" w:rsidP="00E44581">
            <w:pPr>
              <w:pStyle w:val="FSCtblMRL2"/>
              <w:rPr>
                <w:szCs w:val="16"/>
                <w:lang w:val="en-AU"/>
              </w:rPr>
            </w:pPr>
            <w:r w:rsidRPr="00480B62">
              <w:rPr>
                <w:szCs w:val="16"/>
                <w:lang w:val="en-AU"/>
              </w:rPr>
              <w:t>*0.01</w:t>
            </w:r>
          </w:p>
        </w:tc>
      </w:tr>
      <w:tr w:rsidR="007B5C2E" w:rsidRPr="000B08D4" w14:paraId="59220C1A" w14:textId="77777777" w:rsidTr="00E44581">
        <w:trPr>
          <w:cantSplit/>
          <w:trHeight w:val="193"/>
        </w:trPr>
        <w:tc>
          <w:tcPr>
            <w:tcW w:w="3402" w:type="dxa"/>
            <w:vAlign w:val="center"/>
          </w:tcPr>
          <w:p w14:paraId="0F957E98" w14:textId="77777777" w:rsidR="007B5C2E" w:rsidRPr="00480B62" w:rsidRDefault="007B5C2E" w:rsidP="00E44581">
            <w:pPr>
              <w:pStyle w:val="FSCtblMRL1"/>
              <w:rPr>
                <w:szCs w:val="16"/>
                <w:lang w:val="en-AU"/>
              </w:rPr>
            </w:pPr>
            <w:r w:rsidRPr="00480B62">
              <w:rPr>
                <w:szCs w:val="16"/>
              </w:rPr>
              <w:t>Table grapes</w:t>
            </w:r>
          </w:p>
        </w:tc>
        <w:tc>
          <w:tcPr>
            <w:tcW w:w="1021" w:type="dxa"/>
          </w:tcPr>
          <w:p w14:paraId="75264B42" w14:textId="77777777" w:rsidR="007B5C2E" w:rsidRPr="00480B62" w:rsidRDefault="007B5C2E" w:rsidP="00E44581">
            <w:pPr>
              <w:pStyle w:val="FSCtblMRL2"/>
              <w:rPr>
                <w:szCs w:val="16"/>
                <w:lang w:val="en-AU"/>
              </w:rPr>
            </w:pPr>
            <w:r w:rsidRPr="00480B62">
              <w:rPr>
                <w:szCs w:val="16"/>
                <w:lang w:val="en-AU"/>
              </w:rPr>
              <w:t>0.3</w:t>
            </w:r>
          </w:p>
        </w:tc>
      </w:tr>
      <w:tr w:rsidR="007B5C2E" w:rsidRPr="000B08D4" w14:paraId="5CB3C6F0" w14:textId="77777777" w:rsidTr="00E44581">
        <w:trPr>
          <w:cantSplit/>
          <w:trHeight w:val="193"/>
        </w:trPr>
        <w:tc>
          <w:tcPr>
            <w:tcW w:w="3402" w:type="dxa"/>
            <w:vAlign w:val="center"/>
          </w:tcPr>
          <w:p w14:paraId="0A37154B" w14:textId="659F0A38" w:rsidR="007B5C2E" w:rsidRPr="00480B62" w:rsidRDefault="00032687" w:rsidP="00E44581">
            <w:pPr>
              <w:pStyle w:val="FSCtblMRL1"/>
              <w:rPr>
                <w:szCs w:val="16"/>
                <w:lang w:val="en-AU"/>
              </w:rPr>
            </w:pPr>
            <w:r>
              <w:rPr>
                <w:szCs w:val="16"/>
              </w:rPr>
              <w:t>Mammalian fats [except m</w:t>
            </w:r>
            <w:r w:rsidR="007B5C2E" w:rsidRPr="00480B62">
              <w:rPr>
                <w:szCs w:val="16"/>
              </w:rPr>
              <w:t>ilk fats]</w:t>
            </w:r>
          </w:p>
        </w:tc>
        <w:tc>
          <w:tcPr>
            <w:tcW w:w="1021" w:type="dxa"/>
          </w:tcPr>
          <w:p w14:paraId="7E389B89" w14:textId="77777777" w:rsidR="007B5C2E" w:rsidRPr="00480B62" w:rsidRDefault="007B5C2E" w:rsidP="00E44581">
            <w:pPr>
              <w:pStyle w:val="FSCtblMRL2"/>
              <w:rPr>
                <w:szCs w:val="16"/>
                <w:lang w:val="en-AU"/>
              </w:rPr>
            </w:pPr>
            <w:r w:rsidRPr="00480B62">
              <w:rPr>
                <w:szCs w:val="16"/>
                <w:lang w:val="en-AU"/>
              </w:rPr>
              <w:t>*0.01</w:t>
            </w:r>
          </w:p>
        </w:tc>
      </w:tr>
      <w:tr w:rsidR="007B5C2E" w:rsidRPr="000B08D4" w14:paraId="571D464B" w14:textId="77777777" w:rsidTr="00E44581">
        <w:trPr>
          <w:cantSplit/>
          <w:trHeight w:val="193"/>
        </w:trPr>
        <w:tc>
          <w:tcPr>
            <w:tcW w:w="3402" w:type="dxa"/>
            <w:vAlign w:val="center"/>
          </w:tcPr>
          <w:p w14:paraId="76AB86A5" w14:textId="77777777" w:rsidR="007B5C2E" w:rsidRPr="00480B62" w:rsidRDefault="007B5C2E" w:rsidP="00E44581">
            <w:pPr>
              <w:pStyle w:val="FSCtblMRL1"/>
              <w:rPr>
                <w:szCs w:val="16"/>
                <w:lang w:val="en-AU"/>
              </w:rPr>
            </w:pPr>
            <w:r w:rsidRPr="00480B62">
              <w:rPr>
                <w:szCs w:val="16"/>
              </w:rPr>
              <w:t>Meat (mammalian)</w:t>
            </w:r>
          </w:p>
        </w:tc>
        <w:tc>
          <w:tcPr>
            <w:tcW w:w="1021" w:type="dxa"/>
          </w:tcPr>
          <w:p w14:paraId="2D5954F7" w14:textId="77777777" w:rsidR="007B5C2E" w:rsidRPr="00480B62" w:rsidRDefault="007B5C2E" w:rsidP="00E44581">
            <w:pPr>
              <w:pStyle w:val="FSCtblMRL2"/>
              <w:rPr>
                <w:szCs w:val="16"/>
                <w:lang w:val="en-AU"/>
              </w:rPr>
            </w:pPr>
            <w:r w:rsidRPr="00480B62">
              <w:rPr>
                <w:szCs w:val="16"/>
                <w:lang w:val="en-AU"/>
              </w:rPr>
              <w:t>*0.01</w:t>
            </w:r>
          </w:p>
        </w:tc>
      </w:tr>
      <w:tr w:rsidR="007B5C2E" w:rsidRPr="000B08D4" w14:paraId="10CE29A6" w14:textId="77777777" w:rsidTr="00E44581">
        <w:trPr>
          <w:cantSplit/>
          <w:trHeight w:val="193"/>
        </w:trPr>
        <w:tc>
          <w:tcPr>
            <w:tcW w:w="3402" w:type="dxa"/>
            <w:vAlign w:val="center"/>
          </w:tcPr>
          <w:p w14:paraId="191E9ECA" w14:textId="77777777" w:rsidR="007B5C2E" w:rsidRPr="00480B62" w:rsidRDefault="007B5C2E" w:rsidP="00E44581">
            <w:pPr>
              <w:pStyle w:val="FSCtblMRL1"/>
              <w:rPr>
                <w:szCs w:val="16"/>
                <w:lang w:val="en-AU"/>
              </w:rPr>
            </w:pPr>
            <w:r w:rsidRPr="00480B62">
              <w:rPr>
                <w:szCs w:val="16"/>
              </w:rPr>
              <w:t>Milks</w:t>
            </w:r>
          </w:p>
        </w:tc>
        <w:tc>
          <w:tcPr>
            <w:tcW w:w="1021" w:type="dxa"/>
          </w:tcPr>
          <w:p w14:paraId="46BE624E" w14:textId="77777777" w:rsidR="007B5C2E" w:rsidRPr="00480B62" w:rsidRDefault="007B5C2E" w:rsidP="00E44581">
            <w:pPr>
              <w:pStyle w:val="FSCtblMRL2"/>
              <w:rPr>
                <w:szCs w:val="16"/>
                <w:lang w:val="en-AU"/>
              </w:rPr>
            </w:pPr>
            <w:r w:rsidRPr="00480B62">
              <w:rPr>
                <w:szCs w:val="16"/>
                <w:lang w:val="en-AU"/>
              </w:rPr>
              <w:t>*0.01</w:t>
            </w:r>
          </w:p>
        </w:tc>
      </w:tr>
      <w:tr w:rsidR="007B5C2E" w:rsidRPr="000B08D4" w14:paraId="1450F749" w14:textId="77777777" w:rsidTr="00E44581">
        <w:trPr>
          <w:cantSplit/>
          <w:trHeight w:val="193"/>
        </w:trPr>
        <w:tc>
          <w:tcPr>
            <w:tcW w:w="3402" w:type="dxa"/>
            <w:vAlign w:val="center"/>
          </w:tcPr>
          <w:p w14:paraId="50207A94" w14:textId="77777777" w:rsidR="007B5C2E" w:rsidRPr="00480B62" w:rsidRDefault="007B5C2E" w:rsidP="00E44581">
            <w:pPr>
              <w:pStyle w:val="FSCtblMRL1"/>
              <w:rPr>
                <w:szCs w:val="16"/>
                <w:lang w:val="en-AU"/>
              </w:rPr>
            </w:pPr>
            <w:r w:rsidRPr="00480B62">
              <w:rPr>
                <w:szCs w:val="16"/>
              </w:rPr>
              <w:t>Onion, bulb</w:t>
            </w:r>
          </w:p>
        </w:tc>
        <w:tc>
          <w:tcPr>
            <w:tcW w:w="1021" w:type="dxa"/>
          </w:tcPr>
          <w:p w14:paraId="090B5F3A" w14:textId="77777777" w:rsidR="007B5C2E" w:rsidRPr="00480B62" w:rsidRDefault="007B5C2E" w:rsidP="00E44581">
            <w:pPr>
              <w:pStyle w:val="FSCtblMRL2"/>
              <w:rPr>
                <w:szCs w:val="16"/>
                <w:lang w:val="en-AU"/>
              </w:rPr>
            </w:pPr>
            <w:r w:rsidRPr="00480B62">
              <w:rPr>
                <w:szCs w:val="16"/>
                <w:lang w:val="en-AU"/>
              </w:rPr>
              <w:t>0.5</w:t>
            </w:r>
          </w:p>
        </w:tc>
      </w:tr>
      <w:tr w:rsidR="007B5C2E" w:rsidRPr="000B08D4" w14:paraId="0DA4EBEC" w14:textId="77777777" w:rsidTr="00E44581">
        <w:trPr>
          <w:cantSplit/>
          <w:trHeight w:val="193"/>
        </w:trPr>
        <w:tc>
          <w:tcPr>
            <w:tcW w:w="3402" w:type="dxa"/>
            <w:vAlign w:val="center"/>
          </w:tcPr>
          <w:p w14:paraId="012B5C60" w14:textId="77777777" w:rsidR="007B5C2E" w:rsidRPr="00480B62" w:rsidRDefault="007B5C2E" w:rsidP="00E44581">
            <w:pPr>
              <w:pStyle w:val="FSCtblMRL1"/>
              <w:rPr>
                <w:szCs w:val="16"/>
              </w:rPr>
            </w:pPr>
            <w:r w:rsidRPr="00480B62">
              <w:rPr>
                <w:szCs w:val="16"/>
              </w:rPr>
              <w:t>Poultry, edible offal of</w:t>
            </w:r>
          </w:p>
        </w:tc>
        <w:tc>
          <w:tcPr>
            <w:tcW w:w="1021" w:type="dxa"/>
          </w:tcPr>
          <w:p w14:paraId="778392D5" w14:textId="77777777" w:rsidR="007B5C2E" w:rsidRPr="00480B62" w:rsidRDefault="007B5C2E" w:rsidP="00E44581">
            <w:pPr>
              <w:pStyle w:val="FSCtblMRL2"/>
              <w:rPr>
                <w:szCs w:val="16"/>
                <w:lang w:val="en-AU"/>
              </w:rPr>
            </w:pPr>
            <w:r w:rsidRPr="00480B62">
              <w:rPr>
                <w:szCs w:val="16"/>
                <w:lang w:val="en-AU"/>
              </w:rPr>
              <w:t>*0.01</w:t>
            </w:r>
          </w:p>
        </w:tc>
      </w:tr>
      <w:tr w:rsidR="007B5C2E" w:rsidRPr="000B08D4" w14:paraId="0CF8B885" w14:textId="77777777" w:rsidTr="00E44581">
        <w:trPr>
          <w:cantSplit/>
          <w:trHeight w:val="193"/>
        </w:trPr>
        <w:tc>
          <w:tcPr>
            <w:tcW w:w="3402" w:type="dxa"/>
            <w:vAlign w:val="center"/>
          </w:tcPr>
          <w:p w14:paraId="0AFB6307" w14:textId="77777777" w:rsidR="007B5C2E" w:rsidRPr="00480B62" w:rsidRDefault="007B5C2E" w:rsidP="00E44581">
            <w:pPr>
              <w:pStyle w:val="FSCtblMRL1"/>
              <w:rPr>
                <w:szCs w:val="16"/>
                <w:lang w:val="en-AU"/>
              </w:rPr>
            </w:pPr>
            <w:r w:rsidRPr="00480B62">
              <w:rPr>
                <w:szCs w:val="16"/>
              </w:rPr>
              <w:t>Poultry fats</w:t>
            </w:r>
          </w:p>
        </w:tc>
        <w:tc>
          <w:tcPr>
            <w:tcW w:w="1021" w:type="dxa"/>
          </w:tcPr>
          <w:p w14:paraId="6912B00C" w14:textId="77777777" w:rsidR="007B5C2E" w:rsidRPr="00480B62" w:rsidRDefault="007B5C2E" w:rsidP="00E44581">
            <w:pPr>
              <w:pStyle w:val="FSCtblMRL2"/>
              <w:rPr>
                <w:szCs w:val="16"/>
                <w:lang w:val="en-AU"/>
              </w:rPr>
            </w:pPr>
            <w:r w:rsidRPr="00480B62">
              <w:rPr>
                <w:szCs w:val="16"/>
                <w:lang w:val="en-AU"/>
              </w:rPr>
              <w:t>*0.01</w:t>
            </w:r>
          </w:p>
        </w:tc>
      </w:tr>
      <w:tr w:rsidR="007B5C2E" w:rsidRPr="000B08D4" w14:paraId="62F07F76" w14:textId="77777777" w:rsidTr="00E44581">
        <w:trPr>
          <w:cantSplit/>
          <w:trHeight w:val="193"/>
        </w:trPr>
        <w:tc>
          <w:tcPr>
            <w:tcW w:w="3402" w:type="dxa"/>
            <w:vAlign w:val="center"/>
          </w:tcPr>
          <w:p w14:paraId="3CCB78F8" w14:textId="77777777" w:rsidR="007B5C2E" w:rsidRPr="00480B62" w:rsidRDefault="007B5C2E" w:rsidP="00E44581">
            <w:pPr>
              <w:pStyle w:val="FSCtblMRL1"/>
              <w:rPr>
                <w:szCs w:val="16"/>
                <w:lang w:val="en-AU"/>
              </w:rPr>
            </w:pPr>
            <w:r w:rsidRPr="00480B62">
              <w:rPr>
                <w:szCs w:val="16"/>
              </w:rPr>
              <w:t>Poultry meat</w:t>
            </w:r>
          </w:p>
        </w:tc>
        <w:tc>
          <w:tcPr>
            <w:tcW w:w="1021" w:type="dxa"/>
          </w:tcPr>
          <w:p w14:paraId="64EC93D7" w14:textId="77777777" w:rsidR="007B5C2E" w:rsidRPr="00480B62" w:rsidRDefault="007B5C2E" w:rsidP="00E44581">
            <w:pPr>
              <w:pStyle w:val="FSCtblMRL2"/>
              <w:rPr>
                <w:szCs w:val="16"/>
                <w:lang w:val="en-AU"/>
              </w:rPr>
            </w:pPr>
            <w:r w:rsidRPr="00480B62">
              <w:rPr>
                <w:szCs w:val="16"/>
                <w:lang w:val="en-AU"/>
              </w:rPr>
              <w:t>*0.01</w:t>
            </w:r>
          </w:p>
        </w:tc>
      </w:tr>
      <w:tr w:rsidR="007B5C2E" w:rsidRPr="000B08D4" w14:paraId="49C1E9F8" w14:textId="77777777" w:rsidTr="00E44581">
        <w:trPr>
          <w:cantSplit/>
          <w:trHeight w:val="193"/>
        </w:trPr>
        <w:tc>
          <w:tcPr>
            <w:tcW w:w="3402" w:type="dxa"/>
            <w:vAlign w:val="center"/>
          </w:tcPr>
          <w:p w14:paraId="3F56C256" w14:textId="77777777" w:rsidR="007B5C2E" w:rsidRPr="00480B62" w:rsidRDefault="007B5C2E" w:rsidP="00E44581">
            <w:pPr>
              <w:pStyle w:val="FSCtblMRL1"/>
              <w:rPr>
                <w:szCs w:val="16"/>
                <w:lang w:val="en-AU"/>
              </w:rPr>
            </w:pPr>
            <w:r w:rsidRPr="00480B62">
              <w:rPr>
                <w:szCs w:val="16"/>
              </w:rPr>
              <w:t>Shallot</w:t>
            </w:r>
          </w:p>
        </w:tc>
        <w:tc>
          <w:tcPr>
            <w:tcW w:w="1021" w:type="dxa"/>
          </w:tcPr>
          <w:p w14:paraId="7E6A295E" w14:textId="77777777" w:rsidR="007B5C2E" w:rsidRPr="00480B62" w:rsidRDefault="007B5C2E" w:rsidP="00E44581">
            <w:pPr>
              <w:pStyle w:val="FSCtblPara"/>
              <w:spacing w:before="20" w:after="20"/>
              <w:jc w:val="right"/>
              <w:rPr>
                <w:szCs w:val="16"/>
                <w:lang w:val="en-AU"/>
              </w:rPr>
            </w:pPr>
            <w:r w:rsidRPr="00480B62">
              <w:rPr>
                <w:szCs w:val="16"/>
                <w:lang w:val="en-AU"/>
              </w:rPr>
              <w:t>0.5</w:t>
            </w:r>
          </w:p>
        </w:tc>
      </w:tr>
      <w:tr w:rsidR="007B5C2E" w:rsidRPr="000B08D4" w14:paraId="27A12F35" w14:textId="77777777" w:rsidTr="00E44581">
        <w:trPr>
          <w:cantSplit/>
          <w:trHeight w:val="193"/>
        </w:trPr>
        <w:tc>
          <w:tcPr>
            <w:tcW w:w="3402" w:type="dxa"/>
            <w:tcBorders>
              <w:bottom w:val="single" w:sz="8" w:space="0" w:color="auto"/>
            </w:tcBorders>
            <w:vAlign w:val="center"/>
          </w:tcPr>
          <w:p w14:paraId="2F399B72" w14:textId="77777777" w:rsidR="007B5C2E" w:rsidRPr="00480B62" w:rsidRDefault="007B5C2E" w:rsidP="00E44581">
            <w:pPr>
              <w:pStyle w:val="FSCtblMRL1"/>
              <w:rPr>
                <w:szCs w:val="16"/>
                <w:lang w:val="en-AU"/>
              </w:rPr>
            </w:pPr>
            <w:r w:rsidRPr="00480B62">
              <w:rPr>
                <w:szCs w:val="16"/>
              </w:rPr>
              <w:t>Tomato</w:t>
            </w:r>
          </w:p>
        </w:tc>
        <w:tc>
          <w:tcPr>
            <w:tcW w:w="1021" w:type="dxa"/>
            <w:tcBorders>
              <w:bottom w:val="single" w:sz="8" w:space="0" w:color="auto"/>
            </w:tcBorders>
          </w:tcPr>
          <w:p w14:paraId="500D41C6" w14:textId="77777777" w:rsidR="007B5C2E" w:rsidRPr="00480B62" w:rsidRDefault="007B5C2E" w:rsidP="00E44581">
            <w:pPr>
              <w:pStyle w:val="FSCtblMRL2"/>
              <w:rPr>
                <w:szCs w:val="16"/>
                <w:lang w:val="en-AU"/>
              </w:rPr>
            </w:pPr>
            <w:r w:rsidRPr="00480B62">
              <w:rPr>
                <w:szCs w:val="16"/>
                <w:lang w:val="en-AU"/>
              </w:rPr>
              <w:t>0.4</w:t>
            </w:r>
          </w:p>
        </w:tc>
      </w:tr>
    </w:tbl>
    <w:p w14:paraId="6D9CDBC5" w14:textId="77777777" w:rsidR="007B5C2E" w:rsidRDefault="007B5C2E" w:rsidP="007B5C2E">
      <w:pPr>
        <w:widowControl/>
        <w:rPr>
          <w:sz w:val="20"/>
          <w:szCs w:val="20"/>
          <w:lang w:bidi="ar-SA"/>
        </w:rPr>
        <w:sectPr w:rsidR="007B5C2E" w:rsidSect="007026A2">
          <w:type w:val="continuous"/>
          <w:pgSz w:w="11906" w:h="16838"/>
          <w:pgMar w:top="1418" w:right="1418" w:bottom="1134" w:left="1418" w:header="709" w:footer="709" w:gutter="0"/>
          <w:cols w:num="2" w:space="708"/>
          <w:docGrid w:linePitch="360"/>
        </w:sectPr>
      </w:pPr>
    </w:p>
    <w:p w14:paraId="0757D330" w14:textId="0E1F2044" w:rsidR="007B5C2E" w:rsidRDefault="007B5C2E" w:rsidP="007B5C2E">
      <w:pPr>
        <w:pStyle w:val="FSCDraftingitem"/>
        <w:tabs>
          <w:tab w:val="clear" w:pos="851"/>
          <w:tab w:val="left" w:pos="567"/>
        </w:tabs>
        <w:rPr>
          <w:szCs w:val="22"/>
        </w:rPr>
      </w:pPr>
      <w:r w:rsidRPr="009F2682">
        <w:rPr>
          <w:szCs w:val="22"/>
        </w:rPr>
        <w:t>[1.3]</w:t>
      </w:r>
      <w:r w:rsidRPr="009F2682">
        <w:rPr>
          <w:szCs w:val="22"/>
        </w:rPr>
        <w:tab/>
      </w:r>
      <w:r>
        <w:rPr>
          <w:szCs w:val="22"/>
        </w:rPr>
        <w:t>omit</w:t>
      </w:r>
      <w:r w:rsidRPr="006858A6">
        <w:rPr>
          <w:szCs w:val="22"/>
        </w:rPr>
        <w:t xml:space="preserve"> the food commodities and associated MRLs for the </w:t>
      </w:r>
      <w:r w:rsidR="00A84434">
        <w:rPr>
          <w:szCs w:val="22"/>
        </w:rPr>
        <w:t>following chemicals.</w:t>
      </w:r>
    </w:p>
    <w:p w14:paraId="4F4D7BA7" w14:textId="77777777" w:rsidR="007B5C2E" w:rsidRDefault="007B5C2E" w:rsidP="007B5C2E">
      <w:pPr>
        <w:pStyle w:val="FSCDraftingitem"/>
        <w:tabs>
          <w:tab w:val="clear" w:pos="851"/>
          <w:tab w:val="left" w:pos="567"/>
        </w:tabs>
        <w:spacing w:before="0" w:after="0"/>
        <w:rPr>
          <w:szCs w:val="22"/>
        </w:rPr>
      </w:pPr>
    </w:p>
    <w:p w14:paraId="6A8D9DBE" w14:textId="77777777" w:rsidR="007B5C2E" w:rsidRDefault="007B5C2E" w:rsidP="007B5C2E">
      <w:pPr>
        <w:pStyle w:val="FSCDraftingitem"/>
        <w:tabs>
          <w:tab w:val="clear" w:pos="851"/>
          <w:tab w:val="left" w:pos="567"/>
        </w:tabs>
        <w:spacing w:before="0" w:after="0"/>
        <w:rPr>
          <w:szCs w:val="22"/>
        </w:rPr>
        <w:sectPr w:rsidR="007B5C2E" w:rsidSect="007026A2">
          <w:type w:val="continuous"/>
          <w:pgSz w:w="11906" w:h="16838"/>
          <w:pgMar w:top="1418" w:right="1418" w:bottom="1134" w:left="1418" w:header="709" w:footer="709" w:gutter="0"/>
          <w:cols w:space="708"/>
          <w:docGrid w:linePitch="360"/>
        </w:sect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B5C2E" w:rsidRPr="009E54E5" w14:paraId="762DCB2B" w14:textId="77777777" w:rsidTr="00E44581">
        <w:trPr>
          <w:cantSplit/>
        </w:trPr>
        <w:tc>
          <w:tcPr>
            <w:tcW w:w="4423" w:type="dxa"/>
            <w:gridSpan w:val="2"/>
            <w:tcBorders>
              <w:top w:val="single" w:sz="8" w:space="0" w:color="auto"/>
              <w:left w:val="nil"/>
              <w:bottom w:val="nil"/>
              <w:right w:val="nil"/>
            </w:tcBorders>
            <w:hideMark/>
          </w:tcPr>
          <w:p w14:paraId="55E96753" w14:textId="77777777" w:rsidR="007B5C2E" w:rsidRPr="009E54E5" w:rsidRDefault="007B5C2E" w:rsidP="00E44581">
            <w:pPr>
              <w:pStyle w:val="FSCtblh3"/>
              <w:rPr>
                <w:szCs w:val="18"/>
              </w:rPr>
            </w:pPr>
            <w:r w:rsidRPr="009E54E5">
              <w:rPr>
                <w:szCs w:val="18"/>
              </w:rPr>
              <w:t>Agvet chemical:   Abamectin</w:t>
            </w:r>
          </w:p>
        </w:tc>
      </w:tr>
      <w:tr w:rsidR="007B5C2E" w:rsidRPr="009E54E5" w14:paraId="5F439E17" w14:textId="77777777" w:rsidTr="00E44581">
        <w:trPr>
          <w:cantSplit/>
        </w:trPr>
        <w:tc>
          <w:tcPr>
            <w:tcW w:w="4423" w:type="dxa"/>
            <w:gridSpan w:val="2"/>
            <w:tcBorders>
              <w:top w:val="nil"/>
              <w:left w:val="nil"/>
              <w:bottom w:val="single" w:sz="8" w:space="0" w:color="auto"/>
              <w:right w:val="nil"/>
            </w:tcBorders>
            <w:hideMark/>
          </w:tcPr>
          <w:p w14:paraId="55D81FAA" w14:textId="77777777" w:rsidR="007B5C2E" w:rsidRPr="009E54E5" w:rsidRDefault="007B5C2E" w:rsidP="00E44581">
            <w:pPr>
              <w:pStyle w:val="FSCtblh3"/>
              <w:rPr>
                <w:b w:val="0"/>
                <w:szCs w:val="18"/>
              </w:rPr>
            </w:pPr>
            <w:r w:rsidRPr="009E54E5">
              <w:rPr>
                <w:b w:val="0"/>
                <w:szCs w:val="18"/>
              </w:rPr>
              <w:t>Permitted residue:   Avermectin B1a</w:t>
            </w:r>
          </w:p>
        </w:tc>
      </w:tr>
      <w:tr w:rsidR="007B5C2E" w:rsidRPr="009E54E5" w14:paraId="161108DE" w14:textId="77777777" w:rsidTr="00E44581">
        <w:trPr>
          <w:cantSplit/>
        </w:trPr>
        <w:tc>
          <w:tcPr>
            <w:tcW w:w="3402" w:type="dxa"/>
            <w:tcBorders>
              <w:top w:val="single" w:sz="8" w:space="0" w:color="auto"/>
              <w:left w:val="nil"/>
              <w:bottom w:val="single" w:sz="8" w:space="0" w:color="auto"/>
              <w:right w:val="nil"/>
            </w:tcBorders>
            <w:hideMark/>
          </w:tcPr>
          <w:p w14:paraId="4014B052" w14:textId="77777777" w:rsidR="007B5C2E" w:rsidRPr="009E54E5" w:rsidRDefault="007B5C2E" w:rsidP="00E44581">
            <w:pPr>
              <w:pStyle w:val="FSCtblMRL1"/>
              <w:rPr>
                <w:szCs w:val="18"/>
                <w:lang w:val="en-AU"/>
              </w:rPr>
            </w:pPr>
            <w:r w:rsidRPr="009E54E5">
              <w:rPr>
                <w:szCs w:val="18"/>
                <w:lang w:val="en-AU"/>
              </w:rPr>
              <w:t>Fig</w:t>
            </w:r>
          </w:p>
        </w:tc>
        <w:tc>
          <w:tcPr>
            <w:tcW w:w="1021" w:type="dxa"/>
            <w:tcBorders>
              <w:top w:val="single" w:sz="8" w:space="0" w:color="auto"/>
              <w:left w:val="nil"/>
              <w:bottom w:val="single" w:sz="8" w:space="0" w:color="auto"/>
              <w:right w:val="nil"/>
            </w:tcBorders>
            <w:hideMark/>
          </w:tcPr>
          <w:p w14:paraId="74BD1D11" w14:textId="77777777" w:rsidR="007B5C2E" w:rsidRPr="009E54E5" w:rsidRDefault="007B5C2E" w:rsidP="00E44581">
            <w:pPr>
              <w:pStyle w:val="FSCtblMRL2"/>
              <w:rPr>
                <w:szCs w:val="18"/>
                <w:lang w:val="en-AU"/>
              </w:rPr>
            </w:pPr>
            <w:r w:rsidRPr="009E54E5">
              <w:rPr>
                <w:szCs w:val="18"/>
                <w:lang w:val="en-AU"/>
              </w:rPr>
              <w:t>T0.05</w:t>
            </w:r>
          </w:p>
        </w:tc>
      </w:tr>
    </w:tbl>
    <w:p w14:paraId="268DF182" w14:textId="77777777" w:rsidR="007B5C2E" w:rsidRPr="009E54E5" w:rsidRDefault="007B5C2E" w:rsidP="007B5C2E">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B5C2E" w:rsidRPr="009E54E5" w14:paraId="21611CA3" w14:textId="77777777" w:rsidTr="00E44581">
        <w:trPr>
          <w:cantSplit/>
        </w:trPr>
        <w:tc>
          <w:tcPr>
            <w:tcW w:w="4423" w:type="dxa"/>
            <w:gridSpan w:val="2"/>
            <w:tcBorders>
              <w:top w:val="single" w:sz="8" w:space="0" w:color="auto"/>
              <w:left w:val="nil"/>
              <w:bottom w:val="nil"/>
              <w:right w:val="nil"/>
            </w:tcBorders>
            <w:hideMark/>
          </w:tcPr>
          <w:p w14:paraId="2E76DF4B" w14:textId="77777777" w:rsidR="007B5C2E" w:rsidRPr="009E54E5" w:rsidRDefault="007B5C2E" w:rsidP="00E44581">
            <w:pPr>
              <w:pStyle w:val="FSCtblh3"/>
              <w:rPr>
                <w:szCs w:val="18"/>
              </w:rPr>
            </w:pPr>
            <w:r w:rsidRPr="009E54E5">
              <w:rPr>
                <w:szCs w:val="18"/>
              </w:rPr>
              <w:t>Agvet chemical:  Acetamiprid</w:t>
            </w:r>
          </w:p>
        </w:tc>
      </w:tr>
      <w:tr w:rsidR="007B5C2E" w:rsidRPr="009E54E5" w14:paraId="31360F35" w14:textId="77777777" w:rsidTr="00E44581">
        <w:trPr>
          <w:cantSplit/>
        </w:trPr>
        <w:tc>
          <w:tcPr>
            <w:tcW w:w="4423" w:type="dxa"/>
            <w:gridSpan w:val="2"/>
            <w:tcBorders>
              <w:top w:val="nil"/>
              <w:left w:val="nil"/>
              <w:bottom w:val="single" w:sz="8" w:space="0" w:color="auto"/>
              <w:right w:val="nil"/>
            </w:tcBorders>
            <w:hideMark/>
          </w:tcPr>
          <w:p w14:paraId="25944B45" w14:textId="77777777" w:rsidR="007B5C2E" w:rsidRPr="009E54E5" w:rsidRDefault="007B5C2E" w:rsidP="00E44581">
            <w:pPr>
              <w:pStyle w:val="FSCtblh4"/>
              <w:spacing w:after="0"/>
              <w:rPr>
                <w:szCs w:val="18"/>
              </w:rPr>
            </w:pPr>
            <w:r w:rsidRPr="009E54E5">
              <w:rPr>
                <w:szCs w:val="18"/>
              </w:rPr>
              <w:t>Permitted residue—commodities of plant origin:  Acetamiprid</w:t>
            </w:r>
          </w:p>
          <w:p w14:paraId="4518566E" w14:textId="77777777" w:rsidR="007B5C2E" w:rsidRPr="009E54E5" w:rsidRDefault="007B5C2E" w:rsidP="00E44581">
            <w:pPr>
              <w:pStyle w:val="FSCtblh4"/>
              <w:spacing w:before="0" w:after="0"/>
              <w:rPr>
                <w:szCs w:val="18"/>
              </w:rPr>
            </w:pPr>
          </w:p>
          <w:p w14:paraId="51B894EC" w14:textId="77777777" w:rsidR="007B5C2E" w:rsidRPr="009E54E5" w:rsidRDefault="007B5C2E" w:rsidP="00E44581">
            <w:pPr>
              <w:pStyle w:val="FSCtblh4"/>
              <w:spacing w:before="0"/>
              <w:rPr>
                <w:szCs w:val="18"/>
              </w:rPr>
            </w:pPr>
            <w:r w:rsidRPr="009E54E5">
              <w:rPr>
                <w:szCs w:val="18"/>
              </w:rPr>
              <w:t>Permitted residue—commodities of animal origin:  Sum of acetamiprid and N-demethyl acetamiprid ((E)-N1-[(6-chloro-3-pyridyl)methyl]-N2-cyanoacetamidine), expressed as acetamiprid</w:t>
            </w:r>
          </w:p>
        </w:tc>
      </w:tr>
      <w:tr w:rsidR="007B5C2E" w:rsidRPr="009E54E5" w14:paraId="1709129A" w14:textId="77777777" w:rsidTr="00E44581">
        <w:trPr>
          <w:cantSplit/>
        </w:trPr>
        <w:tc>
          <w:tcPr>
            <w:tcW w:w="3402" w:type="dxa"/>
            <w:tcBorders>
              <w:top w:val="single" w:sz="8" w:space="0" w:color="auto"/>
              <w:bottom w:val="nil"/>
              <w:right w:val="nil"/>
            </w:tcBorders>
            <w:hideMark/>
          </w:tcPr>
          <w:p w14:paraId="01F22632" w14:textId="77777777" w:rsidR="007B5C2E" w:rsidRPr="009E54E5" w:rsidRDefault="007B5C2E" w:rsidP="00E44581">
            <w:pPr>
              <w:pStyle w:val="FSCtblMRL1"/>
              <w:rPr>
                <w:szCs w:val="18"/>
                <w:lang w:val="en-AU"/>
              </w:rPr>
            </w:pPr>
            <w:r w:rsidRPr="009E54E5">
              <w:rPr>
                <w:szCs w:val="18"/>
                <w:lang w:val="en-AU"/>
              </w:rPr>
              <w:t>Cucumber</w:t>
            </w:r>
          </w:p>
        </w:tc>
        <w:tc>
          <w:tcPr>
            <w:tcW w:w="1021" w:type="dxa"/>
            <w:tcBorders>
              <w:top w:val="single" w:sz="8" w:space="0" w:color="auto"/>
              <w:left w:val="nil"/>
              <w:bottom w:val="nil"/>
            </w:tcBorders>
            <w:hideMark/>
          </w:tcPr>
          <w:p w14:paraId="41AFF9A5" w14:textId="77777777" w:rsidR="007B5C2E" w:rsidRPr="009E54E5" w:rsidRDefault="007B5C2E" w:rsidP="00E44581">
            <w:pPr>
              <w:pStyle w:val="FSCtblMRL2"/>
              <w:rPr>
                <w:szCs w:val="18"/>
                <w:lang w:val="en-AU"/>
              </w:rPr>
            </w:pPr>
            <w:r w:rsidRPr="009E54E5">
              <w:rPr>
                <w:szCs w:val="18"/>
                <w:lang w:val="en-AU"/>
              </w:rPr>
              <w:t>T0.2</w:t>
            </w:r>
          </w:p>
        </w:tc>
      </w:tr>
      <w:tr w:rsidR="007B5C2E" w:rsidRPr="009E54E5" w14:paraId="638CAE80" w14:textId="77777777" w:rsidTr="00E44581">
        <w:trPr>
          <w:cantSplit/>
        </w:trPr>
        <w:tc>
          <w:tcPr>
            <w:tcW w:w="3402" w:type="dxa"/>
            <w:tcBorders>
              <w:top w:val="nil"/>
              <w:right w:val="nil"/>
            </w:tcBorders>
            <w:hideMark/>
          </w:tcPr>
          <w:p w14:paraId="521B5863" w14:textId="77777777" w:rsidR="007B5C2E" w:rsidRPr="009E54E5" w:rsidRDefault="007B5C2E" w:rsidP="00E44581">
            <w:pPr>
              <w:pStyle w:val="FSCtblMRL1"/>
              <w:rPr>
                <w:szCs w:val="18"/>
                <w:lang w:val="en-AU"/>
              </w:rPr>
            </w:pPr>
            <w:r w:rsidRPr="009E54E5">
              <w:rPr>
                <w:szCs w:val="18"/>
                <w:lang w:val="en-AU"/>
              </w:rPr>
              <w:t>Date</w:t>
            </w:r>
          </w:p>
        </w:tc>
        <w:tc>
          <w:tcPr>
            <w:tcW w:w="1021" w:type="dxa"/>
            <w:tcBorders>
              <w:top w:val="nil"/>
              <w:left w:val="nil"/>
            </w:tcBorders>
            <w:hideMark/>
          </w:tcPr>
          <w:p w14:paraId="7E1AC1E0" w14:textId="77777777" w:rsidR="007B5C2E" w:rsidRPr="009E54E5" w:rsidRDefault="007B5C2E" w:rsidP="00E44581">
            <w:pPr>
              <w:pStyle w:val="FSCtblMRL2"/>
              <w:rPr>
                <w:szCs w:val="18"/>
                <w:lang w:val="en-AU"/>
              </w:rPr>
            </w:pPr>
            <w:r w:rsidRPr="009E54E5">
              <w:rPr>
                <w:szCs w:val="18"/>
                <w:lang w:val="en-AU"/>
              </w:rPr>
              <w:t>T5</w:t>
            </w:r>
          </w:p>
        </w:tc>
      </w:tr>
      <w:tr w:rsidR="007B5C2E" w:rsidRPr="00BD535E" w14:paraId="5D8CC811" w14:textId="77777777" w:rsidTr="00E44581">
        <w:trPr>
          <w:cantSplit/>
        </w:trPr>
        <w:tc>
          <w:tcPr>
            <w:tcW w:w="3402" w:type="dxa"/>
            <w:tcBorders>
              <w:top w:val="nil"/>
              <w:bottom w:val="single" w:sz="8" w:space="0" w:color="auto"/>
              <w:right w:val="nil"/>
            </w:tcBorders>
            <w:vAlign w:val="center"/>
          </w:tcPr>
          <w:p w14:paraId="270F55B8" w14:textId="2E02D956" w:rsidR="007B5C2E" w:rsidRPr="00BD535E" w:rsidRDefault="007B5C2E" w:rsidP="00E44581">
            <w:pPr>
              <w:pStyle w:val="FSCtblMRL1"/>
              <w:rPr>
                <w:szCs w:val="18"/>
                <w:lang w:val="en-AU"/>
              </w:rPr>
            </w:pPr>
            <w:r w:rsidRPr="00BD535E">
              <w:rPr>
                <w:szCs w:val="18"/>
                <w:lang w:val="en-AU"/>
              </w:rPr>
              <w:t>Spices</w:t>
            </w:r>
            <w:r w:rsidR="003F3CFE" w:rsidRPr="00BD535E">
              <w:rPr>
                <w:szCs w:val="18"/>
                <w:lang w:val="en-AU"/>
              </w:rPr>
              <w:t xml:space="preserve"> [except peppers, chili, dried]</w:t>
            </w:r>
          </w:p>
        </w:tc>
        <w:tc>
          <w:tcPr>
            <w:tcW w:w="1021" w:type="dxa"/>
            <w:tcBorders>
              <w:top w:val="nil"/>
              <w:left w:val="nil"/>
              <w:bottom w:val="single" w:sz="8" w:space="0" w:color="auto"/>
            </w:tcBorders>
            <w:vAlign w:val="center"/>
          </w:tcPr>
          <w:p w14:paraId="125838EE" w14:textId="77777777" w:rsidR="007B5C2E" w:rsidRPr="00BD535E" w:rsidRDefault="007B5C2E" w:rsidP="00E44581">
            <w:pPr>
              <w:pStyle w:val="FSCtblMRL2"/>
              <w:rPr>
                <w:szCs w:val="18"/>
                <w:lang w:val="en-AU"/>
              </w:rPr>
            </w:pPr>
            <w:r w:rsidRPr="00BD535E">
              <w:rPr>
                <w:bCs/>
                <w:szCs w:val="18"/>
              </w:rPr>
              <w:t>0.1</w:t>
            </w:r>
          </w:p>
        </w:tc>
      </w:tr>
    </w:tbl>
    <w:p w14:paraId="7CE42A8F" w14:textId="77777777" w:rsidR="007B5C2E" w:rsidRPr="009E54E5" w:rsidRDefault="007B5C2E" w:rsidP="007B5C2E">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B5C2E" w:rsidRPr="009E54E5" w14:paraId="6B041A6E" w14:textId="77777777" w:rsidTr="00E44581">
        <w:trPr>
          <w:cantSplit/>
        </w:trPr>
        <w:tc>
          <w:tcPr>
            <w:tcW w:w="4423" w:type="dxa"/>
            <w:gridSpan w:val="2"/>
            <w:tcBorders>
              <w:top w:val="single" w:sz="8" w:space="0" w:color="auto"/>
              <w:left w:val="nil"/>
              <w:bottom w:val="nil"/>
              <w:right w:val="nil"/>
            </w:tcBorders>
            <w:hideMark/>
          </w:tcPr>
          <w:p w14:paraId="5841AFDA" w14:textId="77777777" w:rsidR="007B5C2E" w:rsidRPr="009E54E5" w:rsidRDefault="007B5C2E" w:rsidP="00E44581">
            <w:pPr>
              <w:pStyle w:val="FSCtblh3"/>
              <w:rPr>
                <w:szCs w:val="18"/>
              </w:rPr>
            </w:pPr>
            <w:r w:rsidRPr="009E54E5">
              <w:rPr>
                <w:szCs w:val="18"/>
              </w:rPr>
              <w:t>Agvet chemical:  Acifluorfen</w:t>
            </w:r>
          </w:p>
        </w:tc>
      </w:tr>
      <w:tr w:rsidR="007B5C2E" w:rsidRPr="009E54E5" w14:paraId="464E4D97" w14:textId="77777777" w:rsidTr="00E44581">
        <w:trPr>
          <w:cantSplit/>
        </w:trPr>
        <w:tc>
          <w:tcPr>
            <w:tcW w:w="4423" w:type="dxa"/>
            <w:gridSpan w:val="2"/>
            <w:tcBorders>
              <w:top w:val="nil"/>
              <w:left w:val="nil"/>
              <w:bottom w:val="single" w:sz="8" w:space="0" w:color="auto"/>
              <w:right w:val="nil"/>
            </w:tcBorders>
            <w:hideMark/>
          </w:tcPr>
          <w:p w14:paraId="1776DECE" w14:textId="77777777" w:rsidR="007B5C2E" w:rsidRPr="009E54E5" w:rsidRDefault="007B5C2E" w:rsidP="00E44581">
            <w:pPr>
              <w:pStyle w:val="FSCtblh4"/>
              <w:rPr>
                <w:szCs w:val="18"/>
              </w:rPr>
            </w:pPr>
            <w:r w:rsidRPr="009E54E5">
              <w:rPr>
                <w:szCs w:val="18"/>
              </w:rPr>
              <w:t>Permitted residue:  Acifluorfen</w:t>
            </w:r>
          </w:p>
        </w:tc>
      </w:tr>
      <w:tr w:rsidR="007B5C2E" w:rsidRPr="009E54E5" w14:paraId="244BCEC0" w14:textId="77777777" w:rsidTr="00E44581">
        <w:trPr>
          <w:cantSplit/>
        </w:trPr>
        <w:tc>
          <w:tcPr>
            <w:tcW w:w="3402" w:type="dxa"/>
            <w:tcBorders>
              <w:top w:val="single" w:sz="8" w:space="0" w:color="auto"/>
              <w:left w:val="nil"/>
              <w:bottom w:val="single" w:sz="8" w:space="0" w:color="auto"/>
              <w:right w:val="nil"/>
            </w:tcBorders>
            <w:vAlign w:val="center"/>
            <w:hideMark/>
          </w:tcPr>
          <w:p w14:paraId="45038201" w14:textId="77777777" w:rsidR="007B5C2E" w:rsidRPr="009E54E5" w:rsidRDefault="007B5C2E" w:rsidP="00E44581">
            <w:pPr>
              <w:rPr>
                <w:rFonts w:cs="Arial"/>
                <w:sz w:val="18"/>
                <w:szCs w:val="18"/>
              </w:rPr>
            </w:pPr>
            <w:r w:rsidRPr="009E54E5">
              <w:rPr>
                <w:rFonts w:cs="Arial"/>
                <w:sz w:val="18"/>
                <w:szCs w:val="18"/>
              </w:rPr>
              <w:t>Chia</w:t>
            </w:r>
          </w:p>
        </w:tc>
        <w:tc>
          <w:tcPr>
            <w:tcW w:w="1021" w:type="dxa"/>
            <w:tcBorders>
              <w:top w:val="single" w:sz="8" w:space="0" w:color="auto"/>
              <w:left w:val="nil"/>
              <w:bottom w:val="single" w:sz="8" w:space="0" w:color="auto"/>
              <w:right w:val="nil"/>
            </w:tcBorders>
            <w:hideMark/>
          </w:tcPr>
          <w:p w14:paraId="329F4CA3" w14:textId="77777777" w:rsidR="007B5C2E" w:rsidRPr="009E54E5" w:rsidRDefault="007B5C2E" w:rsidP="00E44581">
            <w:pPr>
              <w:pStyle w:val="FSCtblMRL2"/>
              <w:rPr>
                <w:szCs w:val="18"/>
                <w:lang w:val="en-AU"/>
              </w:rPr>
            </w:pPr>
            <w:r w:rsidRPr="009E54E5">
              <w:rPr>
                <w:szCs w:val="18"/>
                <w:lang w:val="en-AU"/>
              </w:rPr>
              <w:t>T*0.01</w:t>
            </w:r>
          </w:p>
        </w:tc>
      </w:tr>
    </w:tbl>
    <w:p w14:paraId="0B4764CF" w14:textId="77777777" w:rsidR="007B5C2E" w:rsidRPr="009E54E5" w:rsidRDefault="007B5C2E" w:rsidP="007B5C2E">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B5C2E" w:rsidRPr="009E54E5" w14:paraId="23CCB3ED" w14:textId="77777777" w:rsidTr="00E44581">
        <w:trPr>
          <w:cantSplit/>
        </w:trPr>
        <w:tc>
          <w:tcPr>
            <w:tcW w:w="4423" w:type="dxa"/>
            <w:gridSpan w:val="2"/>
            <w:tcBorders>
              <w:top w:val="single" w:sz="8" w:space="0" w:color="auto"/>
              <w:left w:val="nil"/>
              <w:bottom w:val="nil"/>
              <w:right w:val="nil"/>
            </w:tcBorders>
            <w:hideMark/>
          </w:tcPr>
          <w:p w14:paraId="4CF3107F" w14:textId="77777777" w:rsidR="007B5C2E" w:rsidRPr="009E54E5" w:rsidRDefault="007B5C2E" w:rsidP="00E44581">
            <w:pPr>
              <w:pStyle w:val="FSCtblh3"/>
              <w:rPr>
                <w:szCs w:val="18"/>
              </w:rPr>
            </w:pPr>
            <w:r w:rsidRPr="009E54E5">
              <w:rPr>
                <w:szCs w:val="18"/>
              </w:rPr>
              <w:t>Agvet chemical:  Afidopyropen</w:t>
            </w:r>
          </w:p>
        </w:tc>
      </w:tr>
      <w:tr w:rsidR="007B5C2E" w:rsidRPr="009E54E5" w14:paraId="0EA5F158" w14:textId="77777777" w:rsidTr="00E44581">
        <w:trPr>
          <w:cantSplit/>
        </w:trPr>
        <w:tc>
          <w:tcPr>
            <w:tcW w:w="4423" w:type="dxa"/>
            <w:gridSpan w:val="2"/>
            <w:tcBorders>
              <w:top w:val="nil"/>
              <w:left w:val="nil"/>
              <w:bottom w:val="single" w:sz="8" w:space="0" w:color="auto"/>
              <w:right w:val="nil"/>
            </w:tcBorders>
            <w:hideMark/>
          </w:tcPr>
          <w:p w14:paraId="7F1F5220" w14:textId="77777777" w:rsidR="007B5C2E" w:rsidRPr="009E54E5" w:rsidRDefault="007B5C2E" w:rsidP="00E44581">
            <w:pPr>
              <w:pStyle w:val="FSCtblh4"/>
              <w:spacing w:after="0"/>
              <w:rPr>
                <w:szCs w:val="18"/>
              </w:rPr>
            </w:pPr>
            <w:r w:rsidRPr="009E54E5">
              <w:rPr>
                <w:szCs w:val="18"/>
              </w:rPr>
              <w:t>Permitted residue:  commodities of plant origin: Afidopyropen</w:t>
            </w:r>
          </w:p>
          <w:p w14:paraId="6F9E9D51" w14:textId="77777777" w:rsidR="007B5C2E" w:rsidRPr="009E54E5" w:rsidRDefault="007B5C2E" w:rsidP="00E44581">
            <w:pPr>
              <w:pStyle w:val="FSCtblh4"/>
              <w:spacing w:before="0" w:after="0"/>
              <w:rPr>
                <w:szCs w:val="18"/>
              </w:rPr>
            </w:pPr>
          </w:p>
          <w:p w14:paraId="33062AD5" w14:textId="77777777" w:rsidR="007B5C2E" w:rsidRPr="009E54E5" w:rsidRDefault="007B5C2E" w:rsidP="00E44581">
            <w:pPr>
              <w:pStyle w:val="FSCtblh4"/>
              <w:spacing w:before="0"/>
              <w:rPr>
                <w:szCs w:val="18"/>
              </w:rPr>
            </w:pPr>
            <w:r w:rsidRPr="009E54E5">
              <w:rPr>
                <w:szCs w:val="18"/>
              </w:rPr>
              <w:t>Permitted residue:  commodities of animal origin: Afidopyropen and the carnitine conjugate of cyclopropanecarboxylic acid (M440I060), expressed as afidopyropen</w:t>
            </w:r>
          </w:p>
        </w:tc>
      </w:tr>
      <w:tr w:rsidR="007B5C2E" w:rsidRPr="009E54E5" w14:paraId="252BA47D" w14:textId="77777777" w:rsidTr="00E44581">
        <w:trPr>
          <w:cantSplit/>
        </w:trPr>
        <w:tc>
          <w:tcPr>
            <w:tcW w:w="3402" w:type="dxa"/>
            <w:tcBorders>
              <w:top w:val="single" w:sz="8" w:space="0" w:color="auto"/>
              <w:left w:val="nil"/>
              <w:right w:val="nil"/>
            </w:tcBorders>
            <w:hideMark/>
          </w:tcPr>
          <w:p w14:paraId="0F2866C8" w14:textId="77777777" w:rsidR="007B5C2E" w:rsidRPr="009E54E5" w:rsidRDefault="007B5C2E" w:rsidP="00E44581">
            <w:pPr>
              <w:spacing w:before="20" w:after="20"/>
              <w:rPr>
                <w:rFonts w:cs="Arial"/>
                <w:sz w:val="18"/>
                <w:szCs w:val="18"/>
              </w:rPr>
            </w:pPr>
            <w:r w:rsidRPr="009E54E5">
              <w:rPr>
                <w:rFonts w:cs="Arial"/>
                <w:sz w:val="18"/>
                <w:szCs w:val="18"/>
              </w:rPr>
              <w:t>Celery</w:t>
            </w:r>
          </w:p>
        </w:tc>
        <w:tc>
          <w:tcPr>
            <w:tcW w:w="1021" w:type="dxa"/>
            <w:tcBorders>
              <w:top w:val="single" w:sz="8" w:space="0" w:color="auto"/>
              <w:left w:val="nil"/>
              <w:right w:val="nil"/>
            </w:tcBorders>
            <w:vAlign w:val="center"/>
            <w:hideMark/>
          </w:tcPr>
          <w:p w14:paraId="1BFBC7C5" w14:textId="77777777" w:rsidR="007B5C2E" w:rsidRPr="009E54E5" w:rsidRDefault="007B5C2E" w:rsidP="00E44581">
            <w:pPr>
              <w:jc w:val="right"/>
              <w:rPr>
                <w:rFonts w:cs="Arial"/>
                <w:sz w:val="18"/>
                <w:szCs w:val="18"/>
              </w:rPr>
            </w:pPr>
            <w:r w:rsidRPr="009E54E5">
              <w:rPr>
                <w:rFonts w:cs="Arial"/>
                <w:sz w:val="18"/>
                <w:szCs w:val="18"/>
              </w:rPr>
              <w:t>3</w:t>
            </w:r>
          </w:p>
        </w:tc>
      </w:tr>
      <w:tr w:rsidR="007B5C2E" w:rsidRPr="009E54E5" w14:paraId="7C540F9C" w14:textId="77777777" w:rsidTr="00E44581">
        <w:trPr>
          <w:cantSplit/>
        </w:trPr>
        <w:tc>
          <w:tcPr>
            <w:tcW w:w="3402" w:type="dxa"/>
            <w:tcBorders>
              <w:left w:val="nil"/>
              <w:bottom w:val="single" w:sz="8" w:space="0" w:color="auto"/>
              <w:right w:val="nil"/>
            </w:tcBorders>
          </w:tcPr>
          <w:p w14:paraId="165213AC" w14:textId="77777777" w:rsidR="007B5C2E" w:rsidRPr="009E54E5" w:rsidRDefault="007B5C2E" w:rsidP="00E44581">
            <w:pPr>
              <w:spacing w:before="20" w:after="20"/>
              <w:rPr>
                <w:rFonts w:cs="Arial"/>
                <w:sz w:val="18"/>
                <w:szCs w:val="18"/>
              </w:rPr>
            </w:pPr>
            <w:r w:rsidRPr="009E54E5">
              <w:rPr>
                <w:rFonts w:cs="Arial"/>
                <w:sz w:val="18"/>
                <w:szCs w:val="18"/>
              </w:rPr>
              <w:t>Rhubarb</w:t>
            </w:r>
          </w:p>
        </w:tc>
        <w:tc>
          <w:tcPr>
            <w:tcW w:w="1021" w:type="dxa"/>
            <w:tcBorders>
              <w:left w:val="nil"/>
              <w:bottom w:val="single" w:sz="8" w:space="0" w:color="auto"/>
              <w:right w:val="nil"/>
            </w:tcBorders>
          </w:tcPr>
          <w:p w14:paraId="65C9732A" w14:textId="77777777" w:rsidR="007B5C2E" w:rsidRPr="009E54E5" w:rsidRDefault="007B5C2E" w:rsidP="00E44581">
            <w:pPr>
              <w:spacing w:before="20" w:after="20"/>
              <w:jc w:val="right"/>
              <w:rPr>
                <w:rFonts w:cs="Arial"/>
                <w:sz w:val="18"/>
                <w:szCs w:val="18"/>
              </w:rPr>
            </w:pPr>
            <w:r w:rsidRPr="009E54E5">
              <w:rPr>
                <w:rFonts w:cs="Arial"/>
                <w:sz w:val="18"/>
                <w:szCs w:val="18"/>
              </w:rPr>
              <w:t>0.1</w:t>
            </w:r>
          </w:p>
        </w:tc>
      </w:tr>
    </w:tbl>
    <w:p w14:paraId="3FE7CF74" w14:textId="77777777" w:rsidR="007B5C2E" w:rsidRPr="009E54E5" w:rsidRDefault="007B5C2E" w:rsidP="007B5C2E">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B5C2E" w:rsidRPr="009E54E5" w14:paraId="342BE033" w14:textId="77777777" w:rsidTr="00E44581">
        <w:trPr>
          <w:cantSplit/>
        </w:trPr>
        <w:tc>
          <w:tcPr>
            <w:tcW w:w="4423" w:type="dxa"/>
            <w:gridSpan w:val="2"/>
            <w:tcBorders>
              <w:top w:val="single" w:sz="8" w:space="0" w:color="auto"/>
              <w:left w:val="nil"/>
              <w:right w:val="nil"/>
            </w:tcBorders>
            <w:hideMark/>
          </w:tcPr>
          <w:p w14:paraId="3B0E71AD" w14:textId="77777777" w:rsidR="007B5C2E" w:rsidRPr="009E54E5" w:rsidRDefault="007B5C2E" w:rsidP="00E44581">
            <w:pPr>
              <w:pStyle w:val="FSCtblh3"/>
              <w:rPr>
                <w:szCs w:val="18"/>
              </w:rPr>
            </w:pPr>
            <w:r w:rsidRPr="009E54E5">
              <w:rPr>
                <w:szCs w:val="18"/>
              </w:rPr>
              <w:t>Agvet chemical:   Ametryn</w:t>
            </w:r>
          </w:p>
        </w:tc>
      </w:tr>
      <w:tr w:rsidR="007B5C2E" w:rsidRPr="009E54E5" w14:paraId="77C5C5CD" w14:textId="77777777" w:rsidTr="00E44581">
        <w:trPr>
          <w:cantSplit/>
        </w:trPr>
        <w:tc>
          <w:tcPr>
            <w:tcW w:w="4423" w:type="dxa"/>
            <w:gridSpan w:val="2"/>
            <w:tcBorders>
              <w:top w:val="nil"/>
              <w:left w:val="nil"/>
              <w:bottom w:val="single" w:sz="8" w:space="0" w:color="auto"/>
              <w:right w:val="nil"/>
            </w:tcBorders>
            <w:hideMark/>
          </w:tcPr>
          <w:p w14:paraId="1244E304" w14:textId="77777777" w:rsidR="007B5C2E" w:rsidRPr="009E54E5" w:rsidRDefault="007B5C2E" w:rsidP="00E44581">
            <w:pPr>
              <w:pStyle w:val="FSCtblh3"/>
              <w:rPr>
                <w:b w:val="0"/>
                <w:szCs w:val="18"/>
              </w:rPr>
            </w:pPr>
            <w:r w:rsidRPr="009E54E5">
              <w:rPr>
                <w:b w:val="0"/>
                <w:szCs w:val="18"/>
              </w:rPr>
              <w:t>Permitted residue:   Ametryn</w:t>
            </w:r>
          </w:p>
        </w:tc>
      </w:tr>
      <w:tr w:rsidR="007B5C2E" w:rsidRPr="009E54E5" w14:paraId="25BCB444" w14:textId="77777777" w:rsidTr="00E44581">
        <w:trPr>
          <w:cantSplit/>
        </w:trPr>
        <w:tc>
          <w:tcPr>
            <w:tcW w:w="3402" w:type="dxa"/>
            <w:tcBorders>
              <w:top w:val="single" w:sz="8" w:space="0" w:color="auto"/>
              <w:left w:val="nil"/>
              <w:right w:val="nil"/>
            </w:tcBorders>
            <w:hideMark/>
          </w:tcPr>
          <w:p w14:paraId="79422FE5" w14:textId="77777777" w:rsidR="007B5C2E" w:rsidRPr="009E54E5" w:rsidRDefault="007B5C2E" w:rsidP="00E44581">
            <w:pPr>
              <w:pStyle w:val="FSCtblMRL1"/>
              <w:rPr>
                <w:szCs w:val="18"/>
                <w:lang w:val="en-AU"/>
              </w:rPr>
            </w:pPr>
            <w:r w:rsidRPr="009E54E5">
              <w:rPr>
                <w:szCs w:val="18"/>
                <w:lang w:val="en-AU"/>
              </w:rPr>
              <w:t>Cotton seed</w:t>
            </w:r>
          </w:p>
        </w:tc>
        <w:tc>
          <w:tcPr>
            <w:tcW w:w="1021" w:type="dxa"/>
            <w:tcBorders>
              <w:top w:val="single" w:sz="8" w:space="0" w:color="auto"/>
              <w:left w:val="nil"/>
              <w:right w:val="nil"/>
            </w:tcBorders>
            <w:hideMark/>
          </w:tcPr>
          <w:p w14:paraId="7B347014" w14:textId="77777777" w:rsidR="007B5C2E" w:rsidRPr="009E54E5" w:rsidRDefault="007B5C2E" w:rsidP="00E44581">
            <w:pPr>
              <w:pStyle w:val="FSCtblMRL2"/>
              <w:rPr>
                <w:szCs w:val="18"/>
                <w:lang w:val="en-AU"/>
              </w:rPr>
            </w:pPr>
            <w:r w:rsidRPr="009E54E5">
              <w:rPr>
                <w:szCs w:val="18"/>
                <w:lang w:val="en-AU"/>
              </w:rPr>
              <w:t>0.05</w:t>
            </w:r>
          </w:p>
        </w:tc>
      </w:tr>
      <w:tr w:rsidR="007B5C2E" w:rsidRPr="009E54E5" w14:paraId="7D34DFCF" w14:textId="77777777" w:rsidTr="00E44581">
        <w:trPr>
          <w:cantSplit/>
        </w:trPr>
        <w:tc>
          <w:tcPr>
            <w:tcW w:w="3402" w:type="dxa"/>
            <w:tcBorders>
              <w:left w:val="nil"/>
              <w:bottom w:val="single" w:sz="8" w:space="0" w:color="auto"/>
              <w:right w:val="nil"/>
            </w:tcBorders>
          </w:tcPr>
          <w:p w14:paraId="535C5810" w14:textId="44B53C51" w:rsidR="007B5C2E" w:rsidRPr="009E54E5" w:rsidRDefault="007B5C2E" w:rsidP="00E44581">
            <w:pPr>
              <w:pStyle w:val="FSCtblMRL1"/>
              <w:rPr>
                <w:szCs w:val="18"/>
                <w:lang w:val="en-AU"/>
              </w:rPr>
            </w:pPr>
            <w:r w:rsidRPr="009E54E5">
              <w:rPr>
                <w:szCs w:val="18"/>
                <w:lang w:val="en-AU"/>
              </w:rPr>
              <w:t>Pome fruits</w:t>
            </w:r>
            <w:r w:rsidR="00BD535E">
              <w:rPr>
                <w:szCs w:val="18"/>
                <w:lang w:val="en-AU"/>
              </w:rPr>
              <w:t xml:space="preserve"> [except persimmon, Japanese]</w:t>
            </w:r>
          </w:p>
        </w:tc>
        <w:tc>
          <w:tcPr>
            <w:tcW w:w="1021" w:type="dxa"/>
            <w:tcBorders>
              <w:left w:val="nil"/>
              <w:bottom w:val="single" w:sz="8" w:space="0" w:color="auto"/>
              <w:right w:val="nil"/>
            </w:tcBorders>
          </w:tcPr>
          <w:p w14:paraId="18AB42F8" w14:textId="77777777" w:rsidR="007B5C2E" w:rsidRPr="009E54E5" w:rsidRDefault="007B5C2E" w:rsidP="00E44581">
            <w:pPr>
              <w:pStyle w:val="FSCtblMRL2"/>
              <w:rPr>
                <w:szCs w:val="18"/>
                <w:lang w:val="en-AU"/>
              </w:rPr>
            </w:pPr>
            <w:r w:rsidRPr="009E54E5">
              <w:rPr>
                <w:szCs w:val="18"/>
                <w:lang w:val="en-AU"/>
              </w:rPr>
              <w:t>0.1</w:t>
            </w:r>
          </w:p>
        </w:tc>
      </w:tr>
    </w:tbl>
    <w:p w14:paraId="707AFF7C" w14:textId="77777777" w:rsidR="007B5C2E" w:rsidRPr="009E54E5" w:rsidRDefault="007B5C2E" w:rsidP="007B5C2E">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B5C2E" w:rsidRPr="009E54E5" w14:paraId="00BFF7D6" w14:textId="77777777" w:rsidTr="00E44581">
        <w:trPr>
          <w:cantSplit/>
        </w:trPr>
        <w:tc>
          <w:tcPr>
            <w:tcW w:w="4423" w:type="dxa"/>
            <w:gridSpan w:val="2"/>
            <w:tcBorders>
              <w:top w:val="single" w:sz="8" w:space="0" w:color="auto"/>
              <w:left w:val="nil"/>
              <w:right w:val="nil"/>
            </w:tcBorders>
            <w:hideMark/>
          </w:tcPr>
          <w:p w14:paraId="39A8187B" w14:textId="77777777" w:rsidR="007B5C2E" w:rsidRPr="009E54E5" w:rsidRDefault="007B5C2E" w:rsidP="00E44581">
            <w:pPr>
              <w:pStyle w:val="FSCtblh3"/>
              <w:rPr>
                <w:szCs w:val="18"/>
              </w:rPr>
            </w:pPr>
            <w:r w:rsidRPr="00E267CC">
              <w:rPr>
                <w:szCs w:val="18"/>
              </w:rPr>
              <w:t>Agvet chemical:   Amitrole</w:t>
            </w:r>
          </w:p>
        </w:tc>
      </w:tr>
      <w:tr w:rsidR="007B5C2E" w:rsidRPr="009E54E5" w14:paraId="3709E8C5" w14:textId="77777777" w:rsidTr="00E44581">
        <w:trPr>
          <w:cantSplit/>
        </w:trPr>
        <w:tc>
          <w:tcPr>
            <w:tcW w:w="4423" w:type="dxa"/>
            <w:gridSpan w:val="2"/>
            <w:tcBorders>
              <w:top w:val="nil"/>
              <w:left w:val="nil"/>
              <w:bottom w:val="single" w:sz="8" w:space="0" w:color="auto"/>
              <w:right w:val="nil"/>
            </w:tcBorders>
            <w:hideMark/>
          </w:tcPr>
          <w:p w14:paraId="5F93755A" w14:textId="77777777" w:rsidR="007B5C2E" w:rsidRPr="009E54E5" w:rsidRDefault="007B5C2E" w:rsidP="00E44581">
            <w:pPr>
              <w:pStyle w:val="FSCtblh3"/>
              <w:rPr>
                <w:b w:val="0"/>
                <w:szCs w:val="18"/>
              </w:rPr>
            </w:pPr>
            <w:r w:rsidRPr="009E54E5">
              <w:rPr>
                <w:b w:val="0"/>
                <w:szCs w:val="18"/>
              </w:rPr>
              <w:t>Permitted residue:   Amitrole</w:t>
            </w:r>
          </w:p>
        </w:tc>
      </w:tr>
      <w:tr w:rsidR="007B5C2E" w:rsidRPr="009E54E5" w14:paraId="0AD804EA" w14:textId="77777777" w:rsidTr="00E44581">
        <w:trPr>
          <w:cantSplit/>
        </w:trPr>
        <w:tc>
          <w:tcPr>
            <w:tcW w:w="3402" w:type="dxa"/>
            <w:tcBorders>
              <w:left w:val="nil"/>
              <w:bottom w:val="single" w:sz="8" w:space="0" w:color="auto"/>
              <w:right w:val="nil"/>
            </w:tcBorders>
          </w:tcPr>
          <w:p w14:paraId="7FD2D26F" w14:textId="77777777" w:rsidR="007B5C2E" w:rsidRPr="009E54E5" w:rsidRDefault="007B5C2E" w:rsidP="00E44581">
            <w:pPr>
              <w:pStyle w:val="FSCtblMRL1"/>
              <w:rPr>
                <w:szCs w:val="18"/>
                <w:lang w:val="en-AU"/>
              </w:rPr>
            </w:pPr>
            <w:r w:rsidRPr="009E54E5">
              <w:rPr>
                <w:szCs w:val="18"/>
                <w:lang w:val="en-AU"/>
              </w:rPr>
              <w:t>Sugar cane</w:t>
            </w:r>
          </w:p>
        </w:tc>
        <w:tc>
          <w:tcPr>
            <w:tcW w:w="1021" w:type="dxa"/>
            <w:tcBorders>
              <w:left w:val="nil"/>
              <w:bottom w:val="single" w:sz="8" w:space="0" w:color="auto"/>
              <w:right w:val="nil"/>
            </w:tcBorders>
          </w:tcPr>
          <w:p w14:paraId="55DFEEC6" w14:textId="77777777" w:rsidR="007B5C2E" w:rsidRPr="009E54E5" w:rsidRDefault="007B5C2E" w:rsidP="00E44581">
            <w:pPr>
              <w:pStyle w:val="FSCtblMRL2"/>
              <w:rPr>
                <w:szCs w:val="18"/>
                <w:lang w:val="en-AU"/>
              </w:rPr>
            </w:pPr>
            <w:r w:rsidRPr="009E54E5">
              <w:rPr>
                <w:szCs w:val="18"/>
                <w:lang w:val="en-AU"/>
              </w:rPr>
              <w:t>*0.01</w:t>
            </w:r>
          </w:p>
        </w:tc>
      </w:tr>
    </w:tbl>
    <w:p w14:paraId="1C413677" w14:textId="77777777" w:rsidR="007B5C2E" w:rsidRPr="009E54E5" w:rsidRDefault="007B5C2E" w:rsidP="007B5C2E">
      <w:pPr>
        <w:pStyle w:val="FSCtblMRL1"/>
        <w:spacing w:before="60" w:after="60"/>
        <w:rPr>
          <w:szCs w:val="18"/>
        </w:rPr>
      </w:pPr>
    </w:p>
    <w:p w14:paraId="53A3D743" w14:textId="77777777" w:rsidR="00356F5F" w:rsidRDefault="00356F5F">
      <w:r>
        <w:rPr>
          <w:b/>
          <w:i/>
        </w:rPr>
        <w:br w:type="page"/>
      </w: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B5C2E" w:rsidRPr="009E54E5" w14:paraId="1AD44730" w14:textId="77777777" w:rsidTr="00E44581">
        <w:trPr>
          <w:cantSplit/>
        </w:trPr>
        <w:tc>
          <w:tcPr>
            <w:tcW w:w="4423" w:type="dxa"/>
            <w:gridSpan w:val="2"/>
            <w:tcBorders>
              <w:top w:val="single" w:sz="8" w:space="0" w:color="auto"/>
              <w:left w:val="nil"/>
              <w:bottom w:val="nil"/>
              <w:right w:val="nil"/>
            </w:tcBorders>
            <w:hideMark/>
          </w:tcPr>
          <w:p w14:paraId="0CD32237" w14:textId="3DF0A2D7" w:rsidR="007B5C2E" w:rsidRPr="009E54E5" w:rsidRDefault="007B5C2E" w:rsidP="00E44581">
            <w:pPr>
              <w:pStyle w:val="FSCtblh3"/>
              <w:rPr>
                <w:szCs w:val="18"/>
              </w:rPr>
            </w:pPr>
            <w:r w:rsidRPr="00E267CC">
              <w:rPr>
                <w:szCs w:val="18"/>
              </w:rPr>
              <w:lastRenderedPageBreak/>
              <w:t>Agvet chemical:   Azinphos-methyl</w:t>
            </w:r>
          </w:p>
        </w:tc>
      </w:tr>
      <w:tr w:rsidR="007B5C2E" w:rsidRPr="009E54E5" w14:paraId="29D698F9" w14:textId="77777777" w:rsidTr="00E44581">
        <w:trPr>
          <w:cantSplit/>
        </w:trPr>
        <w:tc>
          <w:tcPr>
            <w:tcW w:w="4423" w:type="dxa"/>
            <w:gridSpan w:val="2"/>
            <w:tcBorders>
              <w:top w:val="nil"/>
              <w:left w:val="nil"/>
              <w:bottom w:val="single" w:sz="4" w:space="0" w:color="auto"/>
              <w:right w:val="nil"/>
            </w:tcBorders>
            <w:hideMark/>
          </w:tcPr>
          <w:p w14:paraId="5CBBC08C" w14:textId="77777777" w:rsidR="007B5C2E" w:rsidRPr="009E54E5" w:rsidRDefault="007B5C2E" w:rsidP="00E44581">
            <w:pPr>
              <w:pStyle w:val="FSCtblh3"/>
              <w:rPr>
                <w:b w:val="0"/>
                <w:szCs w:val="18"/>
              </w:rPr>
            </w:pPr>
            <w:r w:rsidRPr="009E54E5">
              <w:rPr>
                <w:b w:val="0"/>
                <w:szCs w:val="18"/>
              </w:rPr>
              <w:t>Permitted residue:   Azinphos-methyl</w:t>
            </w:r>
          </w:p>
        </w:tc>
      </w:tr>
      <w:tr w:rsidR="007B5C2E" w:rsidRPr="009E54E5" w14:paraId="6736C687" w14:textId="77777777" w:rsidTr="00E44581">
        <w:tblPrEx>
          <w:tblLook w:val="0000" w:firstRow="0" w:lastRow="0" w:firstColumn="0" w:lastColumn="0" w:noHBand="0" w:noVBand="0"/>
        </w:tblPrEx>
        <w:trPr>
          <w:cantSplit/>
        </w:trPr>
        <w:tc>
          <w:tcPr>
            <w:tcW w:w="3402" w:type="dxa"/>
            <w:vAlign w:val="center"/>
          </w:tcPr>
          <w:p w14:paraId="5007ADDE" w14:textId="77777777" w:rsidR="007B5C2E" w:rsidRPr="009E54E5" w:rsidRDefault="007B5C2E" w:rsidP="00E44581">
            <w:pPr>
              <w:pStyle w:val="FSCtblMRL1"/>
              <w:rPr>
                <w:szCs w:val="18"/>
                <w:lang w:val="en-AU"/>
              </w:rPr>
            </w:pPr>
            <w:r w:rsidRPr="009E54E5">
              <w:rPr>
                <w:color w:val="000000"/>
                <w:szCs w:val="18"/>
                <w:lang w:eastAsia="en-GB"/>
              </w:rPr>
              <w:t>Edible offal (mammalian)</w:t>
            </w:r>
          </w:p>
        </w:tc>
        <w:tc>
          <w:tcPr>
            <w:tcW w:w="1021" w:type="dxa"/>
            <w:vAlign w:val="center"/>
          </w:tcPr>
          <w:p w14:paraId="51A5F863" w14:textId="77777777" w:rsidR="007B5C2E" w:rsidRPr="009E54E5" w:rsidRDefault="007B5C2E" w:rsidP="00E44581">
            <w:pPr>
              <w:pStyle w:val="FSCtblMRL2"/>
              <w:rPr>
                <w:szCs w:val="18"/>
                <w:lang w:val="en-AU"/>
              </w:rPr>
            </w:pPr>
            <w:r w:rsidRPr="009E54E5">
              <w:rPr>
                <w:szCs w:val="18"/>
              </w:rPr>
              <w:t>*0.05</w:t>
            </w:r>
          </w:p>
        </w:tc>
      </w:tr>
      <w:tr w:rsidR="007B5C2E" w:rsidRPr="009E54E5" w14:paraId="0C2928BE" w14:textId="77777777" w:rsidTr="00E44581">
        <w:tblPrEx>
          <w:tblLook w:val="0000" w:firstRow="0" w:lastRow="0" w:firstColumn="0" w:lastColumn="0" w:noHBand="0" w:noVBand="0"/>
        </w:tblPrEx>
        <w:trPr>
          <w:cantSplit/>
        </w:trPr>
        <w:tc>
          <w:tcPr>
            <w:tcW w:w="3402" w:type="dxa"/>
            <w:vAlign w:val="center"/>
          </w:tcPr>
          <w:p w14:paraId="2E83029B" w14:textId="77777777" w:rsidR="007B5C2E" w:rsidRPr="009E54E5" w:rsidRDefault="007B5C2E" w:rsidP="00E44581">
            <w:pPr>
              <w:pStyle w:val="FSCtblMRL1"/>
              <w:rPr>
                <w:szCs w:val="18"/>
                <w:lang w:val="en-AU"/>
              </w:rPr>
            </w:pPr>
            <w:r w:rsidRPr="009E54E5">
              <w:rPr>
                <w:color w:val="000000"/>
                <w:szCs w:val="18"/>
                <w:lang w:eastAsia="en-GB"/>
              </w:rPr>
              <w:t>Litchi</w:t>
            </w:r>
          </w:p>
        </w:tc>
        <w:tc>
          <w:tcPr>
            <w:tcW w:w="1021" w:type="dxa"/>
            <w:vAlign w:val="center"/>
          </w:tcPr>
          <w:p w14:paraId="7307C54E" w14:textId="77777777" w:rsidR="007B5C2E" w:rsidRPr="009E54E5" w:rsidRDefault="007B5C2E" w:rsidP="00E44581">
            <w:pPr>
              <w:pStyle w:val="FSCtblMRL2"/>
              <w:rPr>
                <w:szCs w:val="18"/>
                <w:lang w:val="en-AU"/>
              </w:rPr>
            </w:pPr>
            <w:r w:rsidRPr="009E54E5">
              <w:rPr>
                <w:szCs w:val="18"/>
              </w:rPr>
              <w:t>2</w:t>
            </w:r>
          </w:p>
        </w:tc>
      </w:tr>
      <w:tr w:rsidR="007B5C2E" w:rsidRPr="009E54E5" w14:paraId="0741A02F" w14:textId="77777777" w:rsidTr="00E44581">
        <w:tblPrEx>
          <w:tblLook w:val="0000" w:firstRow="0" w:lastRow="0" w:firstColumn="0" w:lastColumn="0" w:noHBand="0" w:noVBand="0"/>
        </w:tblPrEx>
        <w:trPr>
          <w:cantSplit/>
        </w:trPr>
        <w:tc>
          <w:tcPr>
            <w:tcW w:w="3402" w:type="dxa"/>
            <w:vAlign w:val="center"/>
          </w:tcPr>
          <w:p w14:paraId="220CA79D" w14:textId="77777777" w:rsidR="007B5C2E" w:rsidRPr="009E54E5" w:rsidRDefault="007B5C2E" w:rsidP="00E44581">
            <w:pPr>
              <w:pStyle w:val="FSCtblMRL1"/>
              <w:rPr>
                <w:szCs w:val="18"/>
                <w:lang w:val="en-AU"/>
              </w:rPr>
            </w:pPr>
            <w:r w:rsidRPr="009E54E5">
              <w:rPr>
                <w:color w:val="000000"/>
                <w:szCs w:val="18"/>
                <w:lang w:eastAsia="en-GB"/>
              </w:rPr>
              <w:t>Macadamia nuts</w:t>
            </w:r>
          </w:p>
        </w:tc>
        <w:tc>
          <w:tcPr>
            <w:tcW w:w="1021" w:type="dxa"/>
            <w:vAlign w:val="center"/>
          </w:tcPr>
          <w:p w14:paraId="5A86FA6A" w14:textId="77777777" w:rsidR="007B5C2E" w:rsidRPr="009E54E5" w:rsidRDefault="007B5C2E" w:rsidP="00E44581">
            <w:pPr>
              <w:pStyle w:val="FSCtblMRL2"/>
              <w:rPr>
                <w:szCs w:val="18"/>
                <w:lang w:val="en-AU"/>
              </w:rPr>
            </w:pPr>
            <w:r w:rsidRPr="009E54E5">
              <w:rPr>
                <w:szCs w:val="18"/>
              </w:rPr>
              <w:t>*0.01</w:t>
            </w:r>
          </w:p>
        </w:tc>
      </w:tr>
      <w:tr w:rsidR="007B5C2E" w:rsidRPr="009E54E5" w14:paraId="41F81BAC" w14:textId="77777777" w:rsidTr="00E9509B">
        <w:tblPrEx>
          <w:tblLook w:val="0000" w:firstRow="0" w:lastRow="0" w:firstColumn="0" w:lastColumn="0" w:noHBand="0" w:noVBand="0"/>
        </w:tblPrEx>
        <w:trPr>
          <w:cantSplit/>
        </w:trPr>
        <w:tc>
          <w:tcPr>
            <w:tcW w:w="3402" w:type="dxa"/>
            <w:vAlign w:val="center"/>
          </w:tcPr>
          <w:p w14:paraId="7BAADF39" w14:textId="77777777" w:rsidR="007B5C2E" w:rsidRPr="009E54E5" w:rsidRDefault="007B5C2E" w:rsidP="00E44581">
            <w:pPr>
              <w:pStyle w:val="FSCtblMRL1"/>
              <w:rPr>
                <w:szCs w:val="18"/>
                <w:lang w:val="en-AU"/>
              </w:rPr>
            </w:pPr>
            <w:r w:rsidRPr="009E54E5">
              <w:rPr>
                <w:color w:val="000000"/>
                <w:szCs w:val="18"/>
                <w:lang w:eastAsia="en-GB"/>
              </w:rPr>
              <w:t>Meat (mammalian)</w:t>
            </w:r>
          </w:p>
        </w:tc>
        <w:tc>
          <w:tcPr>
            <w:tcW w:w="1021" w:type="dxa"/>
            <w:vAlign w:val="center"/>
          </w:tcPr>
          <w:p w14:paraId="654277BB" w14:textId="77777777" w:rsidR="007B5C2E" w:rsidRPr="009E54E5" w:rsidRDefault="007B5C2E" w:rsidP="00E44581">
            <w:pPr>
              <w:pStyle w:val="FSCtblMRL2"/>
              <w:rPr>
                <w:szCs w:val="18"/>
                <w:lang w:val="en-AU"/>
              </w:rPr>
            </w:pPr>
            <w:r w:rsidRPr="009E54E5">
              <w:rPr>
                <w:szCs w:val="18"/>
              </w:rPr>
              <w:t>*0.05</w:t>
            </w:r>
          </w:p>
        </w:tc>
      </w:tr>
      <w:tr w:rsidR="007B5C2E" w:rsidRPr="009E54E5" w14:paraId="75B633E6" w14:textId="77777777" w:rsidTr="00E9509B">
        <w:tblPrEx>
          <w:tblLook w:val="0000" w:firstRow="0" w:lastRow="0" w:firstColumn="0" w:lastColumn="0" w:noHBand="0" w:noVBand="0"/>
        </w:tblPrEx>
        <w:trPr>
          <w:cantSplit/>
        </w:trPr>
        <w:tc>
          <w:tcPr>
            <w:tcW w:w="3402" w:type="dxa"/>
            <w:tcBorders>
              <w:bottom w:val="single" w:sz="4" w:space="0" w:color="auto"/>
            </w:tcBorders>
            <w:vAlign w:val="center"/>
          </w:tcPr>
          <w:p w14:paraId="664A6E0C" w14:textId="77777777" w:rsidR="007B5C2E" w:rsidRPr="009E54E5" w:rsidRDefault="007B5C2E" w:rsidP="00E44581">
            <w:pPr>
              <w:pStyle w:val="FSCtblMRL1"/>
              <w:rPr>
                <w:szCs w:val="18"/>
                <w:lang w:val="en-AU"/>
              </w:rPr>
            </w:pPr>
            <w:r w:rsidRPr="009E54E5">
              <w:rPr>
                <w:color w:val="000000"/>
                <w:szCs w:val="18"/>
                <w:lang w:eastAsia="en-GB"/>
              </w:rPr>
              <w:t>Milks</w:t>
            </w:r>
          </w:p>
        </w:tc>
        <w:tc>
          <w:tcPr>
            <w:tcW w:w="1021" w:type="dxa"/>
            <w:tcBorders>
              <w:bottom w:val="single" w:sz="4" w:space="0" w:color="auto"/>
            </w:tcBorders>
            <w:vAlign w:val="center"/>
          </w:tcPr>
          <w:p w14:paraId="506CB706" w14:textId="77777777" w:rsidR="007B5C2E" w:rsidRPr="009E54E5" w:rsidRDefault="007B5C2E" w:rsidP="00E44581">
            <w:pPr>
              <w:pStyle w:val="FSCtblMRL2"/>
              <w:rPr>
                <w:szCs w:val="18"/>
                <w:lang w:val="en-AU"/>
              </w:rPr>
            </w:pPr>
            <w:r w:rsidRPr="009E54E5">
              <w:rPr>
                <w:szCs w:val="18"/>
              </w:rPr>
              <w:t>*0.05</w:t>
            </w:r>
          </w:p>
        </w:tc>
      </w:tr>
      <w:tr w:rsidR="007B5C2E" w:rsidRPr="009E54E5" w14:paraId="7964E4EA" w14:textId="77777777" w:rsidTr="00E44581">
        <w:trPr>
          <w:cantSplit/>
        </w:trPr>
        <w:tc>
          <w:tcPr>
            <w:tcW w:w="4423" w:type="dxa"/>
            <w:gridSpan w:val="2"/>
            <w:tcBorders>
              <w:top w:val="single" w:sz="8" w:space="0" w:color="auto"/>
              <w:left w:val="nil"/>
              <w:bottom w:val="nil"/>
              <w:right w:val="nil"/>
            </w:tcBorders>
            <w:hideMark/>
          </w:tcPr>
          <w:p w14:paraId="4AE9761C" w14:textId="1ED70198" w:rsidR="007B5C2E" w:rsidRPr="00E9509B" w:rsidRDefault="00E9509B" w:rsidP="00E44581">
            <w:pPr>
              <w:pStyle w:val="FSCtblh3"/>
              <w:rPr>
                <w:szCs w:val="18"/>
              </w:rPr>
            </w:pPr>
            <w:r w:rsidRPr="00E267CC">
              <w:rPr>
                <w:szCs w:val="18"/>
              </w:rPr>
              <w:t>Agvet chemical: Azoxystrobin</w:t>
            </w:r>
          </w:p>
        </w:tc>
      </w:tr>
      <w:tr w:rsidR="007B5C2E" w:rsidRPr="009E54E5" w14:paraId="035D5FD1" w14:textId="77777777" w:rsidTr="00FF508E">
        <w:trPr>
          <w:cantSplit/>
        </w:trPr>
        <w:tc>
          <w:tcPr>
            <w:tcW w:w="4423" w:type="dxa"/>
            <w:gridSpan w:val="2"/>
            <w:tcBorders>
              <w:top w:val="nil"/>
              <w:left w:val="nil"/>
              <w:bottom w:val="single" w:sz="8" w:space="0" w:color="auto"/>
              <w:right w:val="nil"/>
            </w:tcBorders>
            <w:hideMark/>
          </w:tcPr>
          <w:p w14:paraId="2EAECF8F" w14:textId="77777777" w:rsidR="007B5C2E" w:rsidRPr="009E54E5" w:rsidRDefault="007B5C2E" w:rsidP="00E44581">
            <w:pPr>
              <w:pStyle w:val="FSCtblh4"/>
              <w:rPr>
                <w:szCs w:val="18"/>
              </w:rPr>
            </w:pPr>
            <w:r w:rsidRPr="009E54E5">
              <w:rPr>
                <w:szCs w:val="18"/>
              </w:rPr>
              <w:t>Permitted residue:  Azoxystrobin</w:t>
            </w:r>
          </w:p>
        </w:tc>
      </w:tr>
      <w:tr w:rsidR="00E9509B" w:rsidRPr="009E54E5" w14:paraId="781BA88C" w14:textId="77777777" w:rsidTr="00FF508E">
        <w:trPr>
          <w:cantSplit/>
        </w:trPr>
        <w:tc>
          <w:tcPr>
            <w:tcW w:w="3402" w:type="dxa"/>
            <w:tcBorders>
              <w:top w:val="single" w:sz="8" w:space="0" w:color="auto"/>
              <w:left w:val="nil"/>
              <w:right w:val="nil"/>
            </w:tcBorders>
          </w:tcPr>
          <w:p w14:paraId="3031979D" w14:textId="33641B5D" w:rsidR="00E9509B" w:rsidRPr="00932A8E" w:rsidRDefault="00E9509B" w:rsidP="00E9509B">
            <w:pPr>
              <w:pStyle w:val="FSCtblMRL1"/>
              <w:rPr>
                <w:strike/>
                <w:szCs w:val="18"/>
                <w:lang w:val="en-AU"/>
              </w:rPr>
            </w:pPr>
            <w:r w:rsidRPr="009E54E5">
              <w:rPr>
                <w:szCs w:val="18"/>
                <w:lang w:val="en-AU"/>
              </w:rPr>
              <w:t>Galangal, greater</w:t>
            </w:r>
          </w:p>
        </w:tc>
        <w:tc>
          <w:tcPr>
            <w:tcW w:w="1021" w:type="dxa"/>
            <w:tcBorders>
              <w:top w:val="single" w:sz="8" w:space="0" w:color="auto"/>
              <w:left w:val="nil"/>
              <w:right w:val="nil"/>
            </w:tcBorders>
          </w:tcPr>
          <w:p w14:paraId="79922ED5" w14:textId="7DD01936" w:rsidR="00E9509B" w:rsidRPr="00932A8E" w:rsidRDefault="00E9509B" w:rsidP="00E9509B">
            <w:pPr>
              <w:pStyle w:val="FSCtblMRL2"/>
              <w:rPr>
                <w:strike/>
                <w:szCs w:val="18"/>
                <w:lang w:val="en-AU"/>
              </w:rPr>
            </w:pPr>
            <w:r w:rsidRPr="009E54E5">
              <w:rPr>
                <w:szCs w:val="18"/>
                <w:lang w:val="en-AU"/>
              </w:rPr>
              <w:t>T0.1</w:t>
            </w:r>
          </w:p>
        </w:tc>
      </w:tr>
      <w:tr w:rsidR="00FF508E" w:rsidRPr="009E54E5" w14:paraId="5C58BCEE" w14:textId="77777777" w:rsidTr="00FF508E">
        <w:trPr>
          <w:cantSplit/>
        </w:trPr>
        <w:tc>
          <w:tcPr>
            <w:tcW w:w="3402" w:type="dxa"/>
            <w:tcBorders>
              <w:left w:val="nil"/>
              <w:right w:val="nil"/>
            </w:tcBorders>
          </w:tcPr>
          <w:p w14:paraId="62EAFDA0" w14:textId="7E98AB42" w:rsidR="00FF508E" w:rsidRPr="009E54E5" w:rsidRDefault="00FF508E" w:rsidP="00E9509B">
            <w:pPr>
              <w:pStyle w:val="FSCtblMRL1"/>
              <w:rPr>
                <w:szCs w:val="18"/>
                <w:lang w:val="en-AU"/>
              </w:rPr>
            </w:pPr>
            <w:r>
              <w:rPr>
                <w:szCs w:val="18"/>
                <w:lang w:val="en-AU"/>
              </w:rPr>
              <w:t>Spices [except galangal; peppers, chili, dried]</w:t>
            </w:r>
          </w:p>
        </w:tc>
        <w:tc>
          <w:tcPr>
            <w:tcW w:w="1021" w:type="dxa"/>
            <w:tcBorders>
              <w:left w:val="nil"/>
              <w:right w:val="nil"/>
            </w:tcBorders>
          </w:tcPr>
          <w:p w14:paraId="6C10D217" w14:textId="77777777" w:rsidR="00FF508E" w:rsidRPr="009E54E5" w:rsidRDefault="00FF508E" w:rsidP="00E9509B">
            <w:pPr>
              <w:pStyle w:val="FSCtblMRL2"/>
              <w:rPr>
                <w:szCs w:val="18"/>
                <w:lang w:val="en-AU"/>
              </w:rPr>
            </w:pPr>
          </w:p>
        </w:tc>
      </w:tr>
      <w:tr w:rsidR="00E9509B" w:rsidRPr="009E54E5" w14:paraId="217ECE3E" w14:textId="77777777" w:rsidTr="00E9509B">
        <w:trPr>
          <w:cantSplit/>
        </w:trPr>
        <w:tc>
          <w:tcPr>
            <w:tcW w:w="3402" w:type="dxa"/>
            <w:tcBorders>
              <w:left w:val="nil"/>
              <w:bottom w:val="single" w:sz="4" w:space="0" w:color="auto"/>
              <w:right w:val="nil"/>
            </w:tcBorders>
          </w:tcPr>
          <w:p w14:paraId="581DF6C6" w14:textId="56CFC95A" w:rsidR="00E9509B" w:rsidRPr="009E54E5" w:rsidRDefault="00E9509B" w:rsidP="00E9509B">
            <w:pPr>
              <w:pStyle w:val="FSCtblMRL1"/>
              <w:rPr>
                <w:szCs w:val="18"/>
                <w:lang w:val="en-AU"/>
              </w:rPr>
            </w:pPr>
            <w:r w:rsidRPr="009E54E5">
              <w:rPr>
                <w:szCs w:val="18"/>
                <w:lang w:val="en-AU"/>
              </w:rPr>
              <w:t>Turmeric, root</w:t>
            </w:r>
          </w:p>
        </w:tc>
        <w:tc>
          <w:tcPr>
            <w:tcW w:w="1021" w:type="dxa"/>
            <w:tcBorders>
              <w:left w:val="nil"/>
              <w:bottom w:val="single" w:sz="4" w:space="0" w:color="auto"/>
              <w:right w:val="nil"/>
            </w:tcBorders>
          </w:tcPr>
          <w:p w14:paraId="1090E3C6" w14:textId="7C6C58C2" w:rsidR="00E9509B" w:rsidRPr="009E54E5" w:rsidRDefault="00E9509B" w:rsidP="00E9509B">
            <w:pPr>
              <w:pStyle w:val="FSCtblMRL2"/>
              <w:rPr>
                <w:szCs w:val="18"/>
                <w:lang w:val="en-AU"/>
              </w:rPr>
            </w:pPr>
            <w:r w:rsidRPr="009E54E5">
              <w:rPr>
                <w:szCs w:val="18"/>
                <w:lang w:val="en-AU"/>
              </w:rPr>
              <w:t>T0.1</w:t>
            </w:r>
          </w:p>
        </w:tc>
      </w:tr>
      <w:tr w:rsidR="00E9509B" w:rsidRPr="009E54E5" w14:paraId="45628588" w14:textId="77777777" w:rsidTr="00E9509B">
        <w:trPr>
          <w:cantSplit/>
        </w:trPr>
        <w:tc>
          <w:tcPr>
            <w:tcW w:w="3402" w:type="dxa"/>
            <w:tcBorders>
              <w:top w:val="single" w:sz="4" w:space="0" w:color="auto"/>
              <w:left w:val="nil"/>
              <w:bottom w:val="single" w:sz="8" w:space="0" w:color="auto"/>
              <w:right w:val="nil"/>
            </w:tcBorders>
          </w:tcPr>
          <w:p w14:paraId="18BAD38D" w14:textId="649E15B0" w:rsidR="00E9509B" w:rsidRPr="009E54E5" w:rsidRDefault="00E9509B" w:rsidP="00E9509B">
            <w:pPr>
              <w:pStyle w:val="FSCtblMRL1"/>
              <w:rPr>
                <w:szCs w:val="18"/>
                <w:lang w:val="en-AU"/>
              </w:rPr>
            </w:pPr>
          </w:p>
        </w:tc>
        <w:tc>
          <w:tcPr>
            <w:tcW w:w="1021" w:type="dxa"/>
            <w:tcBorders>
              <w:top w:val="single" w:sz="4" w:space="0" w:color="auto"/>
              <w:left w:val="nil"/>
              <w:bottom w:val="single" w:sz="8" w:space="0" w:color="auto"/>
              <w:right w:val="nil"/>
            </w:tcBorders>
          </w:tcPr>
          <w:p w14:paraId="52529672" w14:textId="456C3E47" w:rsidR="00E9509B" w:rsidRPr="009E54E5" w:rsidRDefault="00E9509B" w:rsidP="00E9509B">
            <w:pPr>
              <w:pStyle w:val="FSCtblMRL2"/>
              <w:rPr>
                <w:szCs w:val="18"/>
                <w:lang w:val="en-AU"/>
              </w:rPr>
            </w:pPr>
          </w:p>
        </w:tc>
      </w:tr>
    </w:tbl>
    <w:p w14:paraId="6FA97E62" w14:textId="77777777" w:rsidR="007B5C2E" w:rsidRPr="009E54E5" w:rsidRDefault="007B5C2E" w:rsidP="007B5C2E">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B5C2E" w:rsidRPr="009E54E5" w14:paraId="5B9CA7A4" w14:textId="77777777" w:rsidTr="00E44581">
        <w:trPr>
          <w:cantSplit/>
        </w:trPr>
        <w:tc>
          <w:tcPr>
            <w:tcW w:w="4423" w:type="dxa"/>
            <w:gridSpan w:val="2"/>
            <w:tcBorders>
              <w:top w:val="single" w:sz="8" w:space="0" w:color="auto"/>
              <w:left w:val="nil"/>
              <w:bottom w:val="nil"/>
              <w:right w:val="nil"/>
            </w:tcBorders>
            <w:hideMark/>
          </w:tcPr>
          <w:p w14:paraId="5462567C" w14:textId="77777777" w:rsidR="007B5C2E" w:rsidRPr="009E54E5" w:rsidRDefault="007B5C2E" w:rsidP="00E44581">
            <w:pPr>
              <w:pStyle w:val="FSCtblh3"/>
              <w:rPr>
                <w:szCs w:val="18"/>
              </w:rPr>
            </w:pPr>
            <w:r w:rsidRPr="009E54E5">
              <w:rPr>
                <w:szCs w:val="18"/>
              </w:rPr>
              <w:t>Agvet chemical:  Bentazone</w:t>
            </w:r>
          </w:p>
        </w:tc>
      </w:tr>
      <w:tr w:rsidR="007B5C2E" w:rsidRPr="009E54E5" w14:paraId="3497EDC2" w14:textId="77777777" w:rsidTr="00E44581">
        <w:trPr>
          <w:cantSplit/>
        </w:trPr>
        <w:tc>
          <w:tcPr>
            <w:tcW w:w="4423" w:type="dxa"/>
            <w:gridSpan w:val="2"/>
            <w:tcBorders>
              <w:top w:val="nil"/>
              <w:left w:val="nil"/>
              <w:bottom w:val="single" w:sz="8" w:space="0" w:color="auto"/>
              <w:right w:val="nil"/>
            </w:tcBorders>
            <w:hideMark/>
          </w:tcPr>
          <w:p w14:paraId="23D81B31" w14:textId="77777777" w:rsidR="007B5C2E" w:rsidRPr="009E54E5" w:rsidRDefault="007B5C2E" w:rsidP="00E44581">
            <w:pPr>
              <w:pStyle w:val="FSCtblh4"/>
              <w:rPr>
                <w:szCs w:val="18"/>
              </w:rPr>
            </w:pPr>
            <w:r w:rsidRPr="009E54E5">
              <w:rPr>
                <w:szCs w:val="18"/>
              </w:rPr>
              <w:t>Permitted residue:  Bentazone</w:t>
            </w:r>
          </w:p>
        </w:tc>
      </w:tr>
      <w:tr w:rsidR="007B5C2E" w:rsidRPr="009E54E5" w14:paraId="15B26BB6" w14:textId="77777777" w:rsidTr="00E44581">
        <w:trPr>
          <w:cantSplit/>
        </w:trPr>
        <w:tc>
          <w:tcPr>
            <w:tcW w:w="3402" w:type="dxa"/>
            <w:tcBorders>
              <w:top w:val="single" w:sz="8" w:space="0" w:color="auto"/>
              <w:left w:val="nil"/>
              <w:right w:val="nil"/>
            </w:tcBorders>
          </w:tcPr>
          <w:p w14:paraId="438905D7" w14:textId="77777777" w:rsidR="007B5C2E" w:rsidRPr="009E54E5" w:rsidRDefault="007B5C2E" w:rsidP="00E44581">
            <w:pPr>
              <w:pStyle w:val="FSCtblMRL1"/>
              <w:rPr>
                <w:szCs w:val="18"/>
                <w:lang w:val="en-AU"/>
              </w:rPr>
            </w:pPr>
            <w:r w:rsidRPr="009E54E5">
              <w:rPr>
                <w:szCs w:val="18"/>
                <w:lang w:val="en-AU"/>
              </w:rPr>
              <w:t>Beans, dry</w:t>
            </w:r>
          </w:p>
        </w:tc>
        <w:tc>
          <w:tcPr>
            <w:tcW w:w="1021" w:type="dxa"/>
            <w:tcBorders>
              <w:top w:val="single" w:sz="8" w:space="0" w:color="auto"/>
              <w:left w:val="nil"/>
              <w:right w:val="nil"/>
            </w:tcBorders>
            <w:vAlign w:val="center"/>
          </w:tcPr>
          <w:p w14:paraId="7AB1E530" w14:textId="77777777" w:rsidR="007B5C2E" w:rsidRPr="009E54E5" w:rsidRDefault="007B5C2E" w:rsidP="00E44581">
            <w:pPr>
              <w:pStyle w:val="FSCtblMRL2"/>
              <w:rPr>
                <w:szCs w:val="18"/>
                <w:lang w:val="en-AU"/>
              </w:rPr>
            </w:pPr>
            <w:r w:rsidRPr="009E54E5">
              <w:rPr>
                <w:szCs w:val="18"/>
                <w:lang w:val="en-AU"/>
              </w:rPr>
              <w:t>0.5</w:t>
            </w:r>
          </w:p>
        </w:tc>
      </w:tr>
      <w:tr w:rsidR="007B5C2E" w:rsidRPr="009E54E5" w14:paraId="2BF7317D" w14:textId="77777777" w:rsidTr="00E44581">
        <w:trPr>
          <w:cantSplit/>
        </w:trPr>
        <w:tc>
          <w:tcPr>
            <w:tcW w:w="3402" w:type="dxa"/>
            <w:tcBorders>
              <w:left w:val="nil"/>
              <w:right w:val="nil"/>
            </w:tcBorders>
          </w:tcPr>
          <w:p w14:paraId="78DACF99" w14:textId="77777777" w:rsidR="007B5C2E" w:rsidRPr="009E54E5" w:rsidRDefault="007B5C2E" w:rsidP="00E44581">
            <w:pPr>
              <w:pStyle w:val="FSCtblMRL1"/>
              <w:rPr>
                <w:szCs w:val="18"/>
                <w:lang w:val="en-AU"/>
              </w:rPr>
            </w:pPr>
            <w:r w:rsidRPr="009E54E5">
              <w:rPr>
                <w:szCs w:val="18"/>
                <w:lang w:val="en-AU"/>
              </w:rPr>
              <w:t>Peas, dry</w:t>
            </w:r>
          </w:p>
        </w:tc>
        <w:tc>
          <w:tcPr>
            <w:tcW w:w="1021" w:type="dxa"/>
            <w:tcBorders>
              <w:left w:val="nil"/>
              <w:right w:val="nil"/>
            </w:tcBorders>
            <w:vAlign w:val="center"/>
          </w:tcPr>
          <w:p w14:paraId="7D5B2068" w14:textId="77777777" w:rsidR="007B5C2E" w:rsidRPr="009E54E5" w:rsidRDefault="007B5C2E" w:rsidP="00E44581">
            <w:pPr>
              <w:pStyle w:val="FSCtblMRL2"/>
              <w:rPr>
                <w:szCs w:val="18"/>
                <w:lang w:val="en-AU"/>
              </w:rPr>
            </w:pPr>
            <w:r w:rsidRPr="009E54E5">
              <w:rPr>
                <w:szCs w:val="18"/>
                <w:lang w:val="en-AU"/>
              </w:rPr>
              <w:t>0.5</w:t>
            </w:r>
          </w:p>
        </w:tc>
      </w:tr>
      <w:tr w:rsidR="007B5C2E" w:rsidRPr="009E54E5" w14:paraId="4B45C73F" w14:textId="77777777" w:rsidTr="00E44581">
        <w:trPr>
          <w:cantSplit/>
        </w:trPr>
        <w:tc>
          <w:tcPr>
            <w:tcW w:w="3402" w:type="dxa"/>
            <w:tcBorders>
              <w:left w:val="nil"/>
              <w:bottom w:val="single" w:sz="8" w:space="0" w:color="auto"/>
              <w:right w:val="nil"/>
            </w:tcBorders>
          </w:tcPr>
          <w:p w14:paraId="45325E0E" w14:textId="77777777" w:rsidR="007B5C2E" w:rsidRPr="009E54E5" w:rsidRDefault="007B5C2E" w:rsidP="00E44581">
            <w:pPr>
              <w:pStyle w:val="FSCtblMRL1"/>
              <w:rPr>
                <w:szCs w:val="18"/>
                <w:lang w:val="en-AU"/>
              </w:rPr>
            </w:pPr>
            <w:r w:rsidRPr="009E54E5">
              <w:rPr>
                <w:szCs w:val="18"/>
                <w:lang w:val="en-AU"/>
              </w:rPr>
              <w:t>Pulses [except beans, dry; peas, dry]</w:t>
            </w:r>
          </w:p>
        </w:tc>
        <w:tc>
          <w:tcPr>
            <w:tcW w:w="1021" w:type="dxa"/>
            <w:tcBorders>
              <w:left w:val="nil"/>
              <w:bottom w:val="single" w:sz="8" w:space="0" w:color="auto"/>
              <w:right w:val="nil"/>
            </w:tcBorders>
            <w:vAlign w:val="center"/>
          </w:tcPr>
          <w:p w14:paraId="384F0A2A" w14:textId="77777777" w:rsidR="007B5C2E" w:rsidRPr="009E54E5" w:rsidRDefault="007B5C2E" w:rsidP="00E44581">
            <w:pPr>
              <w:pStyle w:val="FSCtblMRL2"/>
              <w:rPr>
                <w:szCs w:val="18"/>
                <w:lang w:val="en-AU"/>
              </w:rPr>
            </w:pPr>
            <w:r w:rsidRPr="009E54E5">
              <w:rPr>
                <w:szCs w:val="18"/>
                <w:lang w:val="en-AU"/>
              </w:rPr>
              <w:t>*0.01</w:t>
            </w:r>
          </w:p>
        </w:tc>
      </w:tr>
    </w:tbl>
    <w:p w14:paraId="283BB4EB" w14:textId="77777777" w:rsidR="00BA1B7C" w:rsidRPr="00876A5C" w:rsidRDefault="00BA1B7C" w:rsidP="00BA1B7C">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BA1B7C" w:rsidRPr="00876A5C" w14:paraId="13CA1652" w14:textId="77777777" w:rsidTr="001654E1">
        <w:trPr>
          <w:cantSplit/>
        </w:trPr>
        <w:tc>
          <w:tcPr>
            <w:tcW w:w="4423" w:type="dxa"/>
            <w:gridSpan w:val="2"/>
            <w:tcBorders>
              <w:top w:val="single" w:sz="8" w:space="0" w:color="auto"/>
              <w:left w:val="nil"/>
              <w:right w:val="nil"/>
            </w:tcBorders>
            <w:hideMark/>
          </w:tcPr>
          <w:p w14:paraId="15986E3F" w14:textId="77777777" w:rsidR="00BA1B7C" w:rsidRPr="00876A5C" w:rsidRDefault="00BA1B7C" w:rsidP="001654E1">
            <w:pPr>
              <w:pStyle w:val="FSCtblh3"/>
              <w:rPr>
                <w:szCs w:val="18"/>
              </w:rPr>
            </w:pPr>
            <w:r w:rsidRPr="00876A5C">
              <w:rPr>
                <w:szCs w:val="18"/>
              </w:rPr>
              <w:t>Agvet chemical:   Bifenazate</w:t>
            </w:r>
          </w:p>
        </w:tc>
      </w:tr>
      <w:tr w:rsidR="00BA1B7C" w:rsidRPr="00876A5C" w14:paraId="4E8292CC" w14:textId="77777777" w:rsidTr="001654E1">
        <w:trPr>
          <w:cantSplit/>
        </w:trPr>
        <w:tc>
          <w:tcPr>
            <w:tcW w:w="4423" w:type="dxa"/>
            <w:gridSpan w:val="2"/>
            <w:tcBorders>
              <w:top w:val="nil"/>
              <w:left w:val="nil"/>
              <w:bottom w:val="single" w:sz="8" w:space="0" w:color="auto"/>
              <w:right w:val="nil"/>
            </w:tcBorders>
            <w:hideMark/>
          </w:tcPr>
          <w:p w14:paraId="4AC6FA71" w14:textId="77777777" w:rsidR="00BA1B7C" w:rsidRPr="00876A5C" w:rsidRDefault="00BA1B7C" w:rsidP="001654E1">
            <w:pPr>
              <w:pStyle w:val="FSCtblh3"/>
              <w:rPr>
                <w:b w:val="0"/>
                <w:szCs w:val="18"/>
              </w:rPr>
            </w:pPr>
            <w:r w:rsidRPr="00876A5C">
              <w:rPr>
                <w:b w:val="0"/>
                <w:szCs w:val="18"/>
              </w:rPr>
              <w:t>Permitted residue:  Sum of bifenazate and bifenazate diazene (diazenecarboxylic acid, 2-(4-methoxy-[1,1′-biphenyl-3-yl] 1-methylethyl ester), expressed as bifenazate</w:t>
            </w:r>
          </w:p>
        </w:tc>
      </w:tr>
      <w:tr w:rsidR="00BA1B7C" w:rsidRPr="00876A5C" w14:paraId="5D768C28" w14:textId="77777777" w:rsidTr="001654E1">
        <w:trPr>
          <w:cantSplit/>
        </w:trPr>
        <w:tc>
          <w:tcPr>
            <w:tcW w:w="3402" w:type="dxa"/>
            <w:tcBorders>
              <w:top w:val="single" w:sz="8" w:space="0" w:color="auto"/>
              <w:left w:val="nil"/>
              <w:bottom w:val="single" w:sz="8" w:space="0" w:color="auto"/>
              <w:right w:val="nil"/>
            </w:tcBorders>
            <w:hideMark/>
          </w:tcPr>
          <w:p w14:paraId="02467C79" w14:textId="6D20F21C" w:rsidR="00BA1B7C" w:rsidRPr="00876A5C" w:rsidRDefault="00BA1B7C" w:rsidP="001654E1">
            <w:pPr>
              <w:spacing w:before="20" w:after="20"/>
              <w:rPr>
                <w:rFonts w:cs="Arial"/>
                <w:sz w:val="18"/>
                <w:szCs w:val="18"/>
              </w:rPr>
            </w:pPr>
            <w:r>
              <w:rPr>
                <w:rFonts w:cs="Arial"/>
                <w:sz w:val="18"/>
                <w:szCs w:val="18"/>
              </w:rPr>
              <w:t>Fruiting vegetables, other than cucurbits</w:t>
            </w:r>
          </w:p>
        </w:tc>
        <w:tc>
          <w:tcPr>
            <w:tcW w:w="1021" w:type="dxa"/>
            <w:tcBorders>
              <w:top w:val="single" w:sz="8" w:space="0" w:color="auto"/>
              <w:left w:val="nil"/>
              <w:bottom w:val="single" w:sz="8" w:space="0" w:color="auto"/>
              <w:right w:val="nil"/>
            </w:tcBorders>
            <w:hideMark/>
          </w:tcPr>
          <w:p w14:paraId="6521D1B2" w14:textId="78B96026" w:rsidR="00BA1B7C" w:rsidRPr="00876A5C" w:rsidRDefault="00BA1B7C" w:rsidP="001654E1">
            <w:pPr>
              <w:spacing w:before="20" w:after="20"/>
              <w:jc w:val="right"/>
              <w:rPr>
                <w:rFonts w:cs="Arial"/>
                <w:sz w:val="18"/>
                <w:szCs w:val="18"/>
              </w:rPr>
            </w:pPr>
            <w:r>
              <w:rPr>
                <w:rFonts w:cs="Arial"/>
                <w:sz w:val="18"/>
                <w:szCs w:val="18"/>
              </w:rPr>
              <w:t>1</w:t>
            </w:r>
          </w:p>
        </w:tc>
      </w:tr>
    </w:tbl>
    <w:p w14:paraId="4EF99B7F" w14:textId="06D1CC68" w:rsidR="007B5C2E" w:rsidRPr="00BA1B7C" w:rsidRDefault="007B5C2E" w:rsidP="00BA1B7C">
      <w:pPr>
        <w:spacing w:before="60" w:after="60"/>
        <w:rPr>
          <w:rFonts w:cs="Arial"/>
          <w:sz w:val="18"/>
          <w:szCs w:val="18"/>
        </w:rPr>
      </w:pPr>
    </w:p>
    <w:tbl>
      <w:tblPr>
        <w:tblW w:w="4423" w:type="dxa"/>
        <w:tblBorders>
          <w:bottom w:val="single" w:sz="8" w:space="0" w:color="auto"/>
        </w:tblBorders>
        <w:tblLayout w:type="fixed"/>
        <w:tblCellMar>
          <w:left w:w="80" w:type="dxa"/>
          <w:right w:w="80" w:type="dxa"/>
        </w:tblCellMar>
        <w:tblLook w:val="04A0" w:firstRow="1" w:lastRow="0" w:firstColumn="1" w:lastColumn="0" w:noHBand="0" w:noVBand="1"/>
      </w:tblPr>
      <w:tblGrid>
        <w:gridCol w:w="3402"/>
        <w:gridCol w:w="1021"/>
      </w:tblGrid>
      <w:tr w:rsidR="007B5C2E" w:rsidRPr="009E54E5" w14:paraId="1E49477F" w14:textId="77777777" w:rsidTr="00E44581">
        <w:trPr>
          <w:cantSplit/>
        </w:trPr>
        <w:tc>
          <w:tcPr>
            <w:tcW w:w="4423" w:type="dxa"/>
            <w:gridSpan w:val="2"/>
            <w:tcBorders>
              <w:top w:val="single" w:sz="8" w:space="0" w:color="auto"/>
              <w:bottom w:val="nil"/>
            </w:tcBorders>
            <w:hideMark/>
          </w:tcPr>
          <w:p w14:paraId="58CF2848" w14:textId="77777777" w:rsidR="007B5C2E" w:rsidRPr="009E54E5" w:rsidRDefault="007B5C2E" w:rsidP="00E44581">
            <w:pPr>
              <w:pStyle w:val="FSCtblh3"/>
              <w:rPr>
                <w:szCs w:val="18"/>
              </w:rPr>
            </w:pPr>
            <w:r w:rsidRPr="009E54E5">
              <w:rPr>
                <w:szCs w:val="18"/>
              </w:rPr>
              <w:t>Agvet chemical:  Boscalid</w:t>
            </w:r>
          </w:p>
        </w:tc>
      </w:tr>
      <w:tr w:rsidR="007B5C2E" w:rsidRPr="009E54E5" w14:paraId="32B9934E" w14:textId="77777777" w:rsidTr="00E44581">
        <w:trPr>
          <w:cantSplit/>
        </w:trPr>
        <w:tc>
          <w:tcPr>
            <w:tcW w:w="4423" w:type="dxa"/>
            <w:gridSpan w:val="2"/>
            <w:tcBorders>
              <w:top w:val="nil"/>
              <w:bottom w:val="single" w:sz="8" w:space="0" w:color="auto"/>
            </w:tcBorders>
            <w:hideMark/>
          </w:tcPr>
          <w:p w14:paraId="7C4897D8" w14:textId="77777777" w:rsidR="007B5C2E" w:rsidRPr="009E54E5" w:rsidRDefault="007B5C2E" w:rsidP="00E44581">
            <w:pPr>
              <w:pStyle w:val="FSCtblh4"/>
              <w:spacing w:after="0"/>
              <w:rPr>
                <w:szCs w:val="18"/>
              </w:rPr>
            </w:pPr>
            <w:r w:rsidRPr="009E54E5">
              <w:rPr>
                <w:szCs w:val="18"/>
              </w:rPr>
              <w:t>Permitted residue—commodities of plant origin:  Boscalid</w:t>
            </w:r>
          </w:p>
          <w:p w14:paraId="07F628F7" w14:textId="77777777" w:rsidR="007B5C2E" w:rsidRPr="009E54E5" w:rsidRDefault="007B5C2E" w:rsidP="00E44581">
            <w:pPr>
              <w:pStyle w:val="FSCtblh4"/>
              <w:spacing w:before="0" w:after="0"/>
              <w:rPr>
                <w:szCs w:val="18"/>
              </w:rPr>
            </w:pPr>
          </w:p>
          <w:p w14:paraId="098E4A00" w14:textId="77777777" w:rsidR="007B5C2E" w:rsidRPr="009E54E5" w:rsidRDefault="007B5C2E" w:rsidP="00E44581">
            <w:pPr>
              <w:pStyle w:val="FSCtblh4"/>
              <w:spacing w:before="0"/>
              <w:rPr>
                <w:szCs w:val="18"/>
              </w:rPr>
            </w:pPr>
            <w:r w:rsidRPr="009E54E5">
              <w:rPr>
                <w:szCs w:val="18"/>
              </w:rPr>
              <w:t>Permitted residue—commodities of animal origin:  Sum of boscalid, 2-chloro-N-(4′-chloro-5-hydroxybiphenyl-2-yl) nicotinamide and the glucuronide conjugate of 2-chloro-N-(4′-chloro-5-hydroxybiphenyl-2-yl) nicotinamide, expressed as boscalid equivalents</w:t>
            </w:r>
          </w:p>
        </w:tc>
      </w:tr>
      <w:tr w:rsidR="00CA773E" w:rsidRPr="009E54E5" w14:paraId="577CDF0B" w14:textId="77777777" w:rsidTr="00CA773E">
        <w:trPr>
          <w:cantSplit/>
        </w:trPr>
        <w:tc>
          <w:tcPr>
            <w:tcW w:w="3402" w:type="dxa"/>
            <w:tcBorders>
              <w:top w:val="single" w:sz="8" w:space="0" w:color="auto"/>
              <w:bottom w:val="nil"/>
            </w:tcBorders>
            <w:vAlign w:val="center"/>
          </w:tcPr>
          <w:p w14:paraId="688E7408" w14:textId="0BDB42CE" w:rsidR="00CA773E" w:rsidRPr="00CA773E" w:rsidRDefault="00CA773E" w:rsidP="00CA773E">
            <w:pPr>
              <w:pStyle w:val="FSCtblMRL1"/>
              <w:rPr>
                <w:color w:val="000000"/>
                <w:szCs w:val="18"/>
                <w:lang w:eastAsia="en-GB"/>
              </w:rPr>
            </w:pPr>
            <w:r w:rsidRPr="00CA773E">
              <w:rPr>
                <w:color w:val="000000"/>
                <w:szCs w:val="18"/>
                <w:lang w:eastAsia="en-GB"/>
              </w:rPr>
              <w:t>Root and tuber vegetables</w:t>
            </w:r>
          </w:p>
        </w:tc>
        <w:tc>
          <w:tcPr>
            <w:tcW w:w="1021" w:type="dxa"/>
            <w:tcBorders>
              <w:top w:val="single" w:sz="8" w:space="0" w:color="auto"/>
              <w:bottom w:val="nil"/>
            </w:tcBorders>
            <w:vAlign w:val="center"/>
          </w:tcPr>
          <w:p w14:paraId="3C064474" w14:textId="4022A330" w:rsidR="00CA773E" w:rsidRPr="00CA773E" w:rsidRDefault="00CA773E" w:rsidP="00CA773E">
            <w:pPr>
              <w:pStyle w:val="FSCtblMRL2"/>
              <w:rPr>
                <w:szCs w:val="18"/>
                <w:lang w:val="en-AU"/>
              </w:rPr>
            </w:pPr>
            <w:r w:rsidRPr="00CA773E">
              <w:rPr>
                <w:szCs w:val="18"/>
                <w:lang w:val="en-AU"/>
              </w:rPr>
              <w:t>1</w:t>
            </w:r>
          </w:p>
        </w:tc>
      </w:tr>
      <w:tr w:rsidR="00CA773E" w:rsidRPr="009E54E5" w14:paraId="5C7D611A" w14:textId="77777777" w:rsidTr="00CA773E">
        <w:trPr>
          <w:cantSplit/>
        </w:trPr>
        <w:tc>
          <w:tcPr>
            <w:tcW w:w="3402" w:type="dxa"/>
            <w:tcBorders>
              <w:top w:val="nil"/>
              <w:bottom w:val="single" w:sz="4" w:space="0" w:color="auto"/>
            </w:tcBorders>
          </w:tcPr>
          <w:p w14:paraId="1454DEBF" w14:textId="4CD3BEAB" w:rsidR="00CA773E" w:rsidRPr="009E54E5" w:rsidRDefault="00CA773E" w:rsidP="00CA773E">
            <w:pPr>
              <w:pStyle w:val="FSCtblMRL1"/>
              <w:rPr>
                <w:szCs w:val="18"/>
                <w:lang w:val="en-AU"/>
              </w:rPr>
            </w:pPr>
            <w:r w:rsidRPr="009E54E5">
              <w:rPr>
                <w:color w:val="000000"/>
                <w:szCs w:val="18"/>
                <w:lang w:eastAsia="en-GB"/>
              </w:rPr>
              <w:t>Stone fruit</w:t>
            </w:r>
            <w:r>
              <w:rPr>
                <w:color w:val="000000"/>
                <w:szCs w:val="18"/>
                <w:lang w:eastAsia="en-GB"/>
              </w:rPr>
              <w:t>s</w:t>
            </w:r>
            <w:r w:rsidRPr="009E54E5">
              <w:rPr>
                <w:color w:val="000000"/>
                <w:szCs w:val="18"/>
                <w:lang w:eastAsia="en-GB"/>
              </w:rPr>
              <w:t xml:space="preserve"> [except cherries</w:t>
            </w:r>
            <w:r w:rsidR="00D55CFB">
              <w:rPr>
                <w:color w:val="000000"/>
                <w:szCs w:val="18"/>
                <w:lang w:eastAsia="en-GB"/>
              </w:rPr>
              <w:t>; jujube, Chinese</w:t>
            </w:r>
            <w:r w:rsidRPr="009E54E5">
              <w:rPr>
                <w:color w:val="000000"/>
                <w:szCs w:val="18"/>
                <w:lang w:eastAsia="en-GB"/>
              </w:rPr>
              <w:t>]</w:t>
            </w:r>
          </w:p>
        </w:tc>
        <w:tc>
          <w:tcPr>
            <w:tcW w:w="1021" w:type="dxa"/>
            <w:tcBorders>
              <w:top w:val="nil"/>
              <w:bottom w:val="single" w:sz="4" w:space="0" w:color="auto"/>
            </w:tcBorders>
          </w:tcPr>
          <w:p w14:paraId="16F1FCD6" w14:textId="77777777" w:rsidR="00CA773E" w:rsidRPr="009E54E5" w:rsidRDefault="00CA773E" w:rsidP="00CA773E">
            <w:pPr>
              <w:pStyle w:val="FSCtblMRL2"/>
              <w:rPr>
                <w:szCs w:val="18"/>
                <w:lang w:val="en-AU"/>
              </w:rPr>
            </w:pPr>
            <w:r w:rsidRPr="009E54E5">
              <w:rPr>
                <w:szCs w:val="18"/>
                <w:lang w:val="en-AU"/>
              </w:rPr>
              <w:t>3.5</w:t>
            </w:r>
          </w:p>
        </w:tc>
      </w:tr>
    </w:tbl>
    <w:p w14:paraId="0E837FA6" w14:textId="77777777" w:rsidR="007B5C2E" w:rsidRPr="009E54E5" w:rsidRDefault="007B5C2E" w:rsidP="007B5C2E">
      <w:pPr>
        <w:pStyle w:val="FSCtblMRL1"/>
        <w:spacing w:before="60" w:after="60"/>
        <w:rPr>
          <w:szCs w:val="18"/>
        </w:rPr>
      </w:pPr>
    </w:p>
    <w:tbl>
      <w:tblPr>
        <w:tblW w:w="4423" w:type="dxa"/>
        <w:tblBorders>
          <w:bottom w:val="single" w:sz="8" w:space="0" w:color="auto"/>
        </w:tblBorders>
        <w:tblLayout w:type="fixed"/>
        <w:tblCellMar>
          <w:left w:w="80" w:type="dxa"/>
          <w:right w:w="80" w:type="dxa"/>
        </w:tblCellMar>
        <w:tblLook w:val="04A0" w:firstRow="1" w:lastRow="0" w:firstColumn="1" w:lastColumn="0" w:noHBand="0" w:noVBand="1"/>
      </w:tblPr>
      <w:tblGrid>
        <w:gridCol w:w="3402"/>
        <w:gridCol w:w="1021"/>
      </w:tblGrid>
      <w:tr w:rsidR="007B5C2E" w:rsidRPr="009E54E5" w14:paraId="45549776" w14:textId="77777777" w:rsidTr="00E44581">
        <w:trPr>
          <w:cantSplit/>
        </w:trPr>
        <w:tc>
          <w:tcPr>
            <w:tcW w:w="4423" w:type="dxa"/>
            <w:gridSpan w:val="2"/>
            <w:tcBorders>
              <w:top w:val="single" w:sz="8" w:space="0" w:color="auto"/>
              <w:bottom w:val="nil"/>
            </w:tcBorders>
            <w:hideMark/>
          </w:tcPr>
          <w:p w14:paraId="65C4AE03" w14:textId="77777777" w:rsidR="007B5C2E" w:rsidRPr="009E54E5" w:rsidRDefault="007B5C2E" w:rsidP="00E44581">
            <w:pPr>
              <w:pStyle w:val="FSCtblh3"/>
              <w:rPr>
                <w:szCs w:val="18"/>
              </w:rPr>
            </w:pPr>
            <w:r w:rsidRPr="009E54E5">
              <w:rPr>
                <w:szCs w:val="18"/>
              </w:rPr>
              <w:t>Agvet chemical:  Buprofezin</w:t>
            </w:r>
          </w:p>
        </w:tc>
      </w:tr>
      <w:tr w:rsidR="007B5C2E" w:rsidRPr="009E54E5" w14:paraId="06C865C9" w14:textId="77777777" w:rsidTr="00E44581">
        <w:trPr>
          <w:cantSplit/>
        </w:trPr>
        <w:tc>
          <w:tcPr>
            <w:tcW w:w="4423" w:type="dxa"/>
            <w:gridSpan w:val="2"/>
            <w:tcBorders>
              <w:top w:val="nil"/>
              <w:bottom w:val="single" w:sz="8" w:space="0" w:color="auto"/>
            </w:tcBorders>
            <w:hideMark/>
          </w:tcPr>
          <w:p w14:paraId="594352B2" w14:textId="77777777" w:rsidR="007B5C2E" w:rsidRPr="009E54E5" w:rsidRDefault="007B5C2E" w:rsidP="00E44581">
            <w:pPr>
              <w:pStyle w:val="FSCtblh4"/>
              <w:spacing w:before="0"/>
              <w:rPr>
                <w:szCs w:val="18"/>
              </w:rPr>
            </w:pPr>
            <w:r w:rsidRPr="009E54E5">
              <w:rPr>
                <w:szCs w:val="18"/>
              </w:rPr>
              <w:t>Permitted residue:  Buprofezin</w:t>
            </w:r>
          </w:p>
        </w:tc>
      </w:tr>
      <w:tr w:rsidR="007B5C2E" w:rsidRPr="009E54E5" w14:paraId="05F78FB6" w14:textId="77777777" w:rsidTr="00E44581">
        <w:trPr>
          <w:cantSplit/>
        </w:trPr>
        <w:tc>
          <w:tcPr>
            <w:tcW w:w="3402" w:type="dxa"/>
            <w:vAlign w:val="center"/>
          </w:tcPr>
          <w:p w14:paraId="50F591CE" w14:textId="77777777" w:rsidR="007B5C2E" w:rsidRPr="00CA773E" w:rsidRDefault="007B5C2E" w:rsidP="00E44581">
            <w:pPr>
              <w:widowControl/>
              <w:spacing w:before="20" w:after="20"/>
              <w:rPr>
                <w:rFonts w:cs="Arial"/>
                <w:bCs/>
                <w:sz w:val="18"/>
                <w:szCs w:val="18"/>
                <w:lang w:bidi="ar-SA"/>
              </w:rPr>
            </w:pPr>
            <w:r w:rsidRPr="00CA773E">
              <w:rPr>
                <w:rFonts w:cs="Arial"/>
                <w:sz w:val="18"/>
                <w:szCs w:val="18"/>
                <w:lang w:val="en-AU"/>
              </w:rPr>
              <w:t>Fruiting vegetables, other than cucurbits  [except tomato]</w:t>
            </w:r>
          </w:p>
        </w:tc>
        <w:tc>
          <w:tcPr>
            <w:tcW w:w="1021" w:type="dxa"/>
            <w:vAlign w:val="center"/>
          </w:tcPr>
          <w:p w14:paraId="77E7781B" w14:textId="77777777" w:rsidR="007B5C2E" w:rsidRPr="00CA773E" w:rsidRDefault="007B5C2E" w:rsidP="00E44581">
            <w:pPr>
              <w:widowControl/>
              <w:spacing w:before="20" w:after="20"/>
              <w:jc w:val="right"/>
              <w:rPr>
                <w:rFonts w:cs="Arial"/>
                <w:bCs/>
                <w:sz w:val="18"/>
                <w:szCs w:val="18"/>
                <w:lang w:bidi="ar-SA"/>
              </w:rPr>
            </w:pPr>
            <w:r w:rsidRPr="00CA773E">
              <w:rPr>
                <w:rFonts w:cs="Arial"/>
                <w:sz w:val="18"/>
                <w:szCs w:val="18"/>
                <w:lang w:val="en-AU"/>
              </w:rPr>
              <w:t>T2</w:t>
            </w:r>
          </w:p>
        </w:tc>
      </w:tr>
    </w:tbl>
    <w:p w14:paraId="0550DBD0" w14:textId="77777777" w:rsidR="007B5C2E" w:rsidRPr="009E54E5" w:rsidRDefault="007B5C2E" w:rsidP="007B5C2E">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B5C2E" w:rsidRPr="009E54E5" w14:paraId="40D5E0B6" w14:textId="77777777" w:rsidTr="00E44581">
        <w:trPr>
          <w:cantSplit/>
        </w:trPr>
        <w:tc>
          <w:tcPr>
            <w:tcW w:w="4423" w:type="dxa"/>
            <w:gridSpan w:val="2"/>
            <w:tcBorders>
              <w:top w:val="single" w:sz="8" w:space="0" w:color="auto"/>
              <w:left w:val="nil"/>
              <w:bottom w:val="nil"/>
              <w:right w:val="nil"/>
            </w:tcBorders>
            <w:hideMark/>
          </w:tcPr>
          <w:p w14:paraId="0A0D71DD" w14:textId="77777777" w:rsidR="007B5C2E" w:rsidRPr="009E54E5" w:rsidRDefault="007B5C2E" w:rsidP="00E44581">
            <w:pPr>
              <w:pStyle w:val="FSCtblh3"/>
              <w:rPr>
                <w:szCs w:val="18"/>
              </w:rPr>
            </w:pPr>
            <w:r w:rsidRPr="009E54E5">
              <w:rPr>
                <w:szCs w:val="18"/>
              </w:rPr>
              <w:t>Agvet chemical:  Carbendazim</w:t>
            </w:r>
          </w:p>
        </w:tc>
      </w:tr>
      <w:tr w:rsidR="007B5C2E" w:rsidRPr="009E54E5" w14:paraId="58DA2C23" w14:textId="77777777" w:rsidTr="00E44581">
        <w:trPr>
          <w:cantSplit/>
        </w:trPr>
        <w:tc>
          <w:tcPr>
            <w:tcW w:w="4423" w:type="dxa"/>
            <w:gridSpan w:val="2"/>
            <w:tcBorders>
              <w:top w:val="nil"/>
              <w:left w:val="nil"/>
              <w:bottom w:val="single" w:sz="8" w:space="0" w:color="auto"/>
              <w:right w:val="nil"/>
            </w:tcBorders>
            <w:hideMark/>
          </w:tcPr>
          <w:p w14:paraId="681A6D26" w14:textId="77777777" w:rsidR="007B5C2E" w:rsidRPr="009E54E5" w:rsidRDefault="007B5C2E" w:rsidP="00E44581">
            <w:pPr>
              <w:pStyle w:val="FSCtblh4"/>
              <w:rPr>
                <w:szCs w:val="18"/>
              </w:rPr>
            </w:pPr>
            <w:r w:rsidRPr="009E54E5">
              <w:rPr>
                <w:szCs w:val="18"/>
              </w:rPr>
              <w:t>Permitted residue:  Sum of carbendazim and 2-aminobenzimidazole, expressed as carbendazim</w:t>
            </w:r>
          </w:p>
        </w:tc>
      </w:tr>
      <w:tr w:rsidR="007B5C2E" w:rsidRPr="009E54E5" w14:paraId="38DF2F1A" w14:textId="77777777" w:rsidTr="00E44581">
        <w:trPr>
          <w:cantSplit/>
        </w:trPr>
        <w:tc>
          <w:tcPr>
            <w:tcW w:w="3402" w:type="dxa"/>
            <w:tcBorders>
              <w:top w:val="single" w:sz="8" w:space="0" w:color="auto"/>
              <w:left w:val="nil"/>
              <w:bottom w:val="single" w:sz="8" w:space="0" w:color="auto"/>
              <w:right w:val="nil"/>
            </w:tcBorders>
            <w:vAlign w:val="center"/>
          </w:tcPr>
          <w:p w14:paraId="44DC12AE" w14:textId="0A481A5E" w:rsidR="007B5C2E" w:rsidRPr="00CA773E" w:rsidRDefault="007B5C2E" w:rsidP="00E44581">
            <w:pPr>
              <w:widowControl/>
              <w:spacing w:before="20" w:after="20"/>
              <w:rPr>
                <w:rFonts w:cs="Arial"/>
                <w:bCs/>
                <w:sz w:val="18"/>
                <w:szCs w:val="18"/>
                <w:lang w:bidi="ar-SA"/>
              </w:rPr>
            </w:pPr>
            <w:r w:rsidRPr="00CA773E">
              <w:rPr>
                <w:rFonts w:cs="Arial"/>
                <w:color w:val="000000"/>
                <w:sz w:val="18"/>
                <w:szCs w:val="18"/>
                <w:shd w:val="clear" w:color="auto" w:fill="FFFFFF"/>
              </w:rPr>
              <w:t>Spices</w:t>
            </w:r>
            <w:r w:rsidR="00B73109">
              <w:rPr>
                <w:rFonts w:cs="Arial"/>
                <w:color w:val="000000"/>
                <w:sz w:val="18"/>
                <w:szCs w:val="18"/>
                <w:shd w:val="clear" w:color="auto" w:fill="FFFFFF"/>
              </w:rPr>
              <w:t xml:space="preserve"> [except peppers, chili, dried]</w:t>
            </w:r>
          </w:p>
        </w:tc>
        <w:tc>
          <w:tcPr>
            <w:tcW w:w="1021" w:type="dxa"/>
            <w:tcBorders>
              <w:top w:val="single" w:sz="8" w:space="0" w:color="auto"/>
              <w:left w:val="nil"/>
              <w:bottom w:val="single" w:sz="8" w:space="0" w:color="auto"/>
              <w:right w:val="nil"/>
            </w:tcBorders>
            <w:vAlign w:val="center"/>
          </w:tcPr>
          <w:p w14:paraId="49C5807E" w14:textId="77777777" w:rsidR="007B5C2E" w:rsidRPr="00CA773E" w:rsidRDefault="007B5C2E" w:rsidP="00E44581">
            <w:pPr>
              <w:widowControl/>
              <w:spacing w:before="20" w:after="20"/>
              <w:jc w:val="right"/>
              <w:rPr>
                <w:rFonts w:cs="Arial"/>
                <w:bCs/>
                <w:sz w:val="18"/>
                <w:szCs w:val="18"/>
                <w:lang w:bidi="ar-SA"/>
              </w:rPr>
            </w:pPr>
            <w:r w:rsidRPr="00CA773E">
              <w:rPr>
                <w:rFonts w:cs="Arial"/>
                <w:sz w:val="18"/>
                <w:szCs w:val="18"/>
                <w:lang w:val="en-AU"/>
              </w:rPr>
              <w:t>*0.1</w:t>
            </w:r>
          </w:p>
        </w:tc>
      </w:tr>
    </w:tbl>
    <w:p w14:paraId="651EBD4D" w14:textId="7A04ECDF" w:rsidR="00E267CC" w:rsidRDefault="00E267CC" w:rsidP="007B5C2E">
      <w:pPr>
        <w:pStyle w:val="FSCDraftingitem"/>
        <w:tabs>
          <w:tab w:val="clear" w:pos="851"/>
          <w:tab w:val="left" w:pos="567"/>
        </w:tabs>
        <w:spacing w:after="0"/>
        <w:rPr>
          <w:rFonts w:cs="Arial"/>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B5C2E" w:rsidRPr="009E54E5" w14:paraId="30BABBCE" w14:textId="77777777" w:rsidTr="00E44581">
        <w:trPr>
          <w:cantSplit/>
        </w:trPr>
        <w:tc>
          <w:tcPr>
            <w:tcW w:w="4423" w:type="dxa"/>
            <w:gridSpan w:val="2"/>
            <w:tcBorders>
              <w:top w:val="single" w:sz="8" w:space="0" w:color="auto"/>
            </w:tcBorders>
            <w:shd w:val="clear" w:color="auto" w:fill="auto"/>
          </w:tcPr>
          <w:p w14:paraId="67513067" w14:textId="77777777" w:rsidR="007B5C2E" w:rsidRPr="009E54E5" w:rsidRDefault="007B5C2E" w:rsidP="00E44581">
            <w:pPr>
              <w:pStyle w:val="FSCtblh3"/>
              <w:rPr>
                <w:szCs w:val="18"/>
              </w:rPr>
            </w:pPr>
            <w:r w:rsidRPr="009E54E5">
              <w:rPr>
                <w:szCs w:val="18"/>
              </w:rPr>
              <w:t>Agvet chemical:  Carbofuran</w:t>
            </w:r>
          </w:p>
        </w:tc>
      </w:tr>
      <w:tr w:rsidR="007B5C2E" w:rsidRPr="009E54E5" w14:paraId="1ACDCBFB" w14:textId="77777777" w:rsidTr="00E44581">
        <w:trPr>
          <w:cantSplit/>
        </w:trPr>
        <w:tc>
          <w:tcPr>
            <w:tcW w:w="4423" w:type="dxa"/>
            <w:gridSpan w:val="2"/>
            <w:tcBorders>
              <w:bottom w:val="single" w:sz="8" w:space="0" w:color="auto"/>
            </w:tcBorders>
            <w:shd w:val="clear" w:color="auto" w:fill="auto"/>
          </w:tcPr>
          <w:p w14:paraId="06C3A641" w14:textId="77777777" w:rsidR="007B5C2E" w:rsidRPr="009E54E5" w:rsidRDefault="007B5C2E" w:rsidP="00E44581">
            <w:pPr>
              <w:pStyle w:val="FSCtblh4"/>
              <w:rPr>
                <w:szCs w:val="18"/>
              </w:rPr>
            </w:pPr>
            <w:r w:rsidRPr="009E54E5">
              <w:rPr>
                <w:szCs w:val="18"/>
              </w:rPr>
              <w:t xml:space="preserve">Permitted residue:  </w:t>
            </w:r>
            <w:r w:rsidRPr="009E54E5">
              <w:rPr>
                <w:iCs/>
                <w:szCs w:val="18"/>
              </w:rPr>
              <w:t>Sum of carbofuran and 3-hydroxycarbofuran, expressed as carbofuran</w:t>
            </w:r>
          </w:p>
        </w:tc>
      </w:tr>
      <w:tr w:rsidR="007B5C2E" w:rsidRPr="009E54E5" w14:paraId="64B6D1EC" w14:textId="77777777" w:rsidTr="00E44581">
        <w:trPr>
          <w:cantSplit/>
        </w:trPr>
        <w:tc>
          <w:tcPr>
            <w:tcW w:w="3402" w:type="dxa"/>
            <w:tcBorders>
              <w:top w:val="single" w:sz="8" w:space="0" w:color="auto"/>
            </w:tcBorders>
            <w:vAlign w:val="center"/>
          </w:tcPr>
          <w:p w14:paraId="641710C8" w14:textId="77777777" w:rsidR="007B5C2E" w:rsidRPr="009E54E5" w:rsidRDefault="007B5C2E" w:rsidP="00E44581">
            <w:pPr>
              <w:pStyle w:val="FSCtblMRL1"/>
              <w:rPr>
                <w:szCs w:val="18"/>
                <w:lang w:val="en-AU"/>
              </w:rPr>
            </w:pPr>
            <w:r w:rsidRPr="009E54E5">
              <w:rPr>
                <w:szCs w:val="18"/>
              </w:rPr>
              <w:t>Barley</w:t>
            </w:r>
          </w:p>
        </w:tc>
        <w:tc>
          <w:tcPr>
            <w:tcW w:w="1021" w:type="dxa"/>
            <w:tcBorders>
              <w:top w:val="single" w:sz="8" w:space="0" w:color="auto"/>
            </w:tcBorders>
            <w:vAlign w:val="center"/>
          </w:tcPr>
          <w:p w14:paraId="63EBB620" w14:textId="77777777" w:rsidR="007B5C2E" w:rsidRPr="009E54E5" w:rsidRDefault="007B5C2E" w:rsidP="00E44581">
            <w:pPr>
              <w:pStyle w:val="FSCtblMRL2"/>
              <w:rPr>
                <w:szCs w:val="18"/>
                <w:lang w:val="en-AU"/>
              </w:rPr>
            </w:pPr>
            <w:r w:rsidRPr="009E54E5">
              <w:rPr>
                <w:szCs w:val="18"/>
                <w:lang w:val="en-AU"/>
              </w:rPr>
              <w:t>0.2</w:t>
            </w:r>
          </w:p>
        </w:tc>
      </w:tr>
      <w:tr w:rsidR="007B5C2E" w:rsidRPr="009E54E5" w14:paraId="42117C0F" w14:textId="77777777" w:rsidTr="00E44581">
        <w:trPr>
          <w:cantSplit/>
        </w:trPr>
        <w:tc>
          <w:tcPr>
            <w:tcW w:w="3402" w:type="dxa"/>
            <w:vAlign w:val="center"/>
          </w:tcPr>
          <w:p w14:paraId="54A044F1" w14:textId="77777777" w:rsidR="007B5C2E" w:rsidRPr="009E54E5" w:rsidRDefault="007B5C2E" w:rsidP="00E44581">
            <w:pPr>
              <w:pStyle w:val="FSCtblMRL1"/>
              <w:rPr>
                <w:szCs w:val="18"/>
                <w:lang w:val="en-AU"/>
              </w:rPr>
            </w:pPr>
            <w:r w:rsidRPr="009E54E5">
              <w:rPr>
                <w:szCs w:val="18"/>
              </w:rPr>
              <w:t>Edible offal (mammalian)</w:t>
            </w:r>
          </w:p>
        </w:tc>
        <w:tc>
          <w:tcPr>
            <w:tcW w:w="1021" w:type="dxa"/>
            <w:vAlign w:val="center"/>
          </w:tcPr>
          <w:p w14:paraId="2381B535" w14:textId="77777777" w:rsidR="007B5C2E" w:rsidRPr="009E54E5" w:rsidRDefault="007B5C2E" w:rsidP="00E44581">
            <w:pPr>
              <w:pStyle w:val="FSCtblMRL2"/>
              <w:rPr>
                <w:szCs w:val="18"/>
                <w:lang w:val="en-AU"/>
              </w:rPr>
            </w:pPr>
            <w:r w:rsidRPr="009E54E5">
              <w:rPr>
                <w:szCs w:val="18"/>
                <w:lang w:val="en-AU"/>
              </w:rPr>
              <w:t>*0.05</w:t>
            </w:r>
          </w:p>
        </w:tc>
      </w:tr>
      <w:tr w:rsidR="007B5C2E" w:rsidRPr="009E54E5" w14:paraId="2BF4ACAE" w14:textId="77777777" w:rsidTr="00E44581">
        <w:trPr>
          <w:cantSplit/>
        </w:trPr>
        <w:tc>
          <w:tcPr>
            <w:tcW w:w="3402" w:type="dxa"/>
            <w:vAlign w:val="center"/>
          </w:tcPr>
          <w:p w14:paraId="33D12211" w14:textId="77777777" w:rsidR="007B5C2E" w:rsidRPr="009E54E5" w:rsidRDefault="007B5C2E" w:rsidP="00E44581">
            <w:pPr>
              <w:pStyle w:val="FSCtblMRL1"/>
              <w:rPr>
                <w:szCs w:val="18"/>
                <w:lang w:val="en-AU"/>
              </w:rPr>
            </w:pPr>
            <w:r w:rsidRPr="009E54E5">
              <w:rPr>
                <w:szCs w:val="18"/>
              </w:rPr>
              <w:t>Eggs</w:t>
            </w:r>
          </w:p>
        </w:tc>
        <w:tc>
          <w:tcPr>
            <w:tcW w:w="1021" w:type="dxa"/>
            <w:vAlign w:val="center"/>
          </w:tcPr>
          <w:p w14:paraId="7914BF1D" w14:textId="77777777" w:rsidR="007B5C2E" w:rsidRPr="009E54E5" w:rsidRDefault="007B5C2E" w:rsidP="00E44581">
            <w:pPr>
              <w:pStyle w:val="FSCtblMRL2"/>
              <w:rPr>
                <w:szCs w:val="18"/>
                <w:lang w:val="en-AU"/>
              </w:rPr>
            </w:pPr>
            <w:r w:rsidRPr="009E54E5">
              <w:rPr>
                <w:szCs w:val="18"/>
                <w:lang w:val="en-AU"/>
              </w:rPr>
              <w:t>*0.05</w:t>
            </w:r>
          </w:p>
        </w:tc>
      </w:tr>
      <w:tr w:rsidR="007B5C2E" w:rsidRPr="009E54E5" w14:paraId="43096951" w14:textId="77777777" w:rsidTr="00E44581">
        <w:trPr>
          <w:cantSplit/>
        </w:trPr>
        <w:tc>
          <w:tcPr>
            <w:tcW w:w="3402" w:type="dxa"/>
            <w:vAlign w:val="center"/>
          </w:tcPr>
          <w:p w14:paraId="64914D79" w14:textId="77777777" w:rsidR="007B5C2E" w:rsidRPr="009E54E5" w:rsidRDefault="007B5C2E" w:rsidP="00E44581">
            <w:pPr>
              <w:pStyle w:val="FSCtblMRL1"/>
              <w:rPr>
                <w:szCs w:val="18"/>
              </w:rPr>
            </w:pPr>
            <w:r w:rsidRPr="009E54E5">
              <w:rPr>
                <w:szCs w:val="18"/>
              </w:rPr>
              <w:t>Meat (mammalian)</w:t>
            </w:r>
          </w:p>
        </w:tc>
        <w:tc>
          <w:tcPr>
            <w:tcW w:w="1021" w:type="dxa"/>
            <w:vAlign w:val="center"/>
          </w:tcPr>
          <w:p w14:paraId="355618FD" w14:textId="77777777" w:rsidR="007B5C2E" w:rsidRPr="009E54E5" w:rsidRDefault="007B5C2E" w:rsidP="00E44581">
            <w:pPr>
              <w:pStyle w:val="FSCtblMRL2"/>
              <w:rPr>
                <w:szCs w:val="18"/>
                <w:lang w:val="en-AU"/>
              </w:rPr>
            </w:pPr>
            <w:r w:rsidRPr="009E54E5">
              <w:rPr>
                <w:szCs w:val="18"/>
                <w:lang w:val="en-AU"/>
              </w:rPr>
              <w:t>*0.05</w:t>
            </w:r>
          </w:p>
        </w:tc>
      </w:tr>
      <w:tr w:rsidR="007B5C2E" w:rsidRPr="009E54E5" w14:paraId="61F59478" w14:textId="77777777" w:rsidTr="00E44581">
        <w:trPr>
          <w:cantSplit/>
        </w:trPr>
        <w:tc>
          <w:tcPr>
            <w:tcW w:w="3402" w:type="dxa"/>
            <w:vAlign w:val="center"/>
          </w:tcPr>
          <w:p w14:paraId="5B1A263C" w14:textId="77777777" w:rsidR="007B5C2E" w:rsidRPr="009E54E5" w:rsidRDefault="007B5C2E" w:rsidP="00E44581">
            <w:pPr>
              <w:pStyle w:val="FSCtblMRL1"/>
              <w:rPr>
                <w:szCs w:val="18"/>
              </w:rPr>
            </w:pPr>
            <w:r w:rsidRPr="009E54E5">
              <w:rPr>
                <w:szCs w:val="18"/>
              </w:rPr>
              <w:t>Milks</w:t>
            </w:r>
          </w:p>
        </w:tc>
        <w:tc>
          <w:tcPr>
            <w:tcW w:w="1021" w:type="dxa"/>
            <w:vAlign w:val="center"/>
          </w:tcPr>
          <w:p w14:paraId="1539B586" w14:textId="77777777" w:rsidR="007B5C2E" w:rsidRPr="009E54E5" w:rsidRDefault="007B5C2E" w:rsidP="00E44581">
            <w:pPr>
              <w:pStyle w:val="FSCtblMRL2"/>
              <w:rPr>
                <w:szCs w:val="18"/>
                <w:lang w:val="en-AU"/>
              </w:rPr>
            </w:pPr>
            <w:r w:rsidRPr="009E54E5">
              <w:rPr>
                <w:szCs w:val="18"/>
                <w:lang w:val="en-AU"/>
              </w:rPr>
              <w:t>*0.05</w:t>
            </w:r>
          </w:p>
        </w:tc>
      </w:tr>
      <w:tr w:rsidR="007B5C2E" w:rsidRPr="009E54E5" w14:paraId="711B77FF" w14:textId="77777777" w:rsidTr="00E44581">
        <w:trPr>
          <w:cantSplit/>
        </w:trPr>
        <w:tc>
          <w:tcPr>
            <w:tcW w:w="3402" w:type="dxa"/>
            <w:vAlign w:val="center"/>
          </w:tcPr>
          <w:p w14:paraId="254DA1AD" w14:textId="77777777" w:rsidR="007B5C2E" w:rsidRPr="009E54E5" w:rsidRDefault="007B5C2E" w:rsidP="00E44581">
            <w:pPr>
              <w:pStyle w:val="FSCtblMRL1"/>
              <w:rPr>
                <w:szCs w:val="18"/>
              </w:rPr>
            </w:pPr>
            <w:r w:rsidRPr="009E54E5">
              <w:rPr>
                <w:szCs w:val="18"/>
              </w:rPr>
              <w:t>Poultry, edible offal of</w:t>
            </w:r>
          </w:p>
        </w:tc>
        <w:tc>
          <w:tcPr>
            <w:tcW w:w="1021" w:type="dxa"/>
            <w:vAlign w:val="center"/>
          </w:tcPr>
          <w:p w14:paraId="2E403AC6" w14:textId="77777777" w:rsidR="007B5C2E" w:rsidRPr="009E54E5" w:rsidRDefault="007B5C2E" w:rsidP="00E44581">
            <w:pPr>
              <w:pStyle w:val="FSCtblMRL2"/>
              <w:rPr>
                <w:szCs w:val="18"/>
                <w:lang w:val="en-AU"/>
              </w:rPr>
            </w:pPr>
            <w:r w:rsidRPr="009E54E5">
              <w:rPr>
                <w:szCs w:val="18"/>
                <w:lang w:val="en-AU"/>
              </w:rPr>
              <w:t>*0.05</w:t>
            </w:r>
          </w:p>
        </w:tc>
      </w:tr>
      <w:tr w:rsidR="007B5C2E" w:rsidRPr="009E54E5" w14:paraId="77490437" w14:textId="77777777" w:rsidTr="00E44581">
        <w:trPr>
          <w:cantSplit/>
        </w:trPr>
        <w:tc>
          <w:tcPr>
            <w:tcW w:w="3402" w:type="dxa"/>
            <w:vAlign w:val="center"/>
          </w:tcPr>
          <w:p w14:paraId="45D76913" w14:textId="77777777" w:rsidR="007B5C2E" w:rsidRPr="009E54E5" w:rsidRDefault="007B5C2E" w:rsidP="00E44581">
            <w:pPr>
              <w:pStyle w:val="FSCtblMRL1"/>
              <w:rPr>
                <w:szCs w:val="18"/>
              </w:rPr>
            </w:pPr>
            <w:r w:rsidRPr="009E54E5">
              <w:rPr>
                <w:szCs w:val="18"/>
              </w:rPr>
              <w:t>Poultry meat</w:t>
            </w:r>
          </w:p>
        </w:tc>
        <w:tc>
          <w:tcPr>
            <w:tcW w:w="1021" w:type="dxa"/>
            <w:vAlign w:val="center"/>
          </w:tcPr>
          <w:p w14:paraId="73E6C60E" w14:textId="77777777" w:rsidR="007B5C2E" w:rsidRPr="009E54E5" w:rsidRDefault="007B5C2E" w:rsidP="00E44581">
            <w:pPr>
              <w:pStyle w:val="FSCtblMRL2"/>
              <w:rPr>
                <w:szCs w:val="18"/>
                <w:lang w:val="en-AU"/>
              </w:rPr>
            </w:pPr>
            <w:r w:rsidRPr="009E54E5">
              <w:rPr>
                <w:szCs w:val="18"/>
                <w:lang w:val="en-AU"/>
              </w:rPr>
              <w:t>*0.05</w:t>
            </w:r>
          </w:p>
        </w:tc>
      </w:tr>
      <w:tr w:rsidR="007B5C2E" w:rsidRPr="009E54E5" w14:paraId="07A10B63" w14:textId="77777777" w:rsidTr="00E44581">
        <w:trPr>
          <w:cantSplit/>
        </w:trPr>
        <w:tc>
          <w:tcPr>
            <w:tcW w:w="3402" w:type="dxa"/>
            <w:vAlign w:val="center"/>
          </w:tcPr>
          <w:p w14:paraId="47339902" w14:textId="77777777" w:rsidR="007B5C2E" w:rsidRPr="009E54E5" w:rsidRDefault="007B5C2E" w:rsidP="00E44581">
            <w:pPr>
              <w:pStyle w:val="FSCtblMRL1"/>
              <w:rPr>
                <w:szCs w:val="18"/>
              </w:rPr>
            </w:pPr>
            <w:r w:rsidRPr="009E54E5">
              <w:rPr>
                <w:szCs w:val="18"/>
              </w:rPr>
              <w:t>Rice</w:t>
            </w:r>
          </w:p>
        </w:tc>
        <w:tc>
          <w:tcPr>
            <w:tcW w:w="1021" w:type="dxa"/>
            <w:vAlign w:val="center"/>
          </w:tcPr>
          <w:p w14:paraId="2181B247" w14:textId="77777777" w:rsidR="007B5C2E" w:rsidRPr="009E54E5" w:rsidRDefault="007B5C2E" w:rsidP="00E44581">
            <w:pPr>
              <w:pStyle w:val="FSCtblMRL2"/>
              <w:rPr>
                <w:szCs w:val="18"/>
                <w:lang w:val="en-AU"/>
              </w:rPr>
            </w:pPr>
            <w:r w:rsidRPr="009E54E5">
              <w:rPr>
                <w:szCs w:val="18"/>
                <w:lang w:val="en-AU"/>
              </w:rPr>
              <w:t>0.2</w:t>
            </w:r>
          </w:p>
        </w:tc>
      </w:tr>
      <w:tr w:rsidR="007B5C2E" w:rsidRPr="009E54E5" w14:paraId="4A6D7552" w14:textId="77777777" w:rsidTr="00E44581">
        <w:trPr>
          <w:cantSplit/>
        </w:trPr>
        <w:tc>
          <w:tcPr>
            <w:tcW w:w="3402" w:type="dxa"/>
            <w:vAlign w:val="center"/>
          </w:tcPr>
          <w:p w14:paraId="483E9447" w14:textId="77777777" w:rsidR="007B5C2E" w:rsidRPr="009E54E5" w:rsidRDefault="007B5C2E" w:rsidP="00E44581">
            <w:pPr>
              <w:pStyle w:val="FSCtblMRL1"/>
              <w:rPr>
                <w:szCs w:val="18"/>
              </w:rPr>
            </w:pPr>
            <w:r w:rsidRPr="009E54E5">
              <w:rPr>
                <w:szCs w:val="18"/>
              </w:rPr>
              <w:t>Sugar cane</w:t>
            </w:r>
          </w:p>
        </w:tc>
        <w:tc>
          <w:tcPr>
            <w:tcW w:w="1021" w:type="dxa"/>
            <w:vAlign w:val="center"/>
          </w:tcPr>
          <w:p w14:paraId="23CB544B" w14:textId="77777777" w:rsidR="007B5C2E" w:rsidRPr="009E54E5" w:rsidRDefault="007B5C2E" w:rsidP="00E44581">
            <w:pPr>
              <w:pStyle w:val="FSCtblMRL2"/>
              <w:rPr>
                <w:szCs w:val="18"/>
                <w:lang w:val="en-AU"/>
              </w:rPr>
            </w:pPr>
            <w:r w:rsidRPr="009E54E5">
              <w:rPr>
                <w:szCs w:val="18"/>
                <w:lang w:val="en-AU"/>
              </w:rPr>
              <w:t>*0.1</w:t>
            </w:r>
          </w:p>
        </w:tc>
      </w:tr>
      <w:tr w:rsidR="007B5C2E" w:rsidRPr="009E54E5" w14:paraId="485E8CD6" w14:textId="77777777" w:rsidTr="00E44581">
        <w:trPr>
          <w:cantSplit/>
        </w:trPr>
        <w:tc>
          <w:tcPr>
            <w:tcW w:w="3402" w:type="dxa"/>
            <w:tcBorders>
              <w:bottom w:val="single" w:sz="8" w:space="0" w:color="auto"/>
            </w:tcBorders>
            <w:vAlign w:val="center"/>
          </w:tcPr>
          <w:p w14:paraId="643AADD8" w14:textId="77777777" w:rsidR="007B5C2E" w:rsidRPr="009E54E5" w:rsidRDefault="007B5C2E" w:rsidP="00E44581">
            <w:pPr>
              <w:pStyle w:val="FSCtblMRL1"/>
              <w:rPr>
                <w:szCs w:val="18"/>
              </w:rPr>
            </w:pPr>
            <w:r w:rsidRPr="009E54E5">
              <w:rPr>
                <w:szCs w:val="18"/>
              </w:rPr>
              <w:t>Wheat</w:t>
            </w:r>
          </w:p>
        </w:tc>
        <w:tc>
          <w:tcPr>
            <w:tcW w:w="1021" w:type="dxa"/>
            <w:tcBorders>
              <w:bottom w:val="single" w:sz="8" w:space="0" w:color="auto"/>
            </w:tcBorders>
            <w:vAlign w:val="center"/>
          </w:tcPr>
          <w:p w14:paraId="3A2C1641" w14:textId="77777777" w:rsidR="007B5C2E" w:rsidRPr="009E54E5" w:rsidRDefault="007B5C2E" w:rsidP="00E44581">
            <w:pPr>
              <w:pStyle w:val="FSCtblMRL2"/>
              <w:rPr>
                <w:szCs w:val="18"/>
                <w:lang w:val="en-AU"/>
              </w:rPr>
            </w:pPr>
            <w:r w:rsidRPr="009E54E5">
              <w:rPr>
                <w:szCs w:val="18"/>
                <w:lang w:val="en-AU"/>
              </w:rPr>
              <w:t>0.2</w:t>
            </w:r>
          </w:p>
        </w:tc>
      </w:tr>
    </w:tbl>
    <w:p w14:paraId="1EB3A3BE" w14:textId="77777777" w:rsidR="007737F6" w:rsidRPr="007737F6" w:rsidRDefault="007737F6">
      <w:pPr>
        <w:rPr>
          <w:sz w:val="30"/>
          <w:szCs w:val="30"/>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B5C2E" w:rsidRPr="007737F6" w14:paraId="481CBFB3" w14:textId="77777777" w:rsidTr="00E44581">
        <w:trPr>
          <w:cantSplit/>
        </w:trPr>
        <w:tc>
          <w:tcPr>
            <w:tcW w:w="4423" w:type="dxa"/>
            <w:gridSpan w:val="2"/>
            <w:tcBorders>
              <w:top w:val="single" w:sz="8" w:space="0" w:color="auto"/>
              <w:left w:val="nil"/>
              <w:bottom w:val="nil"/>
              <w:right w:val="nil"/>
            </w:tcBorders>
            <w:hideMark/>
          </w:tcPr>
          <w:p w14:paraId="3858F787" w14:textId="77777777" w:rsidR="007B5C2E" w:rsidRPr="007737F6" w:rsidRDefault="007B5C2E" w:rsidP="00E44581">
            <w:pPr>
              <w:pStyle w:val="FSCtblh3"/>
              <w:rPr>
                <w:szCs w:val="18"/>
              </w:rPr>
            </w:pPr>
            <w:r w:rsidRPr="007737F6">
              <w:rPr>
                <w:szCs w:val="18"/>
              </w:rPr>
              <w:t>Agvet chemical:  Chlorantraniliprole</w:t>
            </w:r>
          </w:p>
        </w:tc>
      </w:tr>
      <w:tr w:rsidR="007B5C2E" w:rsidRPr="007737F6" w14:paraId="1D083C81" w14:textId="77777777" w:rsidTr="00E44581">
        <w:trPr>
          <w:cantSplit/>
        </w:trPr>
        <w:tc>
          <w:tcPr>
            <w:tcW w:w="4423" w:type="dxa"/>
            <w:gridSpan w:val="2"/>
            <w:tcBorders>
              <w:top w:val="nil"/>
              <w:left w:val="nil"/>
              <w:bottom w:val="single" w:sz="8" w:space="0" w:color="auto"/>
              <w:right w:val="nil"/>
            </w:tcBorders>
            <w:hideMark/>
          </w:tcPr>
          <w:p w14:paraId="11F2FEB6" w14:textId="77777777" w:rsidR="007B5C2E" w:rsidRPr="007737F6" w:rsidRDefault="007B5C2E" w:rsidP="00E44581">
            <w:pPr>
              <w:pStyle w:val="FSCtblh4"/>
              <w:spacing w:after="0"/>
              <w:rPr>
                <w:szCs w:val="18"/>
              </w:rPr>
            </w:pPr>
            <w:r w:rsidRPr="007737F6">
              <w:rPr>
                <w:szCs w:val="18"/>
              </w:rPr>
              <w:t>Permitted residue—plant commodities and animal commodities other than milk:  Chlorantraniliprole</w:t>
            </w:r>
          </w:p>
          <w:p w14:paraId="322246F0" w14:textId="77777777" w:rsidR="007B5C2E" w:rsidRPr="007737F6" w:rsidRDefault="007B5C2E" w:rsidP="00E44581">
            <w:pPr>
              <w:pStyle w:val="FSCtblh4"/>
              <w:spacing w:before="0" w:after="0"/>
              <w:rPr>
                <w:szCs w:val="18"/>
              </w:rPr>
            </w:pPr>
          </w:p>
          <w:p w14:paraId="68082F37" w14:textId="77777777" w:rsidR="007B5C2E" w:rsidRPr="007737F6" w:rsidRDefault="007B5C2E" w:rsidP="00E44581">
            <w:pPr>
              <w:pStyle w:val="FSCtblh4"/>
              <w:spacing w:before="0"/>
              <w:rPr>
                <w:szCs w:val="18"/>
              </w:rPr>
            </w:pPr>
            <w:r w:rsidRPr="007737F6">
              <w:rPr>
                <w:szCs w:val="18"/>
              </w:rPr>
              <w:t>Permitted residue—milk:  Sum of chlorantraniliprole, 3-bromo-N-[4-chloro-2-(hydroxymethyl)-6-[(methylamino)carbonyl]phenyl]-1-(3-chloro-2-pyridinyl)-1H-pyrazole-5-carboxamide, and 3-bromo-N-[4-chloro-2-(hydroxymethyl)-6-[[((hydroxymethyl)amino)carbonyl]phenyl]-1-(3-chloro-2-pyridinyl)-1H-pyrazole-5-carboxamide, expressed as chlorantraniliprole</w:t>
            </w:r>
          </w:p>
        </w:tc>
      </w:tr>
      <w:tr w:rsidR="007B5C2E" w:rsidRPr="007737F6" w14:paraId="763A118D" w14:textId="77777777" w:rsidTr="00E44581">
        <w:trPr>
          <w:cantSplit/>
        </w:trPr>
        <w:tc>
          <w:tcPr>
            <w:tcW w:w="3402" w:type="dxa"/>
            <w:tcBorders>
              <w:top w:val="single" w:sz="8" w:space="0" w:color="auto"/>
              <w:left w:val="nil"/>
              <w:bottom w:val="single" w:sz="8" w:space="0" w:color="auto"/>
              <w:right w:val="nil"/>
            </w:tcBorders>
            <w:vAlign w:val="center"/>
            <w:hideMark/>
          </w:tcPr>
          <w:p w14:paraId="6005ED70" w14:textId="77777777" w:rsidR="007B5C2E" w:rsidRPr="007737F6" w:rsidRDefault="007B5C2E" w:rsidP="00E44581">
            <w:pPr>
              <w:rPr>
                <w:rFonts w:cs="Arial"/>
                <w:sz w:val="18"/>
                <w:szCs w:val="18"/>
              </w:rPr>
            </w:pPr>
            <w:r w:rsidRPr="007737F6">
              <w:rPr>
                <w:rFonts w:cs="Arial"/>
                <w:sz w:val="18"/>
                <w:szCs w:val="18"/>
              </w:rPr>
              <w:t>Pulses [except mung bean (dry)]</w:t>
            </w:r>
          </w:p>
        </w:tc>
        <w:tc>
          <w:tcPr>
            <w:tcW w:w="1021" w:type="dxa"/>
            <w:tcBorders>
              <w:top w:val="single" w:sz="8" w:space="0" w:color="auto"/>
              <w:left w:val="nil"/>
              <w:bottom w:val="single" w:sz="8" w:space="0" w:color="auto"/>
              <w:right w:val="nil"/>
            </w:tcBorders>
            <w:hideMark/>
          </w:tcPr>
          <w:p w14:paraId="5E72D3F4" w14:textId="73B0D43C" w:rsidR="007B5C2E" w:rsidRPr="007737F6" w:rsidRDefault="007B5C2E" w:rsidP="00D059F8">
            <w:pPr>
              <w:pStyle w:val="FSCtblMRL2"/>
              <w:rPr>
                <w:szCs w:val="18"/>
                <w:lang w:val="en-AU"/>
              </w:rPr>
            </w:pPr>
            <w:r w:rsidRPr="007737F6">
              <w:rPr>
                <w:szCs w:val="18"/>
                <w:lang w:val="en-AU"/>
              </w:rPr>
              <w:t>0.0</w:t>
            </w:r>
            <w:r w:rsidR="00D059F8" w:rsidRPr="007737F6">
              <w:rPr>
                <w:szCs w:val="18"/>
                <w:lang w:val="en-AU"/>
              </w:rPr>
              <w:t>7</w:t>
            </w:r>
          </w:p>
        </w:tc>
      </w:tr>
    </w:tbl>
    <w:p w14:paraId="2CC04D3A" w14:textId="2835B6A1" w:rsidR="007B5C2E" w:rsidRPr="007737F6" w:rsidRDefault="007B5C2E" w:rsidP="007B5C2E">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C10084" w:rsidRPr="009E54E5" w14:paraId="59E1B8B1" w14:textId="77777777" w:rsidTr="00DB1D99">
        <w:trPr>
          <w:cantSplit/>
        </w:trPr>
        <w:tc>
          <w:tcPr>
            <w:tcW w:w="4423" w:type="dxa"/>
            <w:gridSpan w:val="2"/>
            <w:tcBorders>
              <w:top w:val="single" w:sz="8" w:space="0" w:color="auto"/>
              <w:left w:val="nil"/>
              <w:bottom w:val="nil"/>
              <w:right w:val="nil"/>
            </w:tcBorders>
            <w:hideMark/>
          </w:tcPr>
          <w:p w14:paraId="75690B41" w14:textId="4C87CE30" w:rsidR="00C10084" w:rsidRPr="009E54E5" w:rsidRDefault="00C10084" w:rsidP="00C10084">
            <w:pPr>
              <w:pStyle w:val="FSCtblh3"/>
              <w:rPr>
                <w:szCs w:val="18"/>
              </w:rPr>
            </w:pPr>
            <w:r w:rsidRPr="007737F6">
              <w:rPr>
                <w:szCs w:val="18"/>
              </w:rPr>
              <w:t>Agvet chemical:  Chlorothalonil</w:t>
            </w:r>
          </w:p>
        </w:tc>
      </w:tr>
      <w:tr w:rsidR="00C10084" w:rsidRPr="009E54E5" w14:paraId="544659FC" w14:textId="77777777" w:rsidTr="00DB1D99">
        <w:trPr>
          <w:cantSplit/>
        </w:trPr>
        <w:tc>
          <w:tcPr>
            <w:tcW w:w="4423" w:type="dxa"/>
            <w:gridSpan w:val="2"/>
            <w:tcBorders>
              <w:top w:val="nil"/>
              <w:left w:val="nil"/>
              <w:bottom w:val="single" w:sz="8" w:space="0" w:color="auto"/>
              <w:right w:val="nil"/>
            </w:tcBorders>
            <w:hideMark/>
          </w:tcPr>
          <w:p w14:paraId="152ACF40" w14:textId="77777777" w:rsidR="00C10084" w:rsidRPr="00C10084" w:rsidRDefault="00C10084" w:rsidP="00C10084">
            <w:pPr>
              <w:pStyle w:val="FSCtblh4"/>
              <w:spacing w:after="0"/>
              <w:rPr>
                <w:szCs w:val="18"/>
              </w:rPr>
            </w:pPr>
            <w:r w:rsidRPr="00C10084">
              <w:rPr>
                <w:szCs w:val="18"/>
              </w:rPr>
              <w:t>Permitted residue—commodities of plant origin:  Chlorothalonil</w:t>
            </w:r>
          </w:p>
          <w:p w14:paraId="265D8BD0" w14:textId="77777777" w:rsidR="00C10084" w:rsidRPr="00C10084" w:rsidRDefault="00C10084" w:rsidP="00C10084">
            <w:pPr>
              <w:pStyle w:val="FSCtblh4"/>
              <w:spacing w:before="0" w:after="0"/>
              <w:rPr>
                <w:szCs w:val="18"/>
              </w:rPr>
            </w:pPr>
          </w:p>
          <w:p w14:paraId="437756B6" w14:textId="5C1FA204" w:rsidR="00C10084" w:rsidRPr="009E54E5" w:rsidRDefault="00C10084" w:rsidP="00C10084">
            <w:pPr>
              <w:pStyle w:val="FSCtblh4"/>
              <w:spacing w:before="0"/>
              <w:rPr>
                <w:szCs w:val="18"/>
              </w:rPr>
            </w:pPr>
            <w:r w:rsidRPr="00C10084">
              <w:rPr>
                <w:szCs w:val="18"/>
              </w:rPr>
              <w:t>Permitted residue—commodities of animal origin:  4-hydroxy-2,5,6-trichloroisophthalonitrile metabolite, expressed as chlorothalonil</w:t>
            </w:r>
          </w:p>
        </w:tc>
      </w:tr>
      <w:tr w:rsidR="00C10084" w:rsidRPr="009E54E5" w14:paraId="3316DEA4" w14:textId="77777777" w:rsidTr="00DB1D99">
        <w:trPr>
          <w:cantSplit/>
        </w:trPr>
        <w:tc>
          <w:tcPr>
            <w:tcW w:w="3402" w:type="dxa"/>
            <w:tcBorders>
              <w:top w:val="single" w:sz="8" w:space="0" w:color="auto"/>
              <w:left w:val="nil"/>
              <w:bottom w:val="single" w:sz="8" w:space="0" w:color="auto"/>
              <w:right w:val="nil"/>
            </w:tcBorders>
            <w:vAlign w:val="center"/>
            <w:hideMark/>
          </w:tcPr>
          <w:p w14:paraId="29F6F888" w14:textId="2E92CBCF" w:rsidR="00C10084" w:rsidRPr="009E54E5" w:rsidRDefault="00C10084" w:rsidP="00DB1D99">
            <w:pPr>
              <w:widowControl/>
              <w:spacing w:before="20" w:after="20"/>
              <w:rPr>
                <w:rFonts w:cs="Arial"/>
                <w:bCs/>
                <w:sz w:val="18"/>
                <w:szCs w:val="18"/>
                <w:lang w:bidi="ar-SA"/>
              </w:rPr>
            </w:pPr>
            <w:r w:rsidRPr="00C10084">
              <w:rPr>
                <w:rFonts w:cs="Arial"/>
                <w:sz w:val="18"/>
                <w:szCs w:val="18"/>
                <w:lang w:val="en-AU"/>
              </w:rPr>
              <w:t>Berries and other small fruits [except blackcurrant; grapes]</w:t>
            </w:r>
          </w:p>
        </w:tc>
        <w:tc>
          <w:tcPr>
            <w:tcW w:w="1021" w:type="dxa"/>
            <w:tcBorders>
              <w:top w:val="single" w:sz="8" w:space="0" w:color="auto"/>
              <w:left w:val="nil"/>
              <w:bottom w:val="single" w:sz="8" w:space="0" w:color="auto"/>
              <w:right w:val="nil"/>
            </w:tcBorders>
            <w:vAlign w:val="center"/>
            <w:hideMark/>
          </w:tcPr>
          <w:p w14:paraId="02A94709" w14:textId="325F1A2E" w:rsidR="00C10084" w:rsidRPr="009E54E5" w:rsidRDefault="00C10084" w:rsidP="00C10084">
            <w:pPr>
              <w:widowControl/>
              <w:spacing w:before="20" w:after="20"/>
              <w:jc w:val="right"/>
              <w:rPr>
                <w:rFonts w:cs="Arial"/>
                <w:bCs/>
                <w:sz w:val="18"/>
                <w:szCs w:val="18"/>
                <w:lang w:bidi="ar-SA"/>
              </w:rPr>
            </w:pPr>
            <w:r w:rsidRPr="009E54E5">
              <w:rPr>
                <w:rFonts w:cs="Arial"/>
                <w:sz w:val="18"/>
                <w:szCs w:val="18"/>
                <w:lang w:val="en-AU"/>
              </w:rPr>
              <w:t>T</w:t>
            </w:r>
            <w:r>
              <w:rPr>
                <w:rFonts w:cs="Arial"/>
                <w:sz w:val="18"/>
                <w:szCs w:val="18"/>
                <w:lang w:val="en-AU"/>
              </w:rPr>
              <w:t>10</w:t>
            </w:r>
          </w:p>
        </w:tc>
      </w:tr>
    </w:tbl>
    <w:p w14:paraId="2FAC0DB0" w14:textId="77777777" w:rsidR="00C10084" w:rsidRPr="009E54E5" w:rsidRDefault="00C10084" w:rsidP="007B5C2E">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B5C2E" w:rsidRPr="009E54E5" w14:paraId="32A7DB14" w14:textId="77777777" w:rsidTr="00E44581">
        <w:trPr>
          <w:cantSplit/>
        </w:trPr>
        <w:tc>
          <w:tcPr>
            <w:tcW w:w="4423" w:type="dxa"/>
            <w:gridSpan w:val="2"/>
            <w:tcBorders>
              <w:top w:val="single" w:sz="8" w:space="0" w:color="auto"/>
              <w:left w:val="nil"/>
              <w:bottom w:val="nil"/>
              <w:right w:val="nil"/>
            </w:tcBorders>
            <w:hideMark/>
          </w:tcPr>
          <w:p w14:paraId="685F7F69" w14:textId="77777777" w:rsidR="007B5C2E" w:rsidRPr="009E54E5" w:rsidRDefault="007B5C2E" w:rsidP="00E44581">
            <w:pPr>
              <w:pStyle w:val="FSCtblh3"/>
              <w:rPr>
                <w:szCs w:val="18"/>
              </w:rPr>
            </w:pPr>
            <w:r w:rsidRPr="009E54E5">
              <w:rPr>
                <w:szCs w:val="18"/>
              </w:rPr>
              <w:t>Agvet chemical:  Chlorpyrifos</w:t>
            </w:r>
          </w:p>
        </w:tc>
      </w:tr>
      <w:tr w:rsidR="007B5C2E" w:rsidRPr="009E54E5" w14:paraId="5E410AFC" w14:textId="77777777" w:rsidTr="00E44581">
        <w:trPr>
          <w:cantSplit/>
        </w:trPr>
        <w:tc>
          <w:tcPr>
            <w:tcW w:w="4423" w:type="dxa"/>
            <w:gridSpan w:val="2"/>
            <w:tcBorders>
              <w:top w:val="nil"/>
              <w:left w:val="nil"/>
              <w:bottom w:val="single" w:sz="8" w:space="0" w:color="auto"/>
              <w:right w:val="nil"/>
            </w:tcBorders>
            <w:hideMark/>
          </w:tcPr>
          <w:p w14:paraId="6C8C5260" w14:textId="77777777" w:rsidR="007B5C2E" w:rsidRPr="009E54E5" w:rsidRDefault="007B5C2E" w:rsidP="00E44581">
            <w:pPr>
              <w:pStyle w:val="FSCtblh4"/>
              <w:rPr>
                <w:szCs w:val="18"/>
              </w:rPr>
            </w:pPr>
            <w:r w:rsidRPr="009E54E5">
              <w:rPr>
                <w:szCs w:val="18"/>
              </w:rPr>
              <w:t>Permitted residue:  Chlorpyrifos</w:t>
            </w:r>
          </w:p>
        </w:tc>
      </w:tr>
      <w:tr w:rsidR="007B5C2E" w:rsidRPr="009E54E5" w14:paraId="538430BC" w14:textId="77777777" w:rsidTr="00E44581">
        <w:trPr>
          <w:cantSplit/>
        </w:trPr>
        <w:tc>
          <w:tcPr>
            <w:tcW w:w="3402" w:type="dxa"/>
            <w:tcBorders>
              <w:top w:val="single" w:sz="8" w:space="0" w:color="auto"/>
              <w:left w:val="nil"/>
              <w:bottom w:val="single" w:sz="8" w:space="0" w:color="auto"/>
              <w:right w:val="nil"/>
            </w:tcBorders>
            <w:vAlign w:val="center"/>
            <w:hideMark/>
          </w:tcPr>
          <w:p w14:paraId="004F44C9" w14:textId="35B75895" w:rsidR="007B5C2E" w:rsidRPr="004C2983" w:rsidRDefault="007B5C2E" w:rsidP="00E44581">
            <w:pPr>
              <w:widowControl/>
              <w:spacing w:before="20" w:after="20"/>
              <w:rPr>
                <w:rFonts w:cs="Arial"/>
                <w:bCs/>
                <w:sz w:val="18"/>
                <w:szCs w:val="18"/>
                <w:lang w:bidi="ar-SA"/>
              </w:rPr>
            </w:pPr>
            <w:r w:rsidRPr="004C2983">
              <w:rPr>
                <w:rFonts w:cs="Arial"/>
                <w:sz w:val="18"/>
                <w:szCs w:val="18"/>
                <w:lang w:val="en-AU"/>
              </w:rPr>
              <w:t>Cereal grains [except sorghum</w:t>
            </w:r>
            <w:r w:rsidR="00B73109">
              <w:rPr>
                <w:rFonts w:cs="Arial"/>
                <w:sz w:val="18"/>
                <w:szCs w:val="18"/>
                <w:lang w:val="en-AU"/>
              </w:rPr>
              <w:t>, grain; sweet corns</w:t>
            </w:r>
            <w:r w:rsidRPr="004C2983">
              <w:rPr>
                <w:rFonts w:cs="Arial"/>
                <w:sz w:val="18"/>
                <w:szCs w:val="18"/>
                <w:lang w:val="en-AU"/>
              </w:rPr>
              <w:t>]</w:t>
            </w:r>
          </w:p>
        </w:tc>
        <w:tc>
          <w:tcPr>
            <w:tcW w:w="1021" w:type="dxa"/>
            <w:tcBorders>
              <w:top w:val="single" w:sz="8" w:space="0" w:color="auto"/>
              <w:left w:val="nil"/>
              <w:bottom w:val="single" w:sz="8" w:space="0" w:color="auto"/>
              <w:right w:val="nil"/>
            </w:tcBorders>
            <w:vAlign w:val="center"/>
            <w:hideMark/>
          </w:tcPr>
          <w:p w14:paraId="7C0E8152" w14:textId="77777777" w:rsidR="007B5C2E" w:rsidRPr="004C2983" w:rsidRDefault="007B5C2E" w:rsidP="00E44581">
            <w:pPr>
              <w:widowControl/>
              <w:spacing w:before="20" w:after="20"/>
              <w:jc w:val="right"/>
              <w:rPr>
                <w:rFonts w:cs="Arial"/>
                <w:bCs/>
                <w:sz w:val="18"/>
                <w:szCs w:val="18"/>
                <w:lang w:bidi="ar-SA"/>
              </w:rPr>
            </w:pPr>
            <w:r w:rsidRPr="004C2983">
              <w:rPr>
                <w:rFonts w:cs="Arial"/>
                <w:sz w:val="18"/>
                <w:szCs w:val="18"/>
                <w:lang w:val="en-AU"/>
              </w:rPr>
              <w:t>T0.1</w:t>
            </w:r>
          </w:p>
        </w:tc>
      </w:tr>
    </w:tbl>
    <w:p w14:paraId="2F9B927F" w14:textId="77777777" w:rsidR="00C10084" w:rsidRDefault="00C10084" w:rsidP="00C10084">
      <w:pPr>
        <w:spacing w:before="60" w:after="60"/>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B5C2E" w:rsidRPr="009E54E5" w14:paraId="08CF3D22" w14:textId="77777777" w:rsidTr="00E44581">
        <w:trPr>
          <w:cantSplit/>
        </w:trPr>
        <w:tc>
          <w:tcPr>
            <w:tcW w:w="4423" w:type="dxa"/>
            <w:gridSpan w:val="2"/>
            <w:tcBorders>
              <w:top w:val="single" w:sz="8" w:space="0" w:color="auto"/>
              <w:left w:val="nil"/>
              <w:bottom w:val="nil"/>
              <w:right w:val="nil"/>
            </w:tcBorders>
            <w:hideMark/>
          </w:tcPr>
          <w:p w14:paraId="114E6D99" w14:textId="77777777" w:rsidR="007B5C2E" w:rsidRPr="009E54E5" w:rsidRDefault="007B5C2E" w:rsidP="00E44581">
            <w:pPr>
              <w:pStyle w:val="FSCtblh3"/>
              <w:rPr>
                <w:szCs w:val="18"/>
              </w:rPr>
            </w:pPr>
            <w:r w:rsidRPr="009E54E5">
              <w:rPr>
                <w:szCs w:val="18"/>
              </w:rPr>
              <w:t>Agvet chemical:  Clothianidin</w:t>
            </w:r>
          </w:p>
        </w:tc>
      </w:tr>
      <w:tr w:rsidR="007B5C2E" w:rsidRPr="009E54E5" w14:paraId="7D2AEE34" w14:textId="77777777" w:rsidTr="00E44581">
        <w:trPr>
          <w:cantSplit/>
        </w:trPr>
        <w:tc>
          <w:tcPr>
            <w:tcW w:w="4423" w:type="dxa"/>
            <w:gridSpan w:val="2"/>
            <w:tcBorders>
              <w:top w:val="nil"/>
              <w:left w:val="nil"/>
              <w:bottom w:val="single" w:sz="8" w:space="0" w:color="auto"/>
              <w:right w:val="nil"/>
            </w:tcBorders>
            <w:hideMark/>
          </w:tcPr>
          <w:p w14:paraId="1168FDD2" w14:textId="77777777" w:rsidR="007B5C2E" w:rsidRPr="009E54E5" w:rsidRDefault="007B5C2E" w:rsidP="00E44581">
            <w:pPr>
              <w:pStyle w:val="FSCtblh4"/>
              <w:rPr>
                <w:iCs/>
                <w:szCs w:val="18"/>
              </w:rPr>
            </w:pPr>
            <w:r w:rsidRPr="009E54E5">
              <w:rPr>
                <w:szCs w:val="18"/>
              </w:rPr>
              <w:t xml:space="preserve">Permitted residue:  </w:t>
            </w:r>
            <w:r w:rsidRPr="009E54E5">
              <w:rPr>
                <w:iCs/>
                <w:szCs w:val="18"/>
              </w:rPr>
              <w:t>Clothianidin</w:t>
            </w:r>
          </w:p>
          <w:p w14:paraId="03DE2B2C" w14:textId="77777777" w:rsidR="007B5C2E" w:rsidRPr="009E54E5" w:rsidRDefault="007B5C2E" w:rsidP="00E44581">
            <w:pPr>
              <w:pStyle w:val="FSCtblh4"/>
              <w:rPr>
                <w:szCs w:val="18"/>
              </w:rPr>
            </w:pPr>
            <w:r w:rsidRPr="009E54E5">
              <w:rPr>
                <w:szCs w:val="18"/>
              </w:rPr>
              <w:t>see also</w:t>
            </w:r>
            <w:r w:rsidRPr="009E54E5">
              <w:rPr>
                <w:iCs/>
                <w:szCs w:val="18"/>
              </w:rPr>
              <w:t> Thiamethoxam</w:t>
            </w:r>
          </w:p>
        </w:tc>
      </w:tr>
      <w:tr w:rsidR="007B5C2E" w:rsidRPr="009E54E5" w14:paraId="3B59AA1E" w14:textId="77777777" w:rsidTr="00E44581">
        <w:trPr>
          <w:cantSplit/>
        </w:trPr>
        <w:tc>
          <w:tcPr>
            <w:tcW w:w="3402" w:type="dxa"/>
            <w:tcBorders>
              <w:top w:val="single" w:sz="8" w:space="0" w:color="auto"/>
              <w:left w:val="nil"/>
              <w:bottom w:val="single" w:sz="8" w:space="0" w:color="auto"/>
              <w:right w:val="nil"/>
            </w:tcBorders>
            <w:vAlign w:val="center"/>
            <w:hideMark/>
          </w:tcPr>
          <w:p w14:paraId="73013C12" w14:textId="532E13B9" w:rsidR="007B5C2E" w:rsidRPr="004C2983" w:rsidRDefault="007B5C2E" w:rsidP="00F32DFE">
            <w:pPr>
              <w:widowControl/>
              <w:spacing w:before="20" w:after="20"/>
              <w:rPr>
                <w:rFonts w:cs="Arial"/>
                <w:bCs/>
                <w:sz w:val="18"/>
                <w:szCs w:val="18"/>
                <w:lang w:bidi="ar-SA"/>
              </w:rPr>
            </w:pPr>
            <w:r w:rsidRPr="004C2983">
              <w:rPr>
                <w:rFonts w:cs="Arial"/>
                <w:sz w:val="18"/>
                <w:szCs w:val="18"/>
                <w:lang w:val="en-AU"/>
              </w:rPr>
              <w:t>Cereal grains [except maize, popcorn</w:t>
            </w:r>
            <w:r w:rsidR="00F32DFE">
              <w:rPr>
                <w:rFonts w:cs="Arial"/>
                <w:sz w:val="18"/>
                <w:szCs w:val="18"/>
                <w:lang w:val="en-AU"/>
              </w:rPr>
              <w:t xml:space="preserve">; </w:t>
            </w:r>
            <w:r w:rsidRPr="004C2983">
              <w:rPr>
                <w:rFonts w:cs="Arial"/>
                <w:sz w:val="18"/>
                <w:szCs w:val="18"/>
                <w:lang w:val="en-AU"/>
              </w:rPr>
              <w:t>sorghum</w:t>
            </w:r>
            <w:r w:rsidR="00F32DFE">
              <w:rPr>
                <w:rFonts w:cs="Arial"/>
                <w:sz w:val="18"/>
                <w:szCs w:val="18"/>
                <w:lang w:val="en-AU"/>
              </w:rPr>
              <w:t>, grain; sweet corns</w:t>
            </w:r>
            <w:r w:rsidRPr="004C2983">
              <w:rPr>
                <w:rFonts w:cs="Arial"/>
                <w:sz w:val="18"/>
                <w:szCs w:val="18"/>
                <w:lang w:val="en-AU"/>
              </w:rPr>
              <w:t>]</w:t>
            </w:r>
          </w:p>
        </w:tc>
        <w:tc>
          <w:tcPr>
            <w:tcW w:w="1021" w:type="dxa"/>
            <w:tcBorders>
              <w:top w:val="single" w:sz="8" w:space="0" w:color="auto"/>
              <w:left w:val="nil"/>
              <w:bottom w:val="single" w:sz="8" w:space="0" w:color="auto"/>
              <w:right w:val="nil"/>
            </w:tcBorders>
            <w:vAlign w:val="center"/>
            <w:hideMark/>
          </w:tcPr>
          <w:p w14:paraId="116A700F" w14:textId="77777777" w:rsidR="007B5C2E" w:rsidRPr="004C2983" w:rsidRDefault="007B5C2E" w:rsidP="00E44581">
            <w:pPr>
              <w:widowControl/>
              <w:spacing w:before="20" w:after="20"/>
              <w:jc w:val="right"/>
              <w:rPr>
                <w:rFonts w:cs="Arial"/>
                <w:bCs/>
                <w:sz w:val="18"/>
                <w:szCs w:val="18"/>
                <w:lang w:bidi="ar-SA"/>
              </w:rPr>
            </w:pPr>
            <w:r w:rsidRPr="004C2983">
              <w:rPr>
                <w:rFonts w:cs="Arial"/>
                <w:sz w:val="18"/>
                <w:szCs w:val="18"/>
                <w:lang w:val="en-AU"/>
              </w:rPr>
              <w:t>*0.02</w:t>
            </w:r>
          </w:p>
        </w:tc>
      </w:tr>
    </w:tbl>
    <w:p w14:paraId="79E0235A" w14:textId="77777777" w:rsidR="007B5C2E" w:rsidRPr="009E54E5" w:rsidRDefault="007B5C2E" w:rsidP="007B5C2E">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B5C2E" w:rsidRPr="009E54E5" w14:paraId="282BA5C5" w14:textId="77777777" w:rsidTr="00E44581">
        <w:trPr>
          <w:cantSplit/>
        </w:trPr>
        <w:tc>
          <w:tcPr>
            <w:tcW w:w="4423" w:type="dxa"/>
            <w:gridSpan w:val="2"/>
            <w:tcBorders>
              <w:top w:val="single" w:sz="8" w:space="0" w:color="auto"/>
              <w:left w:val="nil"/>
              <w:bottom w:val="nil"/>
              <w:right w:val="nil"/>
            </w:tcBorders>
            <w:hideMark/>
          </w:tcPr>
          <w:p w14:paraId="26B92776" w14:textId="77777777" w:rsidR="007B5C2E" w:rsidRPr="009E54E5" w:rsidRDefault="007B5C2E" w:rsidP="00E44581">
            <w:pPr>
              <w:pStyle w:val="FSCtblh3"/>
              <w:rPr>
                <w:szCs w:val="18"/>
              </w:rPr>
            </w:pPr>
            <w:r w:rsidRPr="009E54E5">
              <w:rPr>
                <w:szCs w:val="18"/>
              </w:rPr>
              <w:t>Agvet chemical:  Cyclaniliprole</w:t>
            </w:r>
          </w:p>
        </w:tc>
      </w:tr>
      <w:tr w:rsidR="007B5C2E" w:rsidRPr="009E54E5" w14:paraId="21B35753" w14:textId="77777777" w:rsidTr="00E44581">
        <w:trPr>
          <w:cantSplit/>
        </w:trPr>
        <w:tc>
          <w:tcPr>
            <w:tcW w:w="4423" w:type="dxa"/>
            <w:gridSpan w:val="2"/>
            <w:tcBorders>
              <w:top w:val="nil"/>
              <w:left w:val="nil"/>
              <w:bottom w:val="single" w:sz="8" w:space="0" w:color="auto"/>
              <w:right w:val="nil"/>
            </w:tcBorders>
            <w:hideMark/>
          </w:tcPr>
          <w:p w14:paraId="2D83507B" w14:textId="77777777" w:rsidR="007B5C2E" w:rsidRPr="009E54E5" w:rsidRDefault="007B5C2E" w:rsidP="00E44581">
            <w:pPr>
              <w:pStyle w:val="FSCtblh4"/>
              <w:rPr>
                <w:szCs w:val="18"/>
              </w:rPr>
            </w:pPr>
            <w:r w:rsidRPr="009E54E5">
              <w:rPr>
                <w:szCs w:val="18"/>
              </w:rPr>
              <w:t>Permitted residue:  Cyclaniliprole</w:t>
            </w:r>
          </w:p>
        </w:tc>
      </w:tr>
      <w:tr w:rsidR="007B5C2E" w:rsidRPr="009E54E5" w14:paraId="2583A30D" w14:textId="77777777" w:rsidTr="00E44581">
        <w:trPr>
          <w:cantSplit/>
        </w:trPr>
        <w:tc>
          <w:tcPr>
            <w:tcW w:w="3402" w:type="dxa"/>
            <w:tcBorders>
              <w:top w:val="single" w:sz="8" w:space="0" w:color="auto"/>
              <w:left w:val="nil"/>
              <w:bottom w:val="single" w:sz="8" w:space="0" w:color="auto"/>
              <w:right w:val="nil"/>
            </w:tcBorders>
            <w:vAlign w:val="center"/>
          </w:tcPr>
          <w:p w14:paraId="7829E06B" w14:textId="77777777" w:rsidR="007B5C2E" w:rsidRPr="004C2983" w:rsidRDefault="007B5C2E" w:rsidP="00E44581">
            <w:pPr>
              <w:widowControl/>
              <w:spacing w:before="20" w:after="20"/>
              <w:rPr>
                <w:rFonts w:cs="Arial"/>
                <w:b/>
                <w:bCs/>
                <w:i/>
                <w:sz w:val="18"/>
                <w:szCs w:val="18"/>
                <w:lang w:bidi="ar-SA"/>
              </w:rPr>
            </w:pPr>
            <w:r w:rsidRPr="004C2983">
              <w:rPr>
                <w:rFonts w:cs="Arial"/>
                <w:sz w:val="18"/>
                <w:szCs w:val="18"/>
                <w:lang w:val="en-AU"/>
              </w:rPr>
              <w:t>Meat (mammalian)</w:t>
            </w:r>
          </w:p>
        </w:tc>
        <w:tc>
          <w:tcPr>
            <w:tcW w:w="1021" w:type="dxa"/>
            <w:tcBorders>
              <w:top w:val="single" w:sz="8" w:space="0" w:color="auto"/>
              <w:left w:val="nil"/>
              <w:bottom w:val="single" w:sz="8" w:space="0" w:color="auto"/>
              <w:right w:val="nil"/>
            </w:tcBorders>
            <w:vAlign w:val="center"/>
          </w:tcPr>
          <w:p w14:paraId="79935DD5" w14:textId="77777777" w:rsidR="007B5C2E" w:rsidRPr="004C2983" w:rsidRDefault="007B5C2E" w:rsidP="00E44581">
            <w:pPr>
              <w:widowControl/>
              <w:spacing w:before="20" w:after="20"/>
              <w:jc w:val="right"/>
              <w:rPr>
                <w:rFonts w:cs="Arial"/>
                <w:bCs/>
                <w:sz w:val="18"/>
                <w:szCs w:val="18"/>
                <w:lang w:bidi="ar-SA"/>
              </w:rPr>
            </w:pPr>
            <w:r w:rsidRPr="004C2983">
              <w:rPr>
                <w:rFonts w:cs="Arial"/>
                <w:sz w:val="18"/>
                <w:szCs w:val="18"/>
                <w:lang w:val="en-AU"/>
              </w:rPr>
              <w:t>*0.01</w:t>
            </w:r>
          </w:p>
        </w:tc>
      </w:tr>
    </w:tbl>
    <w:p w14:paraId="4612E823" w14:textId="77777777" w:rsidR="007B5C2E" w:rsidRPr="009E54E5" w:rsidRDefault="007B5C2E" w:rsidP="007B5C2E">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B5C2E" w:rsidRPr="007737F6" w14:paraId="342844F4" w14:textId="77777777" w:rsidTr="00E44581">
        <w:trPr>
          <w:cantSplit/>
        </w:trPr>
        <w:tc>
          <w:tcPr>
            <w:tcW w:w="4423" w:type="dxa"/>
            <w:gridSpan w:val="2"/>
            <w:tcBorders>
              <w:top w:val="single" w:sz="8" w:space="0" w:color="auto"/>
              <w:left w:val="nil"/>
              <w:bottom w:val="nil"/>
              <w:right w:val="nil"/>
            </w:tcBorders>
            <w:hideMark/>
          </w:tcPr>
          <w:p w14:paraId="5E606C51" w14:textId="77777777" w:rsidR="007B5C2E" w:rsidRPr="007737F6" w:rsidRDefault="007B5C2E" w:rsidP="00E44581">
            <w:pPr>
              <w:pStyle w:val="FSCtblh3"/>
              <w:rPr>
                <w:szCs w:val="18"/>
              </w:rPr>
            </w:pPr>
            <w:r w:rsidRPr="007737F6">
              <w:rPr>
                <w:szCs w:val="18"/>
              </w:rPr>
              <w:lastRenderedPageBreak/>
              <w:t>Agvet chemical:  Cyfluthrin</w:t>
            </w:r>
          </w:p>
        </w:tc>
      </w:tr>
      <w:tr w:rsidR="007B5C2E" w:rsidRPr="007737F6" w14:paraId="3C553E35" w14:textId="77777777" w:rsidTr="00E44581">
        <w:trPr>
          <w:cantSplit/>
        </w:trPr>
        <w:tc>
          <w:tcPr>
            <w:tcW w:w="4423" w:type="dxa"/>
            <w:gridSpan w:val="2"/>
            <w:tcBorders>
              <w:top w:val="nil"/>
              <w:left w:val="nil"/>
              <w:bottom w:val="single" w:sz="8" w:space="0" w:color="auto"/>
              <w:right w:val="nil"/>
            </w:tcBorders>
            <w:hideMark/>
          </w:tcPr>
          <w:p w14:paraId="07EA2334" w14:textId="77777777" w:rsidR="007B5C2E" w:rsidRPr="007737F6" w:rsidRDefault="007B5C2E" w:rsidP="00E44581">
            <w:pPr>
              <w:pStyle w:val="FSCtblh4"/>
              <w:rPr>
                <w:szCs w:val="18"/>
              </w:rPr>
            </w:pPr>
            <w:r w:rsidRPr="007737F6">
              <w:rPr>
                <w:szCs w:val="18"/>
              </w:rPr>
              <w:t>Permitted residue:  Cyfluthrin, sum of isomers</w:t>
            </w:r>
          </w:p>
        </w:tc>
      </w:tr>
      <w:tr w:rsidR="007B5C2E" w:rsidRPr="007737F6" w14:paraId="7F2FAE5C" w14:textId="77777777" w:rsidTr="00E44581">
        <w:trPr>
          <w:cantSplit/>
        </w:trPr>
        <w:tc>
          <w:tcPr>
            <w:tcW w:w="3402" w:type="dxa"/>
            <w:tcBorders>
              <w:top w:val="single" w:sz="8" w:space="0" w:color="auto"/>
              <w:left w:val="nil"/>
              <w:right w:val="nil"/>
            </w:tcBorders>
          </w:tcPr>
          <w:p w14:paraId="2D405990" w14:textId="77777777" w:rsidR="007B5C2E" w:rsidRPr="007737F6" w:rsidRDefault="007B5C2E" w:rsidP="00E44581">
            <w:pPr>
              <w:pStyle w:val="FSCtblMRL1"/>
              <w:rPr>
                <w:szCs w:val="18"/>
              </w:rPr>
            </w:pPr>
            <w:r w:rsidRPr="007737F6">
              <w:rPr>
                <w:szCs w:val="18"/>
              </w:rPr>
              <w:t>Brassica (cole or cabbage) vegetables, cabbages, flowerhead brassicas</w:t>
            </w:r>
          </w:p>
        </w:tc>
        <w:tc>
          <w:tcPr>
            <w:tcW w:w="1021" w:type="dxa"/>
            <w:tcBorders>
              <w:top w:val="single" w:sz="8" w:space="0" w:color="auto"/>
              <w:left w:val="nil"/>
              <w:right w:val="nil"/>
            </w:tcBorders>
          </w:tcPr>
          <w:p w14:paraId="18B8A8C8" w14:textId="77777777" w:rsidR="007B5C2E" w:rsidRPr="007737F6" w:rsidRDefault="007B5C2E" w:rsidP="00E44581">
            <w:pPr>
              <w:pStyle w:val="FSCtblMRL2"/>
              <w:rPr>
                <w:szCs w:val="18"/>
                <w:lang w:val="en-AU"/>
              </w:rPr>
            </w:pPr>
            <w:r w:rsidRPr="007737F6">
              <w:rPr>
                <w:szCs w:val="18"/>
                <w:lang w:val="en-AU"/>
              </w:rPr>
              <w:t>0.5</w:t>
            </w:r>
          </w:p>
        </w:tc>
      </w:tr>
      <w:tr w:rsidR="007B5C2E" w:rsidRPr="007737F6" w14:paraId="28EB1086" w14:textId="77777777" w:rsidTr="00E44581">
        <w:trPr>
          <w:cantSplit/>
        </w:trPr>
        <w:tc>
          <w:tcPr>
            <w:tcW w:w="3402" w:type="dxa"/>
            <w:tcBorders>
              <w:left w:val="nil"/>
              <w:right w:val="nil"/>
            </w:tcBorders>
            <w:vAlign w:val="center"/>
          </w:tcPr>
          <w:p w14:paraId="6340F7FB" w14:textId="77777777" w:rsidR="007B5C2E" w:rsidRPr="007737F6" w:rsidRDefault="007B5C2E" w:rsidP="00E44581">
            <w:pPr>
              <w:widowControl/>
              <w:spacing w:before="20" w:after="20"/>
              <w:rPr>
                <w:rFonts w:cs="Arial"/>
                <w:bCs/>
                <w:sz w:val="18"/>
                <w:szCs w:val="18"/>
                <w:lang w:bidi="ar-SA"/>
              </w:rPr>
            </w:pPr>
            <w:r w:rsidRPr="007737F6">
              <w:rPr>
                <w:rFonts w:cs="Arial"/>
                <w:sz w:val="18"/>
                <w:szCs w:val="18"/>
              </w:rPr>
              <w:t>Carambola</w:t>
            </w:r>
          </w:p>
        </w:tc>
        <w:tc>
          <w:tcPr>
            <w:tcW w:w="1021" w:type="dxa"/>
            <w:tcBorders>
              <w:left w:val="nil"/>
              <w:right w:val="nil"/>
            </w:tcBorders>
            <w:vAlign w:val="center"/>
          </w:tcPr>
          <w:p w14:paraId="4E763C10" w14:textId="77777777" w:rsidR="007B5C2E" w:rsidRPr="007737F6" w:rsidRDefault="007B5C2E" w:rsidP="00E44581">
            <w:pPr>
              <w:widowControl/>
              <w:spacing w:before="20" w:after="20"/>
              <w:jc w:val="right"/>
              <w:rPr>
                <w:rFonts w:cs="Arial"/>
                <w:bCs/>
                <w:sz w:val="18"/>
                <w:szCs w:val="18"/>
                <w:lang w:bidi="ar-SA"/>
              </w:rPr>
            </w:pPr>
            <w:r w:rsidRPr="007737F6">
              <w:rPr>
                <w:rFonts w:cs="Arial"/>
                <w:sz w:val="18"/>
                <w:szCs w:val="18"/>
              </w:rPr>
              <w:t>T0.1</w:t>
            </w:r>
          </w:p>
        </w:tc>
      </w:tr>
      <w:tr w:rsidR="007B5C2E" w:rsidRPr="007737F6" w14:paraId="08E44B0C" w14:textId="77777777" w:rsidTr="00E44581">
        <w:trPr>
          <w:cantSplit/>
        </w:trPr>
        <w:tc>
          <w:tcPr>
            <w:tcW w:w="3402" w:type="dxa"/>
            <w:tcBorders>
              <w:left w:val="nil"/>
              <w:right w:val="nil"/>
            </w:tcBorders>
            <w:vAlign w:val="center"/>
          </w:tcPr>
          <w:p w14:paraId="5CE5AEEF" w14:textId="77777777" w:rsidR="007B5C2E" w:rsidRPr="007737F6" w:rsidRDefault="007B5C2E" w:rsidP="00E44581">
            <w:pPr>
              <w:widowControl/>
              <w:spacing w:before="20" w:after="20"/>
              <w:rPr>
                <w:rFonts w:cs="Arial"/>
                <w:bCs/>
                <w:sz w:val="18"/>
                <w:szCs w:val="18"/>
                <w:lang w:bidi="ar-SA"/>
              </w:rPr>
            </w:pPr>
            <w:r w:rsidRPr="007737F6">
              <w:rPr>
                <w:rFonts w:cs="Arial"/>
                <w:sz w:val="18"/>
                <w:szCs w:val="18"/>
              </w:rPr>
              <w:t>Cereal grains</w:t>
            </w:r>
          </w:p>
        </w:tc>
        <w:tc>
          <w:tcPr>
            <w:tcW w:w="1021" w:type="dxa"/>
            <w:tcBorders>
              <w:left w:val="nil"/>
              <w:right w:val="nil"/>
            </w:tcBorders>
            <w:vAlign w:val="center"/>
          </w:tcPr>
          <w:p w14:paraId="7274E0E3" w14:textId="77777777" w:rsidR="007B5C2E" w:rsidRPr="007737F6" w:rsidRDefault="007B5C2E" w:rsidP="00E44581">
            <w:pPr>
              <w:widowControl/>
              <w:spacing w:before="20" w:after="20"/>
              <w:jc w:val="right"/>
              <w:rPr>
                <w:rFonts w:cs="Arial"/>
                <w:bCs/>
                <w:sz w:val="18"/>
                <w:szCs w:val="18"/>
                <w:lang w:bidi="ar-SA"/>
              </w:rPr>
            </w:pPr>
            <w:r w:rsidRPr="007737F6">
              <w:rPr>
                <w:rFonts w:cs="Arial"/>
                <w:sz w:val="18"/>
                <w:szCs w:val="18"/>
              </w:rPr>
              <w:t>2</w:t>
            </w:r>
          </w:p>
        </w:tc>
      </w:tr>
      <w:tr w:rsidR="007B5C2E" w:rsidRPr="007737F6" w14:paraId="748D0F7B" w14:textId="77777777" w:rsidTr="00E44581">
        <w:trPr>
          <w:cantSplit/>
        </w:trPr>
        <w:tc>
          <w:tcPr>
            <w:tcW w:w="3402" w:type="dxa"/>
            <w:tcBorders>
              <w:left w:val="nil"/>
              <w:right w:val="nil"/>
            </w:tcBorders>
            <w:vAlign w:val="center"/>
          </w:tcPr>
          <w:p w14:paraId="391FB219" w14:textId="77777777" w:rsidR="007B5C2E" w:rsidRPr="007737F6" w:rsidRDefault="007B5C2E" w:rsidP="00E44581">
            <w:pPr>
              <w:widowControl/>
              <w:spacing w:before="20" w:after="20"/>
              <w:rPr>
                <w:rFonts w:cs="Arial"/>
                <w:bCs/>
                <w:sz w:val="18"/>
                <w:szCs w:val="18"/>
                <w:lang w:bidi="ar-SA"/>
              </w:rPr>
            </w:pPr>
            <w:r w:rsidRPr="007737F6">
              <w:rPr>
                <w:rFonts w:cs="Arial"/>
                <w:sz w:val="18"/>
                <w:szCs w:val="18"/>
              </w:rPr>
              <w:t>Cotton seed</w:t>
            </w:r>
          </w:p>
        </w:tc>
        <w:tc>
          <w:tcPr>
            <w:tcW w:w="1021" w:type="dxa"/>
            <w:tcBorders>
              <w:left w:val="nil"/>
              <w:right w:val="nil"/>
            </w:tcBorders>
            <w:vAlign w:val="center"/>
          </w:tcPr>
          <w:p w14:paraId="10003F67" w14:textId="77777777" w:rsidR="007B5C2E" w:rsidRPr="007737F6" w:rsidRDefault="007B5C2E" w:rsidP="00E44581">
            <w:pPr>
              <w:widowControl/>
              <w:spacing w:before="20" w:after="20"/>
              <w:jc w:val="right"/>
              <w:rPr>
                <w:rFonts w:cs="Arial"/>
                <w:bCs/>
                <w:sz w:val="18"/>
                <w:szCs w:val="18"/>
                <w:lang w:bidi="ar-SA"/>
              </w:rPr>
            </w:pPr>
            <w:r w:rsidRPr="007737F6">
              <w:rPr>
                <w:rFonts w:cs="Arial"/>
                <w:sz w:val="18"/>
                <w:szCs w:val="18"/>
              </w:rPr>
              <w:t>0.01</w:t>
            </w:r>
          </w:p>
        </w:tc>
      </w:tr>
      <w:tr w:rsidR="007B5C2E" w:rsidRPr="007737F6" w14:paraId="07761AC6" w14:textId="77777777" w:rsidTr="00E44581">
        <w:trPr>
          <w:cantSplit/>
        </w:trPr>
        <w:tc>
          <w:tcPr>
            <w:tcW w:w="3402" w:type="dxa"/>
            <w:tcBorders>
              <w:left w:val="nil"/>
              <w:right w:val="nil"/>
            </w:tcBorders>
            <w:vAlign w:val="center"/>
          </w:tcPr>
          <w:p w14:paraId="6297E34F" w14:textId="77777777" w:rsidR="007B5C2E" w:rsidRPr="007737F6" w:rsidRDefault="007B5C2E" w:rsidP="00E44581">
            <w:pPr>
              <w:widowControl/>
              <w:spacing w:before="20" w:after="20"/>
              <w:rPr>
                <w:rFonts w:cs="Arial"/>
                <w:sz w:val="18"/>
                <w:szCs w:val="18"/>
                <w:lang w:val="en-AU"/>
              </w:rPr>
            </w:pPr>
            <w:r w:rsidRPr="007737F6">
              <w:rPr>
                <w:rFonts w:cs="Arial"/>
                <w:sz w:val="18"/>
                <w:szCs w:val="18"/>
              </w:rPr>
              <w:t>Cotton seed oil, crude</w:t>
            </w:r>
          </w:p>
        </w:tc>
        <w:tc>
          <w:tcPr>
            <w:tcW w:w="1021" w:type="dxa"/>
            <w:tcBorders>
              <w:left w:val="nil"/>
              <w:right w:val="nil"/>
            </w:tcBorders>
            <w:vAlign w:val="center"/>
          </w:tcPr>
          <w:p w14:paraId="77F830D4" w14:textId="77777777" w:rsidR="007B5C2E" w:rsidRPr="007737F6" w:rsidRDefault="007B5C2E" w:rsidP="00E44581">
            <w:pPr>
              <w:widowControl/>
              <w:spacing w:before="20" w:after="20"/>
              <w:jc w:val="right"/>
              <w:rPr>
                <w:rFonts w:cs="Arial"/>
                <w:sz w:val="18"/>
                <w:szCs w:val="18"/>
                <w:lang w:val="en-AU"/>
              </w:rPr>
            </w:pPr>
            <w:r w:rsidRPr="007737F6">
              <w:rPr>
                <w:rFonts w:cs="Arial"/>
                <w:sz w:val="18"/>
                <w:szCs w:val="18"/>
              </w:rPr>
              <w:t>0.02</w:t>
            </w:r>
          </w:p>
        </w:tc>
      </w:tr>
      <w:tr w:rsidR="007B5C2E" w:rsidRPr="007737F6" w14:paraId="228A41E7" w14:textId="77777777" w:rsidTr="00E44581">
        <w:trPr>
          <w:cantSplit/>
        </w:trPr>
        <w:tc>
          <w:tcPr>
            <w:tcW w:w="3402" w:type="dxa"/>
            <w:tcBorders>
              <w:left w:val="nil"/>
              <w:right w:val="nil"/>
            </w:tcBorders>
            <w:vAlign w:val="center"/>
          </w:tcPr>
          <w:p w14:paraId="58EDC4D1" w14:textId="77777777" w:rsidR="007B5C2E" w:rsidRPr="007737F6" w:rsidRDefault="007B5C2E" w:rsidP="00E44581">
            <w:pPr>
              <w:widowControl/>
              <w:spacing w:before="20" w:after="20"/>
              <w:rPr>
                <w:rFonts w:cs="Arial"/>
                <w:sz w:val="18"/>
                <w:szCs w:val="18"/>
                <w:lang w:val="en-AU"/>
              </w:rPr>
            </w:pPr>
            <w:r w:rsidRPr="007737F6">
              <w:rPr>
                <w:rFonts w:cs="Arial"/>
                <w:sz w:val="18"/>
                <w:szCs w:val="18"/>
              </w:rPr>
              <w:t>Eggplant</w:t>
            </w:r>
          </w:p>
        </w:tc>
        <w:tc>
          <w:tcPr>
            <w:tcW w:w="1021" w:type="dxa"/>
            <w:tcBorders>
              <w:left w:val="nil"/>
              <w:right w:val="nil"/>
            </w:tcBorders>
            <w:vAlign w:val="center"/>
          </w:tcPr>
          <w:p w14:paraId="34A46A2E" w14:textId="77777777" w:rsidR="007B5C2E" w:rsidRPr="007737F6" w:rsidRDefault="007B5C2E" w:rsidP="00E44581">
            <w:pPr>
              <w:widowControl/>
              <w:spacing w:before="20" w:after="20"/>
              <w:jc w:val="right"/>
              <w:rPr>
                <w:rFonts w:cs="Arial"/>
                <w:sz w:val="18"/>
                <w:szCs w:val="18"/>
                <w:lang w:val="en-AU"/>
              </w:rPr>
            </w:pPr>
            <w:r w:rsidRPr="007737F6">
              <w:rPr>
                <w:rFonts w:cs="Arial"/>
                <w:sz w:val="18"/>
                <w:szCs w:val="18"/>
              </w:rPr>
              <w:t>T0.2</w:t>
            </w:r>
          </w:p>
        </w:tc>
      </w:tr>
      <w:tr w:rsidR="007B5C2E" w:rsidRPr="007737F6" w14:paraId="10E34A02" w14:textId="77777777" w:rsidTr="00E44581">
        <w:trPr>
          <w:cantSplit/>
        </w:trPr>
        <w:tc>
          <w:tcPr>
            <w:tcW w:w="3402" w:type="dxa"/>
            <w:tcBorders>
              <w:left w:val="nil"/>
              <w:right w:val="nil"/>
            </w:tcBorders>
            <w:vAlign w:val="center"/>
          </w:tcPr>
          <w:p w14:paraId="2D0EF091" w14:textId="77777777" w:rsidR="007B5C2E" w:rsidRPr="007737F6" w:rsidRDefault="007B5C2E" w:rsidP="00E44581">
            <w:pPr>
              <w:widowControl/>
              <w:spacing w:before="20" w:after="20"/>
              <w:rPr>
                <w:rFonts w:cs="Arial"/>
                <w:sz w:val="18"/>
                <w:szCs w:val="18"/>
                <w:lang w:val="en-AU"/>
              </w:rPr>
            </w:pPr>
            <w:r w:rsidRPr="007737F6">
              <w:rPr>
                <w:rFonts w:cs="Arial"/>
                <w:sz w:val="18"/>
                <w:szCs w:val="18"/>
              </w:rPr>
              <w:t>Legume vegetables</w:t>
            </w:r>
          </w:p>
        </w:tc>
        <w:tc>
          <w:tcPr>
            <w:tcW w:w="1021" w:type="dxa"/>
            <w:tcBorders>
              <w:left w:val="nil"/>
              <w:right w:val="nil"/>
            </w:tcBorders>
            <w:vAlign w:val="center"/>
          </w:tcPr>
          <w:p w14:paraId="312FC69D" w14:textId="77777777" w:rsidR="007B5C2E" w:rsidRPr="007737F6" w:rsidRDefault="007B5C2E" w:rsidP="00E44581">
            <w:pPr>
              <w:widowControl/>
              <w:spacing w:before="20" w:after="20"/>
              <w:jc w:val="right"/>
              <w:rPr>
                <w:rFonts w:cs="Arial"/>
                <w:sz w:val="18"/>
                <w:szCs w:val="18"/>
                <w:lang w:val="en-AU"/>
              </w:rPr>
            </w:pPr>
            <w:r w:rsidRPr="007737F6">
              <w:rPr>
                <w:rFonts w:cs="Arial"/>
                <w:sz w:val="18"/>
                <w:szCs w:val="18"/>
              </w:rPr>
              <w:t>0.5</w:t>
            </w:r>
          </w:p>
        </w:tc>
      </w:tr>
      <w:tr w:rsidR="00E21738" w:rsidRPr="007737F6" w14:paraId="0C9B5C62" w14:textId="77777777" w:rsidTr="00E44581">
        <w:trPr>
          <w:cantSplit/>
        </w:trPr>
        <w:tc>
          <w:tcPr>
            <w:tcW w:w="3402" w:type="dxa"/>
            <w:tcBorders>
              <w:left w:val="nil"/>
              <w:right w:val="nil"/>
            </w:tcBorders>
            <w:vAlign w:val="center"/>
          </w:tcPr>
          <w:p w14:paraId="1E9592EE" w14:textId="04468AB6" w:rsidR="00E21738" w:rsidRPr="007737F6" w:rsidRDefault="00E21738" w:rsidP="00E44581">
            <w:pPr>
              <w:widowControl/>
              <w:spacing w:before="20" w:after="20"/>
              <w:rPr>
                <w:rFonts w:cs="Arial"/>
                <w:sz w:val="18"/>
                <w:szCs w:val="18"/>
              </w:rPr>
            </w:pPr>
            <w:r w:rsidRPr="007737F6">
              <w:rPr>
                <w:rFonts w:cs="Arial"/>
                <w:sz w:val="18"/>
                <w:szCs w:val="18"/>
              </w:rPr>
              <w:t>Lemon aspen</w:t>
            </w:r>
          </w:p>
        </w:tc>
        <w:tc>
          <w:tcPr>
            <w:tcW w:w="1021" w:type="dxa"/>
            <w:tcBorders>
              <w:left w:val="nil"/>
              <w:right w:val="nil"/>
            </w:tcBorders>
            <w:vAlign w:val="center"/>
          </w:tcPr>
          <w:p w14:paraId="6B328814" w14:textId="7CEF56DE" w:rsidR="00E21738" w:rsidRPr="007737F6" w:rsidRDefault="00E21738" w:rsidP="00E44581">
            <w:pPr>
              <w:widowControl/>
              <w:spacing w:before="20" w:after="20"/>
              <w:jc w:val="right"/>
              <w:rPr>
                <w:rFonts w:cs="Arial"/>
                <w:sz w:val="18"/>
                <w:szCs w:val="18"/>
              </w:rPr>
            </w:pPr>
            <w:r w:rsidRPr="007737F6">
              <w:rPr>
                <w:rFonts w:cs="Arial"/>
                <w:sz w:val="18"/>
                <w:szCs w:val="18"/>
              </w:rPr>
              <w:t>T1</w:t>
            </w:r>
          </w:p>
        </w:tc>
      </w:tr>
      <w:tr w:rsidR="007B5C2E" w:rsidRPr="007737F6" w14:paraId="6C7C68CB" w14:textId="77777777" w:rsidTr="00E44581">
        <w:trPr>
          <w:cantSplit/>
        </w:trPr>
        <w:tc>
          <w:tcPr>
            <w:tcW w:w="3402" w:type="dxa"/>
            <w:tcBorders>
              <w:left w:val="nil"/>
              <w:right w:val="nil"/>
            </w:tcBorders>
            <w:vAlign w:val="center"/>
          </w:tcPr>
          <w:p w14:paraId="7A9AE173" w14:textId="77777777" w:rsidR="007B5C2E" w:rsidRPr="007737F6" w:rsidRDefault="007B5C2E" w:rsidP="00E44581">
            <w:pPr>
              <w:widowControl/>
              <w:spacing w:before="20" w:after="20"/>
              <w:rPr>
                <w:rFonts w:cs="Arial"/>
                <w:sz w:val="18"/>
                <w:szCs w:val="18"/>
                <w:lang w:val="en-AU"/>
              </w:rPr>
            </w:pPr>
            <w:r w:rsidRPr="007737F6">
              <w:rPr>
                <w:rFonts w:cs="Arial"/>
                <w:sz w:val="18"/>
                <w:szCs w:val="18"/>
              </w:rPr>
              <w:t>Okra</w:t>
            </w:r>
          </w:p>
        </w:tc>
        <w:tc>
          <w:tcPr>
            <w:tcW w:w="1021" w:type="dxa"/>
            <w:tcBorders>
              <w:left w:val="nil"/>
              <w:right w:val="nil"/>
            </w:tcBorders>
            <w:vAlign w:val="center"/>
          </w:tcPr>
          <w:p w14:paraId="22C7F7DC" w14:textId="77777777" w:rsidR="007B5C2E" w:rsidRPr="007737F6" w:rsidRDefault="007B5C2E" w:rsidP="00E44581">
            <w:pPr>
              <w:widowControl/>
              <w:spacing w:before="20" w:after="20"/>
              <w:jc w:val="right"/>
              <w:rPr>
                <w:rFonts w:cs="Arial"/>
                <w:sz w:val="18"/>
                <w:szCs w:val="18"/>
                <w:lang w:val="en-AU"/>
              </w:rPr>
            </w:pPr>
            <w:r w:rsidRPr="007737F6">
              <w:rPr>
                <w:rFonts w:cs="Arial"/>
                <w:sz w:val="18"/>
                <w:szCs w:val="18"/>
              </w:rPr>
              <w:t>T0.2</w:t>
            </w:r>
          </w:p>
        </w:tc>
      </w:tr>
      <w:tr w:rsidR="007B5C2E" w:rsidRPr="007737F6" w14:paraId="3C3CB1E6" w14:textId="77777777" w:rsidTr="00E44581">
        <w:trPr>
          <w:cantSplit/>
        </w:trPr>
        <w:tc>
          <w:tcPr>
            <w:tcW w:w="3402" w:type="dxa"/>
            <w:tcBorders>
              <w:left w:val="nil"/>
              <w:right w:val="nil"/>
            </w:tcBorders>
            <w:vAlign w:val="center"/>
          </w:tcPr>
          <w:p w14:paraId="7BCD2496" w14:textId="77777777" w:rsidR="007B5C2E" w:rsidRPr="007737F6" w:rsidRDefault="007B5C2E" w:rsidP="00E44581">
            <w:pPr>
              <w:widowControl/>
              <w:spacing w:before="20" w:after="20"/>
              <w:rPr>
                <w:rFonts w:cs="Arial"/>
                <w:bCs/>
                <w:sz w:val="18"/>
                <w:szCs w:val="18"/>
                <w:lang w:bidi="ar-SA"/>
              </w:rPr>
            </w:pPr>
            <w:r w:rsidRPr="007737F6">
              <w:rPr>
                <w:rFonts w:cs="Arial"/>
                <w:sz w:val="18"/>
                <w:szCs w:val="18"/>
              </w:rPr>
              <w:t>Pecan</w:t>
            </w:r>
          </w:p>
        </w:tc>
        <w:tc>
          <w:tcPr>
            <w:tcW w:w="1021" w:type="dxa"/>
            <w:tcBorders>
              <w:left w:val="nil"/>
              <w:right w:val="nil"/>
            </w:tcBorders>
            <w:vAlign w:val="center"/>
          </w:tcPr>
          <w:p w14:paraId="08017D9D" w14:textId="77777777" w:rsidR="007B5C2E" w:rsidRPr="007737F6" w:rsidRDefault="007B5C2E" w:rsidP="00E44581">
            <w:pPr>
              <w:widowControl/>
              <w:spacing w:before="20" w:after="20"/>
              <w:jc w:val="right"/>
              <w:rPr>
                <w:rFonts w:cs="Arial"/>
                <w:bCs/>
                <w:sz w:val="18"/>
                <w:szCs w:val="18"/>
                <w:lang w:bidi="ar-SA"/>
              </w:rPr>
            </w:pPr>
            <w:r w:rsidRPr="007737F6">
              <w:rPr>
                <w:rFonts w:cs="Arial"/>
                <w:sz w:val="18"/>
                <w:szCs w:val="18"/>
              </w:rPr>
              <w:t>T0.05</w:t>
            </w:r>
          </w:p>
        </w:tc>
      </w:tr>
      <w:tr w:rsidR="007B5C2E" w:rsidRPr="007737F6" w14:paraId="454FEC2A" w14:textId="77777777" w:rsidTr="00E44581">
        <w:trPr>
          <w:cantSplit/>
        </w:trPr>
        <w:tc>
          <w:tcPr>
            <w:tcW w:w="3402" w:type="dxa"/>
            <w:tcBorders>
              <w:left w:val="nil"/>
              <w:right w:val="nil"/>
            </w:tcBorders>
            <w:vAlign w:val="center"/>
          </w:tcPr>
          <w:p w14:paraId="7F81916D" w14:textId="77777777" w:rsidR="007B5C2E" w:rsidRPr="007737F6" w:rsidRDefault="007B5C2E" w:rsidP="00E44581">
            <w:pPr>
              <w:widowControl/>
              <w:spacing w:before="20" w:after="20"/>
              <w:rPr>
                <w:rFonts w:cs="Arial"/>
                <w:bCs/>
                <w:sz w:val="18"/>
                <w:szCs w:val="18"/>
                <w:lang w:bidi="ar-SA"/>
              </w:rPr>
            </w:pPr>
            <w:r w:rsidRPr="007737F6">
              <w:rPr>
                <w:rFonts w:cs="Arial"/>
                <w:sz w:val="18"/>
                <w:szCs w:val="18"/>
              </w:rPr>
              <w:t>Peppers, sweet</w:t>
            </w:r>
          </w:p>
        </w:tc>
        <w:tc>
          <w:tcPr>
            <w:tcW w:w="1021" w:type="dxa"/>
            <w:tcBorders>
              <w:left w:val="nil"/>
              <w:right w:val="nil"/>
            </w:tcBorders>
            <w:vAlign w:val="center"/>
          </w:tcPr>
          <w:p w14:paraId="28B510BD" w14:textId="77777777" w:rsidR="007B5C2E" w:rsidRPr="007737F6" w:rsidRDefault="007B5C2E" w:rsidP="00E44581">
            <w:pPr>
              <w:widowControl/>
              <w:spacing w:before="20" w:after="20"/>
              <w:jc w:val="right"/>
              <w:rPr>
                <w:rFonts w:cs="Arial"/>
                <w:bCs/>
                <w:sz w:val="18"/>
                <w:szCs w:val="18"/>
                <w:lang w:bidi="ar-SA"/>
              </w:rPr>
            </w:pPr>
            <w:r w:rsidRPr="007737F6">
              <w:rPr>
                <w:rFonts w:cs="Arial"/>
                <w:sz w:val="18"/>
                <w:szCs w:val="18"/>
                <w:lang w:val="en-AU"/>
              </w:rPr>
              <w:t>T0.2</w:t>
            </w:r>
          </w:p>
        </w:tc>
      </w:tr>
      <w:tr w:rsidR="007B5C2E" w:rsidRPr="007737F6" w14:paraId="7C84DDE5" w14:textId="77777777" w:rsidTr="00E44581">
        <w:trPr>
          <w:cantSplit/>
        </w:trPr>
        <w:tc>
          <w:tcPr>
            <w:tcW w:w="3402" w:type="dxa"/>
            <w:tcBorders>
              <w:left w:val="nil"/>
              <w:right w:val="nil"/>
            </w:tcBorders>
            <w:vAlign w:val="center"/>
          </w:tcPr>
          <w:p w14:paraId="2623E85E" w14:textId="77777777" w:rsidR="007B5C2E" w:rsidRPr="007737F6" w:rsidRDefault="007B5C2E" w:rsidP="00E44581">
            <w:pPr>
              <w:widowControl/>
              <w:spacing w:before="20" w:after="20"/>
              <w:rPr>
                <w:rFonts w:cs="Arial"/>
                <w:bCs/>
                <w:sz w:val="18"/>
                <w:szCs w:val="18"/>
                <w:lang w:bidi="ar-SA"/>
              </w:rPr>
            </w:pPr>
            <w:r w:rsidRPr="007737F6">
              <w:rPr>
                <w:rFonts w:cs="Arial"/>
                <w:sz w:val="18"/>
                <w:szCs w:val="18"/>
              </w:rPr>
              <w:t>Pulses</w:t>
            </w:r>
          </w:p>
        </w:tc>
        <w:tc>
          <w:tcPr>
            <w:tcW w:w="1021" w:type="dxa"/>
            <w:tcBorders>
              <w:left w:val="nil"/>
              <w:right w:val="nil"/>
            </w:tcBorders>
            <w:vAlign w:val="center"/>
          </w:tcPr>
          <w:p w14:paraId="4A962135" w14:textId="77777777" w:rsidR="007B5C2E" w:rsidRPr="007737F6" w:rsidRDefault="007B5C2E" w:rsidP="00E44581">
            <w:pPr>
              <w:widowControl/>
              <w:spacing w:before="20" w:after="20"/>
              <w:jc w:val="right"/>
              <w:rPr>
                <w:rFonts w:cs="Arial"/>
                <w:bCs/>
                <w:sz w:val="18"/>
                <w:szCs w:val="18"/>
                <w:lang w:bidi="ar-SA"/>
              </w:rPr>
            </w:pPr>
            <w:r w:rsidRPr="007737F6">
              <w:rPr>
                <w:rFonts w:cs="Arial"/>
                <w:sz w:val="18"/>
                <w:szCs w:val="18"/>
                <w:lang w:val="en-AU"/>
              </w:rPr>
              <w:t>0.5</w:t>
            </w:r>
          </w:p>
        </w:tc>
      </w:tr>
      <w:tr w:rsidR="007B5C2E" w:rsidRPr="007737F6" w14:paraId="4CA1EEF2" w14:textId="77777777" w:rsidTr="00E44581">
        <w:trPr>
          <w:cantSplit/>
        </w:trPr>
        <w:tc>
          <w:tcPr>
            <w:tcW w:w="3402" w:type="dxa"/>
            <w:tcBorders>
              <w:left w:val="nil"/>
              <w:right w:val="nil"/>
            </w:tcBorders>
            <w:vAlign w:val="center"/>
          </w:tcPr>
          <w:p w14:paraId="10418CC3" w14:textId="77777777" w:rsidR="007B5C2E" w:rsidRPr="007737F6" w:rsidRDefault="007B5C2E" w:rsidP="00E44581">
            <w:pPr>
              <w:widowControl/>
              <w:spacing w:before="20" w:after="20"/>
              <w:rPr>
                <w:rFonts w:cs="Arial"/>
                <w:bCs/>
                <w:sz w:val="18"/>
                <w:szCs w:val="18"/>
                <w:lang w:bidi="ar-SA"/>
              </w:rPr>
            </w:pPr>
            <w:r w:rsidRPr="007737F6">
              <w:rPr>
                <w:rFonts w:cs="Arial"/>
                <w:sz w:val="18"/>
                <w:szCs w:val="18"/>
              </w:rPr>
              <w:t>Rape seed (canola)</w:t>
            </w:r>
          </w:p>
        </w:tc>
        <w:tc>
          <w:tcPr>
            <w:tcW w:w="1021" w:type="dxa"/>
            <w:tcBorders>
              <w:left w:val="nil"/>
              <w:right w:val="nil"/>
            </w:tcBorders>
            <w:vAlign w:val="center"/>
          </w:tcPr>
          <w:p w14:paraId="3DC1BDFA" w14:textId="77777777" w:rsidR="007B5C2E" w:rsidRPr="007737F6" w:rsidRDefault="007B5C2E" w:rsidP="00E44581">
            <w:pPr>
              <w:widowControl/>
              <w:spacing w:before="20" w:after="20"/>
              <w:jc w:val="right"/>
              <w:rPr>
                <w:rFonts w:cs="Arial"/>
                <w:bCs/>
                <w:sz w:val="18"/>
                <w:szCs w:val="18"/>
                <w:lang w:bidi="ar-SA"/>
              </w:rPr>
            </w:pPr>
            <w:r w:rsidRPr="007737F6">
              <w:rPr>
                <w:rFonts w:cs="Arial"/>
                <w:sz w:val="18"/>
                <w:szCs w:val="18"/>
                <w:lang w:val="en-AU"/>
              </w:rPr>
              <w:t>*0.05</w:t>
            </w:r>
          </w:p>
        </w:tc>
      </w:tr>
      <w:tr w:rsidR="007B5C2E" w:rsidRPr="007737F6" w14:paraId="694C0411" w14:textId="77777777" w:rsidTr="00E44581">
        <w:trPr>
          <w:cantSplit/>
        </w:trPr>
        <w:tc>
          <w:tcPr>
            <w:tcW w:w="3402" w:type="dxa"/>
            <w:tcBorders>
              <w:left w:val="nil"/>
              <w:bottom w:val="single" w:sz="8" w:space="0" w:color="auto"/>
              <w:right w:val="nil"/>
            </w:tcBorders>
            <w:vAlign w:val="center"/>
          </w:tcPr>
          <w:p w14:paraId="09D192A6" w14:textId="77777777" w:rsidR="007B5C2E" w:rsidRPr="007737F6" w:rsidRDefault="007B5C2E" w:rsidP="00E44581">
            <w:pPr>
              <w:widowControl/>
              <w:spacing w:before="20" w:after="20"/>
              <w:rPr>
                <w:rFonts w:cs="Arial"/>
                <w:bCs/>
                <w:sz w:val="18"/>
                <w:szCs w:val="18"/>
                <w:lang w:bidi="ar-SA"/>
              </w:rPr>
            </w:pPr>
            <w:r w:rsidRPr="007737F6">
              <w:rPr>
                <w:rFonts w:cs="Arial"/>
                <w:sz w:val="18"/>
                <w:szCs w:val="18"/>
              </w:rPr>
              <w:t>Wheat bran, processed</w:t>
            </w:r>
          </w:p>
        </w:tc>
        <w:tc>
          <w:tcPr>
            <w:tcW w:w="1021" w:type="dxa"/>
            <w:tcBorders>
              <w:left w:val="nil"/>
              <w:bottom w:val="single" w:sz="8" w:space="0" w:color="auto"/>
              <w:right w:val="nil"/>
            </w:tcBorders>
            <w:vAlign w:val="center"/>
          </w:tcPr>
          <w:p w14:paraId="47F3A69F" w14:textId="77777777" w:rsidR="007B5C2E" w:rsidRPr="007737F6" w:rsidRDefault="007B5C2E" w:rsidP="00E44581">
            <w:pPr>
              <w:widowControl/>
              <w:spacing w:before="20" w:after="20"/>
              <w:jc w:val="right"/>
              <w:rPr>
                <w:rFonts w:cs="Arial"/>
                <w:bCs/>
                <w:sz w:val="18"/>
                <w:szCs w:val="18"/>
                <w:lang w:bidi="ar-SA"/>
              </w:rPr>
            </w:pPr>
            <w:r w:rsidRPr="007737F6">
              <w:rPr>
                <w:rFonts w:cs="Arial"/>
                <w:sz w:val="18"/>
                <w:szCs w:val="18"/>
                <w:lang w:val="en-AU"/>
              </w:rPr>
              <w:t>5</w:t>
            </w:r>
          </w:p>
        </w:tc>
      </w:tr>
    </w:tbl>
    <w:p w14:paraId="2444E601" w14:textId="77777777" w:rsidR="007B5C2E" w:rsidRPr="007737F6" w:rsidRDefault="007B5C2E" w:rsidP="007B5C2E">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B5C2E" w:rsidRPr="007737F6" w14:paraId="4DD6DC85" w14:textId="77777777" w:rsidTr="00E44581">
        <w:trPr>
          <w:cantSplit/>
        </w:trPr>
        <w:tc>
          <w:tcPr>
            <w:tcW w:w="4423" w:type="dxa"/>
            <w:gridSpan w:val="2"/>
            <w:tcBorders>
              <w:top w:val="single" w:sz="8" w:space="0" w:color="auto"/>
              <w:left w:val="nil"/>
              <w:bottom w:val="nil"/>
              <w:right w:val="nil"/>
            </w:tcBorders>
            <w:hideMark/>
          </w:tcPr>
          <w:p w14:paraId="02388870" w14:textId="77777777" w:rsidR="007B5C2E" w:rsidRPr="007737F6" w:rsidRDefault="007B5C2E" w:rsidP="00E44581">
            <w:pPr>
              <w:pStyle w:val="FSCtblh3"/>
              <w:rPr>
                <w:szCs w:val="18"/>
              </w:rPr>
            </w:pPr>
            <w:r w:rsidRPr="007737F6">
              <w:rPr>
                <w:szCs w:val="18"/>
              </w:rPr>
              <w:t>Agvet chemical:  Cyhalothrin</w:t>
            </w:r>
          </w:p>
        </w:tc>
      </w:tr>
      <w:tr w:rsidR="007B5C2E" w:rsidRPr="007737F6" w14:paraId="37489A02" w14:textId="77777777" w:rsidTr="00E44581">
        <w:trPr>
          <w:cantSplit/>
        </w:trPr>
        <w:tc>
          <w:tcPr>
            <w:tcW w:w="4423" w:type="dxa"/>
            <w:gridSpan w:val="2"/>
            <w:tcBorders>
              <w:top w:val="nil"/>
              <w:left w:val="nil"/>
              <w:bottom w:val="single" w:sz="8" w:space="0" w:color="auto"/>
              <w:right w:val="nil"/>
            </w:tcBorders>
            <w:hideMark/>
          </w:tcPr>
          <w:p w14:paraId="46D6BE20" w14:textId="77777777" w:rsidR="007B5C2E" w:rsidRPr="007737F6" w:rsidRDefault="007B5C2E" w:rsidP="00E44581">
            <w:pPr>
              <w:pStyle w:val="FSCtblh4"/>
              <w:rPr>
                <w:szCs w:val="18"/>
              </w:rPr>
            </w:pPr>
            <w:r w:rsidRPr="007737F6">
              <w:rPr>
                <w:szCs w:val="18"/>
              </w:rPr>
              <w:t>Permitted residue:  Cyhalothrin, sum of isomers</w:t>
            </w:r>
          </w:p>
        </w:tc>
      </w:tr>
      <w:tr w:rsidR="007B5C2E" w:rsidRPr="007737F6" w14:paraId="172D8DAF" w14:textId="77777777" w:rsidTr="00E44581">
        <w:trPr>
          <w:cantSplit/>
        </w:trPr>
        <w:tc>
          <w:tcPr>
            <w:tcW w:w="3402" w:type="dxa"/>
            <w:tcBorders>
              <w:top w:val="single" w:sz="8" w:space="0" w:color="auto"/>
              <w:left w:val="nil"/>
              <w:bottom w:val="single" w:sz="8" w:space="0" w:color="auto"/>
              <w:right w:val="nil"/>
            </w:tcBorders>
            <w:vAlign w:val="center"/>
          </w:tcPr>
          <w:p w14:paraId="77490408" w14:textId="77777777" w:rsidR="007B5C2E" w:rsidRPr="007737F6" w:rsidRDefault="007B5C2E" w:rsidP="00E44581">
            <w:pPr>
              <w:widowControl/>
              <w:spacing w:before="20" w:after="20"/>
              <w:rPr>
                <w:rFonts w:cs="Arial"/>
                <w:b/>
                <w:i/>
                <w:sz w:val="18"/>
                <w:szCs w:val="18"/>
              </w:rPr>
            </w:pPr>
            <w:r w:rsidRPr="007737F6">
              <w:rPr>
                <w:rFonts w:cs="Arial"/>
                <w:sz w:val="18"/>
                <w:szCs w:val="18"/>
                <w:lang w:val="en-AU"/>
              </w:rPr>
              <w:t>Cumin seed</w:t>
            </w:r>
          </w:p>
        </w:tc>
        <w:tc>
          <w:tcPr>
            <w:tcW w:w="1021" w:type="dxa"/>
            <w:tcBorders>
              <w:top w:val="single" w:sz="8" w:space="0" w:color="auto"/>
              <w:left w:val="nil"/>
              <w:bottom w:val="single" w:sz="8" w:space="0" w:color="auto"/>
              <w:right w:val="nil"/>
            </w:tcBorders>
            <w:vAlign w:val="center"/>
          </w:tcPr>
          <w:p w14:paraId="472CA7C8" w14:textId="77777777" w:rsidR="007B5C2E" w:rsidRPr="007737F6" w:rsidRDefault="007B5C2E" w:rsidP="00E44581">
            <w:pPr>
              <w:widowControl/>
              <w:spacing w:before="20" w:after="20"/>
              <w:jc w:val="right"/>
              <w:rPr>
                <w:rFonts w:cs="Arial"/>
                <w:bCs/>
                <w:sz w:val="18"/>
                <w:szCs w:val="18"/>
                <w:lang w:bidi="ar-SA"/>
              </w:rPr>
            </w:pPr>
            <w:r w:rsidRPr="007737F6">
              <w:rPr>
                <w:rFonts w:cs="Arial"/>
                <w:sz w:val="18"/>
                <w:szCs w:val="18"/>
                <w:lang w:val="en-AU"/>
              </w:rPr>
              <w:t>0.5</w:t>
            </w:r>
          </w:p>
        </w:tc>
      </w:tr>
    </w:tbl>
    <w:p w14:paraId="49A126E0" w14:textId="77777777" w:rsidR="007B5C2E" w:rsidRPr="007737F6" w:rsidRDefault="007B5C2E" w:rsidP="007B5C2E">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B5C2E" w:rsidRPr="007737F6" w14:paraId="002C92E2" w14:textId="77777777" w:rsidTr="00E44581">
        <w:trPr>
          <w:cantSplit/>
        </w:trPr>
        <w:tc>
          <w:tcPr>
            <w:tcW w:w="4423" w:type="dxa"/>
            <w:gridSpan w:val="2"/>
            <w:tcBorders>
              <w:top w:val="single" w:sz="8" w:space="0" w:color="auto"/>
              <w:left w:val="nil"/>
              <w:bottom w:val="nil"/>
              <w:right w:val="nil"/>
            </w:tcBorders>
            <w:hideMark/>
          </w:tcPr>
          <w:p w14:paraId="465D30F9" w14:textId="77777777" w:rsidR="007B5C2E" w:rsidRPr="007737F6" w:rsidRDefault="007B5C2E" w:rsidP="00E44581">
            <w:pPr>
              <w:pStyle w:val="FSCtblh3"/>
              <w:rPr>
                <w:szCs w:val="18"/>
              </w:rPr>
            </w:pPr>
            <w:r w:rsidRPr="007737F6">
              <w:rPr>
                <w:szCs w:val="18"/>
              </w:rPr>
              <w:t>Agvet chemical:  Cypermethrin</w:t>
            </w:r>
          </w:p>
        </w:tc>
      </w:tr>
      <w:tr w:rsidR="007B5C2E" w:rsidRPr="007737F6" w14:paraId="5C3CDB5F" w14:textId="77777777" w:rsidTr="00E44581">
        <w:trPr>
          <w:cantSplit/>
        </w:trPr>
        <w:tc>
          <w:tcPr>
            <w:tcW w:w="4423" w:type="dxa"/>
            <w:gridSpan w:val="2"/>
            <w:tcBorders>
              <w:top w:val="nil"/>
              <w:left w:val="nil"/>
              <w:bottom w:val="single" w:sz="8" w:space="0" w:color="auto"/>
              <w:right w:val="nil"/>
            </w:tcBorders>
            <w:hideMark/>
          </w:tcPr>
          <w:p w14:paraId="490B9416" w14:textId="77777777" w:rsidR="007B5C2E" w:rsidRPr="007737F6" w:rsidRDefault="007B5C2E" w:rsidP="00E44581">
            <w:pPr>
              <w:pStyle w:val="FSCtblh4"/>
              <w:rPr>
                <w:szCs w:val="18"/>
              </w:rPr>
            </w:pPr>
            <w:r w:rsidRPr="007737F6">
              <w:rPr>
                <w:szCs w:val="18"/>
              </w:rPr>
              <w:t>Permitted residue:  Cypermethrin, sum of isomers</w:t>
            </w:r>
          </w:p>
        </w:tc>
      </w:tr>
      <w:tr w:rsidR="007B5C2E" w:rsidRPr="007737F6" w14:paraId="28E228A3" w14:textId="77777777" w:rsidTr="00E44581">
        <w:trPr>
          <w:cantSplit/>
        </w:trPr>
        <w:tc>
          <w:tcPr>
            <w:tcW w:w="3402" w:type="dxa"/>
            <w:tcBorders>
              <w:top w:val="single" w:sz="8" w:space="0" w:color="auto"/>
              <w:left w:val="nil"/>
              <w:bottom w:val="single" w:sz="8" w:space="0" w:color="auto"/>
              <w:right w:val="nil"/>
            </w:tcBorders>
            <w:vAlign w:val="center"/>
          </w:tcPr>
          <w:p w14:paraId="25B8A966" w14:textId="4E09A933" w:rsidR="007B5C2E" w:rsidRPr="007737F6" w:rsidRDefault="007B5C2E" w:rsidP="00E44581">
            <w:pPr>
              <w:widowControl/>
              <w:spacing w:before="20" w:after="20"/>
              <w:rPr>
                <w:rFonts w:cs="Arial"/>
                <w:b/>
                <w:i/>
                <w:sz w:val="18"/>
                <w:szCs w:val="18"/>
              </w:rPr>
            </w:pPr>
            <w:r w:rsidRPr="007737F6">
              <w:rPr>
                <w:rFonts w:cs="Arial"/>
                <w:sz w:val="18"/>
                <w:szCs w:val="18"/>
                <w:lang w:val="en-AU"/>
              </w:rPr>
              <w:t xml:space="preserve">Cereal grains [except </w:t>
            </w:r>
            <w:r w:rsidR="005C044B" w:rsidRPr="007737F6">
              <w:rPr>
                <w:rFonts w:cs="Arial"/>
                <w:sz w:val="18"/>
                <w:szCs w:val="18"/>
                <w:lang w:val="en-AU"/>
              </w:rPr>
              <w:t xml:space="preserve">sweet corns; </w:t>
            </w:r>
            <w:r w:rsidRPr="007737F6">
              <w:rPr>
                <w:rFonts w:cs="Arial"/>
                <w:sz w:val="18"/>
                <w:szCs w:val="18"/>
                <w:lang w:val="en-AU"/>
              </w:rPr>
              <w:t>wheat]</w:t>
            </w:r>
          </w:p>
        </w:tc>
        <w:tc>
          <w:tcPr>
            <w:tcW w:w="1021" w:type="dxa"/>
            <w:tcBorders>
              <w:top w:val="single" w:sz="8" w:space="0" w:color="auto"/>
              <w:left w:val="nil"/>
              <w:bottom w:val="single" w:sz="8" w:space="0" w:color="auto"/>
              <w:right w:val="nil"/>
            </w:tcBorders>
            <w:vAlign w:val="center"/>
          </w:tcPr>
          <w:p w14:paraId="38477862" w14:textId="77777777" w:rsidR="007B5C2E" w:rsidRPr="007737F6" w:rsidRDefault="007B5C2E" w:rsidP="00E44581">
            <w:pPr>
              <w:widowControl/>
              <w:spacing w:before="20" w:after="20"/>
              <w:jc w:val="right"/>
              <w:rPr>
                <w:rFonts w:cs="Arial"/>
                <w:bCs/>
                <w:sz w:val="18"/>
                <w:szCs w:val="18"/>
                <w:lang w:bidi="ar-SA"/>
              </w:rPr>
            </w:pPr>
            <w:r w:rsidRPr="007737F6">
              <w:rPr>
                <w:rFonts w:cs="Arial"/>
                <w:sz w:val="18"/>
                <w:szCs w:val="18"/>
                <w:lang w:val="en-AU"/>
              </w:rPr>
              <w:t>1</w:t>
            </w:r>
          </w:p>
        </w:tc>
      </w:tr>
    </w:tbl>
    <w:p w14:paraId="6E55F20B" w14:textId="77777777" w:rsidR="00C10084" w:rsidRPr="007737F6" w:rsidRDefault="00C10084" w:rsidP="00C10084">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C10084" w:rsidRPr="007737F6" w14:paraId="3B52F2C3" w14:textId="77777777" w:rsidTr="00DB1D99">
        <w:trPr>
          <w:cantSplit/>
        </w:trPr>
        <w:tc>
          <w:tcPr>
            <w:tcW w:w="4423" w:type="dxa"/>
            <w:gridSpan w:val="2"/>
            <w:tcBorders>
              <w:top w:val="single" w:sz="8" w:space="0" w:color="auto"/>
              <w:left w:val="nil"/>
              <w:bottom w:val="nil"/>
              <w:right w:val="nil"/>
            </w:tcBorders>
            <w:hideMark/>
          </w:tcPr>
          <w:p w14:paraId="7233766C" w14:textId="1EBEBB17" w:rsidR="00C10084" w:rsidRPr="007737F6" w:rsidRDefault="00C10084" w:rsidP="00C10084">
            <w:pPr>
              <w:pStyle w:val="FSCtblh3"/>
              <w:rPr>
                <w:szCs w:val="18"/>
              </w:rPr>
            </w:pPr>
            <w:r w:rsidRPr="007737F6">
              <w:rPr>
                <w:szCs w:val="18"/>
              </w:rPr>
              <w:t>Agvet chemical:  Cyromazine</w:t>
            </w:r>
          </w:p>
        </w:tc>
      </w:tr>
      <w:tr w:rsidR="00C10084" w:rsidRPr="009E54E5" w14:paraId="179D689C" w14:textId="77777777" w:rsidTr="00DB1D99">
        <w:trPr>
          <w:cantSplit/>
        </w:trPr>
        <w:tc>
          <w:tcPr>
            <w:tcW w:w="4423" w:type="dxa"/>
            <w:gridSpan w:val="2"/>
            <w:tcBorders>
              <w:top w:val="nil"/>
              <w:left w:val="nil"/>
              <w:bottom w:val="single" w:sz="8" w:space="0" w:color="auto"/>
              <w:right w:val="nil"/>
            </w:tcBorders>
            <w:hideMark/>
          </w:tcPr>
          <w:p w14:paraId="78380179" w14:textId="7B520E15" w:rsidR="00C10084" w:rsidRPr="009E54E5" w:rsidRDefault="00C10084" w:rsidP="002F4BB8">
            <w:pPr>
              <w:pStyle w:val="FSCtblh4"/>
              <w:rPr>
                <w:szCs w:val="18"/>
              </w:rPr>
            </w:pPr>
            <w:r w:rsidRPr="007737F6">
              <w:rPr>
                <w:szCs w:val="18"/>
              </w:rPr>
              <w:t>Permitted residue:  Cy</w:t>
            </w:r>
            <w:r w:rsidR="002F4BB8" w:rsidRPr="007737F6">
              <w:rPr>
                <w:szCs w:val="18"/>
              </w:rPr>
              <w:t>romazine</w:t>
            </w:r>
          </w:p>
        </w:tc>
      </w:tr>
      <w:tr w:rsidR="00C10084" w:rsidRPr="009E54E5" w14:paraId="0E364627" w14:textId="77777777" w:rsidTr="00DB1D99">
        <w:trPr>
          <w:cantSplit/>
        </w:trPr>
        <w:tc>
          <w:tcPr>
            <w:tcW w:w="3402" w:type="dxa"/>
            <w:tcBorders>
              <w:top w:val="single" w:sz="8" w:space="0" w:color="auto"/>
              <w:left w:val="nil"/>
              <w:bottom w:val="single" w:sz="8" w:space="0" w:color="auto"/>
              <w:right w:val="nil"/>
            </w:tcBorders>
            <w:vAlign w:val="center"/>
          </w:tcPr>
          <w:p w14:paraId="0CC2E0A6" w14:textId="780BC5EF" w:rsidR="00C10084" w:rsidRPr="009E54E5" w:rsidRDefault="00C10084" w:rsidP="00DB1D99">
            <w:pPr>
              <w:widowControl/>
              <w:spacing w:before="20" w:after="20"/>
              <w:rPr>
                <w:rFonts w:cs="Arial"/>
                <w:b/>
                <w:i/>
                <w:sz w:val="18"/>
                <w:szCs w:val="18"/>
              </w:rPr>
            </w:pPr>
            <w:r w:rsidRPr="00C10084">
              <w:rPr>
                <w:rFonts w:cs="Arial"/>
                <w:sz w:val="18"/>
                <w:szCs w:val="18"/>
                <w:lang w:val="en-AU"/>
              </w:rPr>
              <w:t>Podded pea (young pods) (snow and sugar snap)</w:t>
            </w:r>
          </w:p>
        </w:tc>
        <w:tc>
          <w:tcPr>
            <w:tcW w:w="1021" w:type="dxa"/>
            <w:tcBorders>
              <w:top w:val="single" w:sz="8" w:space="0" w:color="auto"/>
              <w:left w:val="nil"/>
              <w:bottom w:val="single" w:sz="8" w:space="0" w:color="auto"/>
              <w:right w:val="nil"/>
            </w:tcBorders>
            <w:vAlign w:val="center"/>
          </w:tcPr>
          <w:p w14:paraId="2B30E7B8" w14:textId="23D11F55" w:rsidR="00C10084" w:rsidRPr="009E54E5" w:rsidRDefault="002F4BB8" w:rsidP="00DB1D99">
            <w:pPr>
              <w:widowControl/>
              <w:spacing w:before="20" w:after="20"/>
              <w:jc w:val="right"/>
              <w:rPr>
                <w:rFonts w:cs="Arial"/>
                <w:bCs/>
                <w:sz w:val="18"/>
                <w:szCs w:val="18"/>
                <w:lang w:bidi="ar-SA"/>
              </w:rPr>
            </w:pPr>
            <w:r>
              <w:rPr>
                <w:rFonts w:cs="Arial"/>
                <w:bCs/>
                <w:sz w:val="18"/>
                <w:szCs w:val="18"/>
                <w:lang w:bidi="ar-SA"/>
              </w:rPr>
              <w:t>0.5</w:t>
            </w:r>
          </w:p>
        </w:tc>
      </w:tr>
    </w:tbl>
    <w:p w14:paraId="073DB150" w14:textId="3C622B26" w:rsidR="007B5C2E" w:rsidRPr="009E54E5" w:rsidRDefault="007B5C2E" w:rsidP="007B5C2E">
      <w:pPr>
        <w:spacing w:before="120"/>
        <w:rPr>
          <w:rFonts w:cs="Arial"/>
          <w:sz w:val="18"/>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B5C2E" w:rsidRPr="009E54E5" w14:paraId="65793E45" w14:textId="77777777" w:rsidTr="00E44581">
        <w:trPr>
          <w:cantSplit/>
        </w:trPr>
        <w:tc>
          <w:tcPr>
            <w:tcW w:w="4423" w:type="dxa"/>
            <w:gridSpan w:val="2"/>
            <w:tcBorders>
              <w:top w:val="single" w:sz="8" w:space="0" w:color="auto"/>
              <w:left w:val="nil"/>
              <w:bottom w:val="nil"/>
              <w:right w:val="nil"/>
            </w:tcBorders>
            <w:hideMark/>
          </w:tcPr>
          <w:p w14:paraId="64C7F119" w14:textId="77777777" w:rsidR="007B5C2E" w:rsidRPr="009E54E5" w:rsidRDefault="007B5C2E" w:rsidP="00E44581">
            <w:pPr>
              <w:pStyle w:val="FSCtblh3"/>
              <w:rPr>
                <w:szCs w:val="18"/>
              </w:rPr>
            </w:pPr>
            <w:r w:rsidRPr="009E54E5">
              <w:rPr>
                <w:szCs w:val="18"/>
              </w:rPr>
              <w:t>Agvet chemical:  Dichlorvos</w:t>
            </w:r>
          </w:p>
        </w:tc>
      </w:tr>
      <w:tr w:rsidR="007B5C2E" w:rsidRPr="009E54E5" w14:paraId="596AFDA3" w14:textId="77777777" w:rsidTr="00E44581">
        <w:trPr>
          <w:cantSplit/>
        </w:trPr>
        <w:tc>
          <w:tcPr>
            <w:tcW w:w="4423" w:type="dxa"/>
            <w:gridSpan w:val="2"/>
            <w:tcBorders>
              <w:top w:val="nil"/>
              <w:left w:val="nil"/>
              <w:bottom w:val="single" w:sz="8" w:space="0" w:color="auto"/>
              <w:right w:val="nil"/>
            </w:tcBorders>
            <w:hideMark/>
          </w:tcPr>
          <w:p w14:paraId="7756D65F" w14:textId="438D596E" w:rsidR="007B5C2E" w:rsidRPr="009E54E5" w:rsidRDefault="002568F6" w:rsidP="00E44581">
            <w:pPr>
              <w:pStyle w:val="FSCtblh4"/>
              <w:rPr>
                <w:szCs w:val="18"/>
              </w:rPr>
            </w:pPr>
            <w:r>
              <w:rPr>
                <w:szCs w:val="18"/>
              </w:rPr>
              <w:t>Permitted residue:  Dichlorvos</w:t>
            </w:r>
          </w:p>
        </w:tc>
      </w:tr>
      <w:tr w:rsidR="007B5C2E" w:rsidRPr="009E54E5" w14:paraId="3F252504" w14:textId="77777777" w:rsidTr="00E44581">
        <w:trPr>
          <w:cantSplit/>
        </w:trPr>
        <w:tc>
          <w:tcPr>
            <w:tcW w:w="3402" w:type="dxa"/>
            <w:tcBorders>
              <w:top w:val="single" w:sz="8" w:space="0" w:color="auto"/>
              <w:left w:val="nil"/>
              <w:bottom w:val="single" w:sz="8" w:space="0" w:color="auto"/>
              <w:right w:val="nil"/>
            </w:tcBorders>
            <w:vAlign w:val="center"/>
          </w:tcPr>
          <w:p w14:paraId="78912B41" w14:textId="53FB556F" w:rsidR="007B5C2E" w:rsidRPr="004C2983" w:rsidRDefault="007B5C2E" w:rsidP="00E44581">
            <w:pPr>
              <w:widowControl/>
              <w:spacing w:before="20" w:after="20"/>
              <w:rPr>
                <w:rFonts w:cs="Arial"/>
                <w:bCs/>
                <w:sz w:val="18"/>
                <w:szCs w:val="18"/>
                <w:lang w:bidi="ar-SA"/>
              </w:rPr>
            </w:pPr>
            <w:r w:rsidRPr="004C2983">
              <w:rPr>
                <w:rFonts w:cs="Arial"/>
                <w:sz w:val="18"/>
                <w:szCs w:val="18"/>
                <w:lang w:val="en-AU"/>
              </w:rPr>
              <w:t xml:space="preserve">Cereal grains </w:t>
            </w:r>
            <w:r w:rsidR="007C5981">
              <w:rPr>
                <w:rFonts w:cs="Arial"/>
                <w:sz w:val="18"/>
                <w:szCs w:val="18"/>
                <w:lang w:val="en-AU"/>
              </w:rPr>
              <w:t>[except sweet corns]</w:t>
            </w:r>
          </w:p>
        </w:tc>
        <w:tc>
          <w:tcPr>
            <w:tcW w:w="1021" w:type="dxa"/>
            <w:tcBorders>
              <w:top w:val="single" w:sz="8" w:space="0" w:color="auto"/>
              <w:left w:val="nil"/>
              <w:bottom w:val="single" w:sz="8" w:space="0" w:color="auto"/>
              <w:right w:val="nil"/>
            </w:tcBorders>
            <w:vAlign w:val="center"/>
          </w:tcPr>
          <w:p w14:paraId="74356308" w14:textId="77777777" w:rsidR="007B5C2E" w:rsidRPr="004C2983" w:rsidRDefault="007B5C2E" w:rsidP="00E44581">
            <w:pPr>
              <w:widowControl/>
              <w:spacing w:before="20" w:after="20"/>
              <w:jc w:val="right"/>
              <w:rPr>
                <w:rFonts w:cs="Arial"/>
                <w:bCs/>
                <w:sz w:val="18"/>
                <w:szCs w:val="18"/>
                <w:lang w:bidi="ar-SA"/>
              </w:rPr>
            </w:pPr>
            <w:r w:rsidRPr="004C2983">
              <w:rPr>
                <w:rFonts w:cs="Arial"/>
                <w:sz w:val="18"/>
                <w:szCs w:val="18"/>
                <w:lang w:val="en-AU"/>
              </w:rPr>
              <w:t>*0.01</w:t>
            </w:r>
          </w:p>
        </w:tc>
      </w:tr>
    </w:tbl>
    <w:p w14:paraId="0F09CEB7" w14:textId="77777777" w:rsidR="007B5C2E" w:rsidRPr="009E54E5" w:rsidRDefault="007B5C2E" w:rsidP="007B5C2E">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B5C2E" w:rsidRPr="009E54E5" w14:paraId="2DE20A40" w14:textId="77777777" w:rsidTr="00E44581">
        <w:trPr>
          <w:cantSplit/>
        </w:trPr>
        <w:tc>
          <w:tcPr>
            <w:tcW w:w="4423" w:type="dxa"/>
            <w:gridSpan w:val="2"/>
            <w:tcBorders>
              <w:top w:val="single" w:sz="8" w:space="0" w:color="auto"/>
              <w:left w:val="nil"/>
              <w:bottom w:val="nil"/>
              <w:right w:val="nil"/>
            </w:tcBorders>
            <w:hideMark/>
          </w:tcPr>
          <w:p w14:paraId="064C082B" w14:textId="77777777" w:rsidR="007B5C2E" w:rsidRPr="009E54E5" w:rsidRDefault="007B5C2E" w:rsidP="00E44581">
            <w:pPr>
              <w:pStyle w:val="FSCtblh3"/>
              <w:rPr>
                <w:szCs w:val="18"/>
              </w:rPr>
            </w:pPr>
            <w:r w:rsidRPr="009E54E5">
              <w:rPr>
                <w:szCs w:val="18"/>
              </w:rPr>
              <w:t>Agvet chemical:  Difenoconazole</w:t>
            </w:r>
          </w:p>
        </w:tc>
      </w:tr>
      <w:tr w:rsidR="007B5C2E" w:rsidRPr="009E54E5" w14:paraId="242F92A9" w14:textId="77777777" w:rsidTr="00E44581">
        <w:trPr>
          <w:cantSplit/>
        </w:trPr>
        <w:tc>
          <w:tcPr>
            <w:tcW w:w="4423" w:type="dxa"/>
            <w:gridSpan w:val="2"/>
            <w:tcBorders>
              <w:top w:val="nil"/>
              <w:left w:val="nil"/>
              <w:bottom w:val="single" w:sz="8" w:space="0" w:color="auto"/>
              <w:right w:val="nil"/>
            </w:tcBorders>
            <w:hideMark/>
          </w:tcPr>
          <w:p w14:paraId="53B00EAB" w14:textId="77777777" w:rsidR="007B5C2E" w:rsidRPr="009E54E5" w:rsidRDefault="007B5C2E" w:rsidP="00E44581">
            <w:pPr>
              <w:pStyle w:val="FSCtblh4"/>
              <w:rPr>
                <w:szCs w:val="18"/>
              </w:rPr>
            </w:pPr>
            <w:r w:rsidRPr="009E54E5">
              <w:rPr>
                <w:szCs w:val="18"/>
              </w:rPr>
              <w:t>Permitted residue:  Difenoconazole</w:t>
            </w:r>
          </w:p>
        </w:tc>
      </w:tr>
      <w:tr w:rsidR="007B5C2E" w:rsidRPr="009E54E5" w14:paraId="5A1082B4" w14:textId="77777777" w:rsidTr="00E44581">
        <w:trPr>
          <w:cantSplit/>
        </w:trPr>
        <w:tc>
          <w:tcPr>
            <w:tcW w:w="3402" w:type="dxa"/>
            <w:tcBorders>
              <w:top w:val="single" w:sz="8" w:space="0" w:color="auto"/>
              <w:left w:val="nil"/>
              <w:bottom w:val="single" w:sz="8" w:space="0" w:color="auto"/>
              <w:right w:val="nil"/>
            </w:tcBorders>
            <w:vAlign w:val="center"/>
          </w:tcPr>
          <w:p w14:paraId="501A1D62" w14:textId="0292F065" w:rsidR="007B5C2E" w:rsidRPr="004C2983" w:rsidRDefault="007B5C2E" w:rsidP="00E44581">
            <w:pPr>
              <w:widowControl/>
              <w:spacing w:before="20" w:after="20"/>
              <w:rPr>
                <w:rFonts w:cs="Arial"/>
                <w:bCs/>
                <w:sz w:val="18"/>
                <w:szCs w:val="18"/>
                <w:lang w:bidi="ar-SA"/>
              </w:rPr>
            </w:pPr>
            <w:r w:rsidRPr="004C2983">
              <w:rPr>
                <w:rFonts w:cs="Arial"/>
                <w:sz w:val="18"/>
                <w:szCs w:val="18"/>
                <w:lang w:val="en-AU"/>
              </w:rPr>
              <w:t>Cereal grains</w:t>
            </w:r>
            <w:r w:rsidR="003922B8">
              <w:rPr>
                <w:rFonts w:cs="Arial"/>
                <w:sz w:val="18"/>
                <w:szCs w:val="18"/>
                <w:lang w:val="en-AU"/>
              </w:rPr>
              <w:t xml:space="preserve"> [except sweet corns]</w:t>
            </w:r>
          </w:p>
        </w:tc>
        <w:tc>
          <w:tcPr>
            <w:tcW w:w="1021" w:type="dxa"/>
            <w:tcBorders>
              <w:top w:val="single" w:sz="8" w:space="0" w:color="auto"/>
              <w:left w:val="nil"/>
              <w:bottom w:val="single" w:sz="8" w:space="0" w:color="auto"/>
              <w:right w:val="nil"/>
            </w:tcBorders>
            <w:vAlign w:val="center"/>
          </w:tcPr>
          <w:p w14:paraId="14E61717" w14:textId="77777777" w:rsidR="007B5C2E" w:rsidRPr="004C2983" w:rsidRDefault="007B5C2E" w:rsidP="00E44581">
            <w:pPr>
              <w:widowControl/>
              <w:spacing w:before="20" w:after="20"/>
              <w:jc w:val="right"/>
              <w:rPr>
                <w:rFonts w:cs="Arial"/>
                <w:bCs/>
                <w:sz w:val="18"/>
                <w:szCs w:val="18"/>
                <w:lang w:bidi="ar-SA"/>
              </w:rPr>
            </w:pPr>
            <w:r w:rsidRPr="004C2983">
              <w:rPr>
                <w:rFonts w:cs="Arial"/>
                <w:sz w:val="18"/>
                <w:szCs w:val="18"/>
                <w:lang w:val="en-AU"/>
              </w:rPr>
              <w:t>*0.01</w:t>
            </w:r>
          </w:p>
        </w:tc>
      </w:tr>
    </w:tbl>
    <w:p w14:paraId="467319D1" w14:textId="07BB3C7A" w:rsidR="001654E1" w:rsidRDefault="001654E1" w:rsidP="00A103BB">
      <w:pPr>
        <w:spacing w:before="60" w:after="60"/>
        <w:rPr>
          <w:sz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B5C2E" w:rsidRPr="009E54E5" w14:paraId="7B28FCD3" w14:textId="77777777" w:rsidTr="00E44581">
        <w:trPr>
          <w:cantSplit/>
        </w:trPr>
        <w:tc>
          <w:tcPr>
            <w:tcW w:w="4423" w:type="dxa"/>
            <w:gridSpan w:val="2"/>
            <w:tcBorders>
              <w:top w:val="single" w:sz="8" w:space="0" w:color="auto"/>
              <w:left w:val="nil"/>
              <w:bottom w:val="nil"/>
              <w:right w:val="nil"/>
            </w:tcBorders>
            <w:hideMark/>
          </w:tcPr>
          <w:p w14:paraId="48B24C61" w14:textId="77777777" w:rsidR="007B5C2E" w:rsidRPr="009E54E5" w:rsidRDefault="007B5C2E" w:rsidP="00E44581">
            <w:pPr>
              <w:pStyle w:val="FSCtblh3"/>
              <w:rPr>
                <w:szCs w:val="18"/>
              </w:rPr>
            </w:pPr>
            <w:r w:rsidRPr="009E54E5">
              <w:rPr>
                <w:szCs w:val="18"/>
              </w:rPr>
              <w:t>Agvet chemical:  Dimethoate</w:t>
            </w:r>
          </w:p>
        </w:tc>
      </w:tr>
      <w:tr w:rsidR="007B5C2E" w:rsidRPr="009E54E5" w14:paraId="31173CD4" w14:textId="77777777" w:rsidTr="00E44581">
        <w:trPr>
          <w:cantSplit/>
        </w:trPr>
        <w:tc>
          <w:tcPr>
            <w:tcW w:w="4423" w:type="dxa"/>
            <w:gridSpan w:val="2"/>
            <w:tcBorders>
              <w:top w:val="nil"/>
              <w:left w:val="nil"/>
              <w:bottom w:val="single" w:sz="8" w:space="0" w:color="auto"/>
              <w:right w:val="nil"/>
            </w:tcBorders>
            <w:hideMark/>
          </w:tcPr>
          <w:p w14:paraId="6E7837D1" w14:textId="77777777" w:rsidR="007B5C2E" w:rsidRPr="009E54E5" w:rsidRDefault="007B5C2E" w:rsidP="00E44581">
            <w:pPr>
              <w:pStyle w:val="FSCtblh4"/>
              <w:spacing w:after="0"/>
              <w:rPr>
                <w:szCs w:val="18"/>
              </w:rPr>
            </w:pPr>
            <w:r w:rsidRPr="009E54E5">
              <w:rPr>
                <w:szCs w:val="18"/>
              </w:rPr>
              <w:t>Permitted residue:  Sum of dimethoate and omethoate, expressed as dimethoate</w:t>
            </w:r>
          </w:p>
          <w:p w14:paraId="15022EDC" w14:textId="77777777" w:rsidR="007B5C2E" w:rsidRPr="009E54E5" w:rsidRDefault="007B5C2E" w:rsidP="00E44581">
            <w:pPr>
              <w:pStyle w:val="FSCtblh4"/>
              <w:spacing w:before="0" w:after="0"/>
              <w:rPr>
                <w:szCs w:val="18"/>
              </w:rPr>
            </w:pPr>
          </w:p>
          <w:p w14:paraId="0FCC70FC" w14:textId="77777777" w:rsidR="007B5C2E" w:rsidRPr="009E54E5" w:rsidRDefault="007B5C2E" w:rsidP="00E44581">
            <w:pPr>
              <w:pStyle w:val="FSCtblh4"/>
              <w:spacing w:before="0"/>
              <w:rPr>
                <w:szCs w:val="18"/>
              </w:rPr>
            </w:pPr>
            <w:r w:rsidRPr="009E54E5">
              <w:rPr>
                <w:szCs w:val="18"/>
              </w:rPr>
              <w:t>see also Omethoate</w:t>
            </w:r>
          </w:p>
        </w:tc>
      </w:tr>
      <w:tr w:rsidR="007B5C2E" w:rsidRPr="009E54E5" w14:paraId="13CED9BA" w14:textId="77777777" w:rsidTr="00E44581">
        <w:trPr>
          <w:cantSplit/>
        </w:trPr>
        <w:tc>
          <w:tcPr>
            <w:tcW w:w="3402" w:type="dxa"/>
            <w:tcBorders>
              <w:top w:val="single" w:sz="8" w:space="0" w:color="auto"/>
              <w:right w:val="nil"/>
            </w:tcBorders>
            <w:vAlign w:val="center"/>
          </w:tcPr>
          <w:p w14:paraId="63855D37" w14:textId="77777777" w:rsidR="007B5C2E" w:rsidRPr="009E54E5" w:rsidRDefault="007B5C2E" w:rsidP="00E44581">
            <w:pPr>
              <w:widowControl/>
              <w:spacing w:before="20" w:after="20"/>
              <w:rPr>
                <w:rFonts w:cs="Arial"/>
                <w:sz w:val="18"/>
                <w:szCs w:val="18"/>
                <w:lang w:val="en-AU"/>
              </w:rPr>
            </w:pPr>
            <w:r w:rsidRPr="009E54E5">
              <w:rPr>
                <w:rFonts w:cs="Arial"/>
                <w:sz w:val="18"/>
                <w:szCs w:val="18"/>
                <w:lang w:val="en-AU"/>
              </w:rPr>
              <w:t>Artichoke, globe</w:t>
            </w:r>
          </w:p>
        </w:tc>
        <w:tc>
          <w:tcPr>
            <w:tcW w:w="1021" w:type="dxa"/>
            <w:tcBorders>
              <w:top w:val="single" w:sz="8" w:space="0" w:color="auto"/>
              <w:left w:val="nil"/>
            </w:tcBorders>
          </w:tcPr>
          <w:p w14:paraId="0E55FCC5" w14:textId="77777777" w:rsidR="007B5C2E" w:rsidRPr="009E54E5" w:rsidRDefault="007B5C2E" w:rsidP="00E44581">
            <w:pPr>
              <w:widowControl/>
              <w:spacing w:before="20" w:after="20"/>
              <w:jc w:val="right"/>
              <w:rPr>
                <w:rFonts w:cs="Arial"/>
                <w:bCs/>
                <w:sz w:val="18"/>
                <w:szCs w:val="18"/>
                <w:lang w:bidi="ar-SA"/>
              </w:rPr>
            </w:pPr>
            <w:r w:rsidRPr="009E54E5">
              <w:rPr>
                <w:rFonts w:cs="Arial"/>
                <w:bCs/>
                <w:sz w:val="18"/>
                <w:szCs w:val="18"/>
                <w:lang w:bidi="ar-SA"/>
              </w:rPr>
              <w:t>T1</w:t>
            </w:r>
          </w:p>
        </w:tc>
      </w:tr>
      <w:tr w:rsidR="007B5C2E" w:rsidRPr="009E54E5" w14:paraId="3D7F24C8" w14:textId="77777777" w:rsidTr="00E44581">
        <w:trPr>
          <w:cantSplit/>
        </w:trPr>
        <w:tc>
          <w:tcPr>
            <w:tcW w:w="3402" w:type="dxa"/>
            <w:tcBorders>
              <w:bottom w:val="nil"/>
              <w:right w:val="nil"/>
            </w:tcBorders>
            <w:vAlign w:val="center"/>
            <w:hideMark/>
          </w:tcPr>
          <w:p w14:paraId="018364FA" w14:textId="02F27ACB" w:rsidR="007B5C2E" w:rsidRPr="004C2983" w:rsidRDefault="007B5C2E" w:rsidP="00E44581">
            <w:pPr>
              <w:widowControl/>
              <w:spacing w:before="20" w:after="20"/>
              <w:rPr>
                <w:rFonts w:cs="Arial"/>
                <w:bCs/>
                <w:sz w:val="18"/>
                <w:szCs w:val="18"/>
                <w:lang w:bidi="ar-SA"/>
              </w:rPr>
            </w:pPr>
            <w:r w:rsidRPr="004C2983">
              <w:rPr>
                <w:rFonts w:cs="Arial"/>
                <w:sz w:val="18"/>
                <w:szCs w:val="18"/>
                <w:lang w:val="en-AU"/>
              </w:rPr>
              <w:t>Assorted tropical and sub-tropical fruits – inedible peel [</w:t>
            </w:r>
            <w:r w:rsidR="008028CE" w:rsidRPr="008028CE">
              <w:rPr>
                <w:rFonts w:cs="Arial"/>
                <w:sz w:val="18"/>
                <w:szCs w:val="18"/>
                <w:lang w:val="en-AU"/>
              </w:rPr>
              <w:t>except avocado; mango; tree tomato (tamarillo)</w:t>
            </w:r>
            <w:r w:rsidRPr="004C2983">
              <w:rPr>
                <w:rFonts w:cs="Arial"/>
                <w:sz w:val="18"/>
                <w:szCs w:val="18"/>
                <w:lang w:val="en-AU"/>
              </w:rPr>
              <w:t>]</w:t>
            </w:r>
          </w:p>
        </w:tc>
        <w:tc>
          <w:tcPr>
            <w:tcW w:w="1021" w:type="dxa"/>
            <w:tcBorders>
              <w:left w:val="nil"/>
              <w:bottom w:val="nil"/>
            </w:tcBorders>
            <w:hideMark/>
          </w:tcPr>
          <w:p w14:paraId="28C58B56" w14:textId="77777777" w:rsidR="007B5C2E" w:rsidRPr="004C2983" w:rsidRDefault="007B5C2E" w:rsidP="00E44581">
            <w:pPr>
              <w:widowControl/>
              <w:spacing w:before="20" w:after="20"/>
              <w:jc w:val="right"/>
              <w:rPr>
                <w:rFonts w:cs="Arial"/>
                <w:bCs/>
                <w:sz w:val="18"/>
                <w:szCs w:val="18"/>
                <w:lang w:bidi="ar-SA"/>
              </w:rPr>
            </w:pPr>
            <w:r w:rsidRPr="004C2983">
              <w:rPr>
                <w:rFonts w:cs="Arial"/>
                <w:bCs/>
                <w:sz w:val="18"/>
                <w:szCs w:val="18"/>
                <w:lang w:bidi="ar-SA"/>
              </w:rPr>
              <w:t>5</w:t>
            </w:r>
          </w:p>
        </w:tc>
      </w:tr>
      <w:tr w:rsidR="007B5C2E" w:rsidRPr="009E54E5" w14:paraId="0F6D4F1B" w14:textId="77777777" w:rsidTr="00E44581">
        <w:trPr>
          <w:cantSplit/>
        </w:trPr>
        <w:tc>
          <w:tcPr>
            <w:tcW w:w="3402" w:type="dxa"/>
            <w:tcBorders>
              <w:top w:val="nil"/>
              <w:bottom w:val="nil"/>
              <w:right w:val="nil"/>
            </w:tcBorders>
            <w:vAlign w:val="center"/>
          </w:tcPr>
          <w:p w14:paraId="51B2D706" w14:textId="77777777" w:rsidR="007B5C2E" w:rsidRPr="009E54E5" w:rsidRDefault="007B5C2E" w:rsidP="00E44581">
            <w:pPr>
              <w:widowControl/>
              <w:spacing w:before="20" w:after="20"/>
              <w:rPr>
                <w:rFonts w:cs="Arial"/>
                <w:bCs/>
                <w:sz w:val="18"/>
                <w:szCs w:val="18"/>
                <w:lang w:bidi="ar-SA"/>
              </w:rPr>
            </w:pPr>
            <w:r w:rsidRPr="009E54E5">
              <w:rPr>
                <w:rFonts w:cs="Arial"/>
                <w:sz w:val="18"/>
                <w:szCs w:val="18"/>
                <w:lang w:val="en-AU"/>
              </w:rPr>
              <w:t>Banana passionfruit</w:t>
            </w:r>
          </w:p>
        </w:tc>
        <w:tc>
          <w:tcPr>
            <w:tcW w:w="1021" w:type="dxa"/>
            <w:tcBorders>
              <w:top w:val="nil"/>
              <w:left w:val="nil"/>
              <w:bottom w:val="nil"/>
            </w:tcBorders>
            <w:vAlign w:val="center"/>
          </w:tcPr>
          <w:p w14:paraId="54EFD28D" w14:textId="77777777" w:rsidR="007B5C2E" w:rsidRPr="009E54E5" w:rsidRDefault="007B5C2E" w:rsidP="00E44581">
            <w:pPr>
              <w:widowControl/>
              <w:spacing w:before="20" w:after="20"/>
              <w:jc w:val="right"/>
              <w:rPr>
                <w:rFonts w:cs="Arial"/>
                <w:bCs/>
                <w:sz w:val="18"/>
                <w:szCs w:val="18"/>
                <w:lang w:bidi="ar-SA"/>
              </w:rPr>
            </w:pPr>
            <w:r w:rsidRPr="009E54E5">
              <w:rPr>
                <w:rFonts w:cs="Arial"/>
                <w:sz w:val="18"/>
                <w:szCs w:val="18"/>
                <w:lang w:val="en-AU"/>
              </w:rPr>
              <w:t>5</w:t>
            </w:r>
          </w:p>
        </w:tc>
      </w:tr>
      <w:tr w:rsidR="007B5C2E" w:rsidRPr="009E54E5" w14:paraId="67661028" w14:textId="77777777" w:rsidTr="00E44581">
        <w:trPr>
          <w:cantSplit/>
        </w:trPr>
        <w:tc>
          <w:tcPr>
            <w:tcW w:w="3402" w:type="dxa"/>
            <w:tcBorders>
              <w:top w:val="nil"/>
              <w:bottom w:val="nil"/>
              <w:right w:val="nil"/>
            </w:tcBorders>
            <w:vAlign w:val="center"/>
          </w:tcPr>
          <w:p w14:paraId="6F807727" w14:textId="77777777" w:rsidR="007B5C2E" w:rsidRPr="009E54E5" w:rsidRDefault="007B5C2E" w:rsidP="00E44581">
            <w:pPr>
              <w:widowControl/>
              <w:spacing w:before="20" w:after="20"/>
              <w:rPr>
                <w:rFonts w:cs="Arial"/>
                <w:sz w:val="18"/>
                <w:szCs w:val="18"/>
                <w:lang w:val="en-AU"/>
              </w:rPr>
            </w:pPr>
            <w:r w:rsidRPr="009E54E5">
              <w:rPr>
                <w:rFonts w:cs="Arial"/>
                <w:sz w:val="18"/>
                <w:szCs w:val="18"/>
              </w:rPr>
              <w:t>Broccoli</w:t>
            </w:r>
          </w:p>
        </w:tc>
        <w:tc>
          <w:tcPr>
            <w:tcW w:w="1021" w:type="dxa"/>
            <w:tcBorders>
              <w:top w:val="nil"/>
              <w:left w:val="nil"/>
              <w:bottom w:val="nil"/>
            </w:tcBorders>
            <w:vAlign w:val="center"/>
          </w:tcPr>
          <w:p w14:paraId="2E6803C9" w14:textId="77777777" w:rsidR="007B5C2E" w:rsidRPr="009E54E5" w:rsidRDefault="007B5C2E" w:rsidP="00E44581">
            <w:pPr>
              <w:widowControl/>
              <w:spacing w:before="20" w:after="20"/>
              <w:jc w:val="right"/>
              <w:rPr>
                <w:rFonts w:cs="Arial"/>
                <w:bCs/>
                <w:sz w:val="18"/>
                <w:szCs w:val="18"/>
                <w:lang w:bidi="ar-SA"/>
              </w:rPr>
            </w:pPr>
            <w:r w:rsidRPr="009E54E5">
              <w:rPr>
                <w:rFonts w:cs="Arial"/>
                <w:sz w:val="18"/>
                <w:szCs w:val="18"/>
              </w:rPr>
              <w:t>T0.3</w:t>
            </w:r>
          </w:p>
        </w:tc>
      </w:tr>
      <w:tr w:rsidR="007B5C2E" w:rsidRPr="009E54E5" w14:paraId="0714ABB6" w14:textId="77777777" w:rsidTr="00E44581">
        <w:trPr>
          <w:cantSplit/>
        </w:trPr>
        <w:tc>
          <w:tcPr>
            <w:tcW w:w="3402" w:type="dxa"/>
            <w:tcBorders>
              <w:top w:val="nil"/>
              <w:bottom w:val="nil"/>
              <w:right w:val="nil"/>
            </w:tcBorders>
            <w:vAlign w:val="center"/>
          </w:tcPr>
          <w:p w14:paraId="5186BC13" w14:textId="77777777" w:rsidR="007B5C2E" w:rsidRPr="009E54E5" w:rsidRDefault="007B5C2E" w:rsidP="00E44581">
            <w:pPr>
              <w:widowControl/>
              <w:spacing w:before="20" w:after="20"/>
              <w:rPr>
                <w:rFonts w:cs="Arial"/>
                <w:sz w:val="18"/>
                <w:szCs w:val="18"/>
                <w:lang w:val="en-AU"/>
              </w:rPr>
            </w:pPr>
            <w:r w:rsidRPr="009E54E5">
              <w:rPr>
                <w:rFonts w:cs="Arial"/>
                <w:sz w:val="18"/>
                <w:szCs w:val="18"/>
              </w:rPr>
              <w:t>Cabbages, head</w:t>
            </w:r>
          </w:p>
        </w:tc>
        <w:tc>
          <w:tcPr>
            <w:tcW w:w="1021" w:type="dxa"/>
            <w:tcBorders>
              <w:top w:val="nil"/>
              <w:left w:val="nil"/>
              <w:bottom w:val="nil"/>
            </w:tcBorders>
            <w:vAlign w:val="center"/>
          </w:tcPr>
          <w:p w14:paraId="38EA142C" w14:textId="77777777" w:rsidR="007B5C2E" w:rsidRPr="009E54E5" w:rsidRDefault="007B5C2E" w:rsidP="00E44581">
            <w:pPr>
              <w:widowControl/>
              <w:spacing w:before="20" w:after="20"/>
              <w:jc w:val="right"/>
              <w:rPr>
                <w:rFonts w:cs="Arial"/>
                <w:bCs/>
                <w:sz w:val="18"/>
                <w:szCs w:val="18"/>
                <w:lang w:bidi="ar-SA"/>
              </w:rPr>
            </w:pPr>
            <w:r w:rsidRPr="009E54E5">
              <w:rPr>
                <w:rFonts w:cs="Arial"/>
                <w:sz w:val="18"/>
                <w:szCs w:val="18"/>
              </w:rPr>
              <w:t>T0.2</w:t>
            </w:r>
          </w:p>
        </w:tc>
      </w:tr>
      <w:tr w:rsidR="007B5C2E" w:rsidRPr="009E54E5" w14:paraId="2B4C5559" w14:textId="77777777" w:rsidTr="00E44581">
        <w:trPr>
          <w:cantSplit/>
        </w:trPr>
        <w:tc>
          <w:tcPr>
            <w:tcW w:w="3402" w:type="dxa"/>
            <w:tcBorders>
              <w:top w:val="nil"/>
              <w:bottom w:val="nil"/>
              <w:right w:val="nil"/>
            </w:tcBorders>
            <w:vAlign w:val="center"/>
          </w:tcPr>
          <w:p w14:paraId="3F0C22C9" w14:textId="77777777" w:rsidR="007B5C2E" w:rsidRPr="009E54E5" w:rsidRDefault="007B5C2E" w:rsidP="00E44581">
            <w:pPr>
              <w:spacing w:before="20" w:after="20"/>
              <w:rPr>
                <w:rFonts w:cs="Arial"/>
                <w:bCs/>
                <w:sz w:val="18"/>
                <w:szCs w:val="18"/>
                <w:lang w:bidi="ar-SA"/>
              </w:rPr>
            </w:pPr>
            <w:r w:rsidRPr="009E54E5">
              <w:rPr>
                <w:rFonts w:cs="Arial"/>
                <w:sz w:val="18"/>
                <w:szCs w:val="18"/>
              </w:rPr>
              <w:t>Carrot</w:t>
            </w:r>
          </w:p>
        </w:tc>
        <w:tc>
          <w:tcPr>
            <w:tcW w:w="1021" w:type="dxa"/>
            <w:tcBorders>
              <w:top w:val="nil"/>
              <w:left w:val="nil"/>
              <w:bottom w:val="nil"/>
            </w:tcBorders>
            <w:vAlign w:val="center"/>
          </w:tcPr>
          <w:p w14:paraId="4F9F3F4D" w14:textId="77777777" w:rsidR="007B5C2E" w:rsidRPr="009E54E5" w:rsidRDefault="007B5C2E" w:rsidP="00E44581">
            <w:pPr>
              <w:widowControl/>
              <w:spacing w:before="20" w:after="20"/>
              <w:jc w:val="right"/>
              <w:rPr>
                <w:rFonts w:cs="Arial"/>
                <w:bCs/>
                <w:sz w:val="18"/>
                <w:szCs w:val="18"/>
                <w:lang w:bidi="ar-SA"/>
              </w:rPr>
            </w:pPr>
            <w:r w:rsidRPr="009E54E5">
              <w:rPr>
                <w:rFonts w:cs="Arial"/>
                <w:sz w:val="18"/>
                <w:szCs w:val="18"/>
              </w:rPr>
              <w:t>T0.3</w:t>
            </w:r>
          </w:p>
        </w:tc>
      </w:tr>
      <w:tr w:rsidR="007B5C2E" w:rsidRPr="009E54E5" w14:paraId="6341E4FF" w14:textId="77777777" w:rsidTr="00E44581">
        <w:trPr>
          <w:cantSplit/>
        </w:trPr>
        <w:tc>
          <w:tcPr>
            <w:tcW w:w="3402" w:type="dxa"/>
            <w:tcBorders>
              <w:top w:val="nil"/>
              <w:bottom w:val="nil"/>
              <w:right w:val="nil"/>
            </w:tcBorders>
            <w:vAlign w:val="center"/>
          </w:tcPr>
          <w:p w14:paraId="2A731226" w14:textId="77777777" w:rsidR="007B5C2E" w:rsidRPr="009E54E5" w:rsidRDefault="007B5C2E" w:rsidP="00E44581">
            <w:pPr>
              <w:widowControl/>
              <w:spacing w:before="20" w:after="20"/>
              <w:rPr>
                <w:rFonts w:cs="Arial"/>
                <w:bCs/>
                <w:sz w:val="18"/>
                <w:szCs w:val="18"/>
                <w:lang w:bidi="ar-SA"/>
              </w:rPr>
            </w:pPr>
            <w:r w:rsidRPr="009E54E5">
              <w:rPr>
                <w:rFonts w:cs="Arial"/>
                <w:sz w:val="18"/>
                <w:szCs w:val="18"/>
              </w:rPr>
              <w:t>Cauliflower</w:t>
            </w:r>
          </w:p>
        </w:tc>
        <w:tc>
          <w:tcPr>
            <w:tcW w:w="1021" w:type="dxa"/>
            <w:tcBorders>
              <w:top w:val="nil"/>
              <w:left w:val="nil"/>
              <w:bottom w:val="nil"/>
            </w:tcBorders>
            <w:vAlign w:val="center"/>
          </w:tcPr>
          <w:p w14:paraId="1B8BF4FA" w14:textId="77777777" w:rsidR="007B5C2E" w:rsidRPr="009E54E5" w:rsidRDefault="007B5C2E" w:rsidP="00E44581">
            <w:pPr>
              <w:widowControl/>
              <w:spacing w:before="20" w:after="20"/>
              <w:jc w:val="right"/>
              <w:rPr>
                <w:rFonts w:cs="Arial"/>
                <w:bCs/>
                <w:sz w:val="18"/>
                <w:szCs w:val="18"/>
                <w:lang w:bidi="ar-SA"/>
              </w:rPr>
            </w:pPr>
            <w:r w:rsidRPr="009E54E5">
              <w:rPr>
                <w:rFonts w:cs="Arial"/>
                <w:sz w:val="18"/>
                <w:szCs w:val="18"/>
              </w:rPr>
              <w:t>T0.3</w:t>
            </w:r>
          </w:p>
        </w:tc>
      </w:tr>
      <w:tr w:rsidR="007B5C2E" w:rsidRPr="009E54E5" w14:paraId="2F989086" w14:textId="77777777" w:rsidTr="00E44581">
        <w:trPr>
          <w:cantSplit/>
        </w:trPr>
        <w:tc>
          <w:tcPr>
            <w:tcW w:w="3402" w:type="dxa"/>
            <w:tcBorders>
              <w:top w:val="nil"/>
              <w:bottom w:val="nil"/>
              <w:right w:val="nil"/>
            </w:tcBorders>
            <w:vAlign w:val="center"/>
          </w:tcPr>
          <w:p w14:paraId="71FB0418" w14:textId="77777777" w:rsidR="007B5C2E" w:rsidRPr="009E54E5" w:rsidRDefault="007B5C2E" w:rsidP="00E44581">
            <w:pPr>
              <w:widowControl/>
              <w:spacing w:before="20" w:after="20"/>
              <w:rPr>
                <w:rFonts w:cs="Arial"/>
                <w:bCs/>
                <w:sz w:val="18"/>
                <w:szCs w:val="18"/>
                <w:lang w:bidi="ar-SA"/>
              </w:rPr>
            </w:pPr>
            <w:r w:rsidRPr="009E54E5">
              <w:rPr>
                <w:rFonts w:cs="Arial"/>
                <w:sz w:val="18"/>
                <w:szCs w:val="18"/>
              </w:rPr>
              <w:t>Celery</w:t>
            </w:r>
          </w:p>
        </w:tc>
        <w:tc>
          <w:tcPr>
            <w:tcW w:w="1021" w:type="dxa"/>
            <w:tcBorders>
              <w:top w:val="nil"/>
              <w:left w:val="nil"/>
              <w:bottom w:val="nil"/>
            </w:tcBorders>
            <w:vAlign w:val="center"/>
          </w:tcPr>
          <w:p w14:paraId="45D8F76B" w14:textId="77777777" w:rsidR="007B5C2E" w:rsidRPr="009E54E5" w:rsidRDefault="007B5C2E" w:rsidP="00E44581">
            <w:pPr>
              <w:widowControl/>
              <w:spacing w:before="20" w:after="20"/>
              <w:jc w:val="right"/>
              <w:rPr>
                <w:rFonts w:cs="Arial"/>
                <w:bCs/>
                <w:sz w:val="18"/>
                <w:szCs w:val="18"/>
                <w:lang w:bidi="ar-SA"/>
              </w:rPr>
            </w:pPr>
            <w:r w:rsidRPr="009E54E5">
              <w:rPr>
                <w:rFonts w:cs="Arial"/>
                <w:sz w:val="18"/>
                <w:szCs w:val="18"/>
              </w:rPr>
              <w:t>T0.5</w:t>
            </w:r>
          </w:p>
        </w:tc>
      </w:tr>
      <w:tr w:rsidR="007B5C2E" w:rsidRPr="009E54E5" w14:paraId="3FE95C78" w14:textId="77777777" w:rsidTr="00E44581">
        <w:trPr>
          <w:cantSplit/>
        </w:trPr>
        <w:tc>
          <w:tcPr>
            <w:tcW w:w="3402" w:type="dxa"/>
            <w:tcBorders>
              <w:top w:val="nil"/>
              <w:bottom w:val="nil"/>
              <w:right w:val="nil"/>
            </w:tcBorders>
            <w:vAlign w:val="center"/>
          </w:tcPr>
          <w:p w14:paraId="0AED378E" w14:textId="77777777" w:rsidR="007B5C2E" w:rsidRPr="009E54E5" w:rsidRDefault="007B5C2E" w:rsidP="00E44581">
            <w:pPr>
              <w:widowControl/>
              <w:spacing w:before="20" w:after="20"/>
              <w:rPr>
                <w:rFonts w:cs="Arial"/>
                <w:bCs/>
                <w:sz w:val="18"/>
                <w:szCs w:val="18"/>
                <w:lang w:bidi="ar-SA"/>
              </w:rPr>
            </w:pPr>
            <w:r w:rsidRPr="009E54E5">
              <w:rPr>
                <w:rFonts w:cs="Arial"/>
                <w:color w:val="000000"/>
                <w:sz w:val="18"/>
                <w:szCs w:val="18"/>
                <w:shd w:val="clear" w:color="auto" w:fill="FFFFFF"/>
              </w:rPr>
              <w:t>Grapes</w:t>
            </w:r>
          </w:p>
        </w:tc>
        <w:tc>
          <w:tcPr>
            <w:tcW w:w="1021" w:type="dxa"/>
            <w:tcBorders>
              <w:top w:val="nil"/>
              <w:left w:val="nil"/>
              <w:bottom w:val="nil"/>
            </w:tcBorders>
            <w:vAlign w:val="center"/>
          </w:tcPr>
          <w:p w14:paraId="4978F204" w14:textId="77777777" w:rsidR="007B5C2E" w:rsidRPr="009E54E5" w:rsidRDefault="007B5C2E" w:rsidP="00E44581">
            <w:pPr>
              <w:widowControl/>
              <w:spacing w:before="20" w:after="20"/>
              <w:jc w:val="right"/>
              <w:rPr>
                <w:rFonts w:cs="Arial"/>
                <w:bCs/>
                <w:sz w:val="18"/>
                <w:szCs w:val="18"/>
                <w:lang w:bidi="ar-SA"/>
              </w:rPr>
            </w:pPr>
            <w:r w:rsidRPr="009E54E5">
              <w:rPr>
                <w:rFonts w:cs="Arial"/>
                <w:sz w:val="18"/>
                <w:szCs w:val="18"/>
                <w:lang w:val="en-AU"/>
              </w:rPr>
              <w:t>T*0.1</w:t>
            </w:r>
          </w:p>
        </w:tc>
      </w:tr>
      <w:tr w:rsidR="007B5C2E" w:rsidRPr="009E54E5" w14:paraId="2B2833FC" w14:textId="77777777" w:rsidTr="00E44581">
        <w:trPr>
          <w:cantSplit/>
        </w:trPr>
        <w:tc>
          <w:tcPr>
            <w:tcW w:w="3402" w:type="dxa"/>
            <w:tcBorders>
              <w:top w:val="nil"/>
              <w:bottom w:val="nil"/>
              <w:right w:val="nil"/>
            </w:tcBorders>
            <w:vAlign w:val="center"/>
          </w:tcPr>
          <w:p w14:paraId="768D3956" w14:textId="77777777" w:rsidR="007B5C2E" w:rsidRPr="004C2983" w:rsidRDefault="007B5C2E" w:rsidP="00E44581">
            <w:pPr>
              <w:widowControl/>
              <w:spacing w:before="20" w:after="20"/>
              <w:rPr>
                <w:rFonts w:cs="Arial"/>
                <w:bCs/>
                <w:sz w:val="18"/>
                <w:szCs w:val="18"/>
                <w:lang w:bidi="ar-SA"/>
              </w:rPr>
            </w:pPr>
            <w:r w:rsidRPr="004C2983">
              <w:rPr>
                <w:rFonts w:cs="Arial"/>
                <w:sz w:val="18"/>
                <w:szCs w:val="18"/>
              </w:rPr>
              <w:t>Oilseed [except peanut]</w:t>
            </w:r>
          </w:p>
        </w:tc>
        <w:tc>
          <w:tcPr>
            <w:tcW w:w="1021" w:type="dxa"/>
            <w:tcBorders>
              <w:top w:val="nil"/>
              <w:left w:val="nil"/>
              <w:bottom w:val="nil"/>
            </w:tcBorders>
            <w:vAlign w:val="center"/>
          </w:tcPr>
          <w:p w14:paraId="22DD9EF7" w14:textId="77777777" w:rsidR="007B5C2E" w:rsidRPr="004C2983" w:rsidRDefault="007B5C2E" w:rsidP="00E44581">
            <w:pPr>
              <w:widowControl/>
              <w:spacing w:before="20" w:after="20"/>
              <w:jc w:val="right"/>
              <w:rPr>
                <w:rFonts w:cs="Arial"/>
                <w:bCs/>
                <w:sz w:val="18"/>
                <w:szCs w:val="18"/>
                <w:lang w:bidi="ar-SA"/>
              </w:rPr>
            </w:pPr>
            <w:r w:rsidRPr="004C2983">
              <w:rPr>
                <w:rFonts w:cs="Arial"/>
                <w:sz w:val="18"/>
                <w:szCs w:val="18"/>
              </w:rPr>
              <w:t>0.2</w:t>
            </w:r>
          </w:p>
        </w:tc>
      </w:tr>
      <w:tr w:rsidR="007B5C2E" w:rsidRPr="009E54E5" w14:paraId="7E157346" w14:textId="77777777" w:rsidTr="00E44581">
        <w:trPr>
          <w:cantSplit/>
        </w:trPr>
        <w:tc>
          <w:tcPr>
            <w:tcW w:w="3402" w:type="dxa"/>
            <w:tcBorders>
              <w:top w:val="nil"/>
              <w:right w:val="nil"/>
            </w:tcBorders>
            <w:vAlign w:val="center"/>
          </w:tcPr>
          <w:p w14:paraId="405F249C" w14:textId="77777777" w:rsidR="007B5C2E" w:rsidRPr="009E54E5" w:rsidRDefault="007B5C2E" w:rsidP="00E44581">
            <w:pPr>
              <w:widowControl/>
              <w:spacing w:before="20" w:after="20"/>
              <w:rPr>
                <w:rFonts w:cs="Arial"/>
                <w:bCs/>
                <w:sz w:val="18"/>
                <w:szCs w:val="18"/>
                <w:lang w:bidi="ar-SA"/>
              </w:rPr>
            </w:pPr>
            <w:r w:rsidRPr="009E54E5">
              <w:rPr>
                <w:rFonts w:cs="Arial"/>
                <w:color w:val="000000"/>
                <w:sz w:val="18"/>
                <w:szCs w:val="18"/>
                <w:shd w:val="clear" w:color="auto" w:fill="FFFFFF"/>
              </w:rPr>
              <w:t>Parsnip</w:t>
            </w:r>
          </w:p>
        </w:tc>
        <w:tc>
          <w:tcPr>
            <w:tcW w:w="1021" w:type="dxa"/>
            <w:tcBorders>
              <w:top w:val="nil"/>
              <w:left w:val="nil"/>
            </w:tcBorders>
            <w:vAlign w:val="center"/>
          </w:tcPr>
          <w:p w14:paraId="1D0C5B40" w14:textId="77777777" w:rsidR="007B5C2E" w:rsidRPr="009E54E5" w:rsidRDefault="007B5C2E" w:rsidP="00E44581">
            <w:pPr>
              <w:widowControl/>
              <w:spacing w:before="20" w:after="20"/>
              <w:jc w:val="right"/>
              <w:rPr>
                <w:rFonts w:cs="Arial"/>
                <w:bCs/>
                <w:sz w:val="18"/>
                <w:szCs w:val="18"/>
                <w:lang w:bidi="ar-SA"/>
              </w:rPr>
            </w:pPr>
            <w:r w:rsidRPr="009E54E5">
              <w:rPr>
                <w:rFonts w:cs="Arial"/>
                <w:sz w:val="18"/>
                <w:szCs w:val="18"/>
                <w:lang w:val="en-AU"/>
              </w:rPr>
              <w:t>T0.3</w:t>
            </w:r>
          </w:p>
        </w:tc>
      </w:tr>
      <w:tr w:rsidR="007B5C2E" w:rsidRPr="009E54E5" w14:paraId="0BA90140" w14:textId="77777777" w:rsidTr="00E44581">
        <w:trPr>
          <w:cantSplit/>
        </w:trPr>
        <w:tc>
          <w:tcPr>
            <w:tcW w:w="3402" w:type="dxa"/>
            <w:tcBorders>
              <w:top w:val="nil"/>
              <w:right w:val="nil"/>
            </w:tcBorders>
            <w:vAlign w:val="center"/>
          </w:tcPr>
          <w:p w14:paraId="17F43A25" w14:textId="77777777" w:rsidR="007B5C2E" w:rsidRPr="009E54E5" w:rsidRDefault="007B5C2E" w:rsidP="00E44581">
            <w:pPr>
              <w:widowControl/>
              <w:spacing w:before="20" w:after="20"/>
              <w:rPr>
                <w:rFonts w:cs="Arial"/>
                <w:bCs/>
                <w:sz w:val="18"/>
                <w:szCs w:val="18"/>
                <w:lang w:bidi="ar-SA"/>
              </w:rPr>
            </w:pPr>
            <w:r w:rsidRPr="009E54E5">
              <w:rPr>
                <w:rFonts w:cs="Arial"/>
                <w:color w:val="000000"/>
                <w:sz w:val="18"/>
                <w:szCs w:val="18"/>
                <w:shd w:val="clear" w:color="auto" w:fill="FFFFFF"/>
              </w:rPr>
              <w:t>Peppers, chili</w:t>
            </w:r>
          </w:p>
        </w:tc>
        <w:tc>
          <w:tcPr>
            <w:tcW w:w="1021" w:type="dxa"/>
            <w:tcBorders>
              <w:top w:val="nil"/>
              <w:left w:val="nil"/>
            </w:tcBorders>
            <w:vAlign w:val="center"/>
          </w:tcPr>
          <w:p w14:paraId="0F675EB5" w14:textId="77777777" w:rsidR="007B5C2E" w:rsidRPr="009E54E5" w:rsidRDefault="007B5C2E" w:rsidP="00E44581">
            <w:pPr>
              <w:widowControl/>
              <w:spacing w:before="20" w:after="20"/>
              <w:jc w:val="right"/>
              <w:rPr>
                <w:rFonts w:cs="Arial"/>
                <w:bCs/>
                <w:sz w:val="18"/>
                <w:szCs w:val="18"/>
                <w:lang w:bidi="ar-SA"/>
              </w:rPr>
            </w:pPr>
            <w:r w:rsidRPr="009E54E5">
              <w:rPr>
                <w:rFonts w:cs="Arial"/>
                <w:sz w:val="18"/>
                <w:szCs w:val="18"/>
                <w:lang w:val="en-AU"/>
              </w:rPr>
              <w:t>T5</w:t>
            </w:r>
          </w:p>
        </w:tc>
      </w:tr>
      <w:tr w:rsidR="007B5C2E" w:rsidRPr="009E54E5" w14:paraId="796D096C" w14:textId="77777777" w:rsidTr="00E44581">
        <w:trPr>
          <w:cantSplit/>
        </w:trPr>
        <w:tc>
          <w:tcPr>
            <w:tcW w:w="3402" w:type="dxa"/>
            <w:tcBorders>
              <w:top w:val="nil"/>
              <w:right w:val="nil"/>
            </w:tcBorders>
            <w:vAlign w:val="center"/>
          </w:tcPr>
          <w:p w14:paraId="33A8896D" w14:textId="77777777" w:rsidR="007B5C2E" w:rsidRPr="009E54E5" w:rsidRDefault="007B5C2E" w:rsidP="00E44581">
            <w:pPr>
              <w:widowControl/>
              <w:spacing w:before="20" w:after="20"/>
              <w:rPr>
                <w:rFonts w:cs="Arial"/>
                <w:sz w:val="18"/>
                <w:szCs w:val="18"/>
                <w:lang w:val="en-AU"/>
              </w:rPr>
            </w:pPr>
            <w:r w:rsidRPr="009E54E5">
              <w:rPr>
                <w:rFonts w:cs="Arial"/>
                <w:color w:val="000000"/>
                <w:sz w:val="18"/>
                <w:szCs w:val="18"/>
                <w:shd w:val="clear" w:color="auto" w:fill="FFFFFF"/>
              </w:rPr>
              <w:t>Radish</w:t>
            </w:r>
          </w:p>
        </w:tc>
        <w:tc>
          <w:tcPr>
            <w:tcW w:w="1021" w:type="dxa"/>
            <w:tcBorders>
              <w:top w:val="nil"/>
              <w:left w:val="nil"/>
            </w:tcBorders>
            <w:vAlign w:val="center"/>
          </w:tcPr>
          <w:p w14:paraId="63ACDB7C" w14:textId="77777777" w:rsidR="007B5C2E" w:rsidRPr="009E54E5" w:rsidRDefault="007B5C2E" w:rsidP="00E44581">
            <w:pPr>
              <w:widowControl/>
              <w:spacing w:before="20" w:after="20"/>
              <w:jc w:val="right"/>
              <w:rPr>
                <w:rFonts w:cs="Arial"/>
                <w:sz w:val="18"/>
                <w:szCs w:val="18"/>
                <w:lang w:val="en-AU"/>
              </w:rPr>
            </w:pPr>
            <w:r w:rsidRPr="009E54E5">
              <w:rPr>
                <w:rFonts w:cs="Arial"/>
                <w:sz w:val="18"/>
                <w:szCs w:val="18"/>
                <w:lang w:val="en-AU"/>
              </w:rPr>
              <w:t>T3</w:t>
            </w:r>
          </w:p>
        </w:tc>
      </w:tr>
      <w:tr w:rsidR="007B5C2E" w:rsidRPr="009E54E5" w14:paraId="3DA8C843" w14:textId="77777777" w:rsidTr="00E44581">
        <w:trPr>
          <w:cantSplit/>
        </w:trPr>
        <w:tc>
          <w:tcPr>
            <w:tcW w:w="3402" w:type="dxa"/>
            <w:tcBorders>
              <w:top w:val="nil"/>
              <w:right w:val="nil"/>
            </w:tcBorders>
            <w:vAlign w:val="center"/>
          </w:tcPr>
          <w:p w14:paraId="670F6B38" w14:textId="77777777" w:rsidR="007B5C2E" w:rsidRPr="009E54E5" w:rsidRDefault="007B5C2E" w:rsidP="00E44581">
            <w:pPr>
              <w:widowControl/>
              <w:spacing w:before="20" w:after="20"/>
              <w:rPr>
                <w:rFonts w:cs="Arial"/>
                <w:sz w:val="18"/>
                <w:szCs w:val="18"/>
                <w:lang w:val="en-AU"/>
              </w:rPr>
            </w:pPr>
            <w:r w:rsidRPr="009E54E5">
              <w:rPr>
                <w:rFonts w:cs="Arial"/>
                <w:color w:val="000000"/>
                <w:sz w:val="18"/>
                <w:szCs w:val="18"/>
                <w:shd w:val="clear" w:color="auto" w:fill="FFFFFF"/>
              </w:rPr>
              <w:t>Stone fruit</w:t>
            </w:r>
            <w:r>
              <w:rPr>
                <w:rFonts w:cs="Arial"/>
                <w:color w:val="000000"/>
                <w:sz w:val="18"/>
                <w:szCs w:val="18"/>
                <w:shd w:val="clear" w:color="auto" w:fill="FFFFFF"/>
              </w:rPr>
              <w:t>s</w:t>
            </w:r>
            <w:r w:rsidRPr="009E54E5">
              <w:rPr>
                <w:rFonts w:cs="Arial"/>
                <w:color w:val="000000"/>
                <w:sz w:val="18"/>
                <w:szCs w:val="18"/>
                <w:shd w:val="clear" w:color="auto" w:fill="FFFFFF"/>
              </w:rPr>
              <w:t xml:space="preserve"> [except cherries]</w:t>
            </w:r>
          </w:p>
        </w:tc>
        <w:tc>
          <w:tcPr>
            <w:tcW w:w="1021" w:type="dxa"/>
            <w:tcBorders>
              <w:top w:val="nil"/>
              <w:left w:val="nil"/>
            </w:tcBorders>
            <w:vAlign w:val="center"/>
          </w:tcPr>
          <w:p w14:paraId="55912E44" w14:textId="77777777" w:rsidR="007B5C2E" w:rsidRPr="009E54E5" w:rsidRDefault="007B5C2E" w:rsidP="00E44581">
            <w:pPr>
              <w:widowControl/>
              <w:spacing w:before="20" w:after="20"/>
              <w:jc w:val="right"/>
              <w:rPr>
                <w:rFonts w:cs="Arial"/>
                <w:sz w:val="18"/>
                <w:szCs w:val="18"/>
                <w:lang w:val="en-AU"/>
              </w:rPr>
            </w:pPr>
            <w:r w:rsidRPr="009E54E5">
              <w:rPr>
                <w:rFonts w:cs="Arial"/>
                <w:sz w:val="18"/>
                <w:szCs w:val="18"/>
                <w:lang w:val="en-AU"/>
              </w:rPr>
              <w:t>T*0.02</w:t>
            </w:r>
          </w:p>
        </w:tc>
      </w:tr>
      <w:tr w:rsidR="007B5C2E" w:rsidRPr="009E54E5" w14:paraId="6B2ADB33" w14:textId="77777777" w:rsidTr="00E44581">
        <w:trPr>
          <w:cantSplit/>
        </w:trPr>
        <w:tc>
          <w:tcPr>
            <w:tcW w:w="3402" w:type="dxa"/>
            <w:tcBorders>
              <w:top w:val="nil"/>
              <w:bottom w:val="single" w:sz="8" w:space="0" w:color="auto"/>
              <w:right w:val="nil"/>
            </w:tcBorders>
            <w:vAlign w:val="center"/>
          </w:tcPr>
          <w:p w14:paraId="0F1778DA" w14:textId="77777777" w:rsidR="007B5C2E" w:rsidRPr="009E54E5" w:rsidRDefault="007B5C2E" w:rsidP="00E44581">
            <w:pPr>
              <w:widowControl/>
              <w:spacing w:before="20" w:after="20"/>
              <w:rPr>
                <w:rFonts w:cs="Arial"/>
                <w:bCs/>
                <w:sz w:val="18"/>
                <w:szCs w:val="18"/>
                <w:lang w:bidi="ar-SA"/>
              </w:rPr>
            </w:pPr>
            <w:r w:rsidRPr="009E54E5">
              <w:rPr>
                <w:rFonts w:cs="Arial"/>
                <w:color w:val="000000"/>
                <w:sz w:val="18"/>
                <w:szCs w:val="18"/>
                <w:shd w:val="clear" w:color="auto" w:fill="FFFFFF"/>
              </w:rPr>
              <w:t>Sweet corn (corn-on-the-cob)</w:t>
            </w:r>
          </w:p>
        </w:tc>
        <w:tc>
          <w:tcPr>
            <w:tcW w:w="1021" w:type="dxa"/>
            <w:tcBorders>
              <w:top w:val="nil"/>
              <w:left w:val="nil"/>
              <w:bottom w:val="single" w:sz="8" w:space="0" w:color="auto"/>
            </w:tcBorders>
            <w:vAlign w:val="center"/>
          </w:tcPr>
          <w:p w14:paraId="1283F3C0" w14:textId="77777777" w:rsidR="007B5C2E" w:rsidRPr="009E54E5" w:rsidRDefault="007B5C2E" w:rsidP="00E44581">
            <w:pPr>
              <w:widowControl/>
              <w:spacing w:before="20" w:after="20"/>
              <w:jc w:val="right"/>
              <w:rPr>
                <w:rFonts w:cs="Arial"/>
                <w:bCs/>
                <w:sz w:val="18"/>
                <w:szCs w:val="18"/>
                <w:lang w:bidi="ar-SA"/>
              </w:rPr>
            </w:pPr>
            <w:r w:rsidRPr="009E54E5">
              <w:rPr>
                <w:rFonts w:cs="Arial"/>
                <w:sz w:val="18"/>
                <w:szCs w:val="18"/>
                <w:lang w:val="en-AU"/>
              </w:rPr>
              <w:t>T0.3</w:t>
            </w:r>
          </w:p>
        </w:tc>
      </w:tr>
    </w:tbl>
    <w:p w14:paraId="6628142F" w14:textId="77777777" w:rsidR="007B5C2E" w:rsidRPr="009E54E5" w:rsidRDefault="007B5C2E" w:rsidP="007B5C2E">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B5C2E" w:rsidRPr="009E54E5" w14:paraId="1F54D579" w14:textId="77777777" w:rsidTr="00E44581">
        <w:trPr>
          <w:cantSplit/>
        </w:trPr>
        <w:tc>
          <w:tcPr>
            <w:tcW w:w="4423" w:type="dxa"/>
            <w:gridSpan w:val="2"/>
            <w:tcBorders>
              <w:top w:val="single" w:sz="8" w:space="0" w:color="auto"/>
              <w:left w:val="nil"/>
              <w:bottom w:val="nil"/>
              <w:right w:val="nil"/>
            </w:tcBorders>
            <w:hideMark/>
          </w:tcPr>
          <w:p w14:paraId="2A9B3534" w14:textId="77777777" w:rsidR="007B5C2E" w:rsidRPr="009E54E5" w:rsidRDefault="007B5C2E" w:rsidP="00E44581">
            <w:pPr>
              <w:pStyle w:val="FSCtblh3"/>
              <w:rPr>
                <w:szCs w:val="18"/>
              </w:rPr>
            </w:pPr>
            <w:r w:rsidRPr="009E54E5">
              <w:rPr>
                <w:szCs w:val="18"/>
              </w:rPr>
              <w:t>Agvet chemical:  Dimethomorph</w:t>
            </w:r>
          </w:p>
        </w:tc>
      </w:tr>
      <w:tr w:rsidR="007B5C2E" w:rsidRPr="009E54E5" w14:paraId="30ED396D" w14:textId="77777777" w:rsidTr="00E44581">
        <w:trPr>
          <w:cantSplit/>
        </w:trPr>
        <w:tc>
          <w:tcPr>
            <w:tcW w:w="4423" w:type="dxa"/>
            <w:gridSpan w:val="2"/>
            <w:tcBorders>
              <w:top w:val="nil"/>
              <w:left w:val="nil"/>
              <w:bottom w:val="single" w:sz="8" w:space="0" w:color="auto"/>
              <w:right w:val="nil"/>
            </w:tcBorders>
            <w:hideMark/>
          </w:tcPr>
          <w:p w14:paraId="148E44AC" w14:textId="77777777" w:rsidR="007B5C2E" w:rsidRPr="009E54E5" w:rsidRDefault="007B5C2E" w:rsidP="00E44581">
            <w:pPr>
              <w:pStyle w:val="FSCtblh4"/>
              <w:rPr>
                <w:szCs w:val="18"/>
              </w:rPr>
            </w:pPr>
            <w:r w:rsidRPr="009E54E5">
              <w:rPr>
                <w:szCs w:val="18"/>
              </w:rPr>
              <w:t>Permitted residue:  Sum of E and Z isomers of dimethomorph</w:t>
            </w:r>
          </w:p>
        </w:tc>
      </w:tr>
      <w:tr w:rsidR="007B5C2E" w:rsidRPr="009E54E5" w14:paraId="7915406D" w14:textId="77777777" w:rsidTr="00E44581">
        <w:trPr>
          <w:cantSplit/>
        </w:trPr>
        <w:tc>
          <w:tcPr>
            <w:tcW w:w="3402" w:type="dxa"/>
            <w:tcBorders>
              <w:left w:val="nil"/>
              <w:bottom w:val="single" w:sz="8" w:space="0" w:color="auto"/>
              <w:right w:val="nil"/>
            </w:tcBorders>
            <w:vAlign w:val="center"/>
          </w:tcPr>
          <w:p w14:paraId="17C0D441" w14:textId="77777777" w:rsidR="007B5C2E" w:rsidRPr="004C2983" w:rsidRDefault="007B5C2E" w:rsidP="00E44581">
            <w:pPr>
              <w:widowControl/>
              <w:spacing w:before="20" w:after="20"/>
              <w:rPr>
                <w:rFonts w:cs="Arial"/>
                <w:bCs/>
                <w:sz w:val="18"/>
                <w:szCs w:val="18"/>
                <w:lang w:bidi="ar-SA"/>
              </w:rPr>
            </w:pPr>
            <w:r w:rsidRPr="004C2983">
              <w:rPr>
                <w:rFonts w:cs="Arial"/>
                <w:bCs/>
                <w:sz w:val="18"/>
                <w:szCs w:val="18"/>
                <w:lang w:bidi="ar-SA"/>
              </w:rPr>
              <w:t>Spices</w:t>
            </w:r>
          </w:p>
        </w:tc>
        <w:tc>
          <w:tcPr>
            <w:tcW w:w="1021" w:type="dxa"/>
            <w:tcBorders>
              <w:left w:val="nil"/>
              <w:bottom w:val="single" w:sz="8" w:space="0" w:color="auto"/>
              <w:right w:val="nil"/>
            </w:tcBorders>
            <w:vAlign w:val="center"/>
          </w:tcPr>
          <w:p w14:paraId="5B9B8A4B" w14:textId="77777777" w:rsidR="007B5C2E" w:rsidRPr="004C2983" w:rsidRDefault="007B5C2E" w:rsidP="00E44581">
            <w:pPr>
              <w:widowControl/>
              <w:spacing w:before="20" w:after="20"/>
              <w:jc w:val="right"/>
              <w:rPr>
                <w:rFonts w:cs="Arial"/>
                <w:bCs/>
                <w:sz w:val="18"/>
                <w:szCs w:val="18"/>
                <w:lang w:bidi="ar-SA"/>
              </w:rPr>
            </w:pPr>
            <w:r w:rsidRPr="004C2983">
              <w:rPr>
                <w:rFonts w:cs="Arial"/>
                <w:bCs/>
                <w:sz w:val="18"/>
                <w:szCs w:val="18"/>
                <w:lang w:bidi="ar-SA"/>
              </w:rPr>
              <w:t>0.05</w:t>
            </w:r>
          </w:p>
        </w:tc>
      </w:tr>
    </w:tbl>
    <w:p w14:paraId="3F5585FE" w14:textId="77777777" w:rsidR="007B5C2E" w:rsidRPr="009E54E5" w:rsidRDefault="007B5C2E" w:rsidP="007B5C2E">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B5C2E" w:rsidRPr="007737F6" w14:paraId="20893CE7" w14:textId="77777777" w:rsidTr="00E44581">
        <w:trPr>
          <w:cantSplit/>
        </w:trPr>
        <w:tc>
          <w:tcPr>
            <w:tcW w:w="4423" w:type="dxa"/>
            <w:gridSpan w:val="2"/>
            <w:tcBorders>
              <w:top w:val="single" w:sz="8" w:space="0" w:color="auto"/>
              <w:left w:val="nil"/>
              <w:bottom w:val="nil"/>
              <w:right w:val="nil"/>
            </w:tcBorders>
            <w:hideMark/>
          </w:tcPr>
          <w:p w14:paraId="4F02266F" w14:textId="77777777" w:rsidR="007B5C2E" w:rsidRPr="007737F6" w:rsidRDefault="007B5C2E" w:rsidP="00E44581">
            <w:pPr>
              <w:pStyle w:val="FSCtblh3"/>
              <w:rPr>
                <w:szCs w:val="18"/>
              </w:rPr>
            </w:pPr>
            <w:r w:rsidRPr="007737F6">
              <w:rPr>
                <w:szCs w:val="18"/>
              </w:rPr>
              <w:t>Agvet chemical:  Diquat</w:t>
            </w:r>
          </w:p>
        </w:tc>
      </w:tr>
      <w:tr w:rsidR="007B5C2E" w:rsidRPr="007737F6" w14:paraId="26079334" w14:textId="77777777" w:rsidTr="00E44581">
        <w:trPr>
          <w:cantSplit/>
        </w:trPr>
        <w:tc>
          <w:tcPr>
            <w:tcW w:w="4423" w:type="dxa"/>
            <w:gridSpan w:val="2"/>
            <w:tcBorders>
              <w:top w:val="nil"/>
              <w:left w:val="nil"/>
              <w:bottom w:val="single" w:sz="8" w:space="0" w:color="auto"/>
              <w:right w:val="nil"/>
            </w:tcBorders>
            <w:hideMark/>
          </w:tcPr>
          <w:p w14:paraId="4BF235D2" w14:textId="77777777" w:rsidR="007B5C2E" w:rsidRPr="007737F6" w:rsidRDefault="007B5C2E" w:rsidP="00E44581">
            <w:pPr>
              <w:pStyle w:val="FSCtblh4"/>
              <w:rPr>
                <w:szCs w:val="18"/>
              </w:rPr>
            </w:pPr>
            <w:r w:rsidRPr="007737F6">
              <w:rPr>
                <w:szCs w:val="18"/>
              </w:rPr>
              <w:t>Permitted residue:  Diquat cation</w:t>
            </w:r>
          </w:p>
        </w:tc>
      </w:tr>
      <w:tr w:rsidR="007B5C2E" w:rsidRPr="007737F6" w14:paraId="52C43372" w14:textId="77777777" w:rsidTr="00E44581">
        <w:trPr>
          <w:cantSplit/>
        </w:trPr>
        <w:tc>
          <w:tcPr>
            <w:tcW w:w="3402" w:type="dxa"/>
            <w:tcBorders>
              <w:top w:val="single" w:sz="8" w:space="0" w:color="auto"/>
              <w:left w:val="nil"/>
              <w:right w:val="nil"/>
            </w:tcBorders>
            <w:vAlign w:val="center"/>
          </w:tcPr>
          <w:p w14:paraId="0BA70A89" w14:textId="77777777" w:rsidR="007B5C2E" w:rsidRPr="007737F6" w:rsidRDefault="007B5C2E" w:rsidP="00E44581">
            <w:pPr>
              <w:widowControl/>
              <w:spacing w:before="20" w:after="20"/>
              <w:rPr>
                <w:rFonts w:cs="Arial"/>
                <w:bCs/>
                <w:sz w:val="18"/>
                <w:szCs w:val="18"/>
                <w:lang w:bidi="ar-SA"/>
              </w:rPr>
            </w:pPr>
            <w:r w:rsidRPr="007737F6">
              <w:rPr>
                <w:rFonts w:cs="Arial"/>
                <w:sz w:val="18"/>
                <w:szCs w:val="18"/>
              </w:rPr>
              <w:t>Anise myrtle leaves</w:t>
            </w:r>
          </w:p>
        </w:tc>
        <w:tc>
          <w:tcPr>
            <w:tcW w:w="1021" w:type="dxa"/>
            <w:tcBorders>
              <w:top w:val="single" w:sz="8" w:space="0" w:color="auto"/>
              <w:left w:val="nil"/>
              <w:right w:val="nil"/>
            </w:tcBorders>
            <w:vAlign w:val="center"/>
          </w:tcPr>
          <w:p w14:paraId="224BD8AD" w14:textId="77777777" w:rsidR="007B5C2E" w:rsidRPr="007737F6" w:rsidRDefault="007B5C2E" w:rsidP="00E44581">
            <w:pPr>
              <w:widowControl/>
              <w:spacing w:before="20" w:after="20"/>
              <w:jc w:val="right"/>
              <w:rPr>
                <w:rFonts w:cs="Arial"/>
                <w:bCs/>
                <w:sz w:val="18"/>
                <w:szCs w:val="18"/>
                <w:lang w:bidi="ar-SA"/>
              </w:rPr>
            </w:pPr>
            <w:r w:rsidRPr="007737F6">
              <w:rPr>
                <w:rFonts w:cs="Arial"/>
                <w:sz w:val="18"/>
                <w:szCs w:val="18"/>
              </w:rPr>
              <w:t>T0.5</w:t>
            </w:r>
          </w:p>
        </w:tc>
      </w:tr>
      <w:tr w:rsidR="007B5C2E" w:rsidRPr="007737F6" w14:paraId="4154F69F" w14:textId="77777777" w:rsidTr="00E862F1">
        <w:trPr>
          <w:cantSplit/>
        </w:trPr>
        <w:tc>
          <w:tcPr>
            <w:tcW w:w="3402" w:type="dxa"/>
            <w:tcBorders>
              <w:left w:val="nil"/>
              <w:right w:val="nil"/>
            </w:tcBorders>
            <w:vAlign w:val="center"/>
          </w:tcPr>
          <w:p w14:paraId="4BF68B02" w14:textId="77777777" w:rsidR="007B5C2E" w:rsidRPr="007737F6" w:rsidRDefault="007B5C2E" w:rsidP="00E44581">
            <w:pPr>
              <w:widowControl/>
              <w:spacing w:before="20" w:after="20"/>
              <w:rPr>
                <w:rFonts w:cs="Arial"/>
                <w:bCs/>
                <w:sz w:val="18"/>
                <w:szCs w:val="18"/>
                <w:lang w:bidi="ar-SA"/>
              </w:rPr>
            </w:pPr>
            <w:r w:rsidRPr="007737F6">
              <w:rPr>
                <w:rFonts w:cs="Arial"/>
                <w:sz w:val="18"/>
                <w:szCs w:val="18"/>
              </w:rPr>
              <w:t>Lemon myrtle leaves</w:t>
            </w:r>
          </w:p>
        </w:tc>
        <w:tc>
          <w:tcPr>
            <w:tcW w:w="1021" w:type="dxa"/>
            <w:tcBorders>
              <w:left w:val="nil"/>
              <w:right w:val="nil"/>
            </w:tcBorders>
            <w:vAlign w:val="center"/>
          </w:tcPr>
          <w:p w14:paraId="4C3FA976" w14:textId="77777777" w:rsidR="007B5C2E" w:rsidRPr="007737F6" w:rsidRDefault="007B5C2E" w:rsidP="00E44581">
            <w:pPr>
              <w:widowControl/>
              <w:spacing w:before="20" w:after="20"/>
              <w:jc w:val="right"/>
              <w:rPr>
                <w:rFonts w:cs="Arial"/>
                <w:bCs/>
                <w:sz w:val="18"/>
                <w:szCs w:val="18"/>
                <w:lang w:bidi="ar-SA"/>
              </w:rPr>
            </w:pPr>
            <w:r w:rsidRPr="007737F6">
              <w:rPr>
                <w:rFonts w:cs="Arial"/>
                <w:sz w:val="18"/>
                <w:szCs w:val="18"/>
              </w:rPr>
              <w:t>T0.5</w:t>
            </w:r>
          </w:p>
        </w:tc>
      </w:tr>
      <w:tr w:rsidR="007B5C2E" w:rsidRPr="007737F6" w14:paraId="67339043" w14:textId="77777777" w:rsidTr="00E862F1">
        <w:trPr>
          <w:cantSplit/>
        </w:trPr>
        <w:tc>
          <w:tcPr>
            <w:tcW w:w="3402" w:type="dxa"/>
            <w:tcBorders>
              <w:left w:val="nil"/>
              <w:bottom w:val="single" w:sz="4" w:space="0" w:color="auto"/>
              <w:right w:val="nil"/>
            </w:tcBorders>
            <w:vAlign w:val="center"/>
          </w:tcPr>
          <w:p w14:paraId="73861B08" w14:textId="77777777" w:rsidR="007B5C2E" w:rsidRPr="007737F6" w:rsidRDefault="007B5C2E" w:rsidP="00E44581">
            <w:pPr>
              <w:widowControl/>
              <w:spacing w:before="20" w:after="20"/>
              <w:rPr>
                <w:rFonts w:cs="Arial"/>
                <w:bCs/>
                <w:sz w:val="18"/>
                <w:szCs w:val="18"/>
                <w:lang w:bidi="ar-SA"/>
              </w:rPr>
            </w:pPr>
            <w:r w:rsidRPr="007737F6">
              <w:rPr>
                <w:rFonts w:cs="Arial"/>
                <w:sz w:val="18"/>
                <w:szCs w:val="18"/>
              </w:rPr>
              <w:t>Native pepper (</w:t>
            </w:r>
            <w:r w:rsidRPr="007737F6">
              <w:rPr>
                <w:rFonts w:cs="Arial"/>
                <w:i/>
                <w:sz w:val="18"/>
                <w:szCs w:val="18"/>
              </w:rPr>
              <w:t>Tasmannia lanceolata</w:t>
            </w:r>
            <w:r w:rsidRPr="007737F6">
              <w:rPr>
                <w:rFonts w:cs="Arial"/>
                <w:sz w:val="18"/>
                <w:szCs w:val="18"/>
              </w:rPr>
              <w:t>) leaves</w:t>
            </w:r>
          </w:p>
        </w:tc>
        <w:tc>
          <w:tcPr>
            <w:tcW w:w="1021" w:type="dxa"/>
            <w:tcBorders>
              <w:left w:val="nil"/>
              <w:bottom w:val="single" w:sz="4" w:space="0" w:color="auto"/>
              <w:right w:val="nil"/>
            </w:tcBorders>
            <w:vAlign w:val="center"/>
          </w:tcPr>
          <w:p w14:paraId="7AC809F9" w14:textId="77777777" w:rsidR="007B5C2E" w:rsidRPr="007737F6" w:rsidRDefault="007B5C2E" w:rsidP="00E44581">
            <w:pPr>
              <w:widowControl/>
              <w:spacing w:before="20" w:after="20"/>
              <w:jc w:val="right"/>
              <w:rPr>
                <w:rFonts w:cs="Arial"/>
                <w:bCs/>
                <w:sz w:val="18"/>
                <w:szCs w:val="18"/>
                <w:lang w:bidi="ar-SA"/>
              </w:rPr>
            </w:pPr>
            <w:r w:rsidRPr="007737F6">
              <w:rPr>
                <w:rFonts w:cs="Arial"/>
                <w:sz w:val="18"/>
                <w:szCs w:val="18"/>
              </w:rPr>
              <w:t>T0.5</w:t>
            </w:r>
          </w:p>
        </w:tc>
      </w:tr>
    </w:tbl>
    <w:p w14:paraId="2A583A4F" w14:textId="77777777" w:rsidR="007B5C2E" w:rsidRPr="007737F6" w:rsidRDefault="007B5C2E" w:rsidP="007B5C2E">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B5C2E" w:rsidRPr="007737F6" w14:paraId="40D32D89" w14:textId="77777777" w:rsidTr="00E44581">
        <w:trPr>
          <w:cantSplit/>
        </w:trPr>
        <w:tc>
          <w:tcPr>
            <w:tcW w:w="4423" w:type="dxa"/>
            <w:gridSpan w:val="2"/>
            <w:tcBorders>
              <w:top w:val="single" w:sz="8" w:space="0" w:color="auto"/>
              <w:left w:val="nil"/>
              <w:bottom w:val="nil"/>
              <w:right w:val="nil"/>
            </w:tcBorders>
            <w:hideMark/>
          </w:tcPr>
          <w:p w14:paraId="15C1A492" w14:textId="77777777" w:rsidR="007B5C2E" w:rsidRPr="007737F6" w:rsidRDefault="007B5C2E" w:rsidP="00E44581">
            <w:pPr>
              <w:pStyle w:val="FSCtblh3"/>
              <w:rPr>
                <w:szCs w:val="18"/>
              </w:rPr>
            </w:pPr>
            <w:r w:rsidRPr="007737F6">
              <w:rPr>
                <w:szCs w:val="18"/>
              </w:rPr>
              <w:t>Agvet chemical:  EPTC</w:t>
            </w:r>
          </w:p>
        </w:tc>
      </w:tr>
      <w:tr w:rsidR="007B5C2E" w:rsidRPr="007737F6" w14:paraId="4B728730" w14:textId="77777777" w:rsidTr="00E44581">
        <w:trPr>
          <w:cantSplit/>
        </w:trPr>
        <w:tc>
          <w:tcPr>
            <w:tcW w:w="4423" w:type="dxa"/>
            <w:gridSpan w:val="2"/>
            <w:tcBorders>
              <w:top w:val="nil"/>
              <w:left w:val="nil"/>
              <w:bottom w:val="single" w:sz="8" w:space="0" w:color="auto"/>
              <w:right w:val="nil"/>
            </w:tcBorders>
            <w:hideMark/>
          </w:tcPr>
          <w:p w14:paraId="0086B8F7" w14:textId="6A4B98AC" w:rsidR="007B5C2E" w:rsidRPr="007737F6" w:rsidRDefault="007B5C2E" w:rsidP="002217E2">
            <w:pPr>
              <w:pStyle w:val="FSCtblh4"/>
              <w:rPr>
                <w:szCs w:val="18"/>
              </w:rPr>
            </w:pPr>
            <w:r w:rsidRPr="007737F6">
              <w:rPr>
                <w:szCs w:val="18"/>
              </w:rPr>
              <w:t xml:space="preserve">Permitted residue:  </w:t>
            </w:r>
            <w:r w:rsidR="002217E2" w:rsidRPr="007737F6">
              <w:rPr>
                <w:szCs w:val="18"/>
              </w:rPr>
              <w:t>EPTC</w:t>
            </w:r>
          </w:p>
        </w:tc>
      </w:tr>
      <w:tr w:rsidR="007B5C2E" w:rsidRPr="007737F6" w14:paraId="74CCB626" w14:textId="77777777" w:rsidTr="00E44581">
        <w:trPr>
          <w:cantSplit/>
        </w:trPr>
        <w:tc>
          <w:tcPr>
            <w:tcW w:w="3402" w:type="dxa"/>
            <w:tcBorders>
              <w:left w:val="nil"/>
              <w:bottom w:val="single" w:sz="8" w:space="0" w:color="auto"/>
              <w:right w:val="nil"/>
            </w:tcBorders>
            <w:vAlign w:val="center"/>
          </w:tcPr>
          <w:p w14:paraId="03B923C5" w14:textId="30DAC33E" w:rsidR="007B5C2E" w:rsidRPr="007737F6" w:rsidRDefault="002217E2" w:rsidP="00E44581">
            <w:pPr>
              <w:widowControl/>
              <w:spacing w:before="20" w:after="20"/>
              <w:rPr>
                <w:rFonts w:cs="Arial"/>
                <w:bCs/>
                <w:sz w:val="18"/>
                <w:szCs w:val="18"/>
                <w:lang w:bidi="ar-SA"/>
              </w:rPr>
            </w:pPr>
            <w:r w:rsidRPr="007737F6">
              <w:rPr>
                <w:rFonts w:cs="Arial"/>
                <w:sz w:val="18"/>
                <w:szCs w:val="18"/>
                <w:lang w:val="en-AU"/>
              </w:rPr>
              <w:t>Vegetables</w:t>
            </w:r>
          </w:p>
        </w:tc>
        <w:tc>
          <w:tcPr>
            <w:tcW w:w="1021" w:type="dxa"/>
            <w:tcBorders>
              <w:left w:val="nil"/>
              <w:bottom w:val="single" w:sz="8" w:space="0" w:color="auto"/>
              <w:right w:val="nil"/>
            </w:tcBorders>
            <w:vAlign w:val="center"/>
          </w:tcPr>
          <w:p w14:paraId="709DE7A6" w14:textId="77777777" w:rsidR="007B5C2E" w:rsidRPr="007737F6" w:rsidRDefault="007B5C2E" w:rsidP="00E44581">
            <w:pPr>
              <w:widowControl/>
              <w:spacing w:before="20" w:after="20"/>
              <w:jc w:val="right"/>
              <w:rPr>
                <w:rFonts w:cs="Arial"/>
                <w:bCs/>
                <w:sz w:val="18"/>
                <w:szCs w:val="18"/>
                <w:lang w:bidi="ar-SA"/>
              </w:rPr>
            </w:pPr>
            <w:r w:rsidRPr="007737F6">
              <w:rPr>
                <w:rFonts w:cs="Arial"/>
                <w:sz w:val="18"/>
                <w:szCs w:val="18"/>
                <w:lang w:val="en-AU"/>
              </w:rPr>
              <w:t>*0.04</w:t>
            </w:r>
          </w:p>
        </w:tc>
      </w:tr>
    </w:tbl>
    <w:p w14:paraId="3BB03A1D" w14:textId="77777777" w:rsidR="00A103BB" w:rsidRPr="007737F6" w:rsidRDefault="00A103BB" w:rsidP="00A103BB">
      <w:pPr>
        <w:spacing w:before="60" w:after="60"/>
        <w:rPr>
          <w:sz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A103BB" w:rsidRPr="007737F6" w14:paraId="3DEFD1C9" w14:textId="77777777" w:rsidTr="00DB1D99">
        <w:trPr>
          <w:cantSplit/>
        </w:trPr>
        <w:tc>
          <w:tcPr>
            <w:tcW w:w="4423" w:type="dxa"/>
            <w:gridSpan w:val="2"/>
            <w:tcBorders>
              <w:top w:val="single" w:sz="8" w:space="0" w:color="auto"/>
              <w:left w:val="nil"/>
              <w:bottom w:val="nil"/>
              <w:right w:val="nil"/>
            </w:tcBorders>
            <w:hideMark/>
          </w:tcPr>
          <w:p w14:paraId="72B2518F" w14:textId="21205B48" w:rsidR="00A103BB" w:rsidRPr="007737F6" w:rsidRDefault="00A103BB" w:rsidP="00A103BB">
            <w:pPr>
              <w:pStyle w:val="FSCtblh3"/>
              <w:rPr>
                <w:szCs w:val="18"/>
              </w:rPr>
            </w:pPr>
            <w:r w:rsidRPr="007737F6">
              <w:rPr>
                <w:szCs w:val="18"/>
              </w:rPr>
              <w:t>Agvet chemical:  Ethoprophos</w:t>
            </w:r>
          </w:p>
        </w:tc>
      </w:tr>
      <w:tr w:rsidR="00A103BB" w:rsidRPr="007737F6" w14:paraId="1CC261E5" w14:textId="77777777" w:rsidTr="00DB1D99">
        <w:trPr>
          <w:cantSplit/>
        </w:trPr>
        <w:tc>
          <w:tcPr>
            <w:tcW w:w="4423" w:type="dxa"/>
            <w:gridSpan w:val="2"/>
            <w:tcBorders>
              <w:top w:val="nil"/>
              <w:left w:val="nil"/>
              <w:bottom w:val="single" w:sz="8" w:space="0" w:color="auto"/>
              <w:right w:val="nil"/>
            </w:tcBorders>
            <w:hideMark/>
          </w:tcPr>
          <w:p w14:paraId="2481A5CD" w14:textId="6E69ECB5" w:rsidR="00A103BB" w:rsidRPr="007737F6" w:rsidRDefault="00A103BB" w:rsidP="00A103BB">
            <w:pPr>
              <w:pStyle w:val="FSCtblh4"/>
              <w:rPr>
                <w:szCs w:val="18"/>
              </w:rPr>
            </w:pPr>
            <w:r w:rsidRPr="007737F6">
              <w:rPr>
                <w:szCs w:val="18"/>
              </w:rPr>
              <w:t>Permitted residue:  Ethoprophos</w:t>
            </w:r>
          </w:p>
        </w:tc>
      </w:tr>
      <w:tr w:rsidR="00A103BB" w:rsidRPr="007737F6" w14:paraId="188C91BB" w14:textId="77777777" w:rsidTr="00DB1D99">
        <w:trPr>
          <w:cantSplit/>
        </w:trPr>
        <w:tc>
          <w:tcPr>
            <w:tcW w:w="3402" w:type="dxa"/>
            <w:tcBorders>
              <w:top w:val="single" w:sz="8" w:space="0" w:color="auto"/>
              <w:right w:val="nil"/>
            </w:tcBorders>
            <w:vAlign w:val="center"/>
          </w:tcPr>
          <w:p w14:paraId="68325F69" w14:textId="78BB095E" w:rsidR="00A103BB" w:rsidRPr="007737F6" w:rsidRDefault="00A103BB" w:rsidP="00DB1D99">
            <w:pPr>
              <w:widowControl/>
              <w:spacing w:before="20" w:after="20"/>
              <w:rPr>
                <w:rFonts w:cs="Arial"/>
                <w:sz w:val="18"/>
                <w:szCs w:val="18"/>
                <w:lang w:val="en-AU"/>
              </w:rPr>
            </w:pPr>
            <w:r w:rsidRPr="007737F6">
              <w:rPr>
                <w:rFonts w:cs="Arial"/>
                <w:sz w:val="18"/>
                <w:szCs w:val="18"/>
                <w:lang w:val="en-AU"/>
              </w:rPr>
              <w:t>Cereal grains</w:t>
            </w:r>
          </w:p>
        </w:tc>
        <w:tc>
          <w:tcPr>
            <w:tcW w:w="1021" w:type="dxa"/>
            <w:tcBorders>
              <w:top w:val="single" w:sz="8" w:space="0" w:color="auto"/>
              <w:left w:val="nil"/>
            </w:tcBorders>
          </w:tcPr>
          <w:p w14:paraId="6F833B73" w14:textId="67668433" w:rsidR="00A103BB" w:rsidRPr="007737F6" w:rsidRDefault="00A103BB" w:rsidP="00DB1D99">
            <w:pPr>
              <w:widowControl/>
              <w:spacing w:before="20" w:after="20"/>
              <w:jc w:val="right"/>
              <w:rPr>
                <w:rFonts w:cs="Arial"/>
                <w:bCs/>
                <w:sz w:val="18"/>
                <w:szCs w:val="18"/>
                <w:lang w:bidi="ar-SA"/>
              </w:rPr>
            </w:pPr>
            <w:r w:rsidRPr="007737F6">
              <w:rPr>
                <w:rFonts w:cs="Arial"/>
                <w:bCs/>
                <w:sz w:val="18"/>
                <w:szCs w:val="18"/>
                <w:lang w:bidi="ar-SA"/>
              </w:rPr>
              <w:t>*0.005</w:t>
            </w:r>
          </w:p>
        </w:tc>
      </w:tr>
      <w:tr w:rsidR="00A103BB" w:rsidRPr="007737F6" w14:paraId="6C78E9F3" w14:textId="77777777" w:rsidTr="00A103BB">
        <w:trPr>
          <w:cantSplit/>
        </w:trPr>
        <w:tc>
          <w:tcPr>
            <w:tcW w:w="3402" w:type="dxa"/>
            <w:tcBorders>
              <w:bottom w:val="nil"/>
              <w:right w:val="nil"/>
            </w:tcBorders>
            <w:vAlign w:val="center"/>
          </w:tcPr>
          <w:p w14:paraId="63BF7C96" w14:textId="40761BCF" w:rsidR="00A103BB" w:rsidRPr="007737F6" w:rsidRDefault="00A103BB" w:rsidP="00DB1D99">
            <w:pPr>
              <w:widowControl/>
              <w:spacing w:before="20" w:after="20"/>
              <w:rPr>
                <w:rFonts w:cs="Arial"/>
                <w:bCs/>
                <w:sz w:val="18"/>
                <w:szCs w:val="18"/>
                <w:lang w:bidi="ar-SA"/>
              </w:rPr>
            </w:pPr>
            <w:r w:rsidRPr="007737F6">
              <w:rPr>
                <w:rFonts w:cs="Arial"/>
                <w:bCs/>
                <w:sz w:val="18"/>
                <w:szCs w:val="18"/>
                <w:lang w:bidi="ar-SA"/>
              </w:rPr>
              <w:t>Custard apple</w:t>
            </w:r>
          </w:p>
        </w:tc>
        <w:tc>
          <w:tcPr>
            <w:tcW w:w="1021" w:type="dxa"/>
            <w:tcBorders>
              <w:left w:val="nil"/>
              <w:bottom w:val="nil"/>
            </w:tcBorders>
          </w:tcPr>
          <w:p w14:paraId="441B7589" w14:textId="7E01C1A6" w:rsidR="00A103BB" w:rsidRPr="007737F6" w:rsidRDefault="00A103BB" w:rsidP="00DB1D99">
            <w:pPr>
              <w:widowControl/>
              <w:spacing w:before="20" w:after="20"/>
              <w:jc w:val="right"/>
              <w:rPr>
                <w:rFonts w:cs="Arial"/>
                <w:bCs/>
                <w:sz w:val="18"/>
                <w:szCs w:val="18"/>
                <w:lang w:bidi="ar-SA"/>
              </w:rPr>
            </w:pPr>
            <w:r w:rsidRPr="007737F6">
              <w:rPr>
                <w:rFonts w:cs="Arial"/>
                <w:bCs/>
                <w:sz w:val="18"/>
                <w:szCs w:val="18"/>
                <w:lang w:bidi="ar-SA"/>
              </w:rPr>
              <w:t>*0.02</w:t>
            </w:r>
          </w:p>
        </w:tc>
      </w:tr>
      <w:tr w:rsidR="00A103BB" w:rsidRPr="007737F6" w14:paraId="3F5E3C98" w14:textId="77777777" w:rsidTr="00DB1D99">
        <w:trPr>
          <w:cantSplit/>
        </w:trPr>
        <w:tc>
          <w:tcPr>
            <w:tcW w:w="3402" w:type="dxa"/>
            <w:tcBorders>
              <w:top w:val="nil"/>
              <w:bottom w:val="nil"/>
              <w:right w:val="nil"/>
            </w:tcBorders>
            <w:vAlign w:val="center"/>
          </w:tcPr>
          <w:p w14:paraId="75B3FFAB" w14:textId="5223F07B" w:rsidR="00A103BB" w:rsidRPr="007737F6" w:rsidRDefault="00A103BB" w:rsidP="00DB1D99">
            <w:pPr>
              <w:widowControl/>
              <w:spacing w:before="20" w:after="20"/>
              <w:rPr>
                <w:rFonts w:cs="Arial"/>
                <w:bCs/>
                <w:sz w:val="18"/>
                <w:szCs w:val="18"/>
                <w:lang w:bidi="ar-SA"/>
              </w:rPr>
            </w:pPr>
            <w:r w:rsidRPr="007737F6">
              <w:rPr>
                <w:rFonts w:cs="Arial"/>
                <w:bCs/>
                <w:sz w:val="18"/>
                <w:szCs w:val="18"/>
                <w:lang w:bidi="ar-SA"/>
              </w:rPr>
              <w:t>Litchi</w:t>
            </w:r>
          </w:p>
        </w:tc>
        <w:tc>
          <w:tcPr>
            <w:tcW w:w="1021" w:type="dxa"/>
            <w:tcBorders>
              <w:top w:val="nil"/>
              <w:left w:val="nil"/>
              <w:bottom w:val="nil"/>
            </w:tcBorders>
            <w:vAlign w:val="center"/>
          </w:tcPr>
          <w:p w14:paraId="15642EA5" w14:textId="5B59959A" w:rsidR="00A103BB" w:rsidRPr="007737F6" w:rsidRDefault="00A103BB" w:rsidP="00DB1D99">
            <w:pPr>
              <w:widowControl/>
              <w:spacing w:before="20" w:after="20"/>
              <w:jc w:val="right"/>
              <w:rPr>
                <w:rFonts w:cs="Arial"/>
                <w:bCs/>
                <w:sz w:val="18"/>
                <w:szCs w:val="18"/>
                <w:lang w:bidi="ar-SA"/>
              </w:rPr>
            </w:pPr>
            <w:r w:rsidRPr="007737F6">
              <w:rPr>
                <w:rFonts w:cs="Arial"/>
                <w:bCs/>
                <w:sz w:val="18"/>
                <w:szCs w:val="18"/>
                <w:lang w:bidi="ar-SA"/>
              </w:rPr>
              <w:t>*0.02</w:t>
            </w:r>
          </w:p>
        </w:tc>
      </w:tr>
      <w:tr w:rsidR="00A103BB" w:rsidRPr="007737F6" w14:paraId="2809C8D2" w14:textId="77777777" w:rsidTr="00DB1D99">
        <w:trPr>
          <w:cantSplit/>
        </w:trPr>
        <w:tc>
          <w:tcPr>
            <w:tcW w:w="3402" w:type="dxa"/>
            <w:tcBorders>
              <w:top w:val="nil"/>
              <w:bottom w:val="nil"/>
              <w:right w:val="nil"/>
            </w:tcBorders>
            <w:vAlign w:val="center"/>
          </w:tcPr>
          <w:p w14:paraId="1D476618" w14:textId="262AFE05" w:rsidR="00A103BB" w:rsidRPr="007737F6" w:rsidRDefault="00A103BB" w:rsidP="00DB1D99">
            <w:pPr>
              <w:widowControl/>
              <w:spacing w:before="20" w:after="20"/>
              <w:rPr>
                <w:rFonts w:cs="Arial"/>
                <w:sz w:val="18"/>
                <w:szCs w:val="18"/>
                <w:lang w:val="en-AU"/>
              </w:rPr>
            </w:pPr>
            <w:r w:rsidRPr="007737F6">
              <w:rPr>
                <w:rFonts w:cs="Arial"/>
                <w:sz w:val="18"/>
                <w:szCs w:val="18"/>
                <w:lang w:val="en-AU"/>
              </w:rPr>
              <w:t>Potato</w:t>
            </w:r>
          </w:p>
        </w:tc>
        <w:tc>
          <w:tcPr>
            <w:tcW w:w="1021" w:type="dxa"/>
            <w:tcBorders>
              <w:top w:val="nil"/>
              <w:left w:val="nil"/>
              <w:bottom w:val="nil"/>
            </w:tcBorders>
            <w:vAlign w:val="center"/>
          </w:tcPr>
          <w:p w14:paraId="57245626" w14:textId="47B64530" w:rsidR="00A103BB" w:rsidRPr="007737F6" w:rsidRDefault="00A103BB" w:rsidP="00DB1D99">
            <w:pPr>
              <w:widowControl/>
              <w:spacing w:before="20" w:after="20"/>
              <w:jc w:val="right"/>
              <w:rPr>
                <w:rFonts w:cs="Arial"/>
                <w:bCs/>
                <w:sz w:val="18"/>
                <w:szCs w:val="18"/>
                <w:lang w:bidi="ar-SA"/>
              </w:rPr>
            </w:pPr>
            <w:r w:rsidRPr="007737F6">
              <w:rPr>
                <w:rFonts w:cs="Arial"/>
                <w:bCs/>
                <w:sz w:val="18"/>
                <w:szCs w:val="18"/>
                <w:lang w:bidi="ar-SA"/>
              </w:rPr>
              <w:t>*0.02</w:t>
            </w:r>
          </w:p>
        </w:tc>
      </w:tr>
      <w:tr w:rsidR="00A103BB" w:rsidRPr="007737F6" w14:paraId="0E9EA199" w14:textId="77777777" w:rsidTr="00112037">
        <w:trPr>
          <w:cantSplit/>
        </w:trPr>
        <w:tc>
          <w:tcPr>
            <w:tcW w:w="3402" w:type="dxa"/>
            <w:tcBorders>
              <w:top w:val="nil"/>
              <w:right w:val="nil"/>
            </w:tcBorders>
            <w:vAlign w:val="center"/>
          </w:tcPr>
          <w:p w14:paraId="1A69F20A" w14:textId="0A12510A" w:rsidR="00A103BB" w:rsidRPr="007737F6" w:rsidRDefault="00A103BB" w:rsidP="00DB1D99">
            <w:pPr>
              <w:widowControl/>
              <w:spacing w:before="20" w:after="20"/>
              <w:rPr>
                <w:rFonts w:cs="Arial"/>
                <w:sz w:val="18"/>
                <w:szCs w:val="18"/>
                <w:lang w:val="en-AU"/>
              </w:rPr>
            </w:pPr>
            <w:r w:rsidRPr="007737F6">
              <w:rPr>
                <w:rFonts w:cs="Arial"/>
                <w:sz w:val="18"/>
                <w:szCs w:val="18"/>
                <w:lang w:val="en-AU"/>
              </w:rPr>
              <w:t>Sugar cane</w:t>
            </w:r>
          </w:p>
        </w:tc>
        <w:tc>
          <w:tcPr>
            <w:tcW w:w="1021" w:type="dxa"/>
            <w:tcBorders>
              <w:top w:val="nil"/>
              <w:left w:val="nil"/>
            </w:tcBorders>
            <w:vAlign w:val="center"/>
          </w:tcPr>
          <w:p w14:paraId="6D7723A0" w14:textId="519F8869" w:rsidR="00A103BB" w:rsidRPr="007737F6" w:rsidRDefault="00A103BB" w:rsidP="00DB1D99">
            <w:pPr>
              <w:widowControl/>
              <w:spacing w:before="20" w:after="20"/>
              <w:jc w:val="right"/>
              <w:rPr>
                <w:rFonts w:cs="Arial"/>
                <w:bCs/>
                <w:sz w:val="18"/>
                <w:szCs w:val="18"/>
                <w:lang w:bidi="ar-SA"/>
              </w:rPr>
            </w:pPr>
            <w:r w:rsidRPr="007737F6">
              <w:rPr>
                <w:rFonts w:cs="Arial"/>
                <w:bCs/>
                <w:sz w:val="18"/>
                <w:szCs w:val="18"/>
                <w:lang w:bidi="ar-SA"/>
              </w:rPr>
              <w:t>*0.1</w:t>
            </w:r>
          </w:p>
        </w:tc>
      </w:tr>
      <w:tr w:rsidR="00A103BB" w:rsidRPr="007737F6" w14:paraId="6BB8F18C" w14:textId="77777777" w:rsidTr="00112037">
        <w:trPr>
          <w:cantSplit/>
        </w:trPr>
        <w:tc>
          <w:tcPr>
            <w:tcW w:w="3402" w:type="dxa"/>
            <w:tcBorders>
              <w:top w:val="nil"/>
              <w:bottom w:val="single" w:sz="4" w:space="0" w:color="auto"/>
              <w:right w:val="nil"/>
            </w:tcBorders>
            <w:vAlign w:val="center"/>
          </w:tcPr>
          <w:p w14:paraId="76AA106B" w14:textId="74BEC0FF" w:rsidR="00A103BB" w:rsidRPr="007737F6" w:rsidRDefault="00A103BB" w:rsidP="00DB1D99">
            <w:pPr>
              <w:spacing w:before="20" w:after="20"/>
              <w:rPr>
                <w:rFonts w:cs="Arial"/>
                <w:bCs/>
                <w:sz w:val="18"/>
                <w:szCs w:val="18"/>
                <w:lang w:bidi="ar-SA"/>
              </w:rPr>
            </w:pPr>
            <w:r w:rsidRPr="007737F6">
              <w:rPr>
                <w:rFonts w:cs="Arial"/>
                <w:bCs/>
                <w:sz w:val="18"/>
                <w:szCs w:val="18"/>
                <w:lang w:bidi="ar-SA"/>
              </w:rPr>
              <w:t>Sweet potato</w:t>
            </w:r>
          </w:p>
        </w:tc>
        <w:tc>
          <w:tcPr>
            <w:tcW w:w="1021" w:type="dxa"/>
            <w:tcBorders>
              <w:top w:val="nil"/>
              <w:left w:val="nil"/>
              <w:bottom w:val="single" w:sz="4" w:space="0" w:color="auto"/>
            </w:tcBorders>
            <w:vAlign w:val="center"/>
          </w:tcPr>
          <w:p w14:paraId="7544CEA8" w14:textId="49957B86" w:rsidR="00A103BB" w:rsidRPr="007737F6" w:rsidRDefault="00A103BB" w:rsidP="00DB1D99">
            <w:pPr>
              <w:widowControl/>
              <w:spacing w:before="20" w:after="20"/>
              <w:jc w:val="right"/>
              <w:rPr>
                <w:rFonts w:cs="Arial"/>
                <w:bCs/>
                <w:sz w:val="18"/>
                <w:szCs w:val="18"/>
                <w:lang w:bidi="ar-SA"/>
              </w:rPr>
            </w:pPr>
            <w:r w:rsidRPr="007737F6">
              <w:rPr>
                <w:rFonts w:cs="Arial"/>
                <w:bCs/>
                <w:sz w:val="18"/>
                <w:szCs w:val="18"/>
                <w:lang w:bidi="ar-SA"/>
              </w:rPr>
              <w:t>*0.02</w:t>
            </w:r>
          </w:p>
        </w:tc>
      </w:tr>
    </w:tbl>
    <w:p w14:paraId="29768643" w14:textId="77777777" w:rsidR="002217E2" w:rsidRPr="007737F6" w:rsidRDefault="002217E2" w:rsidP="002217E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2217E2" w:rsidRPr="007737F6" w14:paraId="60DAE4A6" w14:textId="77777777" w:rsidTr="00DB1D99">
        <w:trPr>
          <w:cantSplit/>
        </w:trPr>
        <w:tc>
          <w:tcPr>
            <w:tcW w:w="4423" w:type="dxa"/>
            <w:gridSpan w:val="2"/>
            <w:tcBorders>
              <w:top w:val="single" w:sz="8" w:space="0" w:color="auto"/>
              <w:left w:val="nil"/>
              <w:bottom w:val="nil"/>
              <w:right w:val="nil"/>
            </w:tcBorders>
            <w:hideMark/>
          </w:tcPr>
          <w:p w14:paraId="43098FB5" w14:textId="79B52E34" w:rsidR="002217E2" w:rsidRPr="007737F6" w:rsidRDefault="002217E2" w:rsidP="002217E2">
            <w:pPr>
              <w:pStyle w:val="FSCtblh3"/>
              <w:rPr>
                <w:szCs w:val="18"/>
              </w:rPr>
            </w:pPr>
            <w:r w:rsidRPr="007737F6">
              <w:rPr>
                <w:szCs w:val="18"/>
              </w:rPr>
              <w:t>Agvet chemical:  Fenarimol</w:t>
            </w:r>
          </w:p>
        </w:tc>
      </w:tr>
      <w:tr w:rsidR="002217E2" w:rsidRPr="007737F6" w14:paraId="56A4AFCE" w14:textId="77777777" w:rsidTr="00DB1D99">
        <w:trPr>
          <w:cantSplit/>
        </w:trPr>
        <w:tc>
          <w:tcPr>
            <w:tcW w:w="4423" w:type="dxa"/>
            <w:gridSpan w:val="2"/>
            <w:tcBorders>
              <w:top w:val="nil"/>
              <w:left w:val="nil"/>
              <w:bottom w:val="single" w:sz="8" w:space="0" w:color="auto"/>
              <w:right w:val="nil"/>
            </w:tcBorders>
            <w:hideMark/>
          </w:tcPr>
          <w:p w14:paraId="4882A299" w14:textId="045D4E36" w:rsidR="002217E2" w:rsidRPr="007737F6" w:rsidRDefault="002217E2" w:rsidP="00DB1D99">
            <w:pPr>
              <w:pStyle w:val="FSCtblh4"/>
              <w:rPr>
                <w:szCs w:val="18"/>
              </w:rPr>
            </w:pPr>
            <w:r w:rsidRPr="007737F6">
              <w:rPr>
                <w:szCs w:val="18"/>
              </w:rPr>
              <w:t>Permitted residue:  Fenarimol</w:t>
            </w:r>
          </w:p>
        </w:tc>
      </w:tr>
      <w:tr w:rsidR="002217E2" w:rsidRPr="007737F6" w14:paraId="3AC0E9A4" w14:textId="77777777" w:rsidTr="00DB1D99">
        <w:trPr>
          <w:cantSplit/>
        </w:trPr>
        <w:tc>
          <w:tcPr>
            <w:tcW w:w="3402" w:type="dxa"/>
            <w:tcBorders>
              <w:left w:val="nil"/>
              <w:bottom w:val="single" w:sz="8" w:space="0" w:color="auto"/>
              <w:right w:val="nil"/>
            </w:tcBorders>
            <w:vAlign w:val="center"/>
          </w:tcPr>
          <w:p w14:paraId="06F96514" w14:textId="08FEE60C" w:rsidR="002217E2" w:rsidRPr="007737F6" w:rsidRDefault="002217E2" w:rsidP="00DB1D99">
            <w:pPr>
              <w:widowControl/>
              <w:spacing w:before="20" w:after="20"/>
              <w:rPr>
                <w:rFonts w:cs="Arial"/>
                <w:bCs/>
                <w:sz w:val="18"/>
                <w:szCs w:val="18"/>
                <w:lang w:bidi="ar-SA"/>
              </w:rPr>
            </w:pPr>
            <w:r w:rsidRPr="007737F6">
              <w:rPr>
                <w:rFonts w:cs="Arial"/>
                <w:sz w:val="18"/>
                <w:szCs w:val="18"/>
                <w:lang w:val="en-AU"/>
              </w:rPr>
              <w:t>Hops,</w:t>
            </w:r>
            <w:r w:rsidR="00112037" w:rsidRPr="007737F6">
              <w:rPr>
                <w:rFonts w:cs="Arial"/>
                <w:sz w:val="18"/>
                <w:szCs w:val="18"/>
                <w:lang w:val="en-AU"/>
              </w:rPr>
              <w:t xml:space="preserve"> </w:t>
            </w:r>
            <w:r w:rsidRPr="007737F6">
              <w:rPr>
                <w:rFonts w:cs="Arial"/>
                <w:sz w:val="18"/>
                <w:szCs w:val="18"/>
                <w:lang w:val="en-AU"/>
              </w:rPr>
              <w:t>dry</w:t>
            </w:r>
          </w:p>
        </w:tc>
        <w:tc>
          <w:tcPr>
            <w:tcW w:w="1021" w:type="dxa"/>
            <w:tcBorders>
              <w:left w:val="nil"/>
              <w:bottom w:val="single" w:sz="8" w:space="0" w:color="auto"/>
              <w:right w:val="nil"/>
            </w:tcBorders>
            <w:vAlign w:val="center"/>
          </w:tcPr>
          <w:p w14:paraId="28A771AE" w14:textId="1BFEE54A" w:rsidR="002217E2" w:rsidRPr="007737F6" w:rsidRDefault="002217E2" w:rsidP="00DB1D99">
            <w:pPr>
              <w:widowControl/>
              <w:spacing w:before="20" w:after="20"/>
              <w:jc w:val="right"/>
              <w:rPr>
                <w:rFonts w:cs="Arial"/>
                <w:bCs/>
                <w:sz w:val="18"/>
                <w:szCs w:val="18"/>
                <w:lang w:bidi="ar-SA"/>
              </w:rPr>
            </w:pPr>
            <w:r w:rsidRPr="007737F6">
              <w:rPr>
                <w:rFonts w:cs="Arial"/>
                <w:sz w:val="18"/>
                <w:szCs w:val="18"/>
                <w:lang w:val="en-AU"/>
              </w:rPr>
              <w:t>5</w:t>
            </w:r>
          </w:p>
        </w:tc>
      </w:tr>
      <w:tr w:rsidR="007B5C2E" w:rsidRPr="007737F6" w14:paraId="21EB2F14" w14:textId="77777777" w:rsidTr="00E44581">
        <w:trPr>
          <w:cantSplit/>
        </w:trPr>
        <w:tc>
          <w:tcPr>
            <w:tcW w:w="4423" w:type="dxa"/>
            <w:gridSpan w:val="2"/>
            <w:tcBorders>
              <w:top w:val="single" w:sz="8" w:space="0" w:color="auto"/>
              <w:left w:val="nil"/>
              <w:bottom w:val="nil"/>
              <w:right w:val="nil"/>
            </w:tcBorders>
            <w:hideMark/>
          </w:tcPr>
          <w:p w14:paraId="587F2CEC" w14:textId="77777777" w:rsidR="007B5C2E" w:rsidRPr="007737F6" w:rsidRDefault="007B5C2E" w:rsidP="00E44581">
            <w:pPr>
              <w:pStyle w:val="FSCtblh3"/>
              <w:rPr>
                <w:szCs w:val="18"/>
              </w:rPr>
            </w:pPr>
            <w:r w:rsidRPr="007737F6">
              <w:rPr>
                <w:szCs w:val="18"/>
              </w:rPr>
              <w:t>Agvet chemical:  Fluazifop-p-butyl</w:t>
            </w:r>
          </w:p>
        </w:tc>
      </w:tr>
      <w:tr w:rsidR="007B5C2E" w:rsidRPr="007737F6" w14:paraId="1DBFC0DB" w14:textId="77777777" w:rsidTr="00E44581">
        <w:trPr>
          <w:cantSplit/>
        </w:trPr>
        <w:tc>
          <w:tcPr>
            <w:tcW w:w="4423" w:type="dxa"/>
            <w:gridSpan w:val="2"/>
            <w:tcBorders>
              <w:top w:val="nil"/>
              <w:left w:val="nil"/>
              <w:bottom w:val="single" w:sz="8" w:space="0" w:color="auto"/>
              <w:right w:val="nil"/>
            </w:tcBorders>
            <w:hideMark/>
          </w:tcPr>
          <w:p w14:paraId="5679E7D5" w14:textId="77777777" w:rsidR="007B5C2E" w:rsidRPr="007737F6" w:rsidRDefault="007B5C2E" w:rsidP="00E44581">
            <w:pPr>
              <w:pStyle w:val="FSCtblh4"/>
              <w:rPr>
                <w:szCs w:val="18"/>
              </w:rPr>
            </w:pPr>
            <w:r w:rsidRPr="007737F6">
              <w:rPr>
                <w:szCs w:val="18"/>
              </w:rPr>
              <w:t>Permitted residue:  Sum of fluazifop-butyl, fluazifop and their conjugates, expressed as fluazifop</w:t>
            </w:r>
          </w:p>
        </w:tc>
      </w:tr>
      <w:tr w:rsidR="007B5C2E" w:rsidRPr="007737F6" w14:paraId="66ECF9B5" w14:textId="77777777" w:rsidTr="00E44581">
        <w:trPr>
          <w:cantSplit/>
        </w:trPr>
        <w:tc>
          <w:tcPr>
            <w:tcW w:w="3402" w:type="dxa"/>
            <w:tcBorders>
              <w:top w:val="single" w:sz="8" w:space="0" w:color="auto"/>
              <w:left w:val="nil"/>
              <w:bottom w:val="single" w:sz="8" w:space="0" w:color="auto"/>
              <w:right w:val="nil"/>
            </w:tcBorders>
            <w:vAlign w:val="center"/>
          </w:tcPr>
          <w:p w14:paraId="6056494E" w14:textId="77777777" w:rsidR="007B5C2E" w:rsidRPr="007737F6" w:rsidRDefault="007B5C2E" w:rsidP="00E44581">
            <w:pPr>
              <w:widowControl/>
              <w:spacing w:before="20" w:after="20"/>
              <w:rPr>
                <w:rFonts w:cs="Arial"/>
                <w:b/>
                <w:i/>
                <w:sz w:val="18"/>
                <w:szCs w:val="18"/>
              </w:rPr>
            </w:pPr>
            <w:r w:rsidRPr="007737F6">
              <w:rPr>
                <w:rFonts w:cs="Arial"/>
                <w:sz w:val="18"/>
                <w:szCs w:val="18"/>
                <w:lang w:val="en-AU"/>
              </w:rPr>
              <w:t>Berries and other small fruits</w:t>
            </w:r>
            <w:r w:rsidRPr="007737F6">
              <w:rPr>
                <w:rFonts w:cs="Arial"/>
                <w:sz w:val="18"/>
                <w:szCs w:val="18"/>
              </w:rPr>
              <w:t xml:space="preserve"> </w:t>
            </w:r>
          </w:p>
        </w:tc>
        <w:tc>
          <w:tcPr>
            <w:tcW w:w="1021" w:type="dxa"/>
            <w:tcBorders>
              <w:top w:val="single" w:sz="8" w:space="0" w:color="auto"/>
              <w:left w:val="nil"/>
              <w:bottom w:val="single" w:sz="8" w:space="0" w:color="auto"/>
              <w:right w:val="nil"/>
            </w:tcBorders>
          </w:tcPr>
          <w:p w14:paraId="69471491" w14:textId="77777777" w:rsidR="007B5C2E" w:rsidRPr="007737F6" w:rsidRDefault="007B5C2E" w:rsidP="00E44581">
            <w:pPr>
              <w:widowControl/>
              <w:spacing w:before="20" w:after="20"/>
              <w:jc w:val="right"/>
              <w:rPr>
                <w:rFonts w:cs="Arial"/>
                <w:bCs/>
                <w:sz w:val="18"/>
                <w:szCs w:val="18"/>
                <w:lang w:bidi="ar-SA"/>
              </w:rPr>
            </w:pPr>
            <w:r w:rsidRPr="007737F6">
              <w:rPr>
                <w:rFonts w:cs="Arial"/>
                <w:sz w:val="18"/>
                <w:szCs w:val="18"/>
                <w:lang w:val="en-AU"/>
              </w:rPr>
              <w:t>0.2</w:t>
            </w:r>
          </w:p>
        </w:tc>
      </w:tr>
    </w:tbl>
    <w:p w14:paraId="2C347856" w14:textId="77777777" w:rsidR="007B5C2E" w:rsidRPr="007737F6" w:rsidRDefault="007B5C2E" w:rsidP="007B5C2E">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B5C2E" w:rsidRPr="007737F6" w14:paraId="3BCF6001" w14:textId="77777777" w:rsidTr="00E44581">
        <w:trPr>
          <w:cantSplit/>
        </w:trPr>
        <w:tc>
          <w:tcPr>
            <w:tcW w:w="4423" w:type="dxa"/>
            <w:gridSpan w:val="2"/>
            <w:tcBorders>
              <w:top w:val="single" w:sz="8" w:space="0" w:color="auto"/>
              <w:left w:val="nil"/>
              <w:bottom w:val="nil"/>
              <w:right w:val="nil"/>
            </w:tcBorders>
            <w:hideMark/>
          </w:tcPr>
          <w:p w14:paraId="73F93E13" w14:textId="77777777" w:rsidR="007B5C2E" w:rsidRPr="007737F6" w:rsidRDefault="007B5C2E" w:rsidP="00E44581">
            <w:pPr>
              <w:pStyle w:val="FSCtblh3"/>
              <w:rPr>
                <w:szCs w:val="18"/>
              </w:rPr>
            </w:pPr>
            <w:r w:rsidRPr="007737F6">
              <w:rPr>
                <w:szCs w:val="18"/>
              </w:rPr>
              <w:t>Agvet chemical:  Fluensulfone</w:t>
            </w:r>
          </w:p>
        </w:tc>
      </w:tr>
      <w:tr w:rsidR="007B5C2E" w:rsidRPr="007737F6" w14:paraId="0C51FEA3" w14:textId="77777777" w:rsidTr="00E44581">
        <w:trPr>
          <w:cantSplit/>
        </w:trPr>
        <w:tc>
          <w:tcPr>
            <w:tcW w:w="4423" w:type="dxa"/>
            <w:gridSpan w:val="2"/>
            <w:tcBorders>
              <w:top w:val="nil"/>
              <w:left w:val="nil"/>
              <w:bottom w:val="single" w:sz="8" w:space="0" w:color="auto"/>
              <w:right w:val="nil"/>
            </w:tcBorders>
            <w:hideMark/>
          </w:tcPr>
          <w:p w14:paraId="1DA2DF02" w14:textId="77777777" w:rsidR="007B5C2E" w:rsidRPr="007737F6" w:rsidRDefault="007B5C2E" w:rsidP="00E44581">
            <w:pPr>
              <w:pStyle w:val="FSCtblh4"/>
              <w:rPr>
                <w:szCs w:val="18"/>
              </w:rPr>
            </w:pPr>
            <w:r w:rsidRPr="007737F6">
              <w:rPr>
                <w:szCs w:val="18"/>
              </w:rPr>
              <w:t>Permitted residue—commodities of plant origin: Sum of fluensulfone and 3,4,4-trifluorobut-3-ene-1-sulfonic acid (M-3627), expressed as fluensulfone</w:t>
            </w:r>
          </w:p>
        </w:tc>
      </w:tr>
      <w:tr w:rsidR="007B5C2E" w:rsidRPr="007737F6" w14:paraId="70F4CF3F" w14:textId="77777777" w:rsidTr="00E44581">
        <w:trPr>
          <w:cantSplit/>
        </w:trPr>
        <w:tc>
          <w:tcPr>
            <w:tcW w:w="3402" w:type="dxa"/>
            <w:tcBorders>
              <w:top w:val="single" w:sz="8" w:space="0" w:color="auto"/>
              <w:left w:val="nil"/>
              <w:bottom w:val="single" w:sz="8" w:space="0" w:color="auto"/>
              <w:right w:val="nil"/>
            </w:tcBorders>
          </w:tcPr>
          <w:p w14:paraId="40A25B74" w14:textId="2A967AED" w:rsidR="007B5C2E" w:rsidRPr="007737F6" w:rsidRDefault="007B5C2E" w:rsidP="00E44581">
            <w:pPr>
              <w:spacing w:before="20" w:after="20"/>
              <w:rPr>
                <w:rFonts w:cs="Arial"/>
                <w:sz w:val="18"/>
                <w:szCs w:val="18"/>
              </w:rPr>
            </w:pPr>
            <w:r w:rsidRPr="007737F6">
              <w:rPr>
                <w:rFonts w:cs="Arial"/>
                <w:sz w:val="18"/>
                <w:szCs w:val="18"/>
              </w:rPr>
              <w:t>Cereal grains</w:t>
            </w:r>
            <w:r w:rsidR="00005CA6" w:rsidRPr="007737F6">
              <w:rPr>
                <w:rFonts w:cs="Arial"/>
                <w:sz w:val="18"/>
                <w:szCs w:val="18"/>
              </w:rPr>
              <w:t xml:space="preserve"> [except sweet corns]</w:t>
            </w:r>
          </w:p>
        </w:tc>
        <w:tc>
          <w:tcPr>
            <w:tcW w:w="1021" w:type="dxa"/>
            <w:tcBorders>
              <w:top w:val="single" w:sz="8" w:space="0" w:color="auto"/>
              <w:left w:val="nil"/>
              <w:bottom w:val="single" w:sz="8" w:space="0" w:color="auto"/>
              <w:right w:val="nil"/>
            </w:tcBorders>
            <w:vAlign w:val="center"/>
          </w:tcPr>
          <w:p w14:paraId="2F9B395F" w14:textId="7EB11A10" w:rsidR="007B5C2E" w:rsidRPr="007737F6" w:rsidRDefault="007B5C2E" w:rsidP="00005CA6">
            <w:pPr>
              <w:jc w:val="right"/>
              <w:rPr>
                <w:rFonts w:cs="Arial"/>
                <w:sz w:val="18"/>
                <w:szCs w:val="18"/>
              </w:rPr>
            </w:pPr>
            <w:r w:rsidRPr="007737F6">
              <w:rPr>
                <w:rFonts w:cs="Arial"/>
                <w:sz w:val="18"/>
                <w:szCs w:val="18"/>
              </w:rPr>
              <w:t>0.0</w:t>
            </w:r>
            <w:r w:rsidR="00005CA6" w:rsidRPr="007737F6">
              <w:rPr>
                <w:rFonts w:cs="Arial"/>
                <w:sz w:val="18"/>
                <w:szCs w:val="18"/>
              </w:rPr>
              <w:t>5</w:t>
            </w:r>
          </w:p>
        </w:tc>
      </w:tr>
    </w:tbl>
    <w:p w14:paraId="2EE8489B" w14:textId="77777777" w:rsidR="007B5C2E" w:rsidRPr="007737F6" w:rsidRDefault="007B5C2E" w:rsidP="007B5C2E">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B5C2E" w:rsidRPr="007737F6" w14:paraId="5B2175D0" w14:textId="77777777" w:rsidTr="00E44581">
        <w:trPr>
          <w:cantSplit/>
        </w:trPr>
        <w:tc>
          <w:tcPr>
            <w:tcW w:w="4423" w:type="dxa"/>
            <w:gridSpan w:val="2"/>
            <w:tcBorders>
              <w:top w:val="single" w:sz="8" w:space="0" w:color="auto"/>
              <w:left w:val="nil"/>
              <w:bottom w:val="nil"/>
              <w:right w:val="nil"/>
            </w:tcBorders>
            <w:hideMark/>
          </w:tcPr>
          <w:p w14:paraId="2036387A" w14:textId="77777777" w:rsidR="007B5C2E" w:rsidRPr="007737F6" w:rsidRDefault="007B5C2E" w:rsidP="00E44581">
            <w:pPr>
              <w:pStyle w:val="FSCtblh3"/>
              <w:rPr>
                <w:szCs w:val="18"/>
              </w:rPr>
            </w:pPr>
            <w:r w:rsidRPr="007737F6">
              <w:rPr>
                <w:szCs w:val="18"/>
              </w:rPr>
              <w:t>Agvet chemical:  Fluopyram</w:t>
            </w:r>
          </w:p>
        </w:tc>
      </w:tr>
      <w:tr w:rsidR="007B5C2E" w:rsidRPr="007737F6" w14:paraId="2FFEBDC5" w14:textId="77777777" w:rsidTr="00E44581">
        <w:trPr>
          <w:cantSplit/>
        </w:trPr>
        <w:tc>
          <w:tcPr>
            <w:tcW w:w="4423" w:type="dxa"/>
            <w:gridSpan w:val="2"/>
            <w:tcBorders>
              <w:top w:val="nil"/>
              <w:left w:val="nil"/>
              <w:bottom w:val="single" w:sz="8" w:space="0" w:color="auto"/>
              <w:right w:val="nil"/>
            </w:tcBorders>
            <w:hideMark/>
          </w:tcPr>
          <w:p w14:paraId="2DB19012" w14:textId="77777777" w:rsidR="007B5C2E" w:rsidRPr="007737F6" w:rsidRDefault="007B5C2E" w:rsidP="00E44581">
            <w:pPr>
              <w:pStyle w:val="FSCtblh4"/>
              <w:spacing w:after="0"/>
              <w:rPr>
                <w:szCs w:val="18"/>
              </w:rPr>
            </w:pPr>
            <w:r w:rsidRPr="007737F6">
              <w:rPr>
                <w:szCs w:val="18"/>
              </w:rPr>
              <w:t>Permitted residue—commodities of plant origin:  Fluopyram</w:t>
            </w:r>
          </w:p>
          <w:p w14:paraId="0FF0BE69" w14:textId="77777777" w:rsidR="007B5C2E" w:rsidRPr="007737F6" w:rsidRDefault="007B5C2E" w:rsidP="00E44581">
            <w:pPr>
              <w:pStyle w:val="FSCtblh4"/>
              <w:spacing w:before="0" w:after="0"/>
              <w:rPr>
                <w:szCs w:val="18"/>
              </w:rPr>
            </w:pPr>
          </w:p>
          <w:p w14:paraId="21C57AA5" w14:textId="77777777" w:rsidR="007B5C2E" w:rsidRPr="007737F6" w:rsidRDefault="007B5C2E" w:rsidP="00E44581">
            <w:pPr>
              <w:pStyle w:val="FSCtblh4"/>
              <w:spacing w:before="0"/>
              <w:rPr>
                <w:szCs w:val="18"/>
              </w:rPr>
            </w:pPr>
            <w:r w:rsidRPr="007737F6">
              <w:rPr>
                <w:szCs w:val="18"/>
              </w:rPr>
              <w:t>Permitted residue—commodities of animal origin:  Sum of fluopyram and 2-(trifluoromethyl)-benzamide, expressed as fluopyram</w:t>
            </w:r>
          </w:p>
        </w:tc>
      </w:tr>
      <w:tr w:rsidR="007B5C2E" w:rsidRPr="007737F6" w14:paraId="4C54AC3B" w14:textId="77777777" w:rsidTr="00E44581">
        <w:trPr>
          <w:cantSplit/>
        </w:trPr>
        <w:tc>
          <w:tcPr>
            <w:tcW w:w="3402" w:type="dxa"/>
            <w:tcBorders>
              <w:top w:val="single" w:sz="8" w:space="0" w:color="auto"/>
              <w:left w:val="nil"/>
              <w:bottom w:val="single" w:sz="8" w:space="0" w:color="auto"/>
              <w:right w:val="nil"/>
            </w:tcBorders>
            <w:vAlign w:val="center"/>
            <w:hideMark/>
          </w:tcPr>
          <w:p w14:paraId="5AC30063" w14:textId="4177D5CE" w:rsidR="007B5C2E" w:rsidRPr="007737F6" w:rsidRDefault="007B5C2E" w:rsidP="00E44581">
            <w:pPr>
              <w:widowControl/>
              <w:spacing w:before="20" w:after="20"/>
              <w:rPr>
                <w:rFonts w:cs="Arial"/>
                <w:bCs/>
                <w:sz w:val="18"/>
                <w:szCs w:val="18"/>
                <w:lang w:bidi="ar-SA"/>
              </w:rPr>
            </w:pPr>
            <w:r w:rsidRPr="007737F6">
              <w:rPr>
                <w:rFonts w:cs="Arial"/>
                <w:sz w:val="18"/>
                <w:szCs w:val="18"/>
                <w:lang w:val="en-AU"/>
              </w:rPr>
              <w:t>Cereal grains</w:t>
            </w:r>
            <w:r w:rsidR="007737F6">
              <w:rPr>
                <w:rFonts w:cs="Arial"/>
                <w:sz w:val="18"/>
                <w:szCs w:val="18"/>
                <w:lang w:val="en-AU"/>
              </w:rPr>
              <w:t xml:space="preserve"> [except sweet corns]</w:t>
            </w:r>
          </w:p>
        </w:tc>
        <w:tc>
          <w:tcPr>
            <w:tcW w:w="1021" w:type="dxa"/>
            <w:tcBorders>
              <w:top w:val="single" w:sz="8" w:space="0" w:color="auto"/>
              <w:left w:val="nil"/>
              <w:bottom w:val="single" w:sz="8" w:space="0" w:color="auto"/>
              <w:right w:val="nil"/>
            </w:tcBorders>
            <w:hideMark/>
          </w:tcPr>
          <w:p w14:paraId="05F2BD4B" w14:textId="77777777" w:rsidR="007B5C2E" w:rsidRPr="007737F6" w:rsidRDefault="007B5C2E" w:rsidP="00E44581">
            <w:pPr>
              <w:widowControl/>
              <w:spacing w:before="20" w:after="20"/>
              <w:jc w:val="right"/>
              <w:rPr>
                <w:rFonts w:cs="Arial"/>
                <w:bCs/>
                <w:sz w:val="18"/>
                <w:szCs w:val="18"/>
                <w:lang w:bidi="ar-SA"/>
              </w:rPr>
            </w:pPr>
            <w:r w:rsidRPr="007737F6">
              <w:rPr>
                <w:rFonts w:cs="Arial"/>
                <w:sz w:val="18"/>
                <w:szCs w:val="18"/>
                <w:lang w:val="en-AU"/>
              </w:rPr>
              <w:t>0.03</w:t>
            </w:r>
          </w:p>
        </w:tc>
      </w:tr>
    </w:tbl>
    <w:p w14:paraId="67601FEF" w14:textId="77777777" w:rsidR="007B5C2E" w:rsidRPr="007737F6" w:rsidRDefault="007B5C2E" w:rsidP="007B5C2E">
      <w:pPr>
        <w:spacing w:before="120"/>
        <w:rPr>
          <w:rFonts w:cs="Arial"/>
          <w:sz w:val="18"/>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B5C2E" w:rsidRPr="007737F6" w14:paraId="7A09264B" w14:textId="77777777" w:rsidTr="00E44581">
        <w:trPr>
          <w:cantSplit/>
        </w:trPr>
        <w:tc>
          <w:tcPr>
            <w:tcW w:w="4423" w:type="dxa"/>
            <w:gridSpan w:val="2"/>
            <w:tcBorders>
              <w:top w:val="single" w:sz="8" w:space="0" w:color="auto"/>
              <w:left w:val="nil"/>
              <w:bottom w:val="nil"/>
              <w:right w:val="nil"/>
            </w:tcBorders>
            <w:hideMark/>
          </w:tcPr>
          <w:p w14:paraId="6DB5FF1E" w14:textId="77777777" w:rsidR="007B5C2E" w:rsidRPr="007737F6" w:rsidRDefault="007B5C2E" w:rsidP="00E44581">
            <w:pPr>
              <w:pStyle w:val="FSCtblh3"/>
              <w:rPr>
                <w:szCs w:val="18"/>
              </w:rPr>
            </w:pPr>
            <w:r w:rsidRPr="007737F6">
              <w:rPr>
                <w:szCs w:val="18"/>
              </w:rPr>
              <w:t>Agvet chemical:  Fluxapyroxad</w:t>
            </w:r>
          </w:p>
        </w:tc>
      </w:tr>
      <w:tr w:rsidR="007B5C2E" w:rsidRPr="007737F6" w14:paraId="77FD8F1C" w14:textId="77777777" w:rsidTr="00E44581">
        <w:trPr>
          <w:cantSplit/>
        </w:trPr>
        <w:tc>
          <w:tcPr>
            <w:tcW w:w="4423" w:type="dxa"/>
            <w:gridSpan w:val="2"/>
            <w:tcBorders>
              <w:top w:val="nil"/>
              <w:left w:val="nil"/>
              <w:bottom w:val="single" w:sz="8" w:space="0" w:color="auto"/>
              <w:right w:val="nil"/>
            </w:tcBorders>
            <w:hideMark/>
          </w:tcPr>
          <w:p w14:paraId="4C0F09F3" w14:textId="77777777" w:rsidR="007B5C2E" w:rsidRPr="007737F6" w:rsidRDefault="007B5C2E" w:rsidP="00E44581">
            <w:pPr>
              <w:pStyle w:val="FSCtblh4"/>
              <w:rPr>
                <w:szCs w:val="18"/>
              </w:rPr>
            </w:pPr>
            <w:r w:rsidRPr="007737F6">
              <w:rPr>
                <w:szCs w:val="18"/>
              </w:rPr>
              <w:t>Permitted residue:  Fluxapyroxad</w:t>
            </w:r>
          </w:p>
        </w:tc>
      </w:tr>
      <w:tr w:rsidR="007B5C2E" w:rsidRPr="007737F6" w14:paraId="34D92926" w14:textId="77777777" w:rsidTr="00E44581">
        <w:trPr>
          <w:cantSplit/>
        </w:trPr>
        <w:tc>
          <w:tcPr>
            <w:tcW w:w="3402" w:type="dxa"/>
            <w:tcBorders>
              <w:top w:val="single" w:sz="8" w:space="0" w:color="auto"/>
              <w:left w:val="nil"/>
              <w:right w:val="nil"/>
            </w:tcBorders>
            <w:vAlign w:val="center"/>
          </w:tcPr>
          <w:p w14:paraId="55680B39" w14:textId="77777777" w:rsidR="007B5C2E" w:rsidRPr="007737F6" w:rsidRDefault="007B5C2E" w:rsidP="00E44581">
            <w:pPr>
              <w:widowControl/>
              <w:spacing w:before="20" w:after="20"/>
              <w:rPr>
                <w:rFonts w:cs="Arial"/>
                <w:sz w:val="18"/>
                <w:szCs w:val="18"/>
              </w:rPr>
            </w:pPr>
            <w:r w:rsidRPr="007737F6">
              <w:rPr>
                <w:rFonts w:cs="Arial"/>
                <w:sz w:val="18"/>
                <w:szCs w:val="18"/>
              </w:rPr>
              <w:t>Chick-pea (dry)</w:t>
            </w:r>
          </w:p>
        </w:tc>
        <w:tc>
          <w:tcPr>
            <w:tcW w:w="1021" w:type="dxa"/>
            <w:tcBorders>
              <w:top w:val="single" w:sz="8" w:space="0" w:color="auto"/>
              <w:left w:val="nil"/>
              <w:right w:val="nil"/>
            </w:tcBorders>
          </w:tcPr>
          <w:p w14:paraId="138372D6" w14:textId="77777777" w:rsidR="007B5C2E" w:rsidRPr="007737F6" w:rsidRDefault="007B5C2E" w:rsidP="00E44581">
            <w:pPr>
              <w:widowControl/>
              <w:spacing w:before="20" w:after="20"/>
              <w:jc w:val="right"/>
              <w:rPr>
                <w:rFonts w:cs="Arial"/>
                <w:bCs/>
                <w:sz w:val="18"/>
                <w:szCs w:val="18"/>
                <w:lang w:bidi="ar-SA"/>
              </w:rPr>
            </w:pPr>
            <w:r w:rsidRPr="007737F6">
              <w:rPr>
                <w:rFonts w:cs="Arial"/>
                <w:sz w:val="18"/>
                <w:szCs w:val="18"/>
                <w:lang w:val="en-AU"/>
              </w:rPr>
              <w:t>T*0.01</w:t>
            </w:r>
          </w:p>
        </w:tc>
      </w:tr>
      <w:tr w:rsidR="007B5C2E" w:rsidRPr="007737F6" w14:paraId="0B518746" w14:textId="77777777" w:rsidTr="00E44581">
        <w:trPr>
          <w:cantSplit/>
        </w:trPr>
        <w:tc>
          <w:tcPr>
            <w:tcW w:w="3402" w:type="dxa"/>
            <w:tcBorders>
              <w:left w:val="nil"/>
              <w:right w:val="nil"/>
            </w:tcBorders>
          </w:tcPr>
          <w:p w14:paraId="0A0C737F" w14:textId="2778AF51" w:rsidR="007B5C2E" w:rsidRPr="007737F6" w:rsidRDefault="007B5C2E" w:rsidP="00E44581">
            <w:pPr>
              <w:spacing w:before="20" w:after="20"/>
              <w:rPr>
                <w:rFonts w:cs="Arial"/>
                <w:sz w:val="18"/>
                <w:szCs w:val="18"/>
              </w:rPr>
            </w:pPr>
            <w:r w:rsidRPr="007737F6">
              <w:rPr>
                <w:rFonts w:cs="Arial"/>
                <w:sz w:val="18"/>
                <w:szCs w:val="18"/>
              </w:rPr>
              <w:t>Citrus fruits</w:t>
            </w:r>
            <w:r w:rsidR="00E01E8D">
              <w:rPr>
                <w:rFonts w:cs="Arial"/>
                <w:sz w:val="18"/>
                <w:szCs w:val="18"/>
              </w:rPr>
              <w:t xml:space="preserve"> [except kumquats]</w:t>
            </w:r>
          </w:p>
        </w:tc>
        <w:tc>
          <w:tcPr>
            <w:tcW w:w="1021" w:type="dxa"/>
            <w:tcBorders>
              <w:left w:val="nil"/>
              <w:right w:val="nil"/>
            </w:tcBorders>
            <w:vAlign w:val="center"/>
          </w:tcPr>
          <w:p w14:paraId="1AB776B4" w14:textId="77777777" w:rsidR="007B5C2E" w:rsidRPr="007737F6" w:rsidRDefault="007B5C2E" w:rsidP="00E44581">
            <w:pPr>
              <w:jc w:val="right"/>
              <w:rPr>
                <w:rFonts w:cs="Arial"/>
                <w:sz w:val="18"/>
                <w:szCs w:val="18"/>
              </w:rPr>
            </w:pPr>
            <w:r w:rsidRPr="007737F6">
              <w:rPr>
                <w:rFonts w:cs="Arial"/>
                <w:sz w:val="18"/>
                <w:szCs w:val="18"/>
              </w:rPr>
              <w:t>0.2</w:t>
            </w:r>
          </w:p>
        </w:tc>
      </w:tr>
      <w:tr w:rsidR="007B5C2E" w:rsidRPr="007737F6" w14:paraId="01ED5835" w14:textId="77777777" w:rsidTr="00E44581">
        <w:trPr>
          <w:cantSplit/>
        </w:trPr>
        <w:tc>
          <w:tcPr>
            <w:tcW w:w="3402" w:type="dxa"/>
            <w:tcBorders>
              <w:left w:val="nil"/>
              <w:bottom w:val="single" w:sz="8" w:space="0" w:color="auto"/>
              <w:right w:val="nil"/>
            </w:tcBorders>
          </w:tcPr>
          <w:p w14:paraId="51BF3E87" w14:textId="77777777" w:rsidR="007B5C2E" w:rsidRPr="007737F6" w:rsidRDefault="007B5C2E" w:rsidP="00E44581">
            <w:pPr>
              <w:spacing w:before="20" w:after="20"/>
              <w:rPr>
                <w:rFonts w:cs="Arial"/>
                <w:sz w:val="18"/>
                <w:szCs w:val="18"/>
              </w:rPr>
            </w:pPr>
            <w:r w:rsidRPr="007737F6">
              <w:rPr>
                <w:rFonts w:cs="Arial"/>
                <w:sz w:val="18"/>
                <w:szCs w:val="18"/>
              </w:rPr>
              <w:t>Lentil (dry)</w:t>
            </w:r>
          </w:p>
        </w:tc>
        <w:tc>
          <w:tcPr>
            <w:tcW w:w="1021" w:type="dxa"/>
            <w:tcBorders>
              <w:left w:val="nil"/>
              <w:bottom w:val="single" w:sz="8" w:space="0" w:color="auto"/>
              <w:right w:val="nil"/>
            </w:tcBorders>
            <w:vAlign w:val="center"/>
          </w:tcPr>
          <w:p w14:paraId="30CEA06E" w14:textId="77777777" w:rsidR="007B5C2E" w:rsidRPr="007737F6" w:rsidRDefault="007B5C2E" w:rsidP="00E44581">
            <w:pPr>
              <w:jc w:val="right"/>
              <w:rPr>
                <w:rFonts w:cs="Arial"/>
                <w:sz w:val="18"/>
                <w:szCs w:val="18"/>
              </w:rPr>
            </w:pPr>
            <w:r w:rsidRPr="007737F6">
              <w:rPr>
                <w:rFonts w:cs="Arial"/>
                <w:sz w:val="18"/>
                <w:szCs w:val="18"/>
                <w:lang w:val="en-AU"/>
              </w:rPr>
              <w:t>T*0.01</w:t>
            </w:r>
          </w:p>
        </w:tc>
      </w:tr>
    </w:tbl>
    <w:p w14:paraId="095D9E3B" w14:textId="77777777" w:rsidR="007B5C2E" w:rsidRPr="007737F6" w:rsidRDefault="007B5C2E" w:rsidP="007B5C2E">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B5C2E" w:rsidRPr="007737F6" w14:paraId="01100782" w14:textId="77777777" w:rsidTr="00E44581">
        <w:trPr>
          <w:cantSplit/>
        </w:trPr>
        <w:tc>
          <w:tcPr>
            <w:tcW w:w="4423" w:type="dxa"/>
            <w:gridSpan w:val="2"/>
            <w:tcBorders>
              <w:top w:val="single" w:sz="8" w:space="0" w:color="auto"/>
              <w:left w:val="nil"/>
              <w:bottom w:val="nil"/>
              <w:right w:val="nil"/>
            </w:tcBorders>
            <w:hideMark/>
          </w:tcPr>
          <w:p w14:paraId="678C0105" w14:textId="77777777" w:rsidR="007B5C2E" w:rsidRPr="007737F6" w:rsidRDefault="007B5C2E" w:rsidP="00E44581">
            <w:pPr>
              <w:pStyle w:val="FSCtblh3"/>
              <w:rPr>
                <w:szCs w:val="18"/>
              </w:rPr>
            </w:pPr>
            <w:r w:rsidRPr="007737F6">
              <w:rPr>
                <w:szCs w:val="18"/>
              </w:rPr>
              <w:t>Agvet chemical:  Forchlorfenuron</w:t>
            </w:r>
          </w:p>
        </w:tc>
      </w:tr>
      <w:tr w:rsidR="007B5C2E" w:rsidRPr="007737F6" w14:paraId="21E86EFF" w14:textId="77777777" w:rsidTr="00E44581">
        <w:trPr>
          <w:cantSplit/>
        </w:trPr>
        <w:tc>
          <w:tcPr>
            <w:tcW w:w="4423" w:type="dxa"/>
            <w:gridSpan w:val="2"/>
            <w:tcBorders>
              <w:top w:val="nil"/>
              <w:left w:val="nil"/>
              <w:bottom w:val="single" w:sz="4" w:space="0" w:color="auto"/>
              <w:right w:val="nil"/>
            </w:tcBorders>
            <w:hideMark/>
          </w:tcPr>
          <w:p w14:paraId="5EFCC397" w14:textId="77777777" w:rsidR="007B5C2E" w:rsidRPr="007737F6" w:rsidRDefault="007B5C2E" w:rsidP="00E44581">
            <w:pPr>
              <w:pStyle w:val="FSCtblh3"/>
              <w:rPr>
                <w:b w:val="0"/>
                <w:szCs w:val="18"/>
              </w:rPr>
            </w:pPr>
            <w:r w:rsidRPr="007737F6">
              <w:rPr>
                <w:b w:val="0"/>
                <w:szCs w:val="18"/>
              </w:rPr>
              <w:t>Permitted residue:  Forchlorfenuron</w:t>
            </w:r>
          </w:p>
        </w:tc>
      </w:tr>
      <w:tr w:rsidR="007B5C2E" w:rsidRPr="007737F6" w14:paraId="166CE09C" w14:textId="77777777" w:rsidTr="00E44581">
        <w:tblPrEx>
          <w:tblLook w:val="0000" w:firstRow="0" w:lastRow="0" w:firstColumn="0" w:lastColumn="0" w:noHBand="0" w:noVBand="0"/>
        </w:tblPrEx>
        <w:trPr>
          <w:cantSplit/>
        </w:trPr>
        <w:tc>
          <w:tcPr>
            <w:tcW w:w="3402" w:type="dxa"/>
            <w:tcBorders>
              <w:bottom w:val="single" w:sz="8" w:space="0" w:color="auto"/>
            </w:tcBorders>
            <w:vAlign w:val="center"/>
          </w:tcPr>
          <w:p w14:paraId="764B2DBE" w14:textId="77777777" w:rsidR="007B5C2E" w:rsidRPr="007737F6" w:rsidRDefault="007B5C2E" w:rsidP="00E44581">
            <w:pPr>
              <w:widowControl/>
              <w:spacing w:before="20" w:after="20"/>
              <w:rPr>
                <w:rFonts w:cs="Arial"/>
                <w:b/>
                <w:i/>
                <w:sz w:val="18"/>
                <w:szCs w:val="18"/>
                <w:lang w:val="en-AU"/>
              </w:rPr>
            </w:pPr>
            <w:r w:rsidRPr="007737F6">
              <w:rPr>
                <w:rFonts w:cs="Arial"/>
                <w:sz w:val="18"/>
                <w:szCs w:val="18"/>
              </w:rPr>
              <w:t>Prunes</w:t>
            </w:r>
          </w:p>
        </w:tc>
        <w:tc>
          <w:tcPr>
            <w:tcW w:w="1021" w:type="dxa"/>
            <w:tcBorders>
              <w:bottom w:val="single" w:sz="8" w:space="0" w:color="auto"/>
            </w:tcBorders>
            <w:vAlign w:val="center"/>
          </w:tcPr>
          <w:p w14:paraId="3D26D958" w14:textId="77777777" w:rsidR="007B5C2E" w:rsidRPr="007737F6" w:rsidRDefault="007B5C2E" w:rsidP="00E44581">
            <w:pPr>
              <w:widowControl/>
              <w:spacing w:before="20" w:after="20"/>
              <w:jc w:val="right"/>
              <w:rPr>
                <w:rFonts w:cs="Arial"/>
                <w:sz w:val="18"/>
                <w:szCs w:val="18"/>
                <w:lang w:val="en-AU"/>
              </w:rPr>
            </w:pPr>
            <w:r w:rsidRPr="007737F6">
              <w:rPr>
                <w:rFonts w:cs="Arial"/>
                <w:sz w:val="18"/>
                <w:szCs w:val="18"/>
                <w:lang w:val="en-AU"/>
              </w:rPr>
              <w:t>T*0.01</w:t>
            </w:r>
          </w:p>
        </w:tc>
      </w:tr>
    </w:tbl>
    <w:p w14:paraId="69F179C4" w14:textId="77777777" w:rsidR="007B5C2E" w:rsidRPr="007737F6" w:rsidRDefault="007B5C2E" w:rsidP="007B5C2E">
      <w:pPr>
        <w:pStyle w:val="FSCtblMRL1"/>
        <w:spacing w:before="60" w:after="60"/>
        <w:rPr>
          <w:szCs w:val="18"/>
        </w:rPr>
      </w:pPr>
    </w:p>
    <w:tbl>
      <w:tblPr>
        <w:tblW w:w="4423" w:type="dxa"/>
        <w:tblBorders>
          <w:bottom w:val="single" w:sz="8" w:space="0" w:color="auto"/>
        </w:tblBorders>
        <w:tblLayout w:type="fixed"/>
        <w:tblCellMar>
          <w:left w:w="80" w:type="dxa"/>
          <w:right w:w="80" w:type="dxa"/>
        </w:tblCellMar>
        <w:tblLook w:val="04A0" w:firstRow="1" w:lastRow="0" w:firstColumn="1" w:lastColumn="0" w:noHBand="0" w:noVBand="1"/>
      </w:tblPr>
      <w:tblGrid>
        <w:gridCol w:w="3402"/>
        <w:gridCol w:w="1021"/>
      </w:tblGrid>
      <w:tr w:rsidR="007B5C2E" w:rsidRPr="007737F6" w14:paraId="7C23D282" w14:textId="77777777" w:rsidTr="00E44581">
        <w:trPr>
          <w:cantSplit/>
        </w:trPr>
        <w:tc>
          <w:tcPr>
            <w:tcW w:w="4423" w:type="dxa"/>
            <w:gridSpan w:val="2"/>
            <w:tcBorders>
              <w:top w:val="single" w:sz="8" w:space="0" w:color="auto"/>
              <w:bottom w:val="nil"/>
            </w:tcBorders>
            <w:hideMark/>
          </w:tcPr>
          <w:p w14:paraId="6FD93DC6" w14:textId="77777777" w:rsidR="007B5C2E" w:rsidRPr="007737F6" w:rsidRDefault="007B5C2E" w:rsidP="00E44581">
            <w:pPr>
              <w:pStyle w:val="FSCtblh3"/>
              <w:rPr>
                <w:szCs w:val="18"/>
              </w:rPr>
            </w:pPr>
            <w:r w:rsidRPr="007737F6">
              <w:rPr>
                <w:szCs w:val="18"/>
              </w:rPr>
              <w:t>Agvet chemical:  Glufosinate and Glufosinate-ammonium</w:t>
            </w:r>
          </w:p>
        </w:tc>
      </w:tr>
      <w:tr w:rsidR="007B5C2E" w:rsidRPr="007737F6" w14:paraId="5D0E8478" w14:textId="77777777" w:rsidTr="00E44581">
        <w:trPr>
          <w:cantSplit/>
        </w:trPr>
        <w:tc>
          <w:tcPr>
            <w:tcW w:w="4423" w:type="dxa"/>
            <w:gridSpan w:val="2"/>
            <w:tcBorders>
              <w:top w:val="nil"/>
              <w:bottom w:val="single" w:sz="8" w:space="0" w:color="auto"/>
            </w:tcBorders>
            <w:hideMark/>
          </w:tcPr>
          <w:p w14:paraId="054FAF8E" w14:textId="77777777" w:rsidR="007B5C2E" w:rsidRPr="007737F6" w:rsidRDefault="007B5C2E" w:rsidP="00E44581">
            <w:pPr>
              <w:pStyle w:val="FSCtblh4"/>
              <w:rPr>
                <w:szCs w:val="18"/>
              </w:rPr>
            </w:pPr>
            <w:r w:rsidRPr="007737F6">
              <w:rPr>
                <w:szCs w:val="18"/>
              </w:rPr>
              <w:t>Permitted residue:  Sum of glufosinate-ammonium, N-acetyl glufosinate and 3-[hydroxy(methyl)-phosphinoyl] propionic acid, expressed as glufosinate (free acid)</w:t>
            </w:r>
          </w:p>
        </w:tc>
      </w:tr>
      <w:tr w:rsidR="007B5C2E" w:rsidRPr="007737F6" w14:paraId="377A67F6" w14:textId="77777777" w:rsidTr="00E44581">
        <w:trPr>
          <w:cantSplit/>
        </w:trPr>
        <w:tc>
          <w:tcPr>
            <w:tcW w:w="3402" w:type="dxa"/>
            <w:tcBorders>
              <w:top w:val="single" w:sz="8" w:space="0" w:color="auto"/>
              <w:bottom w:val="nil"/>
            </w:tcBorders>
            <w:vAlign w:val="center"/>
          </w:tcPr>
          <w:p w14:paraId="10FCDE0B" w14:textId="77777777" w:rsidR="007B5C2E" w:rsidRPr="007737F6" w:rsidRDefault="007B5C2E" w:rsidP="00E44581">
            <w:pPr>
              <w:widowControl/>
              <w:spacing w:before="20" w:after="20"/>
              <w:rPr>
                <w:rFonts w:cs="Arial"/>
                <w:sz w:val="18"/>
                <w:szCs w:val="18"/>
              </w:rPr>
            </w:pPr>
            <w:r w:rsidRPr="007737F6">
              <w:rPr>
                <w:rFonts w:cs="Arial"/>
                <w:sz w:val="18"/>
                <w:szCs w:val="18"/>
              </w:rPr>
              <w:t>Berries and other small fruits</w:t>
            </w:r>
          </w:p>
        </w:tc>
        <w:tc>
          <w:tcPr>
            <w:tcW w:w="1021" w:type="dxa"/>
            <w:tcBorders>
              <w:top w:val="single" w:sz="8" w:space="0" w:color="auto"/>
              <w:bottom w:val="nil"/>
            </w:tcBorders>
          </w:tcPr>
          <w:p w14:paraId="4FDEF56E" w14:textId="77777777" w:rsidR="007B5C2E" w:rsidRPr="007737F6" w:rsidRDefault="007B5C2E" w:rsidP="00E44581">
            <w:pPr>
              <w:widowControl/>
              <w:spacing w:before="20" w:after="20"/>
              <w:jc w:val="right"/>
              <w:rPr>
                <w:rFonts w:cs="Arial"/>
                <w:bCs/>
                <w:sz w:val="18"/>
                <w:szCs w:val="18"/>
                <w:lang w:bidi="ar-SA"/>
              </w:rPr>
            </w:pPr>
            <w:r w:rsidRPr="007737F6">
              <w:rPr>
                <w:rFonts w:cs="Arial"/>
                <w:sz w:val="18"/>
                <w:szCs w:val="18"/>
                <w:lang w:val="en-AU"/>
              </w:rPr>
              <w:t>0.1</w:t>
            </w:r>
          </w:p>
        </w:tc>
      </w:tr>
      <w:tr w:rsidR="007B5C2E" w:rsidRPr="009E54E5" w14:paraId="199BD431" w14:textId="77777777" w:rsidTr="00E44581">
        <w:trPr>
          <w:cantSplit/>
        </w:trPr>
        <w:tc>
          <w:tcPr>
            <w:tcW w:w="3402" w:type="dxa"/>
            <w:vAlign w:val="center"/>
          </w:tcPr>
          <w:p w14:paraId="6DF30A87" w14:textId="09245830" w:rsidR="007B5C2E" w:rsidRPr="007737F6" w:rsidRDefault="007B5C2E" w:rsidP="00E44581">
            <w:pPr>
              <w:widowControl/>
              <w:spacing w:before="20" w:after="20"/>
              <w:rPr>
                <w:rFonts w:cs="Arial"/>
                <w:sz w:val="18"/>
                <w:szCs w:val="18"/>
                <w:lang w:val="en-AU"/>
              </w:rPr>
            </w:pPr>
            <w:r w:rsidRPr="007737F6">
              <w:rPr>
                <w:rFonts w:cs="Arial"/>
                <w:sz w:val="18"/>
                <w:szCs w:val="18"/>
              </w:rPr>
              <w:t>Cereal grains</w:t>
            </w:r>
            <w:r w:rsidR="00AD72AB">
              <w:rPr>
                <w:rFonts w:cs="Arial"/>
                <w:sz w:val="18"/>
                <w:szCs w:val="18"/>
              </w:rPr>
              <w:t xml:space="preserve"> [except sweet corns]</w:t>
            </w:r>
          </w:p>
        </w:tc>
        <w:tc>
          <w:tcPr>
            <w:tcW w:w="1021" w:type="dxa"/>
            <w:vAlign w:val="center"/>
          </w:tcPr>
          <w:p w14:paraId="1FE7C5CC" w14:textId="77777777" w:rsidR="007B5C2E" w:rsidRPr="00D445B6" w:rsidRDefault="007B5C2E" w:rsidP="00E44581">
            <w:pPr>
              <w:widowControl/>
              <w:spacing w:before="20" w:after="20"/>
              <w:jc w:val="right"/>
              <w:rPr>
                <w:rFonts w:cs="Arial"/>
                <w:bCs/>
                <w:sz w:val="18"/>
                <w:szCs w:val="18"/>
                <w:lang w:bidi="ar-SA"/>
              </w:rPr>
            </w:pPr>
            <w:r w:rsidRPr="007737F6">
              <w:rPr>
                <w:rFonts w:cs="Arial"/>
                <w:sz w:val="18"/>
                <w:szCs w:val="18"/>
              </w:rPr>
              <w:t>*0.1</w:t>
            </w:r>
          </w:p>
        </w:tc>
      </w:tr>
      <w:tr w:rsidR="007B5C2E" w:rsidRPr="009E54E5" w14:paraId="11F5960B" w14:textId="77777777" w:rsidTr="00E44581">
        <w:trPr>
          <w:cantSplit/>
        </w:trPr>
        <w:tc>
          <w:tcPr>
            <w:tcW w:w="3402" w:type="dxa"/>
            <w:vAlign w:val="center"/>
          </w:tcPr>
          <w:p w14:paraId="0A280E4E" w14:textId="77777777" w:rsidR="007B5C2E" w:rsidRPr="00D445B6" w:rsidRDefault="007B5C2E" w:rsidP="00E44581">
            <w:pPr>
              <w:widowControl/>
              <w:spacing w:before="20" w:after="20"/>
              <w:rPr>
                <w:rFonts w:cs="Arial"/>
                <w:sz w:val="18"/>
                <w:szCs w:val="18"/>
                <w:lang w:val="en-AU"/>
              </w:rPr>
            </w:pPr>
            <w:r w:rsidRPr="00D445B6">
              <w:rPr>
                <w:rFonts w:cs="Arial"/>
                <w:sz w:val="18"/>
                <w:szCs w:val="18"/>
              </w:rPr>
              <w:t>Stone fruits</w:t>
            </w:r>
          </w:p>
        </w:tc>
        <w:tc>
          <w:tcPr>
            <w:tcW w:w="1021" w:type="dxa"/>
            <w:vAlign w:val="center"/>
          </w:tcPr>
          <w:p w14:paraId="3DB98A26" w14:textId="77777777" w:rsidR="007B5C2E" w:rsidRPr="00D445B6" w:rsidRDefault="007B5C2E" w:rsidP="00E44581">
            <w:pPr>
              <w:widowControl/>
              <w:spacing w:before="20" w:after="20"/>
              <w:jc w:val="right"/>
              <w:rPr>
                <w:rFonts w:cs="Arial"/>
                <w:bCs/>
                <w:sz w:val="18"/>
                <w:szCs w:val="18"/>
                <w:lang w:bidi="ar-SA"/>
              </w:rPr>
            </w:pPr>
            <w:r w:rsidRPr="00D445B6">
              <w:rPr>
                <w:rFonts w:cs="Arial"/>
                <w:sz w:val="18"/>
                <w:szCs w:val="18"/>
              </w:rPr>
              <w:t>*0.05</w:t>
            </w:r>
          </w:p>
        </w:tc>
      </w:tr>
    </w:tbl>
    <w:p w14:paraId="676368DD" w14:textId="11E804CE" w:rsidR="001654E1" w:rsidRDefault="001654E1" w:rsidP="00112037">
      <w:pPr>
        <w:widowControl/>
        <w:spacing w:before="60" w:after="60"/>
        <w:rPr>
          <w:sz w:val="18"/>
        </w:rPr>
      </w:pPr>
    </w:p>
    <w:tbl>
      <w:tblPr>
        <w:tblW w:w="4423" w:type="dxa"/>
        <w:tblBorders>
          <w:bottom w:val="single" w:sz="8" w:space="0" w:color="auto"/>
        </w:tblBorders>
        <w:tblLayout w:type="fixed"/>
        <w:tblCellMar>
          <w:left w:w="80" w:type="dxa"/>
          <w:right w:w="80" w:type="dxa"/>
        </w:tblCellMar>
        <w:tblLook w:val="04A0" w:firstRow="1" w:lastRow="0" w:firstColumn="1" w:lastColumn="0" w:noHBand="0" w:noVBand="1"/>
      </w:tblPr>
      <w:tblGrid>
        <w:gridCol w:w="3402"/>
        <w:gridCol w:w="1021"/>
      </w:tblGrid>
      <w:tr w:rsidR="007B5C2E" w:rsidRPr="009E54E5" w14:paraId="79FB742B" w14:textId="77777777" w:rsidTr="00E44581">
        <w:trPr>
          <w:cantSplit/>
        </w:trPr>
        <w:tc>
          <w:tcPr>
            <w:tcW w:w="4423" w:type="dxa"/>
            <w:gridSpan w:val="2"/>
            <w:tcBorders>
              <w:top w:val="single" w:sz="8" w:space="0" w:color="auto"/>
              <w:bottom w:val="nil"/>
            </w:tcBorders>
            <w:hideMark/>
          </w:tcPr>
          <w:p w14:paraId="6BBAD7F3" w14:textId="77777777" w:rsidR="007B5C2E" w:rsidRPr="009E54E5" w:rsidRDefault="007B5C2E" w:rsidP="00E44581">
            <w:pPr>
              <w:pStyle w:val="FSCtblh3"/>
              <w:rPr>
                <w:szCs w:val="18"/>
              </w:rPr>
            </w:pPr>
            <w:r w:rsidRPr="009E54E5">
              <w:rPr>
                <w:szCs w:val="18"/>
              </w:rPr>
              <w:t>Agvet chemical:  Glyphosate</w:t>
            </w:r>
          </w:p>
        </w:tc>
      </w:tr>
      <w:tr w:rsidR="007B5C2E" w:rsidRPr="009E54E5" w14:paraId="4A179CC8" w14:textId="77777777" w:rsidTr="00E44581">
        <w:trPr>
          <w:cantSplit/>
        </w:trPr>
        <w:tc>
          <w:tcPr>
            <w:tcW w:w="4423" w:type="dxa"/>
            <w:gridSpan w:val="2"/>
            <w:tcBorders>
              <w:top w:val="nil"/>
              <w:bottom w:val="single" w:sz="8" w:space="0" w:color="auto"/>
            </w:tcBorders>
            <w:hideMark/>
          </w:tcPr>
          <w:p w14:paraId="3EA48F3B" w14:textId="77777777" w:rsidR="007B5C2E" w:rsidRPr="009E54E5" w:rsidRDefault="007B5C2E" w:rsidP="00E44581">
            <w:pPr>
              <w:pStyle w:val="FSCtblh4"/>
              <w:rPr>
                <w:szCs w:val="18"/>
              </w:rPr>
            </w:pPr>
            <w:r w:rsidRPr="009E54E5">
              <w:rPr>
                <w:szCs w:val="18"/>
              </w:rPr>
              <w:t>Permitted residue:  Sum of glyphosate, N-acetyl-glyphosate and aminomethylphosphonic acid (AMPA) metabolite, expressed as glyphosate</w:t>
            </w:r>
          </w:p>
        </w:tc>
      </w:tr>
      <w:tr w:rsidR="007B5C2E" w:rsidRPr="009E54E5" w14:paraId="24DCCCB1" w14:textId="77777777" w:rsidTr="00E44581">
        <w:trPr>
          <w:cantSplit/>
        </w:trPr>
        <w:tc>
          <w:tcPr>
            <w:tcW w:w="3402" w:type="dxa"/>
            <w:tcBorders>
              <w:top w:val="single" w:sz="8" w:space="0" w:color="auto"/>
              <w:bottom w:val="nil"/>
            </w:tcBorders>
            <w:vAlign w:val="center"/>
          </w:tcPr>
          <w:p w14:paraId="06E6700A" w14:textId="77777777" w:rsidR="007B5C2E" w:rsidRPr="00D445B6" w:rsidRDefault="007B5C2E" w:rsidP="00E44581">
            <w:pPr>
              <w:widowControl/>
              <w:spacing w:before="20" w:after="20"/>
              <w:rPr>
                <w:rFonts w:cs="Arial"/>
                <w:bCs/>
                <w:sz w:val="18"/>
                <w:szCs w:val="18"/>
                <w:lang w:bidi="ar-SA"/>
              </w:rPr>
            </w:pPr>
            <w:r w:rsidRPr="00D445B6">
              <w:rPr>
                <w:rFonts w:cs="Arial"/>
                <w:sz w:val="18"/>
                <w:szCs w:val="18"/>
                <w:lang w:val="en-AU"/>
              </w:rPr>
              <w:t>Adzuki bean (dry)</w:t>
            </w:r>
          </w:p>
        </w:tc>
        <w:tc>
          <w:tcPr>
            <w:tcW w:w="1021" w:type="dxa"/>
            <w:tcBorders>
              <w:top w:val="single" w:sz="8" w:space="0" w:color="auto"/>
              <w:bottom w:val="nil"/>
            </w:tcBorders>
            <w:vAlign w:val="center"/>
          </w:tcPr>
          <w:p w14:paraId="5164D8C5" w14:textId="77777777" w:rsidR="007B5C2E" w:rsidRPr="00D445B6" w:rsidRDefault="007B5C2E" w:rsidP="00E44581">
            <w:pPr>
              <w:widowControl/>
              <w:spacing w:before="20" w:after="20"/>
              <w:jc w:val="right"/>
              <w:rPr>
                <w:rFonts w:cs="Arial"/>
                <w:bCs/>
                <w:sz w:val="18"/>
                <w:szCs w:val="18"/>
                <w:lang w:bidi="ar-SA"/>
              </w:rPr>
            </w:pPr>
            <w:r w:rsidRPr="00D445B6">
              <w:rPr>
                <w:rFonts w:cs="Arial"/>
                <w:sz w:val="18"/>
                <w:szCs w:val="18"/>
                <w:lang w:val="en-AU"/>
              </w:rPr>
              <w:t>10</w:t>
            </w:r>
          </w:p>
        </w:tc>
      </w:tr>
      <w:tr w:rsidR="007B5C2E" w:rsidRPr="009E54E5" w14:paraId="29DDE3A3" w14:textId="77777777" w:rsidTr="00E44581">
        <w:trPr>
          <w:cantSplit/>
        </w:trPr>
        <w:tc>
          <w:tcPr>
            <w:tcW w:w="3402" w:type="dxa"/>
            <w:tcBorders>
              <w:top w:val="nil"/>
            </w:tcBorders>
            <w:vAlign w:val="center"/>
          </w:tcPr>
          <w:p w14:paraId="45A574F2" w14:textId="77777777" w:rsidR="007B5C2E" w:rsidRPr="00D445B6" w:rsidRDefault="007B5C2E" w:rsidP="00E44581">
            <w:pPr>
              <w:widowControl/>
              <w:spacing w:before="20" w:after="20"/>
              <w:rPr>
                <w:rFonts w:cs="Arial"/>
                <w:sz w:val="18"/>
                <w:szCs w:val="18"/>
                <w:lang w:val="en-AU"/>
              </w:rPr>
            </w:pPr>
            <w:r w:rsidRPr="00D445B6">
              <w:rPr>
                <w:rFonts w:cs="Arial"/>
                <w:sz w:val="18"/>
                <w:szCs w:val="18"/>
              </w:rPr>
              <w:t>Berries and other small fruits [except cranberry]</w:t>
            </w:r>
          </w:p>
        </w:tc>
        <w:tc>
          <w:tcPr>
            <w:tcW w:w="1021" w:type="dxa"/>
            <w:tcBorders>
              <w:top w:val="nil"/>
            </w:tcBorders>
          </w:tcPr>
          <w:p w14:paraId="77844F2A" w14:textId="77777777" w:rsidR="007B5C2E" w:rsidRPr="00D445B6" w:rsidRDefault="007B5C2E" w:rsidP="00E44581">
            <w:pPr>
              <w:widowControl/>
              <w:spacing w:before="20" w:after="20"/>
              <w:jc w:val="right"/>
              <w:rPr>
                <w:rFonts w:cs="Arial"/>
                <w:bCs/>
                <w:sz w:val="18"/>
                <w:szCs w:val="18"/>
                <w:lang w:bidi="ar-SA"/>
              </w:rPr>
            </w:pPr>
            <w:r w:rsidRPr="00D445B6">
              <w:rPr>
                <w:rFonts w:cs="Arial"/>
                <w:sz w:val="18"/>
                <w:szCs w:val="18"/>
                <w:lang w:val="en-AU"/>
              </w:rPr>
              <w:t>*0.05</w:t>
            </w:r>
          </w:p>
        </w:tc>
      </w:tr>
      <w:tr w:rsidR="007B5C2E" w:rsidRPr="009E54E5" w14:paraId="2B1FA535" w14:textId="77777777" w:rsidTr="00E44581">
        <w:trPr>
          <w:cantSplit/>
        </w:trPr>
        <w:tc>
          <w:tcPr>
            <w:tcW w:w="3402" w:type="dxa"/>
            <w:vAlign w:val="center"/>
          </w:tcPr>
          <w:p w14:paraId="4072B4EA" w14:textId="77777777" w:rsidR="007B5C2E" w:rsidRPr="00D445B6" w:rsidRDefault="007B5C2E" w:rsidP="00E44581">
            <w:pPr>
              <w:widowControl/>
              <w:spacing w:before="20" w:after="20"/>
              <w:rPr>
                <w:rFonts w:cs="Arial"/>
                <w:bCs/>
                <w:sz w:val="18"/>
                <w:szCs w:val="18"/>
                <w:lang w:bidi="ar-SA"/>
              </w:rPr>
            </w:pPr>
            <w:r w:rsidRPr="00D445B6">
              <w:rPr>
                <w:rFonts w:cs="Arial"/>
                <w:sz w:val="18"/>
                <w:szCs w:val="18"/>
                <w:lang w:val="en-AU"/>
              </w:rPr>
              <w:t>Cowpea (dry)</w:t>
            </w:r>
          </w:p>
        </w:tc>
        <w:tc>
          <w:tcPr>
            <w:tcW w:w="1021" w:type="dxa"/>
            <w:vAlign w:val="center"/>
          </w:tcPr>
          <w:p w14:paraId="0B93408A" w14:textId="77777777" w:rsidR="007B5C2E" w:rsidRPr="00D445B6" w:rsidRDefault="007B5C2E" w:rsidP="00E44581">
            <w:pPr>
              <w:widowControl/>
              <w:spacing w:before="20" w:after="20"/>
              <w:jc w:val="right"/>
              <w:rPr>
                <w:rFonts w:cs="Arial"/>
                <w:bCs/>
                <w:sz w:val="18"/>
                <w:szCs w:val="18"/>
                <w:lang w:bidi="ar-SA"/>
              </w:rPr>
            </w:pPr>
            <w:r w:rsidRPr="00D445B6">
              <w:rPr>
                <w:rFonts w:cs="Arial"/>
                <w:sz w:val="18"/>
                <w:szCs w:val="18"/>
                <w:lang w:val="en-AU"/>
              </w:rPr>
              <w:t>10</w:t>
            </w:r>
          </w:p>
        </w:tc>
      </w:tr>
      <w:tr w:rsidR="007B5C2E" w:rsidRPr="009E54E5" w14:paraId="05F04D75" w14:textId="77777777" w:rsidTr="00E44581">
        <w:trPr>
          <w:cantSplit/>
        </w:trPr>
        <w:tc>
          <w:tcPr>
            <w:tcW w:w="3402" w:type="dxa"/>
            <w:vAlign w:val="center"/>
          </w:tcPr>
          <w:p w14:paraId="7811A922" w14:textId="77777777" w:rsidR="007B5C2E" w:rsidRPr="00D445B6" w:rsidRDefault="007B5C2E" w:rsidP="00E44581">
            <w:pPr>
              <w:widowControl/>
              <w:spacing w:before="20" w:after="20"/>
              <w:rPr>
                <w:rFonts w:cs="Arial"/>
                <w:bCs/>
                <w:sz w:val="18"/>
                <w:szCs w:val="18"/>
                <w:lang w:bidi="ar-SA"/>
              </w:rPr>
            </w:pPr>
            <w:r w:rsidRPr="00D445B6">
              <w:rPr>
                <w:rFonts w:cs="Arial"/>
                <w:sz w:val="18"/>
                <w:szCs w:val="18"/>
                <w:lang w:val="en-AU"/>
              </w:rPr>
              <w:t>Guar bean (dry)</w:t>
            </w:r>
          </w:p>
        </w:tc>
        <w:tc>
          <w:tcPr>
            <w:tcW w:w="1021" w:type="dxa"/>
            <w:vAlign w:val="center"/>
          </w:tcPr>
          <w:p w14:paraId="5892771C" w14:textId="77777777" w:rsidR="007B5C2E" w:rsidRPr="00D445B6" w:rsidRDefault="007B5C2E" w:rsidP="00E44581">
            <w:pPr>
              <w:widowControl/>
              <w:spacing w:before="20" w:after="20"/>
              <w:jc w:val="right"/>
              <w:rPr>
                <w:rFonts w:cs="Arial"/>
                <w:bCs/>
                <w:sz w:val="18"/>
                <w:szCs w:val="18"/>
                <w:lang w:bidi="ar-SA"/>
              </w:rPr>
            </w:pPr>
            <w:r w:rsidRPr="00D445B6">
              <w:rPr>
                <w:rFonts w:cs="Arial"/>
                <w:sz w:val="18"/>
                <w:szCs w:val="18"/>
                <w:lang w:val="en-AU"/>
              </w:rPr>
              <w:t>10</w:t>
            </w:r>
          </w:p>
        </w:tc>
      </w:tr>
      <w:tr w:rsidR="007B5C2E" w:rsidRPr="009E54E5" w14:paraId="7274E82B" w14:textId="77777777" w:rsidTr="00E44581">
        <w:trPr>
          <w:cantSplit/>
        </w:trPr>
        <w:tc>
          <w:tcPr>
            <w:tcW w:w="3402" w:type="dxa"/>
            <w:vAlign w:val="center"/>
          </w:tcPr>
          <w:p w14:paraId="6ED844A3" w14:textId="77777777" w:rsidR="007B5C2E" w:rsidRPr="00D445B6" w:rsidRDefault="007B5C2E" w:rsidP="00E44581">
            <w:pPr>
              <w:widowControl/>
              <w:spacing w:before="20" w:after="20"/>
              <w:rPr>
                <w:rFonts w:cs="Arial"/>
                <w:bCs/>
                <w:sz w:val="18"/>
                <w:szCs w:val="18"/>
                <w:lang w:bidi="ar-SA"/>
              </w:rPr>
            </w:pPr>
            <w:r w:rsidRPr="00D445B6">
              <w:rPr>
                <w:rFonts w:cs="Arial"/>
                <w:sz w:val="18"/>
                <w:szCs w:val="18"/>
                <w:lang w:val="en-AU"/>
              </w:rPr>
              <w:t>Mung bean (dry)</w:t>
            </w:r>
          </w:p>
        </w:tc>
        <w:tc>
          <w:tcPr>
            <w:tcW w:w="1021" w:type="dxa"/>
            <w:vAlign w:val="center"/>
          </w:tcPr>
          <w:p w14:paraId="79CE17D3" w14:textId="77777777" w:rsidR="007B5C2E" w:rsidRPr="00D445B6" w:rsidRDefault="007B5C2E" w:rsidP="00E44581">
            <w:pPr>
              <w:widowControl/>
              <w:spacing w:before="20" w:after="20"/>
              <w:jc w:val="right"/>
              <w:rPr>
                <w:rFonts w:cs="Arial"/>
                <w:bCs/>
                <w:sz w:val="18"/>
                <w:szCs w:val="18"/>
                <w:lang w:bidi="ar-SA"/>
              </w:rPr>
            </w:pPr>
            <w:r w:rsidRPr="00D445B6">
              <w:rPr>
                <w:rFonts w:cs="Arial"/>
                <w:sz w:val="18"/>
                <w:szCs w:val="18"/>
                <w:lang w:val="en-AU"/>
              </w:rPr>
              <w:t>10</w:t>
            </w:r>
          </w:p>
        </w:tc>
      </w:tr>
      <w:tr w:rsidR="007B5C2E" w:rsidRPr="009E54E5" w14:paraId="0D198ECA" w14:textId="77777777" w:rsidTr="00E44581">
        <w:trPr>
          <w:cantSplit/>
        </w:trPr>
        <w:tc>
          <w:tcPr>
            <w:tcW w:w="3402" w:type="dxa"/>
            <w:vAlign w:val="center"/>
          </w:tcPr>
          <w:p w14:paraId="09FBB6D4" w14:textId="77777777" w:rsidR="007B5C2E" w:rsidRPr="00D445B6" w:rsidRDefault="007B5C2E" w:rsidP="00E44581">
            <w:pPr>
              <w:widowControl/>
              <w:spacing w:before="20" w:after="20"/>
              <w:rPr>
                <w:rFonts w:cs="Arial"/>
                <w:bCs/>
                <w:sz w:val="18"/>
                <w:szCs w:val="18"/>
                <w:lang w:bidi="ar-SA"/>
              </w:rPr>
            </w:pPr>
            <w:r w:rsidRPr="00D445B6">
              <w:rPr>
                <w:rFonts w:cs="Arial"/>
                <w:sz w:val="18"/>
                <w:szCs w:val="18"/>
              </w:rPr>
              <w:t>Pulses [except adzuki bean (dry); cowpea (dry); guar bean (dry); mung bean (dry); soya bean (dry)]</w:t>
            </w:r>
          </w:p>
        </w:tc>
        <w:tc>
          <w:tcPr>
            <w:tcW w:w="1021" w:type="dxa"/>
          </w:tcPr>
          <w:p w14:paraId="18A1AA93" w14:textId="77777777" w:rsidR="007B5C2E" w:rsidRPr="00D445B6" w:rsidRDefault="007B5C2E" w:rsidP="00E44581">
            <w:pPr>
              <w:widowControl/>
              <w:spacing w:before="20" w:after="20"/>
              <w:jc w:val="right"/>
              <w:rPr>
                <w:rFonts w:cs="Arial"/>
                <w:bCs/>
                <w:sz w:val="18"/>
                <w:szCs w:val="18"/>
                <w:lang w:bidi="ar-SA"/>
              </w:rPr>
            </w:pPr>
            <w:r w:rsidRPr="00D445B6">
              <w:rPr>
                <w:rFonts w:cs="Arial"/>
                <w:bCs/>
                <w:sz w:val="18"/>
                <w:szCs w:val="18"/>
                <w:lang w:bidi="ar-SA"/>
              </w:rPr>
              <w:t>5</w:t>
            </w:r>
          </w:p>
        </w:tc>
      </w:tr>
      <w:tr w:rsidR="007B5C2E" w:rsidRPr="009E54E5" w14:paraId="0EEE5476" w14:textId="77777777" w:rsidTr="00E44581">
        <w:trPr>
          <w:cantSplit/>
        </w:trPr>
        <w:tc>
          <w:tcPr>
            <w:tcW w:w="3402" w:type="dxa"/>
            <w:vAlign w:val="center"/>
          </w:tcPr>
          <w:p w14:paraId="28879681" w14:textId="77777777" w:rsidR="007B5C2E" w:rsidRPr="00D445B6" w:rsidRDefault="007B5C2E" w:rsidP="00E44581">
            <w:pPr>
              <w:widowControl/>
              <w:spacing w:before="20" w:after="20"/>
              <w:rPr>
                <w:rFonts w:cs="Arial"/>
                <w:sz w:val="18"/>
                <w:szCs w:val="18"/>
                <w:lang w:val="en-AU"/>
              </w:rPr>
            </w:pPr>
            <w:r w:rsidRPr="00D445B6">
              <w:rPr>
                <w:rFonts w:cs="Arial"/>
                <w:sz w:val="18"/>
                <w:szCs w:val="18"/>
              </w:rPr>
              <w:t>Root and tuber vegetables</w:t>
            </w:r>
          </w:p>
        </w:tc>
        <w:tc>
          <w:tcPr>
            <w:tcW w:w="1021" w:type="dxa"/>
            <w:vAlign w:val="center"/>
          </w:tcPr>
          <w:p w14:paraId="74A59266" w14:textId="77777777" w:rsidR="007B5C2E" w:rsidRPr="00D445B6" w:rsidRDefault="007B5C2E" w:rsidP="00E44581">
            <w:pPr>
              <w:widowControl/>
              <w:spacing w:before="20" w:after="20"/>
              <w:jc w:val="right"/>
              <w:rPr>
                <w:rFonts w:cs="Arial"/>
                <w:bCs/>
                <w:sz w:val="18"/>
                <w:szCs w:val="18"/>
                <w:lang w:bidi="ar-SA"/>
              </w:rPr>
            </w:pPr>
            <w:r w:rsidRPr="00D445B6">
              <w:rPr>
                <w:rFonts w:cs="Arial"/>
                <w:bCs/>
                <w:sz w:val="18"/>
                <w:szCs w:val="18"/>
                <w:lang w:bidi="ar-SA"/>
              </w:rPr>
              <w:t>*0.1</w:t>
            </w:r>
          </w:p>
        </w:tc>
      </w:tr>
      <w:tr w:rsidR="007B5C2E" w:rsidRPr="009E54E5" w14:paraId="2C51D907" w14:textId="77777777" w:rsidTr="00E44581">
        <w:trPr>
          <w:cantSplit/>
        </w:trPr>
        <w:tc>
          <w:tcPr>
            <w:tcW w:w="3402" w:type="dxa"/>
            <w:vAlign w:val="center"/>
          </w:tcPr>
          <w:p w14:paraId="682ADAA7" w14:textId="77777777" w:rsidR="007B5C2E" w:rsidRPr="00D445B6" w:rsidRDefault="007B5C2E" w:rsidP="00E44581">
            <w:pPr>
              <w:widowControl/>
              <w:spacing w:before="20" w:after="20"/>
              <w:rPr>
                <w:rFonts w:cs="Arial"/>
                <w:sz w:val="18"/>
                <w:szCs w:val="18"/>
                <w:lang w:val="en-AU"/>
              </w:rPr>
            </w:pPr>
            <w:r w:rsidRPr="00D445B6">
              <w:rPr>
                <w:rFonts w:cs="Arial"/>
                <w:sz w:val="18"/>
                <w:szCs w:val="18"/>
                <w:lang w:val="en-AU"/>
              </w:rPr>
              <w:t>Tree nuts</w:t>
            </w:r>
          </w:p>
        </w:tc>
        <w:tc>
          <w:tcPr>
            <w:tcW w:w="1021" w:type="dxa"/>
            <w:vAlign w:val="center"/>
          </w:tcPr>
          <w:p w14:paraId="4F1323D1" w14:textId="77777777" w:rsidR="007B5C2E" w:rsidRPr="00D445B6" w:rsidRDefault="007B5C2E" w:rsidP="00E44581">
            <w:pPr>
              <w:widowControl/>
              <w:spacing w:before="20" w:after="20"/>
              <w:jc w:val="right"/>
              <w:rPr>
                <w:rFonts w:cs="Arial"/>
                <w:bCs/>
                <w:sz w:val="18"/>
                <w:szCs w:val="18"/>
                <w:lang w:bidi="ar-SA"/>
              </w:rPr>
            </w:pPr>
            <w:r w:rsidRPr="00D445B6">
              <w:rPr>
                <w:rFonts w:cs="Arial"/>
                <w:bCs/>
                <w:sz w:val="18"/>
                <w:szCs w:val="18"/>
                <w:lang w:bidi="ar-SA"/>
              </w:rPr>
              <w:t>0.2</w:t>
            </w:r>
          </w:p>
        </w:tc>
      </w:tr>
    </w:tbl>
    <w:p w14:paraId="308C9894" w14:textId="1225C664" w:rsidR="007B5C2E" w:rsidRPr="009E54E5" w:rsidRDefault="007B5C2E" w:rsidP="007B5C2E">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B5C2E" w:rsidRPr="009E54E5" w14:paraId="78BD1A6E" w14:textId="77777777" w:rsidTr="00E44581">
        <w:trPr>
          <w:cantSplit/>
        </w:trPr>
        <w:tc>
          <w:tcPr>
            <w:tcW w:w="4423" w:type="dxa"/>
            <w:gridSpan w:val="2"/>
            <w:tcBorders>
              <w:top w:val="single" w:sz="8" w:space="0" w:color="auto"/>
              <w:left w:val="nil"/>
              <w:bottom w:val="nil"/>
              <w:right w:val="nil"/>
            </w:tcBorders>
            <w:hideMark/>
          </w:tcPr>
          <w:p w14:paraId="1CC6266E" w14:textId="77777777" w:rsidR="007B5C2E" w:rsidRPr="009E54E5" w:rsidRDefault="007B5C2E" w:rsidP="00E44581">
            <w:pPr>
              <w:pStyle w:val="FSCtblh3"/>
              <w:rPr>
                <w:szCs w:val="18"/>
              </w:rPr>
            </w:pPr>
            <w:r w:rsidRPr="009E54E5">
              <w:rPr>
                <w:szCs w:val="18"/>
              </w:rPr>
              <w:t>Agvet chemical:  Imidacloprid</w:t>
            </w:r>
          </w:p>
        </w:tc>
      </w:tr>
      <w:tr w:rsidR="007B5C2E" w:rsidRPr="009E54E5" w14:paraId="24554D93" w14:textId="77777777" w:rsidTr="00E44581">
        <w:trPr>
          <w:cantSplit/>
        </w:trPr>
        <w:tc>
          <w:tcPr>
            <w:tcW w:w="4423" w:type="dxa"/>
            <w:gridSpan w:val="2"/>
            <w:tcBorders>
              <w:top w:val="nil"/>
              <w:left w:val="nil"/>
              <w:bottom w:val="single" w:sz="8" w:space="0" w:color="auto"/>
              <w:right w:val="nil"/>
            </w:tcBorders>
            <w:hideMark/>
          </w:tcPr>
          <w:p w14:paraId="09ABF150" w14:textId="77777777" w:rsidR="007B5C2E" w:rsidRPr="009E54E5" w:rsidRDefault="007B5C2E" w:rsidP="00E44581">
            <w:pPr>
              <w:pStyle w:val="FSCtblh4"/>
              <w:rPr>
                <w:szCs w:val="18"/>
              </w:rPr>
            </w:pPr>
            <w:r w:rsidRPr="009E54E5">
              <w:rPr>
                <w:szCs w:val="18"/>
              </w:rPr>
              <w:t>Permitted residue:  Sum of imidacloprid and metabolites containing the 6-chloropyridinylmethylene moiety, expressed as imidacloprid</w:t>
            </w:r>
          </w:p>
        </w:tc>
      </w:tr>
      <w:tr w:rsidR="007B5C2E" w:rsidRPr="009E54E5" w14:paraId="16744AC4" w14:textId="77777777" w:rsidTr="00E44581">
        <w:trPr>
          <w:cantSplit/>
        </w:trPr>
        <w:tc>
          <w:tcPr>
            <w:tcW w:w="3402" w:type="dxa"/>
            <w:tcBorders>
              <w:top w:val="single" w:sz="8" w:space="0" w:color="auto"/>
              <w:left w:val="nil"/>
              <w:bottom w:val="single" w:sz="8" w:space="0" w:color="auto"/>
              <w:right w:val="nil"/>
            </w:tcBorders>
            <w:hideMark/>
          </w:tcPr>
          <w:p w14:paraId="778DCD20" w14:textId="77777777" w:rsidR="007B5C2E" w:rsidRPr="009E54E5" w:rsidRDefault="007B5C2E" w:rsidP="00E44581">
            <w:pPr>
              <w:pStyle w:val="FSCtblMRL1"/>
              <w:rPr>
                <w:szCs w:val="18"/>
                <w:lang w:val="en-AU"/>
              </w:rPr>
            </w:pPr>
            <w:r w:rsidRPr="009E54E5">
              <w:rPr>
                <w:szCs w:val="18"/>
                <w:lang w:val="en-AU"/>
              </w:rPr>
              <w:t>Lemon verbena (fresh weight)</w:t>
            </w:r>
          </w:p>
        </w:tc>
        <w:tc>
          <w:tcPr>
            <w:tcW w:w="1021" w:type="dxa"/>
            <w:tcBorders>
              <w:top w:val="single" w:sz="8" w:space="0" w:color="auto"/>
              <w:left w:val="nil"/>
              <w:bottom w:val="single" w:sz="8" w:space="0" w:color="auto"/>
              <w:right w:val="nil"/>
            </w:tcBorders>
            <w:hideMark/>
          </w:tcPr>
          <w:p w14:paraId="160344D5" w14:textId="77777777" w:rsidR="007B5C2E" w:rsidRPr="009E54E5" w:rsidRDefault="007B5C2E" w:rsidP="00E44581">
            <w:pPr>
              <w:pStyle w:val="FSCtblMRL2"/>
              <w:rPr>
                <w:szCs w:val="18"/>
                <w:lang w:val="en-AU"/>
              </w:rPr>
            </w:pPr>
            <w:r w:rsidRPr="009E54E5">
              <w:rPr>
                <w:szCs w:val="18"/>
                <w:lang w:val="en-AU"/>
              </w:rPr>
              <w:t>T5</w:t>
            </w:r>
          </w:p>
        </w:tc>
      </w:tr>
    </w:tbl>
    <w:p w14:paraId="0664FB34" w14:textId="77777777" w:rsidR="007B5C2E" w:rsidRPr="009E54E5" w:rsidRDefault="007B5C2E" w:rsidP="007B5C2E">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B5C2E" w:rsidRPr="009E54E5" w14:paraId="517D1BFA" w14:textId="77777777" w:rsidTr="00E44581">
        <w:trPr>
          <w:cantSplit/>
        </w:trPr>
        <w:tc>
          <w:tcPr>
            <w:tcW w:w="4423" w:type="dxa"/>
            <w:gridSpan w:val="2"/>
            <w:tcBorders>
              <w:top w:val="single" w:sz="8" w:space="0" w:color="auto"/>
              <w:left w:val="nil"/>
              <w:bottom w:val="nil"/>
              <w:right w:val="nil"/>
            </w:tcBorders>
            <w:hideMark/>
          </w:tcPr>
          <w:p w14:paraId="6B059DA1" w14:textId="77777777" w:rsidR="007B5C2E" w:rsidRPr="009E54E5" w:rsidRDefault="007B5C2E" w:rsidP="00E44581">
            <w:pPr>
              <w:pStyle w:val="FSCtblh3"/>
              <w:rPr>
                <w:szCs w:val="18"/>
              </w:rPr>
            </w:pPr>
            <w:r w:rsidRPr="009E54E5">
              <w:rPr>
                <w:szCs w:val="18"/>
              </w:rPr>
              <w:t>Agvet chemical:  Iprodione</w:t>
            </w:r>
          </w:p>
        </w:tc>
      </w:tr>
      <w:tr w:rsidR="007B5C2E" w:rsidRPr="009E54E5" w14:paraId="749B43DA" w14:textId="77777777" w:rsidTr="00E44581">
        <w:trPr>
          <w:cantSplit/>
        </w:trPr>
        <w:tc>
          <w:tcPr>
            <w:tcW w:w="4423" w:type="dxa"/>
            <w:gridSpan w:val="2"/>
            <w:tcBorders>
              <w:top w:val="nil"/>
              <w:left w:val="nil"/>
              <w:bottom w:val="single" w:sz="8" w:space="0" w:color="auto"/>
              <w:right w:val="nil"/>
            </w:tcBorders>
            <w:hideMark/>
          </w:tcPr>
          <w:p w14:paraId="47A734A4" w14:textId="77777777" w:rsidR="007B5C2E" w:rsidRPr="009E54E5" w:rsidRDefault="007B5C2E" w:rsidP="00E44581">
            <w:pPr>
              <w:pStyle w:val="FSCtblh4"/>
              <w:rPr>
                <w:szCs w:val="18"/>
              </w:rPr>
            </w:pPr>
            <w:r w:rsidRPr="009E54E5">
              <w:rPr>
                <w:szCs w:val="18"/>
              </w:rPr>
              <w:t>Permitted residue:  Iprodione</w:t>
            </w:r>
          </w:p>
        </w:tc>
      </w:tr>
      <w:tr w:rsidR="007B5C2E" w:rsidRPr="009E54E5" w14:paraId="3F1095DC" w14:textId="77777777" w:rsidTr="00E44581">
        <w:trPr>
          <w:cantSplit/>
        </w:trPr>
        <w:tc>
          <w:tcPr>
            <w:tcW w:w="3402" w:type="dxa"/>
            <w:tcBorders>
              <w:top w:val="single" w:sz="8" w:space="0" w:color="auto"/>
              <w:left w:val="nil"/>
              <w:bottom w:val="single" w:sz="8" w:space="0" w:color="auto"/>
              <w:right w:val="nil"/>
            </w:tcBorders>
            <w:vAlign w:val="center"/>
            <w:hideMark/>
          </w:tcPr>
          <w:p w14:paraId="0386FEF4" w14:textId="77777777" w:rsidR="007B5C2E" w:rsidRPr="00D445B6" w:rsidRDefault="007B5C2E" w:rsidP="00E44581">
            <w:pPr>
              <w:widowControl/>
              <w:spacing w:before="20" w:after="20"/>
              <w:rPr>
                <w:rFonts w:cs="Arial"/>
                <w:b/>
                <w:i/>
                <w:sz w:val="18"/>
                <w:szCs w:val="18"/>
              </w:rPr>
            </w:pPr>
            <w:r w:rsidRPr="00D445B6">
              <w:rPr>
                <w:rFonts w:cs="Arial"/>
                <w:sz w:val="18"/>
                <w:szCs w:val="18"/>
              </w:rPr>
              <w:t>Berries and other small fruits [except grapes]</w:t>
            </w:r>
          </w:p>
        </w:tc>
        <w:tc>
          <w:tcPr>
            <w:tcW w:w="1021" w:type="dxa"/>
            <w:tcBorders>
              <w:top w:val="single" w:sz="8" w:space="0" w:color="auto"/>
              <w:left w:val="nil"/>
              <w:bottom w:val="single" w:sz="8" w:space="0" w:color="auto"/>
              <w:right w:val="nil"/>
            </w:tcBorders>
            <w:hideMark/>
          </w:tcPr>
          <w:p w14:paraId="6CEF9ABF" w14:textId="77777777" w:rsidR="007B5C2E" w:rsidRPr="00D445B6" w:rsidRDefault="007B5C2E" w:rsidP="00E44581">
            <w:pPr>
              <w:widowControl/>
              <w:spacing w:before="20" w:after="20"/>
              <w:jc w:val="right"/>
              <w:rPr>
                <w:rFonts w:cs="Arial"/>
                <w:bCs/>
                <w:sz w:val="18"/>
                <w:szCs w:val="18"/>
                <w:lang w:bidi="ar-SA"/>
              </w:rPr>
            </w:pPr>
            <w:r w:rsidRPr="00D445B6">
              <w:rPr>
                <w:rFonts w:cs="Arial"/>
                <w:sz w:val="18"/>
                <w:szCs w:val="18"/>
                <w:lang w:val="en-AU"/>
              </w:rPr>
              <w:t>12</w:t>
            </w:r>
          </w:p>
        </w:tc>
      </w:tr>
    </w:tbl>
    <w:p w14:paraId="066E4274" w14:textId="77777777" w:rsidR="00DB1D99" w:rsidRPr="009E54E5" w:rsidRDefault="00DB1D99" w:rsidP="00DB1D99">
      <w:pPr>
        <w:pStyle w:val="FSCtblMRL1"/>
        <w:spacing w:before="60" w:after="60"/>
        <w:rPr>
          <w:szCs w:val="18"/>
        </w:rPr>
      </w:pPr>
    </w:p>
    <w:tbl>
      <w:tblPr>
        <w:tblW w:w="4423" w:type="dxa"/>
        <w:tblBorders>
          <w:bottom w:val="single" w:sz="8" w:space="0" w:color="auto"/>
        </w:tblBorders>
        <w:tblLayout w:type="fixed"/>
        <w:tblCellMar>
          <w:left w:w="80" w:type="dxa"/>
          <w:right w:w="80" w:type="dxa"/>
        </w:tblCellMar>
        <w:tblLook w:val="04A0" w:firstRow="1" w:lastRow="0" w:firstColumn="1" w:lastColumn="0" w:noHBand="0" w:noVBand="1"/>
      </w:tblPr>
      <w:tblGrid>
        <w:gridCol w:w="3402"/>
        <w:gridCol w:w="1021"/>
      </w:tblGrid>
      <w:tr w:rsidR="00DB1D99" w:rsidRPr="009E54E5" w14:paraId="1B2EAC96" w14:textId="77777777" w:rsidTr="007737F6">
        <w:trPr>
          <w:cantSplit/>
        </w:trPr>
        <w:tc>
          <w:tcPr>
            <w:tcW w:w="4423" w:type="dxa"/>
            <w:gridSpan w:val="2"/>
            <w:tcBorders>
              <w:top w:val="single" w:sz="8" w:space="0" w:color="auto"/>
              <w:bottom w:val="nil"/>
            </w:tcBorders>
            <w:shd w:val="clear" w:color="auto" w:fill="auto"/>
            <w:hideMark/>
          </w:tcPr>
          <w:p w14:paraId="4EF80041" w14:textId="4604736D" w:rsidR="00DB1D99" w:rsidRPr="009E54E5" w:rsidRDefault="00DB1D99" w:rsidP="00DB1D99">
            <w:pPr>
              <w:pStyle w:val="FSCtblh3"/>
              <w:rPr>
                <w:szCs w:val="18"/>
              </w:rPr>
            </w:pPr>
            <w:r w:rsidRPr="00DD45ED">
              <w:rPr>
                <w:szCs w:val="18"/>
              </w:rPr>
              <w:t>Agvet chemical:  Isofetamid</w:t>
            </w:r>
          </w:p>
        </w:tc>
      </w:tr>
      <w:tr w:rsidR="00DB1D99" w:rsidRPr="009E54E5" w14:paraId="5056C01E" w14:textId="77777777" w:rsidTr="00DB1D99">
        <w:trPr>
          <w:cantSplit/>
        </w:trPr>
        <w:tc>
          <w:tcPr>
            <w:tcW w:w="4423" w:type="dxa"/>
            <w:gridSpan w:val="2"/>
            <w:tcBorders>
              <w:top w:val="nil"/>
              <w:bottom w:val="single" w:sz="8" w:space="0" w:color="auto"/>
            </w:tcBorders>
            <w:hideMark/>
          </w:tcPr>
          <w:p w14:paraId="22FDC859" w14:textId="77777777" w:rsidR="00DB1D99" w:rsidRPr="00DB1D99" w:rsidRDefault="00DB1D99" w:rsidP="00DB1D99">
            <w:pPr>
              <w:pStyle w:val="FSCtblh4"/>
              <w:spacing w:after="0"/>
              <w:rPr>
                <w:szCs w:val="18"/>
              </w:rPr>
            </w:pPr>
            <w:r w:rsidRPr="00DB1D99">
              <w:rPr>
                <w:szCs w:val="18"/>
              </w:rPr>
              <w:t>Permitted residue: commodities of plant origin:  Isofetamid</w:t>
            </w:r>
          </w:p>
          <w:p w14:paraId="7CFBC9C8" w14:textId="77777777" w:rsidR="00DB1D99" w:rsidRPr="00DB1D99" w:rsidRDefault="00DB1D99" w:rsidP="00DB1D99">
            <w:pPr>
              <w:pStyle w:val="FSCtblh4"/>
              <w:spacing w:before="0" w:after="0"/>
              <w:rPr>
                <w:szCs w:val="18"/>
              </w:rPr>
            </w:pPr>
          </w:p>
          <w:p w14:paraId="689FAA57" w14:textId="6278FA7C" w:rsidR="00DB1D99" w:rsidRPr="009E54E5" w:rsidRDefault="00DB1D99" w:rsidP="00DB1D99">
            <w:pPr>
              <w:pStyle w:val="FSCtblh4"/>
              <w:spacing w:before="0"/>
              <w:rPr>
                <w:szCs w:val="18"/>
              </w:rPr>
            </w:pPr>
            <w:r w:rsidRPr="00DB1D99">
              <w:rPr>
                <w:szCs w:val="18"/>
              </w:rPr>
              <w:t>Permitted residue: commodities of animal origin:  Sum of isofetamid and 2-[3-methyl-4-[2-methyl-2-(3-methylthiophene-2- carboxamido) propanoyl]phenoxy]propanoic acid (PPA), expressed as isofetamid</w:t>
            </w:r>
          </w:p>
        </w:tc>
      </w:tr>
      <w:tr w:rsidR="00DB1D99" w:rsidRPr="009E54E5" w14:paraId="64350F02" w14:textId="77777777" w:rsidTr="00DB1D99">
        <w:trPr>
          <w:cantSplit/>
        </w:trPr>
        <w:tc>
          <w:tcPr>
            <w:tcW w:w="3402" w:type="dxa"/>
            <w:tcBorders>
              <w:top w:val="single" w:sz="8" w:space="0" w:color="auto"/>
              <w:bottom w:val="nil"/>
            </w:tcBorders>
            <w:vAlign w:val="center"/>
          </w:tcPr>
          <w:p w14:paraId="2B152A0C" w14:textId="53317640" w:rsidR="00DB1D99" w:rsidRPr="009E54E5" w:rsidRDefault="00DB1D99" w:rsidP="00DB1D99">
            <w:pPr>
              <w:widowControl/>
              <w:spacing w:before="20" w:after="20"/>
              <w:rPr>
                <w:rFonts w:cs="Arial"/>
                <w:sz w:val="18"/>
                <w:szCs w:val="18"/>
              </w:rPr>
            </w:pPr>
            <w:r>
              <w:rPr>
                <w:rFonts w:cs="Arial"/>
                <w:sz w:val="18"/>
                <w:szCs w:val="18"/>
              </w:rPr>
              <w:t>Apricot</w:t>
            </w:r>
          </w:p>
        </w:tc>
        <w:tc>
          <w:tcPr>
            <w:tcW w:w="1021" w:type="dxa"/>
            <w:tcBorders>
              <w:top w:val="single" w:sz="8" w:space="0" w:color="auto"/>
              <w:bottom w:val="nil"/>
            </w:tcBorders>
          </w:tcPr>
          <w:p w14:paraId="65FADE75" w14:textId="37490058" w:rsidR="00DB1D99" w:rsidRPr="009E54E5" w:rsidRDefault="00DB1D99" w:rsidP="00DB1D99">
            <w:pPr>
              <w:widowControl/>
              <w:spacing w:before="20" w:after="20"/>
              <w:jc w:val="right"/>
              <w:rPr>
                <w:rFonts w:cs="Arial"/>
                <w:bCs/>
                <w:sz w:val="18"/>
                <w:szCs w:val="18"/>
                <w:lang w:bidi="ar-SA"/>
              </w:rPr>
            </w:pPr>
            <w:r>
              <w:rPr>
                <w:rFonts w:cs="Arial"/>
                <w:sz w:val="18"/>
                <w:szCs w:val="18"/>
                <w:lang w:val="en-AU"/>
              </w:rPr>
              <w:t>3</w:t>
            </w:r>
          </w:p>
        </w:tc>
      </w:tr>
      <w:tr w:rsidR="00DB1D99" w:rsidRPr="009E54E5" w14:paraId="5FCB075D" w14:textId="77777777" w:rsidTr="00D445B6">
        <w:trPr>
          <w:cantSplit/>
        </w:trPr>
        <w:tc>
          <w:tcPr>
            <w:tcW w:w="3402" w:type="dxa"/>
            <w:tcBorders>
              <w:bottom w:val="nil"/>
            </w:tcBorders>
            <w:vAlign w:val="center"/>
          </w:tcPr>
          <w:p w14:paraId="628DBE21" w14:textId="40853A97" w:rsidR="00DB1D99" w:rsidRPr="009E54E5" w:rsidRDefault="00DB1D99" w:rsidP="00DB1D99">
            <w:pPr>
              <w:widowControl/>
              <w:spacing w:before="20" w:after="20"/>
              <w:rPr>
                <w:rFonts w:cs="Arial"/>
                <w:sz w:val="18"/>
                <w:szCs w:val="18"/>
                <w:lang w:val="en-AU"/>
              </w:rPr>
            </w:pPr>
            <w:r>
              <w:rPr>
                <w:rFonts w:cs="Arial"/>
                <w:sz w:val="18"/>
                <w:szCs w:val="18"/>
              </w:rPr>
              <w:t>Nectarine</w:t>
            </w:r>
          </w:p>
        </w:tc>
        <w:tc>
          <w:tcPr>
            <w:tcW w:w="1021" w:type="dxa"/>
            <w:tcBorders>
              <w:bottom w:val="nil"/>
            </w:tcBorders>
            <w:vAlign w:val="center"/>
          </w:tcPr>
          <w:p w14:paraId="72C3E23C" w14:textId="418539F4" w:rsidR="00DB1D99" w:rsidRPr="009E54E5" w:rsidRDefault="00DB1D99" w:rsidP="00DB1D99">
            <w:pPr>
              <w:widowControl/>
              <w:spacing w:before="20" w:after="20"/>
              <w:jc w:val="right"/>
              <w:rPr>
                <w:rFonts w:cs="Arial"/>
                <w:bCs/>
                <w:sz w:val="18"/>
                <w:szCs w:val="18"/>
                <w:lang w:bidi="ar-SA"/>
              </w:rPr>
            </w:pPr>
            <w:r>
              <w:rPr>
                <w:rFonts w:cs="Arial"/>
                <w:sz w:val="18"/>
                <w:szCs w:val="18"/>
              </w:rPr>
              <w:t>3</w:t>
            </w:r>
          </w:p>
        </w:tc>
      </w:tr>
      <w:tr w:rsidR="00DB1D99" w:rsidRPr="009E54E5" w14:paraId="39FD907A" w14:textId="77777777" w:rsidTr="00D445B6">
        <w:trPr>
          <w:cantSplit/>
        </w:trPr>
        <w:tc>
          <w:tcPr>
            <w:tcW w:w="3402" w:type="dxa"/>
            <w:tcBorders>
              <w:bottom w:val="single" w:sz="4" w:space="0" w:color="auto"/>
            </w:tcBorders>
            <w:vAlign w:val="center"/>
          </w:tcPr>
          <w:p w14:paraId="0AE66676" w14:textId="12CD4ADF" w:rsidR="00DB1D99" w:rsidRPr="009E54E5" w:rsidRDefault="00DB1D99" w:rsidP="00DB1D99">
            <w:pPr>
              <w:widowControl/>
              <w:spacing w:before="20" w:after="20"/>
              <w:rPr>
                <w:rFonts w:cs="Arial"/>
                <w:sz w:val="18"/>
                <w:szCs w:val="18"/>
                <w:lang w:val="en-AU"/>
              </w:rPr>
            </w:pPr>
            <w:r>
              <w:rPr>
                <w:rFonts w:cs="Arial"/>
                <w:sz w:val="18"/>
                <w:szCs w:val="18"/>
              </w:rPr>
              <w:t>Peach</w:t>
            </w:r>
          </w:p>
        </w:tc>
        <w:tc>
          <w:tcPr>
            <w:tcW w:w="1021" w:type="dxa"/>
            <w:tcBorders>
              <w:bottom w:val="single" w:sz="4" w:space="0" w:color="auto"/>
            </w:tcBorders>
            <w:vAlign w:val="center"/>
          </w:tcPr>
          <w:p w14:paraId="43F57104" w14:textId="2AAE2A71" w:rsidR="00DB1D99" w:rsidRPr="009E54E5" w:rsidRDefault="00DB1D99" w:rsidP="00DB1D99">
            <w:pPr>
              <w:widowControl/>
              <w:spacing w:before="20" w:after="20"/>
              <w:jc w:val="right"/>
              <w:rPr>
                <w:rFonts w:cs="Arial"/>
                <w:bCs/>
                <w:sz w:val="18"/>
                <w:szCs w:val="18"/>
                <w:lang w:bidi="ar-SA"/>
              </w:rPr>
            </w:pPr>
            <w:r>
              <w:rPr>
                <w:rFonts w:cs="Arial"/>
                <w:sz w:val="18"/>
                <w:szCs w:val="18"/>
              </w:rPr>
              <w:t>3</w:t>
            </w:r>
          </w:p>
        </w:tc>
      </w:tr>
    </w:tbl>
    <w:p w14:paraId="4F9C72FC" w14:textId="77777777" w:rsidR="00DB1D99" w:rsidRPr="00112037" w:rsidRDefault="00DB1D99" w:rsidP="00DB1D99">
      <w:pPr>
        <w:widowControl/>
        <w:spacing w:before="60" w:after="60"/>
        <w:rPr>
          <w:sz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B5C2E" w:rsidRPr="009E54E5" w14:paraId="52B0E742" w14:textId="77777777" w:rsidTr="00E44581">
        <w:trPr>
          <w:cantSplit/>
        </w:trPr>
        <w:tc>
          <w:tcPr>
            <w:tcW w:w="4423" w:type="dxa"/>
            <w:gridSpan w:val="2"/>
            <w:tcBorders>
              <w:top w:val="single" w:sz="8" w:space="0" w:color="auto"/>
              <w:left w:val="nil"/>
              <w:bottom w:val="nil"/>
              <w:right w:val="nil"/>
            </w:tcBorders>
            <w:hideMark/>
          </w:tcPr>
          <w:p w14:paraId="35A9EB34" w14:textId="77777777" w:rsidR="007B5C2E" w:rsidRPr="009E54E5" w:rsidRDefault="007B5C2E" w:rsidP="00E44581">
            <w:pPr>
              <w:pStyle w:val="FSCtblh3"/>
              <w:rPr>
                <w:szCs w:val="18"/>
              </w:rPr>
            </w:pPr>
            <w:r w:rsidRPr="009E54E5">
              <w:rPr>
                <w:szCs w:val="18"/>
              </w:rPr>
              <w:t>Agvet chemical:  Kresoxim-Methyl</w:t>
            </w:r>
          </w:p>
        </w:tc>
      </w:tr>
      <w:tr w:rsidR="007B5C2E" w:rsidRPr="009E54E5" w14:paraId="6178E725" w14:textId="77777777" w:rsidTr="00E44581">
        <w:trPr>
          <w:cantSplit/>
        </w:trPr>
        <w:tc>
          <w:tcPr>
            <w:tcW w:w="4423" w:type="dxa"/>
            <w:gridSpan w:val="2"/>
            <w:tcBorders>
              <w:top w:val="nil"/>
              <w:left w:val="nil"/>
              <w:bottom w:val="single" w:sz="8" w:space="0" w:color="auto"/>
              <w:right w:val="nil"/>
            </w:tcBorders>
            <w:hideMark/>
          </w:tcPr>
          <w:p w14:paraId="67A49FBF" w14:textId="77777777" w:rsidR="007B5C2E" w:rsidRPr="009E54E5" w:rsidRDefault="007B5C2E" w:rsidP="00E44581">
            <w:pPr>
              <w:pStyle w:val="FSCtblh4"/>
              <w:spacing w:after="0"/>
              <w:rPr>
                <w:szCs w:val="18"/>
              </w:rPr>
            </w:pPr>
            <w:r w:rsidRPr="009E54E5">
              <w:rPr>
                <w:szCs w:val="18"/>
              </w:rPr>
              <w:t>Permitted residue—commodities of plant origin:  Kresoxim-methyl</w:t>
            </w:r>
          </w:p>
          <w:p w14:paraId="31915B3F" w14:textId="77777777" w:rsidR="007B5C2E" w:rsidRPr="009E54E5" w:rsidRDefault="007B5C2E" w:rsidP="00E44581">
            <w:pPr>
              <w:pStyle w:val="FSCtblh4"/>
              <w:spacing w:before="0" w:after="0"/>
              <w:rPr>
                <w:szCs w:val="18"/>
              </w:rPr>
            </w:pPr>
          </w:p>
          <w:p w14:paraId="30665934" w14:textId="77777777" w:rsidR="007B5C2E" w:rsidRPr="009E54E5" w:rsidRDefault="007B5C2E" w:rsidP="00E44581">
            <w:pPr>
              <w:pStyle w:val="FSCtblh4"/>
              <w:spacing w:before="0"/>
              <w:rPr>
                <w:szCs w:val="18"/>
              </w:rPr>
            </w:pPr>
            <w:r w:rsidRPr="009E54E5">
              <w:rPr>
                <w:szCs w:val="18"/>
              </w:rPr>
              <w:t>Permitted residue—commodities of animal origin:  Sum of a-(p-hydroxy-o-tolyloxy)-o-tolyl (methoxyimino) acetic acid and (E)-methoxyimino[a-(o-tolyloxy)-o-tolyl]acetic acid, expressed as kresoxim-methyl</w:t>
            </w:r>
          </w:p>
        </w:tc>
      </w:tr>
      <w:tr w:rsidR="007B5C2E" w:rsidRPr="009E54E5" w14:paraId="27D7820B" w14:textId="77777777" w:rsidTr="00E44581">
        <w:trPr>
          <w:cantSplit/>
        </w:trPr>
        <w:tc>
          <w:tcPr>
            <w:tcW w:w="3402" w:type="dxa"/>
            <w:tcBorders>
              <w:top w:val="single" w:sz="8" w:space="0" w:color="auto"/>
              <w:left w:val="nil"/>
              <w:bottom w:val="single" w:sz="8" w:space="0" w:color="auto"/>
              <w:right w:val="nil"/>
            </w:tcBorders>
            <w:hideMark/>
          </w:tcPr>
          <w:p w14:paraId="76486CAD" w14:textId="1CB2FF26" w:rsidR="007B5C2E" w:rsidRPr="009E54E5" w:rsidRDefault="001654E1" w:rsidP="00E44581">
            <w:pPr>
              <w:pStyle w:val="FSCtblMRL1"/>
              <w:rPr>
                <w:szCs w:val="18"/>
                <w:lang w:val="en-AU"/>
              </w:rPr>
            </w:pPr>
            <w:r>
              <w:rPr>
                <w:szCs w:val="18"/>
                <w:lang w:val="en-AU"/>
              </w:rPr>
              <w:t>Pome fruits [except p</w:t>
            </w:r>
            <w:r w:rsidR="007B5C2E" w:rsidRPr="009E54E5">
              <w:rPr>
                <w:szCs w:val="18"/>
                <w:lang w:val="en-AU"/>
              </w:rPr>
              <w:t>ear]</w:t>
            </w:r>
          </w:p>
        </w:tc>
        <w:tc>
          <w:tcPr>
            <w:tcW w:w="1021" w:type="dxa"/>
            <w:tcBorders>
              <w:top w:val="single" w:sz="8" w:space="0" w:color="auto"/>
              <w:left w:val="nil"/>
              <w:bottom w:val="single" w:sz="8" w:space="0" w:color="auto"/>
              <w:right w:val="nil"/>
            </w:tcBorders>
            <w:hideMark/>
          </w:tcPr>
          <w:p w14:paraId="537E1AD0" w14:textId="77777777" w:rsidR="007B5C2E" w:rsidRPr="009E54E5" w:rsidRDefault="007B5C2E" w:rsidP="00E44581">
            <w:pPr>
              <w:pStyle w:val="FSCtblMRL2"/>
              <w:rPr>
                <w:szCs w:val="18"/>
                <w:lang w:val="en-AU"/>
              </w:rPr>
            </w:pPr>
            <w:r w:rsidRPr="009E54E5">
              <w:rPr>
                <w:szCs w:val="18"/>
                <w:lang w:val="en-AU"/>
              </w:rPr>
              <w:t>0.2</w:t>
            </w:r>
          </w:p>
        </w:tc>
      </w:tr>
    </w:tbl>
    <w:p w14:paraId="11A4A9BB" w14:textId="77777777" w:rsidR="007B5C2E" w:rsidRPr="009E54E5" w:rsidRDefault="007B5C2E" w:rsidP="007B5C2E">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B5C2E" w:rsidRPr="009E54E5" w14:paraId="04E48569" w14:textId="77777777" w:rsidTr="00E44581">
        <w:trPr>
          <w:cantSplit/>
        </w:trPr>
        <w:tc>
          <w:tcPr>
            <w:tcW w:w="4423" w:type="dxa"/>
            <w:gridSpan w:val="2"/>
            <w:tcBorders>
              <w:top w:val="single" w:sz="8" w:space="0" w:color="auto"/>
              <w:left w:val="nil"/>
              <w:bottom w:val="nil"/>
              <w:right w:val="nil"/>
            </w:tcBorders>
            <w:hideMark/>
          </w:tcPr>
          <w:p w14:paraId="75101437" w14:textId="77777777" w:rsidR="007B5C2E" w:rsidRPr="009E54E5" w:rsidRDefault="007B5C2E" w:rsidP="00E44581">
            <w:pPr>
              <w:pStyle w:val="FSCtblh3"/>
              <w:rPr>
                <w:szCs w:val="18"/>
              </w:rPr>
            </w:pPr>
            <w:r w:rsidRPr="009E54E5">
              <w:rPr>
                <w:szCs w:val="18"/>
              </w:rPr>
              <w:t>Agvet chemical:  Mandestrobin</w:t>
            </w:r>
          </w:p>
        </w:tc>
      </w:tr>
      <w:tr w:rsidR="007B5C2E" w:rsidRPr="009E54E5" w14:paraId="7345FFD0" w14:textId="77777777" w:rsidTr="00E44581">
        <w:trPr>
          <w:cantSplit/>
        </w:trPr>
        <w:tc>
          <w:tcPr>
            <w:tcW w:w="4423" w:type="dxa"/>
            <w:gridSpan w:val="2"/>
            <w:tcBorders>
              <w:top w:val="nil"/>
              <w:left w:val="nil"/>
              <w:bottom w:val="single" w:sz="8" w:space="0" w:color="auto"/>
              <w:right w:val="nil"/>
            </w:tcBorders>
            <w:hideMark/>
          </w:tcPr>
          <w:p w14:paraId="4DDEB156" w14:textId="77777777" w:rsidR="007B5C2E" w:rsidRPr="009E54E5" w:rsidRDefault="007B5C2E" w:rsidP="00E44581">
            <w:pPr>
              <w:pStyle w:val="FSCtblh4"/>
              <w:rPr>
                <w:szCs w:val="18"/>
              </w:rPr>
            </w:pPr>
            <w:r w:rsidRPr="009E54E5">
              <w:rPr>
                <w:szCs w:val="18"/>
              </w:rPr>
              <w:t>Permitted residue:  Mandestrobin</w:t>
            </w:r>
          </w:p>
        </w:tc>
      </w:tr>
      <w:tr w:rsidR="007B5C2E" w:rsidRPr="009E54E5" w14:paraId="55E6CA1A" w14:textId="77777777" w:rsidTr="00E44581">
        <w:trPr>
          <w:cantSplit/>
        </w:trPr>
        <w:tc>
          <w:tcPr>
            <w:tcW w:w="3402" w:type="dxa"/>
            <w:tcBorders>
              <w:top w:val="single" w:sz="8" w:space="0" w:color="auto"/>
              <w:left w:val="nil"/>
              <w:bottom w:val="single" w:sz="8" w:space="0" w:color="auto"/>
              <w:right w:val="nil"/>
            </w:tcBorders>
            <w:vAlign w:val="center"/>
          </w:tcPr>
          <w:p w14:paraId="5F73CB04" w14:textId="77777777" w:rsidR="007B5C2E" w:rsidRPr="009E54E5" w:rsidRDefault="007B5C2E" w:rsidP="00E44581">
            <w:pPr>
              <w:widowControl/>
              <w:spacing w:before="20" w:after="20"/>
              <w:rPr>
                <w:rFonts w:cs="Arial"/>
                <w:bCs/>
                <w:sz w:val="18"/>
                <w:szCs w:val="18"/>
                <w:lang w:bidi="ar-SA"/>
              </w:rPr>
            </w:pPr>
            <w:r w:rsidRPr="009E54E5">
              <w:rPr>
                <w:rFonts w:cs="Arial"/>
                <w:bCs/>
                <w:sz w:val="18"/>
                <w:szCs w:val="18"/>
                <w:lang w:bidi="ar-SA"/>
              </w:rPr>
              <w:t xml:space="preserve">Dried grapes (raisins)  </w:t>
            </w:r>
          </w:p>
        </w:tc>
        <w:tc>
          <w:tcPr>
            <w:tcW w:w="1021" w:type="dxa"/>
            <w:tcBorders>
              <w:top w:val="single" w:sz="8" w:space="0" w:color="auto"/>
              <w:left w:val="nil"/>
              <w:bottom w:val="single" w:sz="8" w:space="0" w:color="auto"/>
              <w:right w:val="nil"/>
            </w:tcBorders>
            <w:vAlign w:val="center"/>
          </w:tcPr>
          <w:p w14:paraId="78404D6A" w14:textId="77777777" w:rsidR="007B5C2E" w:rsidRPr="009E54E5" w:rsidRDefault="007B5C2E" w:rsidP="00E44581">
            <w:pPr>
              <w:widowControl/>
              <w:spacing w:before="20" w:after="20"/>
              <w:jc w:val="right"/>
              <w:rPr>
                <w:rFonts w:cs="Arial"/>
                <w:bCs/>
                <w:sz w:val="18"/>
                <w:szCs w:val="18"/>
                <w:lang w:bidi="ar-SA"/>
              </w:rPr>
            </w:pPr>
            <w:r w:rsidRPr="009E54E5">
              <w:rPr>
                <w:rFonts w:cs="Arial"/>
                <w:bCs/>
                <w:sz w:val="18"/>
                <w:szCs w:val="18"/>
                <w:lang w:bidi="ar-SA"/>
              </w:rPr>
              <w:t>7</w:t>
            </w:r>
          </w:p>
        </w:tc>
      </w:tr>
    </w:tbl>
    <w:p w14:paraId="61FD990A" w14:textId="77777777" w:rsidR="001B2115" w:rsidRPr="001B2115" w:rsidRDefault="001B2115">
      <w:pPr>
        <w:rPr>
          <w:sz w:val="30"/>
          <w:szCs w:val="30"/>
        </w:rPr>
      </w:pPr>
    </w:p>
    <w:tbl>
      <w:tblPr>
        <w:tblW w:w="4423" w:type="dxa"/>
        <w:tblBorders>
          <w:bottom w:val="single" w:sz="8" w:space="0" w:color="auto"/>
        </w:tblBorders>
        <w:tblLayout w:type="fixed"/>
        <w:tblCellMar>
          <w:left w:w="80" w:type="dxa"/>
          <w:right w:w="80" w:type="dxa"/>
        </w:tblCellMar>
        <w:tblLook w:val="04A0" w:firstRow="1" w:lastRow="0" w:firstColumn="1" w:lastColumn="0" w:noHBand="0" w:noVBand="1"/>
      </w:tblPr>
      <w:tblGrid>
        <w:gridCol w:w="3402"/>
        <w:gridCol w:w="1021"/>
      </w:tblGrid>
      <w:tr w:rsidR="007B5C2E" w:rsidRPr="009E54E5" w14:paraId="04A281F6" w14:textId="77777777" w:rsidTr="00E44581">
        <w:trPr>
          <w:cantSplit/>
        </w:trPr>
        <w:tc>
          <w:tcPr>
            <w:tcW w:w="4423" w:type="dxa"/>
            <w:gridSpan w:val="2"/>
            <w:tcBorders>
              <w:top w:val="single" w:sz="8" w:space="0" w:color="auto"/>
              <w:bottom w:val="nil"/>
            </w:tcBorders>
            <w:hideMark/>
          </w:tcPr>
          <w:p w14:paraId="2AFE9B8F" w14:textId="77777777" w:rsidR="007B5C2E" w:rsidRPr="009E54E5" w:rsidRDefault="007B5C2E" w:rsidP="00E44581">
            <w:pPr>
              <w:pStyle w:val="FSCtblh3"/>
              <w:rPr>
                <w:szCs w:val="18"/>
              </w:rPr>
            </w:pPr>
            <w:r w:rsidRPr="009E54E5">
              <w:rPr>
                <w:szCs w:val="18"/>
              </w:rPr>
              <w:t>Agvet chemical:  Mefentrifluconazole</w:t>
            </w:r>
          </w:p>
        </w:tc>
      </w:tr>
      <w:tr w:rsidR="007B5C2E" w:rsidRPr="009E54E5" w14:paraId="350F15DF" w14:textId="77777777" w:rsidTr="00E44581">
        <w:trPr>
          <w:cantSplit/>
        </w:trPr>
        <w:tc>
          <w:tcPr>
            <w:tcW w:w="4423" w:type="dxa"/>
            <w:gridSpan w:val="2"/>
            <w:tcBorders>
              <w:top w:val="nil"/>
              <w:bottom w:val="single" w:sz="8" w:space="0" w:color="auto"/>
            </w:tcBorders>
            <w:hideMark/>
          </w:tcPr>
          <w:p w14:paraId="69607901" w14:textId="77777777" w:rsidR="007B5C2E" w:rsidRPr="009E54E5" w:rsidRDefault="007B5C2E" w:rsidP="00E44581">
            <w:pPr>
              <w:pStyle w:val="FSCtblh4"/>
              <w:rPr>
                <w:szCs w:val="18"/>
              </w:rPr>
            </w:pPr>
            <w:r w:rsidRPr="009E54E5">
              <w:rPr>
                <w:szCs w:val="18"/>
              </w:rPr>
              <w:t>Permitted residue:  Mefentrifluconazole</w:t>
            </w:r>
          </w:p>
        </w:tc>
      </w:tr>
      <w:tr w:rsidR="007B5C2E" w:rsidRPr="009E54E5" w14:paraId="36DD3E06" w14:textId="77777777" w:rsidTr="00E44581">
        <w:trPr>
          <w:cantSplit/>
        </w:trPr>
        <w:tc>
          <w:tcPr>
            <w:tcW w:w="3402" w:type="dxa"/>
            <w:tcBorders>
              <w:top w:val="nil"/>
            </w:tcBorders>
            <w:vAlign w:val="center"/>
          </w:tcPr>
          <w:p w14:paraId="1EC6E52E" w14:textId="77777777" w:rsidR="007B5C2E" w:rsidRPr="009E54E5" w:rsidRDefault="007B5C2E" w:rsidP="00E44581">
            <w:pPr>
              <w:widowControl/>
              <w:spacing w:before="20" w:after="20"/>
              <w:rPr>
                <w:rFonts w:cs="Arial"/>
                <w:bCs/>
                <w:sz w:val="18"/>
                <w:szCs w:val="18"/>
                <w:lang w:bidi="ar-SA"/>
              </w:rPr>
            </w:pPr>
            <w:r w:rsidRPr="009E54E5">
              <w:rPr>
                <w:rFonts w:cs="Arial"/>
                <w:sz w:val="18"/>
                <w:szCs w:val="18"/>
                <w:lang w:val="en-AU"/>
              </w:rPr>
              <w:t>Barley</w:t>
            </w:r>
          </w:p>
        </w:tc>
        <w:tc>
          <w:tcPr>
            <w:tcW w:w="1021" w:type="dxa"/>
            <w:tcBorders>
              <w:top w:val="nil"/>
            </w:tcBorders>
          </w:tcPr>
          <w:p w14:paraId="4F52CF08" w14:textId="77777777" w:rsidR="007B5C2E" w:rsidRPr="009E54E5" w:rsidRDefault="007B5C2E" w:rsidP="00E44581">
            <w:pPr>
              <w:widowControl/>
              <w:spacing w:before="20" w:after="20"/>
              <w:jc w:val="right"/>
              <w:rPr>
                <w:rFonts w:cs="Arial"/>
                <w:bCs/>
                <w:sz w:val="18"/>
                <w:szCs w:val="18"/>
                <w:lang w:bidi="ar-SA"/>
              </w:rPr>
            </w:pPr>
            <w:r w:rsidRPr="009E54E5">
              <w:rPr>
                <w:rFonts w:cs="Arial"/>
                <w:bCs/>
                <w:sz w:val="18"/>
                <w:szCs w:val="18"/>
                <w:lang w:bidi="ar-SA"/>
              </w:rPr>
              <w:t>T0.2</w:t>
            </w:r>
          </w:p>
        </w:tc>
      </w:tr>
      <w:tr w:rsidR="007B5C2E" w:rsidRPr="009E54E5" w14:paraId="74DE7DAA" w14:textId="77777777" w:rsidTr="00E44581">
        <w:trPr>
          <w:cantSplit/>
        </w:trPr>
        <w:tc>
          <w:tcPr>
            <w:tcW w:w="3402" w:type="dxa"/>
            <w:vAlign w:val="center"/>
          </w:tcPr>
          <w:p w14:paraId="60A13708" w14:textId="77777777" w:rsidR="007B5C2E" w:rsidRPr="009E54E5" w:rsidRDefault="007B5C2E" w:rsidP="00E44581">
            <w:pPr>
              <w:widowControl/>
              <w:spacing w:before="20" w:after="20"/>
              <w:rPr>
                <w:rFonts w:cs="Arial"/>
                <w:bCs/>
                <w:sz w:val="18"/>
                <w:szCs w:val="18"/>
                <w:lang w:bidi="ar-SA"/>
              </w:rPr>
            </w:pPr>
            <w:r w:rsidRPr="009E54E5">
              <w:rPr>
                <w:rFonts w:cs="Arial"/>
                <w:bCs/>
                <w:sz w:val="18"/>
                <w:szCs w:val="18"/>
                <w:lang w:bidi="ar-SA"/>
              </w:rPr>
              <w:t>Cereal grains [except wheat; corn]</w:t>
            </w:r>
          </w:p>
        </w:tc>
        <w:tc>
          <w:tcPr>
            <w:tcW w:w="1021" w:type="dxa"/>
            <w:vAlign w:val="center"/>
          </w:tcPr>
          <w:p w14:paraId="23C9195B" w14:textId="77777777" w:rsidR="007B5C2E" w:rsidRPr="009E54E5" w:rsidRDefault="007B5C2E" w:rsidP="00E44581">
            <w:pPr>
              <w:widowControl/>
              <w:spacing w:before="20" w:after="20"/>
              <w:jc w:val="right"/>
              <w:rPr>
                <w:rFonts w:cs="Arial"/>
                <w:bCs/>
                <w:sz w:val="18"/>
                <w:szCs w:val="18"/>
                <w:lang w:bidi="ar-SA"/>
              </w:rPr>
            </w:pPr>
            <w:r w:rsidRPr="009E54E5">
              <w:rPr>
                <w:rFonts w:cs="Arial"/>
                <w:bCs/>
                <w:sz w:val="18"/>
                <w:szCs w:val="18"/>
                <w:lang w:bidi="ar-SA"/>
              </w:rPr>
              <w:t>4</w:t>
            </w:r>
          </w:p>
        </w:tc>
      </w:tr>
      <w:tr w:rsidR="007B5C2E" w:rsidRPr="009E54E5" w14:paraId="0E972E59" w14:textId="77777777" w:rsidTr="00E44581">
        <w:trPr>
          <w:cantSplit/>
        </w:trPr>
        <w:tc>
          <w:tcPr>
            <w:tcW w:w="3402" w:type="dxa"/>
            <w:vAlign w:val="center"/>
          </w:tcPr>
          <w:p w14:paraId="1687D926" w14:textId="77777777" w:rsidR="007B5C2E" w:rsidRPr="009E54E5" w:rsidRDefault="007B5C2E" w:rsidP="00E44581">
            <w:pPr>
              <w:widowControl/>
              <w:spacing w:before="20" w:after="20"/>
              <w:rPr>
                <w:rFonts w:cs="Arial"/>
                <w:bCs/>
                <w:sz w:val="18"/>
                <w:szCs w:val="18"/>
                <w:lang w:bidi="ar-SA"/>
              </w:rPr>
            </w:pPr>
            <w:r w:rsidRPr="009E54E5">
              <w:rPr>
                <w:rFonts w:cs="Arial"/>
                <w:bCs/>
                <w:sz w:val="18"/>
                <w:szCs w:val="18"/>
                <w:lang w:bidi="ar-SA"/>
              </w:rPr>
              <w:t>Dried grapes (currants, raisins and sultanas)</w:t>
            </w:r>
          </w:p>
        </w:tc>
        <w:tc>
          <w:tcPr>
            <w:tcW w:w="1021" w:type="dxa"/>
            <w:vAlign w:val="center"/>
          </w:tcPr>
          <w:p w14:paraId="74A239FA" w14:textId="77777777" w:rsidR="007B5C2E" w:rsidRPr="009E54E5" w:rsidRDefault="007B5C2E" w:rsidP="00E44581">
            <w:pPr>
              <w:widowControl/>
              <w:spacing w:before="20" w:after="20"/>
              <w:jc w:val="right"/>
              <w:rPr>
                <w:rFonts w:cs="Arial"/>
                <w:bCs/>
                <w:sz w:val="18"/>
                <w:szCs w:val="18"/>
                <w:lang w:bidi="ar-SA"/>
              </w:rPr>
            </w:pPr>
            <w:r w:rsidRPr="009E54E5">
              <w:rPr>
                <w:rFonts w:cs="Arial"/>
                <w:bCs/>
                <w:sz w:val="18"/>
                <w:szCs w:val="18"/>
                <w:lang w:bidi="ar-SA"/>
              </w:rPr>
              <w:t>3</w:t>
            </w:r>
          </w:p>
        </w:tc>
      </w:tr>
      <w:tr w:rsidR="007B5C2E" w:rsidRPr="009E54E5" w14:paraId="0D4251CA" w14:textId="77777777" w:rsidTr="00E44581">
        <w:trPr>
          <w:cantSplit/>
        </w:trPr>
        <w:tc>
          <w:tcPr>
            <w:tcW w:w="3402" w:type="dxa"/>
            <w:vAlign w:val="center"/>
          </w:tcPr>
          <w:p w14:paraId="58D9CFFE" w14:textId="77777777" w:rsidR="007B5C2E" w:rsidRPr="009E54E5" w:rsidRDefault="007B5C2E" w:rsidP="00E44581">
            <w:pPr>
              <w:widowControl/>
              <w:spacing w:before="20" w:after="20"/>
              <w:rPr>
                <w:rFonts w:cs="Arial"/>
                <w:bCs/>
                <w:sz w:val="18"/>
                <w:szCs w:val="18"/>
                <w:lang w:bidi="ar-SA"/>
              </w:rPr>
            </w:pPr>
            <w:r w:rsidRPr="009E54E5">
              <w:rPr>
                <w:rFonts w:cs="Arial"/>
                <w:bCs/>
                <w:sz w:val="18"/>
                <w:szCs w:val="18"/>
                <w:lang w:bidi="ar-SA"/>
              </w:rPr>
              <w:t>Maize</w:t>
            </w:r>
          </w:p>
        </w:tc>
        <w:tc>
          <w:tcPr>
            <w:tcW w:w="1021" w:type="dxa"/>
            <w:vAlign w:val="center"/>
          </w:tcPr>
          <w:p w14:paraId="370D1DF0" w14:textId="77777777" w:rsidR="007B5C2E" w:rsidRPr="009E54E5" w:rsidRDefault="007B5C2E" w:rsidP="00E44581">
            <w:pPr>
              <w:widowControl/>
              <w:spacing w:before="20" w:after="20"/>
              <w:jc w:val="right"/>
              <w:rPr>
                <w:rFonts w:cs="Arial"/>
                <w:bCs/>
                <w:sz w:val="18"/>
                <w:szCs w:val="18"/>
                <w:lang w:bidi="ar-SA"/>
              </w:rPr>
            </w:pPr>
            <w:r w:rsidRPr="009E54E5">
              <w:rPr>
                <w:rFonts w:cs="Arial"/>
                <w:bCs/>
                <w:sz w:val="18"/>
                <w:szCs w:val="18"/>
                <w:lang w:bidi="ar-SA"/>
              </w:rPr>
              <w:t>0.01</w:t>
            </w:r>
          </w:p>
        </w:tc>
      </w:tr>
      <w:tr w:rsidR="007B5C2E" w:rsidRPr="009E54E5" w14:paraId="0BC8FF70" w14:textId="77777777" w:rsidTr="00E44581">
        <w:trPr>
          <w:cantSplit/>
        </w:trPr>
        <w:tc>
          <w:tcPr>
            <w:tcW w:w="3402" w:type="dxa"/>
            <w:vAlign w:val="center"/>
          </w:tcPr>
          <w:p w14:paraId="44485E71" w14:textId="77777777" w:rsidR="007B5C2E" w:rsidRPr="009E54E5" w:rsidRDefault="007B5C2E" w:rsidP="00E44581">
            <w:pPr>
              <w:widowControl/>
              <w:spacing w:before="20" w:after="20"/>
              <w:rPr>
                <w:rFonts w:cs="Arial"/>
                <w:bCs/>
                <w:sz w:val="18"/>
                <w:szCs w:val="18"/>
                <w:lang w:bidi="ar-SA"/>
              </w:rPr>
            </w:pPr>
            <w:r w:rsidRPr="009E54E5">
              <w:rPr>
                <w:rFonts w:cs="Arial"/>
                <w:bCs/>
                <w:sz w:val="18"/>
                <w:szCs w:val="18"/>
                <w:lang w:bidi="ar-SA"/>
              </w:rPr>
              <w:t>Oats</w:t>
            </w:r>
          </w:p>
        </w:tc>
        <w:tc>
          <w:tcPr>
            <w:tcW w:w="1021" w:type="dxa"/>
            <w:vAlign w:val="center"/>
          </w:tcPr>
          <w:p w14:paraId="275BE766" w14:textId="77777777" w:rsidR="007B5C2E" w:rsidRPr="009E54E5" w:rsidRDefault="007B5C2E" w:rsidP="00E44581">
            <w:pPr>
              <w:widowControl/>
              <w:spacing w:before="20" w:after="20"/>
              <w:jc w:val="right"/>
              <w:rPr>
                <w:rFonts w:cs="Arial"/>
                <w:bCs/>
                <w:sz w:val="18"/>
                <w:szCs w:val="18"/>
                <w:lang w:bidi="ar-SA"/>
              </w:rPr>
            </w:pPr>
            <w:r w:rsidRPr="009E54E5">
              <w:rPr>
                <w:rFonts w:cs="Arial"/>
                <w:bCs/>
                <w:sz w:val="18"/>
                <w:szCs w:val="18"/>
                <w:lang w:bidi="ar-SA"/>
              </w:rPr>
              <w:t>T0.2</w:t>
            </w:r>
          </w:p>
        </w:tc>
      </w:tr>
      <w:tr w:rsidR="007B5C2E" w:rsidRPr="009E54E5" w14:paraId="572BF1F0" w14:textId="77777777" w:rsidTr="00E44581">
        <w:trPr>
          <w:cantSplit/>
        </w:trPr>
        <w:tc>
          <w:tcPr>
            <w:tcW w:w="3402" w:type="dxa"/>
            <w:vAlign w:val="center"/>
          </w:tcPr>
          <w:p w14:paraId="38FC14D3" w14:textId="77777777" w:rsidR="007B5C2E" w:rsidRPr="009E54E5" w:rsidRDefault="007B5C2E" w:rsidP="00E44581">
            <w:pPr>
              <w:widowControl/>
              <w:spacing w:before="20" w:after="20"/>
              <w:rPr>
                <w:rFonts w:cs="Arial"/>
                <w:bCs/>
                <w:sz w:val="18"/>
                <w:szCs w:val="18"/>
                <w:lang w:bidi="ar-SA"/>
              </w:rPr>
            </w:pPr>
            <w:r w:rsidRPr="009E54E5">
              <w:rPr>
                <w:rFonts w:cs="Arial"/>
                <w:bCs/>
                <w:sz w:val="18"/>
                <w:szCs w:val="18"/>
                <w:lang w:bidi="ar-SA"/>
              </w:rPr>
              <w:t>Popcorn</w:t>
            </w:r>
          </w:p>
        </w:tc>
        <w:tc>
          <w:tcPr>
            <w:tcW w:w="1021" w:type="dxa"/>
            <w:vAlign w:val="center"/>
          </w:tcPr>
          <w:p w14:paraId="39B7B1C7" w14:textId="77777777" w:rsidR="007B5C2E" w:rsidRPr="009E54E5" w:rsidRDefault="007B5C2E" w:rsidP="00E44581">
            <w:pPr>
              <w:widowControl/>
              <w:spacing w:before="20" w:after="20"/>
              <w:jc w:val="right"/>
              <w:rPr>
                <w:rFonts w:cs="Arial"/>
                <w:bCs/>
                <w:sz w:val="18"/>
                <w:szCs w:val="18"/>
                <w:lang w:bidi="ar-SA"/>
              </w:rPr>
            </w:pPr>
            <w:r w:rsidRPr="009E54E5">
              <w:rPr>
                <w:rFonts w:cs="Arial"/>
                <w:bCs/>
                <w:sz w:val="18"/>
                <w:szCs w:val="18"/>
                <w:lang w:bidi="ar-SA"/>
              </w:rPr>
              <w:t>0.01</w:t>
            </w:r>
          </w:p>
        </w:tc>
      </w:tr>
      <w:tr w:rsidR="007B5C2E" w:rsidRPr="009E54E5" w14:paraId="171395CD" w14:textId="77777777" w:rsidTr="00E44581">
        <w:trPr>
          <w:cantSplit/>
        </w:trPr>
        <w:tc>
          <w:tcPr>
            <w:tcW w:w="3402" w:type="dxa"/>
            <w:vAlign w:val="center"/>
          </w:tcPr>
          <w:p w14:paraId="4BED6B70" w14:textId="77777777" w:rsidR="007B5C2E" w:rsidRPr="009E54E5" w:rsidRDefault="007B5C2E" w:rsidP="00E44581">
            <w:pPr>
              <w:widowControl/>
              <w:spacing w:before="20" w:after="20"/>
              <w:rPr>
                <w:rFonts w:cs="Arial"/>
                <w:bCs/>
                <w:sz w:val="18"/>
                <w:szCs w:val="18"/>
                <w:lang w:bidi="ar-SA"/>
              </w:rPr>
            </w:pPr>
            <w:r w:rsidRPr="009E54E5">
              <w:rPr>
                <w:rFonts w:cs="Arial"/>
                <w:bCs/>
                <w:sz w:val="18"/>
                <w:szCs w:val="18"/>
                <w:lang w:bidi="ar-SA"/>
              </w:rPr>
              <w:t>Prunes</w:t>
            </w:r>
          </w:p>
        </w:tc>
        <w:tc>
          <w:tcPr>
            <w:tcW w:w="1021" w:type="dxa"/>
            <w:vAlign w:val="center"/>
          </w:tcPr>
          <w:p w14:paraId="6E3F8D10" w14:textId="77777777" w:rsidR="007B5C2E" w:rsidRPr="009E54E5" w:rsidRDefault="007B5C2E" w:rsidP="00E44581">
            <w:pPr>
              <w:widowControl/>
              <w:spacing w:before="20" w:after="20"/>
              <w:jc w:val="right"/>
              <w:rPr>
                <w:rFonts w:cs="Arial"/>
                <w:bCs/>
                <w:sz w:val="18"/>
                <w:szCs w:val="18"/>
                <w:lang w:bidi="ar-SA"/>
              </w:rPr>
            </w:pPr>
            <w:r w:rsidRPr="009E54E5">
              <w:rPr>
                <w:rFonts w:cs="Arial"/>
                <w:bCs/>
                <w:sz w:val="18"/>
                <w:szCs w:val="18"/>
                <w:lang w:bidi="ar-SA"/>
              </w:rPr>
              <w:t>4</w:t>
            </w:r>
          </w:p>
        </w:tc>
      </w:tr>
      <w:tr w:rsidR="007B5C2E" w:rsidRPr="009E54E5" w14:paraId="486BEDBD" w14:textId="77777777" w:rsidTr="00E44581">
        <w:trPr>
          <w:cantSplit/>
        </w:trPr>
        <w:tc>
          <w:tcPr>
            <w:tcW w:w="3402" w:type="dxa"/>
            <w:vAlign w:val="center"/>
          </w:tcPr>
          <w:p w14:paraId="65669E08" w14:textId="77777777" w:rsidR="007B5C2E" w:rsidRPr="009E54E5" w:rsidRDefault="007B5C2E" w:rsidP="00E44581">
            <w:pPr>
              <w:widowControl/>
              <w:spacing w:before="20" w:after="20"/>
              <w:rPr>
                <w:rFonts w:cs="Arial"/>
                <w:bCs/>
                <w:sz w:val="18"/>
                <w:szCs w:val="18"/>
                <w:lang w:bidi="ar-SA"/>
              </w:rPr>
            </w:pPr>
            <w:r w:rsidRPr="009E54E5">
              <w:rPr>
                <w:rFonts w:cs="Arial"/>
                <w:sz w:val="18"/>
                <w:szCs w:val="18"/>
              </w:rPr>
              <w:t>Stone fruits [except apricot cherries; plums]</w:t>
            </w:r>
          </w:p>
        </w:tc>
        <w:tc>
          <w:tcPr>
            <w:tcW w:w="1021" w:type="dxa"/>
          </w:tcPr>
          <w:p w14:paraId="2CC97A77" w14:textId="77777777" w:rsidR="007B5C2E" w:rsidRPr="009E54E5" w:rsidRDefault="007B5C2E" w:rsidP="00E44581">
            <w:pPr>
              <w:widowControl/>
              <w:spacing w:before="20" w:after="20"/>
              <w:jc w:val="right"/>
              <w:rPr>
                <w:rFonts w:cs="Arial"/>
                <w:bCs/>
                <w:sz w:val="18"/>
                <w:szCs w:val="18"/>
                <w:lang w:bidi="ar-SA"/>
              </w:rPr>
            </w:pPr>
            <w:r w:rsidRPr="009E54E5">
              <w:rPr>
                <w:rFonts w:cs="Arial"/>
                <w:bCs/>
                <w:sz w:val="18"/>
                <w:szCs w:val="18"/>
                <w:lang w:bidi="ar-SA"/>
              </w:rPr>
              <w:t>1.5</w:t>
            </w:r>
          </w:p>
        </w:tc>
      </w:tr>
      <w:tr w:rsidR="00DD7B1D" w:rsidRPr="009E54E5" w14:paraId="795A3B29" w14:textId="77777777" w:rsidTr="00E44581">
        <w:trPr>
          <w:cantSplit/>
        </w:trPr>
        <w:tc>
          <w:tcPr>
            <w:tcW w:w="3402" w:type="dxa"/>
            <w:vAlign w:val="center"/>
          </w:tcPr>
          <w:p w14:paraId="76B5207D" w14:textId="5CC36042" w:rsidR="00DD7B1D" w:rsidRPr="009E54E5" w:rsidRDefault="00DD7B1D" w:rsidP="00E44581">
            <w:pPr>
              <w:widowControl/>
              <w:spacing w:before="20" w:after="20"/>
              <w:rPr>
                <w:rFonts w:cs="Arial"/>
                <w:sz w:val="18"/>
                <w:szCs w:val="18"/>
              </w:rPr>
            </w:pPr>
            <w:r>
              <w:rPr>
                <w:rFonts w:cs="Arial"/>
                <w:sz w:val="18"/>
                <w:szCs w:val="18"/>
              </w:rPr>
              <w:t>Wheat</w:t>
            </w:r>
          </w:p>
        </w:tc>
        <w:tc>
          <w:tcPr>
            <w:tcW w:w="1021" w:type="dxa"/>
          </w:tcPr>
          <w:p w14:paraId="1DAC62E2" w14:textId="4424B57A" w:rsidR="00DD7B1D" w:rsidRPr="009E54E5" w:rsidRDefault="00DD7B1D" w:rsidP="00E44581">
            <w:pPr>
              <w:widowControl/>
              <w:spacing w:before="20" w:after="20"/>
              <w:jc w:val="right"/>
              <w:rPr>
                <w:rFonts w:cs="Arial"/>
                <w:bCs/>
                <w:sz w:val="18"/>
                <w:szCs w:val="18"/>
                <w:lang w:bidi="ar-SA"/>
              </w:rPr>
            </w:pPr>
            <w:r>
              <w:rPr>
                <w:rFonts w:cs="Arial"/>
                <w:bCs/>
                <w:sz w:val="18"/>
                <w:szCs w:val="18"/>
                <w:lang w:bidi="ar-SA"/>
              </w:rPr>
              <w:t>0.3</w:t>
            </w:r>
          </w:p>
        </w:tc>
      </w:tr>
      <w:tr w:rsidR="007B5C2E" w:rsidRPr="009E54E5" w14:paraId="080C7CB7" w14:textId="77777777" w:rsidTr="00E44581">
        <w:trPr>
          <w:cantSplit/>
        </w:trPr>
        <w:tc>
          <w:tcPr>
            <w:tcW w:w="4423" w:type="dxa"/>
            <w:gridSpan w:val="2"/>
            <w:tcBorders>
              <w:top w:val="single" w:sz="8" w:space="0" w:color="auto"/>
              <w:bottom w:val="nil"/>
            </w:tcBorders>
            <w:hideMark/>
          </w:tcPr>
          <w:p w14:paraId="72E2F636" w14:textId="77777777" w:rsidR="007B5C2E" w:rsidRPr="009E54E5" w:rsidRDefault="007B5C2E" w:rsidP="00E44581">
            <w:pPr>
              <w:pStyle w:val="FSCtblh3"/>
              <w:rPr>
                <w:szCs w:val="18"/>
              </w:rPr>
            </w:pPr>
            <w:r w:rsidRPr="009E54E5">
              <w:rPr>
                <w:szCs w:val="18"/>
              </w:rPr>
              <w:t>Agvet chemical:  Metaflumizone</w:t>
            </w:r>
          </w:p>
        </w:tc>
      </w:tr>
      <w:tr w:rsidR="007B5C2E" w:rsidRPr="009E54E5" w14:paraId="7D980691" w14:textId="77777777" w:rsidTr="00E44581">
        <w:trPr>
          <w:cantSplit/>
        </w:trPr>
        <w:tc>
          <w:tcPr>
            <w:tcW w:w="4423" w:type="dxa"/>
            <w:gridSpan w:val="2"/>
            <w:tcBorders>
              <w:top w:val="nil"/>
              <w:bottom w:val="single" w:sz="8" w:space="0" w:color="auto"/>
            </w:tcBorders>
            <w:hideMark/>
          </w:tcPr>
          <w:p w14:paraId="62193F23" w14:textId="77777777" w:rsidR="007B5C2E" w:rsidRPr="009E54E5" w:rsidRDefault="007B5C2E" w:rsidP="00E44581">
            <w:pPr>
              <w:pStyle w:val="FSCtblh4"/>
              <w:rPr>
                <w:szCs w:val="18"/>
              </w:rPr>
            </w:pPr>
            <w:r w:rsidRPr="009E54E5">
              <w:rPr>
                <w:szCs w:val="18"/>
              </w:rPr>
              <w:t>Permitted residue:  Sum of metaflumizone, its E and Z isomers and its metabolite 4-{2-oxo-2-[3-(trifluoromethyl) phenyl]ethyl}-benzonitrile expressed as metaflumizone</w:t>
            </w:r>
          </w:p>
        </w:tc>
      </w:tr>
      <w:tr w:rsidR="007B5C2E" w:rsidRPr="009E54E5" w14:paraId="698B030C" w14:textId="77777777" w:rsidTr="00E44581">
        <w:trPr>
          <w:cantSplit/>
        </w:trPr>
        <w:tc>
          <w:tcPr>
            <w:tcW w:w="3402" w:type="dxa"/>
            <w:tcBorders>
              <w:top w:val="nil"/>
            </w:tcBorders>
            <w:vAlign w:val="center"/>
          </w:tcPr>
          <w:p w14:paraId="4C40D53F" w14:textId="5F883656" w:rsidR="007B5C2E" w:rsidRPr="009E54E5" w:rsidRDefault="007B5C2E" w:rsidP="00E44581">
            <w:pPr>
              <w:widowControl/>
              <w:spacing w:before="20" w:after="20"/>
              <w:rPr>
                <w:rFonts w:cs="Arial"/>
                <w:bCs/>
                <w:sz w:val="18"/>
                <w:szCs w:val="18"/>
                <w:lang w:bidi="ar-SA"/>
              </w:rPr>
            </w:pPr>
            <w:r w:rsidRPr="009E54E5">
              <w:rPr>
                <w:rFonts w:cs="Arial"/>
                <w:bCs/>
                <w:sz w:val="18"/>
                <w:szCs w:val="18"/>
                <w:lang w:bidi="ar-SA"/>
              </w:rPr>
              <w:t>Citrus fruits</w:t>
            </w:r>
            <w:r w:rsidR="002A26EA">
              <w:rPr>
                <w:rFonts w:cs="Arial"/>
                <w:bCs/>
                <w:sz w:val="18"/>
                <w:szCs w:val="18"/>
                <w:lang w:bidi="ar-SA"/>
              </w:rPr>
              <w:t xml:space="preserve"> [except kumquats]</w:t>
            </w:r>
          </w:p>
        </w:tc>
        <w:tc>
          <w:tcPr>
            <w:tcW w:w="1021" w:type="dxa"/>
            <w:tcBorders>
              <w:top w:val="nil"/>
            </w:tcBorders>
          </w:tcPr>
          <w:p w14:paraId="6E41B35E" w14:textId="77777777" w:rsidR="007B5C2E" w:rsidRPr="009E54E5" w:rsidRDefault="007B5C2E" w:rsidP="00E44581">
            <w:pPr>
              <w:widowControl/>
              <w:spacing w:before="20" w:after="20"/>
              <w:jc w:val="right"/>
              <w:rPr>
                <w:rFonts w:cs="Arial"/>
                <w:bCs/>
                <w:sz w:val="18"/>
                <w:szCs w:val="18"/>
                <w:lang w:bidi="ar-SA"/>
              </w:rPr>
            </w:pPr>
            <w:r w:rsidRPr="009E54E5">
              <w:rPr>
                <w:rFonts w:cs="Arial"/>
                <w:bCs/>
                <w:sz w:val="18"/>
                <w:szCs w:val="18"/>
                <w:lang w:bidi="ar-SA"/>
              </w:rPr>
              <w:t>2</w:t>
            </w:r>
          </w:p>
        </w:tc>
      </w:tr>
      <w:tr w:rsidR="007B5C2E" w:rsidRPr="009E54E5" w14:paraId="785F272F" w14:textId="77777777" w:rsidTr="00E44581">
        <w:trPr>
          <w:cantSplit/>
        </w:trPr>
        <w:tc>
          <w:tcPr>
            <w:tcW w:w="3402" w:type="dxa"/>
            <w:vAlign w:val="center"/>
          </w:tcPr>
          <w:p w14:paraId="1500E4C3" w14:textId="77777777" w:rsidR="007B5C2E" w:rsidRPr="009E54E5" w:rsidRDefault="007B5C2E" w:rsidP="00E44581">
            <w:pPr>
              <w:widowControl/>
              <w:spacing w:before="20" w:after="20"/>
              <w:rPr>
                <w:rFonts w:cs="Arial"/>
                <w:bCs/>
                <w:sz w:val="18"/>
                <w:szCs w:val="18"/>
                <w:lang w:bidi="ar-SA"/>
              </w:rPr>
            </w:pPr>
            <w:r w:rsidRPr="009E54E5">
              <w:rPr>
                <w:rFonts w:cs="Arial"/>
                <w:bCs/>
                <w:sz w:val="18"/>
                <w:szCs w:val="18"/>
                <w:lang w:bidi="ar-SA"/>
              </w:rPr>
              <w:t>Soybean</w:t>
            </w:r>
          </w:p>
        </w:tc>
        <w:tc>
          <w:tcPr>
            <w:tcW w:w="1021" w:type="dxa"/>
            <w:vAlign w:val="center"/>
          </w:tcPr>
          <w:p w14:paraId="5E54DAEA" w14:textId="77777777" w:rsidR="007B5C2E" w:rsidRPr="009E54E5" w:rsidRDefault="007B5C2E" w:rsidP="00E44581">
            <w:pPr>
              <w:widowControl/>
              <w:spacing w:before="20" w:after="20"/>
              <w:jc w:val="right"/>
              <w:rPr>
                <w:rFonts w:cs="Arial"/>
                <w:bCs/>
                <w:sz w:val="18"/>
                <w:szCs w:val="18"/>
                <w:lang w:bidi="ar-SA"/>
              </w:rPr>
            </w:pPr>
            <w:r w:rsidRPr="009E54E5">
              <w:rPr>
                <w:rFonts w:cs="Arial"/>
                <w:bCs/>
                <w:sz w:val="18"/>
                <w:szCs w:val="18"/>
                <w:lang w:bidi="ar-SA"/>
              </w:rPr>
              <w:t>0.2</w:t>
            </w:r>
          </w:p>
        </w:tc>
      </w:tr>
    </w:tbl>
    <w:p w14:paraId="756F30A7" w14:textId="77777777" w:rsidR="007B5C2E" w:rsidRPr="009E54E5" w:rsidRDefault="007B5C2E" w:rsidP="007B5C2E">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B5C2E" w:rsidRPr="009E54E5" w14:paraId="38908FE5" w14:textId="77777777" w:rsidTr="00E44581">
        <w:trPr>
          <w:cantSplit/>
        </w:trPr>
        <w:tc>
          <w:tcPr>
            <w:tcW w:w="4423" w:type="dxa"/>
            <w:gridSpan w:val="2"/>
            <w:tcBorders>
              <w:top w:val="single" w:sz="8" w:space="0" w:color="auto"/>
              <w:left w:val="nil"/>
              <w:bottom w:val="nil"/>
              <w:right w:val="nil"/>
            </w:tcBorders>
            <w:hideMark/>
          </w:tcPr>
          <w:p w14:paraId="45AA7D2A" w14:textId="77777777" w:rsidR="007B5C2E" w:rsidRPr="009E54E5" w:rsidRDefault="007B5C2E" w:rsidP="00E44581">
            <w:pPr>
              <w:pStyle w:val="FSCtblh3"/>
              <w:rPr>
                <w:szCs w:val="18"/>
              </w:rPr>
            </w:pPr>
            <w:r w:rsidRPr="009E54E5">
              <w:rPr>
                <w:szCs w:val="18"/>
              </w:rPr>
              <w:lastRenderedPageBreak/>
              <w:t>Agvet chemical:  Metalaxyl</w:t>
            </w:r>
          </w:p>
        </w:tc>
      </w:tr>
      <w:tr w:rsidR="007B5C2E" w:rsidRPr="009E54E5" w14:paraId="507D80E1" w14:textId="77777777" w:rsidTr="00E44581">
        <w:trPr>
          <w:cantSplit/>
        </w:trPr>
        <w:tc>
          <w:tcPr>
            <w:tcW w:w="4423" w:type="dxa"/>
            <w:gridSpan w:val="2"/>
            <w:tcBorders>
              <w:top w:val="nil"/>
              <w:left w:val="nil"/>
              <w:bottom w:val="single" w:sz="8" w:space="0" w:color="auto"/>
              <w:right w:val="nil"/>
            </w:tcBorders>
            <w:hideMark/>
          </w:tcPr>
          <w:p w14:paraId="1CED23A7" w14:textId="77777777" w:rsidR="007B5C2E" w:rsidRPr="009E54E5" w:rsidRDefault="007B5C2E" w:rsidP="00E44581">
            <w:pPr>
              <w:pStyle w:val="FSCtblh4"/>
              <w:rPr>
                <w:szCs w:val="18"/>
              </w:rPr>
            </w:pPr>
            <w:r w:rsidRPr="009E54E5">
              <w:rPr>
                <w:szCs w:val="18"/>
              </w:rPr>
              <w:t>Permitted residue:  Metalaxyl</w:t>
            </w:r>
          </w:p>
        </w:tc>
      </w:tr>
      <w:tr w:rsidR="007B5C2E" w:rsidRPr="009E54E5" w14:paraId="1B1E23FB" w14:textId="77777777" w:rsidTr="00E44581">
        <w:trPr>
          <w:cantSplit/>
        </w:trPr>
        <w:tc>
          <w:tcPr>
            <w:tcW w:w="3402" w:type="dxa"/>
            <w:tcBorders>
              <w:left w:val="nil"/>
              <w:bottom w:val="single" w:sz="8" w:space="0" w:color="auto"/>
              <w:right w:val="nil"/>
            </w:tcBorders>
            <w:vAlign w:val="center"/>
          </w:tcPr>
          <w:p w14:paraId="79C60EF4" w14:textId="04A02ED7" w:rsidR="007B5C2E" w:rsidRPr="009E54E5" w:rsidRDefault="007B5C2E" w:rsidP="00E44581">
            <w:pPr>
              <w:widowControl/>
              <w:spacing w:before="20" w:after="20"/>
              <w:rPr>
                <w:rFonts w:cs="Arial"/>
                <w:b/>
                <w:i/>
                <w:sz w:val="18"/>
                <w:szCs w:val="18"/>
              </w:rPr>
            </w:pPr>
            <w:r w:rsidRPr="009E54E5">
              <w:rPr>
                <w:rFonts w:cs="Arial"/>
                <w:sz w:val="18"/>
                <w:szCs w:val="18"/>
                <w:lang w:val="en-AU"/>
              </w:rPr>
              <w:t>Spices</w:t>
            </w:r>
            <w:r w:rsidR="00272125">
              <w:rPr>
                <w:rFonts w:cs="Arial"/>
                <w:sz w:val="18"/>
                <w:szCs w:val="18"/>
                <w:lang w:val="en-AU"/>
              </w:rPr>
              <w:t xml:space="preserve"> [except ginger, root]</w:t>
            </w:r>
          </w:p>
        </w:tc>
        <w:tc>
          <w:tcPr>
            <w:tcW w:w="1021" w:type="dxa"/>
            <w:tcBorders>
              <w:left w:val="nil"/>
              <w:bottom w:val="single" w:sz="8" w:space="0" w:color="auto"/>
              <w:right w:val="nil"/>
            </w:tcBorders>
            <w:vAlign w:val="center"/>
          </w:tcPr>
          <w:p w14:paraId="3E3890F7" w14:textId="77777777" w:rsidR="007B5C2E" w:rsidRPr="009E54E5" w:rsidRDefault="007B5C2E" w:rsidP="00E44581">
            <w:pPr>
              <w:widowControl/>
              <w:spacing w:before="20" w:after="20"/>
              <w:jc w:val="right"/>
              <w:rPr>
                <w:rFonts w:cs="Arial"/>
                <w:bCs/>
                <w:sz w:val="18"/>
                <w:szCs w:val="18"/>
                <w:lang w:bidi="ar-SA"/>
              </w:rPr>
            </w:pPr>
            <w:r w:rsidRPr="009E54E5">
              <w:rPr>
                <w:rFonts w:cs="Arial"/>
                <w:sz w:val="18"/>
                <w:szCs w:val="18"/>
                <w:lang w:val="en-AU"/>
              </w:rPr>
              <w:t>*0.1</w:t>
            </w:r>
          </w:p>
        </w:tc>
      </w:tr>
    </w:tbl>
    <w:p w14:paraId="6E571C43" w14:textId="77777777" w:rsidR="007B5C2E" w:rsidRPr="009E54E5" w:rsidRDefault="007B5C2E" w:rsidP="007B5C2E">
      <w:pPr>
        <w:pStyle w:val="FSCtblMRL1"/>
        <w:spacing w:before="60" w:after="60"/>
        <w:rPr>
          <w:szCs w:val="18"/>
        </w:rPr>
      </w:pPr>
    </w:p>
    <w:tbl>
      <w:tblPr>
        <w:tblW w:w="4423" w:type="dxa"/>
        <w:tblBorders>
          <w:bottom w:val="single" w:sz="8" w:space="0" w:color="auto"/>
        </w:tblBorders>
        <w:tblLayout w:type="fixed"/>
        <w:tblCellMar>
          <w:left w:w="80" w:type="dxa"/>
          <w:right w:w="80" w:type="dxa"/>
        </w:tblCellMar>
        <w:tblLook w:val="04A0" w:firstRow="1" w:lastRow="0" w:firstColumn="1" w:lastColumn="0" w:noHBand="0" w:noVBand="1"/>
      </w:tblPr>
      <w:tblGrid>
        <w:gridCol w:w="3402"/>
        <w:gridCol w:w="1021"/>
      </w:tblGrid>
      <w:tr w:rsidR="007B5C2E" w:rsidRPr="009E54E5" w14:paraId="328C1593" w14:textId="77777777" w:rsidTr="00E44581">
        <w:trPr>
          <w:cantSplit/>
        </w:trPr>
        <w:tc>
          <w:tcPr>
            <w:tcW w:w="4423" w:type="dxa"/>
            <w:gridSpan w:val="2"/>
            <w:tcBorders>
              <w:top w:val="single" w:sz="8" w:space="0" w:color="auto"/>
              <w:bottom w:val="nil"/>
            </w:tcBorders>
            <w:hideMark/>
          </w:tcPr>
          <w:p w14:paraId="1EE42C81" w14:textId="77777777" w:rsidR="007B5C2E" w:rsidRPr="009E54E5" w:rsidRDefault="007B5C2E" w:rsidP="00E44581">
            <w:pPr>
              <w:pStyle w:val="FSCtblh3"/>
              <w:rPr>
                <w:szCs w:val="18"/>
              </w:rPr>
            </w:pPr>
            <w:r w:rsidRPr="009E54E5">
              <w:rPr>
                <w:szCs w:val="18"/>
              </w:rPr>
              <w:t>Agvet chemical:  Metconazole</w:t>
            </w:r>
          </w:p>
        </w:tc>
      </w:tr>
      <w:tr w:rsidR="007B5C2E" w:rsidRPr="009E54E5" w14:paraId="68245308" w14:textId="77777777" w:rsidTr="00E44581">
        <w:trPr>
          <w:cantSplit/>
        </w:trPr>
        <w:tc>
          <w:tcPr>
            <w:tcW w:w="4423" w:type="dxa"/>
            <w:gridSpan w:val="2"/>
            <w:tcBorders>
              <w:top w:val="nil"/>
              <w:bottom w:val="single" w:sz="8" w:space="0" w:color="auto"/>
            </w:tcBorders>
            <w:hideMark/>
          </w:tcPr>
          <w:p w14:paraId="43247188" w14:textId="77777777" w:rsidR="007B5C2E" w:rsidRPr="009E54E5" w:rsidRDefault="007B5C2E" w:rsidP="00E44581">
            <w:pPr>
              <w:pStyle w:val="FSCtblh4"/>
              <w:rPr>
                <w:szCs w:val="18"/>
              </w:rPr>
            </w:pPr>
            <w:r w:rsidRPr="009E54E5">
              <w:rPr>
                <w:szCs w:val="18"/>
              </w:rPr>
              <w:t>Permitted residue:  Metconazole</w:t>
            </w:r>
          </w:p>
        </w:tc>
      </w:tr>
      <w:tr w:rsidR="007B5C2E" w:rsidRPr="009E54E5" w14:paraId="122DFA08" w14:textId="77777777" w:rsidTr="00E44581">
        <w:trPr>
          <w:cantSplit/>
        </w:trPr>
        <w:tc>
          <w:tcPr>
            <w:tcW w:w="3402" w:type="dxa"/>
            <w:tcBorders>
              <w:top w:val="single" w:sz="8" w:space="0" w:color="auto"/>
              <w:bottom w:val="nil"/>
            </w:tcBorders>
            <w:vAlign w:val="center"/>
          </w:tcPr>
          <w:p w14:paraId="549257EF" w14:textId="77777777" w:rsidR="007B5C2E" w:rsidRPr="009E54E5" w:rsidRDefault="007B5C2E" w:rsidP="00E44581">
            <w:pPr>
              <w:widowControl/>
              <w:spacing w:before="20" w:after="20"/>
              <w:rPr>
                <w:rFonts w:cs="Arial"/>
                <w:i/>
                <w:sz w:val="18"/>
                <w:szCs w:val="18"/>
                <w:lang w:val="en-AU"/>
              </w:rPr>
            </w:pPr>
            <w:r w:rsidRPr="009E54E5">
              <w:rPr>
                <w:rFonts w:cs="Arial"/>
                <w:sz w:val="18"/>
                <w:szCs w:val="18"/>
                <w:lang w:eastAsia="en-AU"/>
              </w:rPr>
              <w:t>Almonds</w:t>
            </w:r>
          </w:p>
        </w:tc>
        <w:tc>
          <w:tcPr>
            <w:tcW w:w="1021" w:type="dxa"/>
            <w:tcBorders>
              <w:top w:val="single" w:sz="8" w:space="0" w:color="auto"/>
              <w:bottom w:val="nil"/>
            </w:tcBorders>
            <w:vAlign w:val="center"/>
          </w:tcPr>
          <w:p w14:paraId="0D445999" w14:textId="77777777" w:rsidR="007B5C2E" w:rsidRPr="009E54E5" w:rsidRDefault="007B5C2E" w:rsidP="00E44581">
            <w:pPr>
              <w:widowControl/>
              <w:spacing w:before="20" w:after="20"/>
              <w:jc w:val="right"/>
              <w:rPr>
                <w:rFonts w:cs="Arial"/>
                <w:sz w:val="18"/>
                <w:szCs w:val="18"/>
                <w:lang w:val="en-AU"/>
              </w:rPr>
            </w:pPr>
            <w:r w:rsidRPr="009E54E5">
              <w:rPr>
                <w:rFonts w:cs="Arial"/>
                <w:sz w:val="18"/>
                <w:szCs w:val="18"/>
                <w:lang w:eastAsia="en-AU"/>
              </w:rPr>
              <w:t>0.04</w:t>
            </w:r>
          </w:p>
        </w:tc>
      </w:tr>
      <w:tr w:rsidR="007B5C2E" w:rsidRPr="009E54E5" w14:paraId="4A785CA4" w14:textId="77777777" w:rsidTr="00E44581">
        <w:trPr>
          <w:cantSplit/>
        </w:trPr>
        <w:tc>
          <w:tcPr>
            <w:tcW w:w="3402" w:type="dxa"/>
            <w:tcBorders>
              <w:top w:val="nil"/>
            </w:tcBorders>
            <w:vAlign w:val="center"/>
          </w:tcPr>
          <w:p w14:paraId="08DDC845" w14:textId="77777777" w:rsidR="007B5C2E" w:rsidRPr="009E54E5" w:rsidRDefault="007B5C2E" w:rsidP="00E44581">
            <w:pPr>
              <w:widowControl/>
              <w:spacing w:before="20" w:after="20"/>
              <w:rPr>
                <w:rFonts w:cs="Arial"/>
                <w:sz w:val="18"/>
                <w:szCs w:val="18"/>
                <w:lang w:val="en-AU"/>
              </w:rPr>
            </w:pPr>
            <w:r w:rsidRPr="009E54E5">
              <w:rPr>
                <w:rFonts w:cs="Arial"/>
                <w:sz w:val="18"/>
                <w:szCs w:val="18"/>
                <w:lang w:eastAsia="en-AU"/>
              </w:rPr>
              <w:t>Potato</w:t>
            </w:r>
          </w:p>
        </w:tc>
        <w:tc>
          <w:tcPr>
            <w:tcW w:w="1021" w:type="dxa"/>
            <w:tcBorders>
              <w:top w:val="nil"/>
            </w:tcBorders>
            <w:vAlign w:val="center"/>
          </w:tcPr>
          <w:p w14:paraId="3F58BDDB" w14:textId="77777777" w:rsidR="007B5C2E" w:rsidRPr="009E54E5" w:rsidRDefault="007B5C2E" w:rsidP="00E44581">
            <w:pPr>
              <w:widowControl/>
              <w:spacing w:before="20" w:after="20"/>
              <w:jc w:val="right"/>
              <w:rPr>
                <w:rFonts w:cs="Arial"/>
                <w:sz w:val="18"/>
                <w:szCs w:val="18"/>
                <w:lang w:val="en-AU"/>
              </w:rPr>
            </w:pPr>
            <w:r w:rsidRPr="009E54E5">
              <w:rPr>
                <w:rFonts w:cs="Arial"/>
                <w:bCs/>
                <w:sz w:val="18"/>
                <w:szCs w:val="18"/>
                <w:lang w:bidi="ar-SA"/>
              </w:rPr>
              <w:t>0.04</w:t>
            </w:r>
          </w:p>
        </w:tc>
      </w:tr>
      <w:tr w:rsidR="007B5C2E" w:rsidRPr="009E54E5" w14:paraId="0F5307E6" w14:textId="77777777" w:rsidTr="00E44581">
        <w:trPr>
          <w:cantSplit/>
        </w:trPr>
        <w:tc>
          <w:tcPr>
            <w:tcW w:w="3402" w:type="dxa"/>
            <w:vAlign w:val="center"/>
          </w:tcPr>
          <w:p w14:paraId="0686D081" w14:textId="77777777" w:rsidR="007B5C2E" w:rsidRPr="009E54E5" w:rsidRDefault="007B5C2E" w:rsidP="00E44581">
            <w:pPr>
              <w:widowControl/>
              <w:spacing w:before="20" w:after="20"/>
              <w:rPr>
                <w:rFonts w:cs="Arial"/>
                <w:bCs/>
                <w:i/>
                <w:sz w:val="18"/>
                <w:szCs w:val="18"/>
                <w:lang w:bidi="ar-SA"/>
              </w:rPr>
            </w:pPr>
            <w:r w:rsidRPr="009E54E5">
              <w:rPr>
                <w:rFonts w:cs="Arial"/>
                <w:sz w:val="18"/>
                <w:szCs w:val="18"/>
              </w:rPr>
              <w:t>Stone fruits</w:t>
            </w:r>
          </w:p>
        </w:tc>
        <w:tc>
          <w:tcPr>
            <w:tcW w:w="1021" w:type="dxa"/>
            <w:vAlign w:val="center"/>
          </w:tcPr>
          <w:p w14:paraId="7CF99EEE" w14:textId="77777777" w:rsidR="007B5C2E" w:rsidRPr="009E54E5" w:rsidRDefault="007B5C2E" w:rsidP="00E44581">
            <w:pPr>
              <w:widowControl/>
              <w:spacing w:before="20" w:after="20"/>
              <w:jc w:val="right"/>
              <w:rPr>
                <w:rFonts w:cs="Arial"/>
                <w:bCs/>
                <w:sz w:val="18"/>
                <w:szCs w:val="18"/>
                <w:lang w:bidi="ar-SA"/>
              </w:rPr>
            </w:pPr>
            <w:r w:rsidRPr="009E54E5">
              <w:rPr>
                <w:rFonts w:cs="Arial"/>
                <w:sz w:val="18"/>
                <w:szCs w:val="18"/>
              </w:rPr>
              <w:t>0.2</w:t>
            </w:r>
          </w:p>
        </w:tc>
      </w:tr>
      <w:tr w:rsidR="007B5C2E" w:rsidRPr="009E54E5" w14:paraId="169B8B21" w14:textId="77777777" w:rsidTr="00E44581">
        <w:trPr>
          <w:cantSplit/>
        </w:trPr>
        <w:tc>
          <w:tcPr>
            <w:tcW w:w="3402" w:type="dxa"/>
            <w:vAlign w:val="center"/>
          </w:tcPr>
          <w:p w14:paraId="7F62CAB5" w14:textId="77777777" w:rsidR="007B5C2E" w:rsidRPr="009E54E5" w:rsidRDefault="007B5C2E" w:rsidP="00E44581">
            <w:pPr>
              <w:widowControl/>
              <w:spacing w:before="20" w:after="20"/>
              <w:rPr>
                <w:rFonts w:cs="Arial"/>
                <w:bCs/>
                <w:i/>
                <w:sz w:val="18"/>
                <w:szCs w:val="18"/>
                <w:lang w:bidi="ar-SA"/>
              </w:rPr>
            </w:pPr>
            <w:r w:rsidRPr="009E54E5">
              <w:rPr>
                <w:rFonts w:cs="Arial"/>
                <w:sz w:val="18"/>
                <w:szCs w:val="18"/>
              </w:rPr>
              <w:t>Sweet potato</w:t>
            </w:r>
          </w:p>
        </w:tc>
        <w:tc>
          <w:tcPr>
            <w:tcW w:w="1021" w:type="dxa"/>
            <w:vAlign w:val="center"/>
          </w:tcPr>
          <w:p w14:paraId="0C077EE3" w14:textId="77777777" w:rsidR="007B5C2E" w:rsidRPr="009E54E5" w:rsidRDefault="007B5C2E" w:rsidP="00E44581">
            <w:pPr>
              <w:widowControl/>
              <w:spacing w:before="20" w:after="20"/>
              <w:jc w:val="right"/>
              <w:rPr>
                <w:rFonts w:cs="Arial"/>
                <w:bCs/>
                <w:sz w:val="18"/>
                <w:szCs w:val="18"/>
                <w:lang w:bidi="ar-SA"/>
              </w:rPr>
            </w:pPr>
            <w:r w:rsidRPr="009E54E5">
              <w:rPr>
                <w:rFonts w:cs="Arial"/>
                <w:sz w:val="18"/>
                <w:szCs w:val="18"/>
              </w:rPr>
              <w:t>0.04</w:t>
            </w:r>
          </w:p>
        </w:tc>
      </w:tr>
    </w:tbl>
    <w:p w14:paraId="0404B134" w14:textId="698250D2" w:rsidR="001654E1" w:rsidRPr="00356F5F" w:rsidRDefault="001654E1">
      <w:pPr>
        <w:widowControl/>
        <w:rPr>
          <w:sz w:val="30"/>
          <w:szCs w:val="30"/>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DB1D99" w:rsidRPr="009E54E5" w14:paraId="4661B98F" w14:textId="77777777" w:rsidTr="007737F6">
        <w:trPr>
          <w:cantSplit/>
        </w:trPr>
        <w:tc>
          <w:tcPr>
            <w:tcW w:w="4423" w:type="dxa"/>
            <w:gridSpan w:val="2"/>
            <w:tcBorders>
              <w:top w:val="single" w:sz="8" w:space="0" w:color="auto"/>
              <w:left w:val="nil"/>
              <w:bottom w:val="nil"/>
              <w:right w:val="nil"/>
            </w:tcBorders>
            <w:shd w:val="clear" w:color="auto" w:fill="auto"/>
            <w:hideMark/>
          </w:tcPr>
          <w:p w14:paraId="0D21024B" w14:textId="65B3AB0C" w:rsidR="00DB1D99" w:rsidRPr="009E54E5" w:rsidRDefault="00DB1D99" w:rsidP="00DB1D99">
            <w:pPr>
              <w:pStyle w:val="FSCtblh3"/>
              <w:rPr>
                <w:szCs w:val="18"/>
              </w:rPr>
            </w:pPr>
            <w:r w:rsidRPr="007737F6">
              <w:rPr>
                <w:szCs w:val="18"/>
              </w:rPr>
              <w:t>Agvet chemical:  Methidathion</w:t>
            </w:r>
          </w:p>
        </w:tc>
      </w:tr>
      <w:tr w:rsidR="00DB1D99" w:rsidRPr="009E54E5" w14:paraId="7B0B137A" w14:textId="77777777" w:rsidTr="00DB1D99">
        <w:trPr>
          <w:cantSplit/>
        </w:trPr>
        <w:tc>
          <w:tcPr>
            <w:tcW w:w="4423" w:type="dxa"/>
            <w:gridSpan w:val="2"/>
            <w:tcBorders>
              <w:top w:val="nil"/>
              <w:left w:val="nil"/>
              <w:bottom w:val="single" w:sz="8" w:space="0" w:color="auto"/>
              <w:right w:val="nil"/>
            </w:tcBorders>
            <w:hideMark/>
          </w:tcPr>
          <w:p w14:paraId="2E187346" w14:textId="22B15DFB" w:rsidR="00DB1D99" w:rsidRPr="009E54E5" w:rsidRDefault="00DB1D99" w:rsidP="00DB1D99">
            <w:pPr>
              <w:pStyle w:val="FSCtblh4"/>
              <w:rPr>
                <w:szCs w:val="18"/>
              </w:rPr>
            </w:pPr>
            <w:r w:rsidRPr="009E54E5">
              <w:rPr>
                <w:szCs w:val="18"/>
              </w:rPr>
              <w:t xml:space="preserve">Permitted residue:  </w:t>
            </w:r>
            <w:r>
              <w:rPr>
                <w:szCs w:val="18"/>
              </w:rPr>
              <w:t>Methidathion</w:t>
            </w:r>
          </w:p>
        </w:tc>
      </w:tr>
      <w:tr w:rsidR="00FC45CA" w:rsidRPr="009E54E5" w14:paraId="2B277334" w14:textId="77777777" w:rsidTr="00FC45CA">
        <w:trPr>
          <w:cantSplit/>
        </w:trPr>
        <w:tc>
          <w:tcPr>
            <w:tcW w:w="3402" w:type="dxa"/>
            <w:tcBorders>
              <w:top w:val="single" w:sz="8" w:space="0" w:color="auto"/>
              <w:right w:val="nil"/>
            </w:tcBorders>
            <w:vAlign w:val="center"/>
          </w:tcPr>
          <w:p w14:paraId="32FE7E81" w14:textId="055CC6B1" w:rsidR="00FC45CA" w:rsidRDefault="00FC45CA" w:rsidP="00DB1D99">
            <w:pPr>
              <w:widowControl/>
              <w:spacing w:before="20" w:after="20"/>
              <w:rPr>
                <w:rFonts w:cs="Arial"/>
                <w:sz w:val="18"/>
                <w:szCs w:val="18"/>
                <w:lang w:val="en-AU"/>
              </w:rPr>
            </w:pPr>
            <w:r>
              <w:rPr>
                <w:rFonts w:cs="Arial"/>
                <w:sz w:val="18"/>
                <w:szCs w:val="18"/>
                <w:lang w:val="en-AU"/>
              </w:rPr>
              <w:t>Apple</w:t>
            </w:r>
          </w:p>
        </w:tc>
        <w:tc>
          <w:tcPr>
            <w:tcW w:w="1021" w:type="dxa"/>
            <w:tcBorders>
              <w:top w:val="single" w:sz="8" w:space="0" w:color="auto"/>
              <w:left w:val="nil"/>
            </w:tcBorders>
          </w:tcPr>
          <w:p w14:paraId="6847F24D" w14:textId="46FAF0B7" w:rsidR="00FC45CA" w:rsidRDefault="00FC45CA" w:rsidP="00DB1D99">
            <w:pPr>
              <w:widowControl/>
              <w:spacing w:before="20" w:after="20"/>
              <w:jc w:val="right"/>
              <w:rPr>
                <w:rFonts w:cs="Arial"/>
                <w:bCs/>
                <w:sz w:val="18"/>
                <w:szCs w:val="18"/>
                <w:lang w:bidi="ar-SA"/>
              </w:rPr>
            </w:pPr>
            <w:r>
              <w:rPr>
                <w:rFonts w:cs="Arial"/>
                <w:bCs/>
                <w:sz w:val="18"/>
                <w:szCs w:val="18"/>
                <w:lang w:bidi="ar-SA"/>
              </w:rPr>
              <w:t>0.2</w:t>
            </w:r>
          </w:p>
        </w:tc>
      </w:tr>
      <w:tr w:rsidR="00FC45CA" w:rsidRPr="009E54E5" w14:paraId="01D7D1A6" w14:textId="77777777" w:rsidTr="00FC45CA">
        <w:trPr>
          <w:cantSplit/>
        </w:trPr>
        <w:tc>
          <w:tcPr>
            <w:tcW w:w="3402" w:type="dxa"/>
            <w:tcBorders>
              <w:right w:val="nil"/>
            </w:tcBorders>
            <w:vAlign w:val="center"/>
          </w:tcPr>
          <w:p w14:paraId="450FA42E" w14:textId="4C4A6EE0" w:rsidR="00FC45CA" w:rsidRDefault="00FC45CA" w:rsidP="00DB1D99">
            <w:pPr>
              <w:widowControl/>
              <w:spacing w:before="20" w:after="20"/>
              <w:rPr>
                <w:rFonts w:cs="Arial"/>
                <w:sz w:val="18"/>
                <w:szCs w:val="18"/>
                <w:lang w:val="en-AU"/>
              </w:rPr>
            </w:pPr>
            <w:r>
              <w:rPr>
                <w:rFonts w:cs="Arial"/>
                <w:sz w:val="18"/>
                <w:szCs w:val="18"/>
                <w:lang w:val="en-AU"/>
              </w:rPr>
              <w:t>Avocado</w:t>
            </w:r>
          </w:p>
        </w:tc>
        <w:tc>
          <w:tcPr>
            <w:tcW w:w="1021" w:type="dxa"/>
            <w:tcBorders>
              <w:left w:val="nil"/>
            </w:tcBorders>
          </w:tcPr>
          <w:p w14:paraId="041A5913" w14:textId="34FD7643" w:rsidR="00FC45CA" w:rsidRDefault="00FC45CA" w:rsidP="00DB1D99">
            <w:pPr>
              <w:widowControl/>
              <w:spacing w:before="20" w:after="20"/>
              <w:jc w:val="right"/>
              <w:rPr>
                <w:rFonts w:cs="Arial"/>
                <w:bCs/>
                <w:sz w:val="18"/>
                <w:szCs w:val="18"/>
                <w:lang w:bidi="ar-SA"/>
              </w:rPr>
            </w:pPr>
            <w:r>
              <w:rPr>
                <w:rFonts w:cs="Arial"/>
                <w:bCs/>
                <w:sz w:val="18"/>
                <w:szCs w:val="18"/>
                <w:lang w:bidi="ar-SA"/>
              </w:rPr>
              <w:t>0.5</w:t>
            </w:r>
          </w:p>
        </w:tc>
      </w:tr>
      <w:tr w:rsidR="00DB1D99" w:rsidRPr="009E54E5" w14:paraId="433BF5AF" w14:textId="77777777" w:rsidTr="00DB1D99">
        <w:trPr>
          <w:cantSplit/>
        </w:trPr>
        <w:tc>
          <w:tcPr>
            <w:tcW w:w="3402" w:type="dxa"/>
            <w:tcBorders>
              <w:bottom w:val="nil"/>
              <w:right w:val="nil"/>
            </w:tcBorders>
            <w:vAlign w:val="center"/>
          </w:tcPr>
          <w:p w14:paraId="12CC568D" w14:textId="36DB6374" w:rsidR="00DB1D99" w:rsidRPr="009E54E5" w:rsidRDefault="00DB1D99" w:rsidP="00DB1D99">
            <w:pPr>
              <w:widowControl/>
              <w:spacing w:before="20" w:after="20"/>
              <w:rPr>
                <w:rFonts w:cs="Arial"/>
                <w:bCs/>
                <w:sz w:val="18"/>
                <w:szCs w:val="18"/>
                <w:lang w:bidi="ar-SA"/>
              </w:rPr>
            </w:pPr>
            <w:r>
              <w:rPr>
                <w:rFonts w:cs="Arial"/>
                <w:bCs/>
                <w:sz w:val="18"/>
                <w:szCs w:val="18"/>
                <w:lang w:bidi="ar-SA"/>
              </w:rPr>
              <w:t>Cereal grains</w:t>
            </w:r>
          </w:p>
        </w:tc>
        <w:tc>
          <w:tcPr>
            <w:tcW w:w="1021" w:type="dxa"/>
            <w:tcBorders>
              <w:left w:val="nil"/>
              <w:bottom w:val="nil"/>
            </w:tcBorders>
          </w:tcPr>
          <w:p w14:paraId="44210EA7" w14:textId="60430875" w:rsidR="00DB1D99" w:rsidRPr="009E54E5" w:rsidRDefault="00DB1D99" w:rsidP="00DB1D99">
            <w:pPr>
              <w:widowControl/>
              <w:spacing w:before="20" w:after="20"/>
              <w:jc w:val="right"/>
              <w:rPr>
                <w:rFonts w:cs="Arial"/>
                <w:bCs/>
                <w:sz w:val="18"/>
                <w:szCs w:val="18"/>
                <w:lang w:bidi="ar-SA"/>
              </w:rPr>
            </w:pPr>
            <w:r>
              <w:rPr>
                <w:rFonts w:cs="Arial"/>
                <w:bCs/>
                <w:sz w:val="18"/>
                <w:szCs w:val="18"/>
                <w:lang w:bidi="ar-SA"/>
              </w:rPr>
              <w:t>*0.01</w:t>
            </w:r>
          </w:p>
        </w:tc>
      </w:tr>
      <w:tr w:rsidR="00FC45CA" w:rsidRPr="009E54E5" w14:paraId="0F4E98B8" w14:textId="77777777" w:rsidTr="00DB1D99">
        <w:trPr>
          <w:cantSplit/>
        </w:trPr>
        <w:tc>
          <w:tcPr>
            <w:tcW w:w="3402" w:type="dxa"/>
            <w:tcBorders>
              <w:top w:val="nil"/>
              <w:bottom w:val="nil"/>
              <w:right w:val="nil"/>
            </w:tcBorders>
            <w:vAlign w:val="center"/>
          </w:tcPr>
          <w:p w14:paraId="286F43C2" w14:textId="789B7AC7" w:rsidR="00FC45CA" w:rsidRDefault="00FC45CA" w:rsidP="00DB1D99">
            <w:pPr>
              <w:widowControl/>
              <w:spacing w:before="20" w:after="20"/>
              <w:rPr>
                <w:rFonts w:cs="Arial"/>
                <w:bCs/>
                <w:sz w:val="18"/>
                <w:szCs w:val="18"/>
                <w:lang w:bidi="ar-SA"/>
              </w:rPr>
            </w:pPr>
            <w:r>
              <w:rPr>
                <w:rFonts w:cs="Arial"/>
                <w:bCs/>
                <w:sz w:val="18"/>
                <w:szCs w:val="18"/>
                <w:lang w:bidi="ar-SA"/>
              </w:rPr>
              <w:t>Citrus fruit [except mandarins]</w:t>
            </w:r>
          </w:p>
        </w:tc>
        <w:tc>
          <w:tcPr>
            <w:tcW w:w="1021" w:type="dxa"/>
            <w:tcBorders>
              <w:top w:val="nil"/>
              <w:left w:val="nil"/>
              <w:bottom w:val="nil"/>
            </w:tcBorders>
            <w:vAlign w:val="center"/>
          </w:tcPr>
          <w:p w14:paraId="4F872977" w14:textId="5BBFF1AD" w:rsidR="00FC45CA" w:rsidRDefault="00FC45CA" w:rsidP="00DB1D99">
            <w:pPr>
              <w:widowControl/>
              <w:spacing w:before="20" w:after="20"/>
              <w:jc w:val="right"/>
              <w:rPr>
                <w:rFonts w:cs="Arial"/>
                <w:bCs/>
                <w:sz w:val="18"/>
                <w:szCs w:val="18"/>
                <w:lang w:bidi="ar-SA"/>
              </w:rPr>
            </w:pPr>
            <w:r>
              <w:rPr>
                <w:rFonts w:cs="Arial"/>
                <w:bCs/>
                <w:sz w:val="18"/>
                <w:szCs w:val="18"/>
                <w:lang w:bidi="ar-SA"/>
              </w:rPr>
              <w:t>2</w:t>
            </w:r>
          </w:p>
        </w:tc>
      </w:tr>
      <w:tr w:rsidR="00DB1D99" w:rsidRPr="009E54E5" w14:paraId="1FCD2A10" w14:textId="77777777" w:rsidTr="00DB1D99">
        <w:trPr>
          <w:cantSplit/>
        </w:trPr>
        <w:tc>
          <w:tcPr>
            <w:tcW w:w="3402" w:type="dxa"/>
            <w:tcBorders>
              <w:top w:val="nil"/>
              <w:bottom w:val="nil"/>
              <w:right w:val="nil"/>
            </w:tcBorders>
            <w:vAlign w:val="center"/>
          </w:tcPr>
          <w:p w14:paraId="6E4D0C52" w14:textId="290D0F2E" w:rsidR="00DB1D99" w:rsidRPr="009E54E5" w:rsidRDefault="00DB1D99" w:rsidP="00DB1D99">
            <w:pPr>
              <w:widowControl/>
              <w:spacing w:before="20" w:after="20"/>
              <w:rPr>
                <w:rFonts w:cs="Arial"/>
                <w:bCs/>
                <w:sz w:val="18"/>
                <w:szCs w:val="18"/>
                <w:lang w:bidi="ar-SA"/>
              </w:rPr>
            </w:pPr>
            <w:r>
              <w:rPr>
                <w:rFonts w:cs="Arial"/>
                <w:bCs/>
                <w:sz w:val="18"/>
                <w:szCs w:val="18"/>
                <w:lang w:bidi="ar-SA"/>
              </w:rPr>
              <w:t>Coffee beans</w:t>
            </w:r>
          </w:p>
        </w:tc>
        <w:tc>
          <w:tcPr>
            <w:tcW w:w="1021" w:type="dxa"/>
            <w:tcBorders>
              <w:top w:val="nil"/>
              <w:left w:val="nil"/>
              <w:bottom w:val="nil"/>
            </w:tcBorders>
            <w:vAlign w:val="center"/>
          </w:tcPr>
          <w:p w14:paraId="1CDE8626" w14:textId="041D105E" w:rsidR="00DB1D99" w:rsidRPr="009E54E5" w:rsidRDefault="00DB1D99" w:rsidP="00DB1D99">
            <w:pPr>
              <w:widowControl/>
              <w:spacing w:before="20" w:after="20"/>
              <w:jc w:val="right"/>
              <w:rPr>
                <w:rFonts w:cs="Arial"/>
                <w:bCs/>
                <w:sz w:val="18"/>
                <w:szCs w:val="18"/>
                <w:lang w:bidi="ar-SA"/>
              </w:rPr>
            </w:pPr>
            <w:r>
              <w:rPr>
                <w:rFonts w:cs="Arial"/>
                <w:bCs/>
                <w:sz w:val="18"/>
                <w:szCs w:val="18"/>
                <w:lang w:bidi="ar-SA"/>
              </w:rPr>
              <w:t>*0.01</w:t>
            </w:r>
          </w:p>
        </w:tc>
      </w:tr>
      <w:tr w:rsidR="00DB1D99" w:rsidRPr="009E54E5" w14:paraId="5B3619A5" w14:textId="77777777" w:rsidTr="00DB1D99">
        <w:trPr>
          <w:cantSplit/>
        </w:trPr>
        <w:tc>
          <w:tcPr>
            <w:tcW w:w="3402" w:type="dxa"/>
            <w:tcBorders>
              <w:top w:val="nil"/>
              <w:bottom w:val="nil"/>
              <w:right w:val="nil"/>
            </w:tcBorders>
            <w:vAlign w:val="center"/>
          </w:tcPr>
          <w:p w14:paraId="1CD35B84" w14:textId="65313943" w:rsidR="00DB1D99" w:rsidRPr="009E54E5" w:rsidRDefault="00DB1D99" w:rsidP="00DB1D99">
            <w:pPr>
              <w:widowControl/>
              <w:spacing w:before="20" w:after="20"/>
              <w:rPr>
                <w:rFonts w:cs="Arial"/>
                <w:sz w:val="18"/>
                <w:szCs w:val="18"/>
                <w:lang w:val="en-AU"/>
              </w:rPr>
            </w:pPr>
            <w:r>
              <w:rPr>
                <w:rFonts w:cs="Arial"/>
                <w:sz w:val="18"/>
                <w:szCs w:val="18"/>
                <w:lang w:val="en-AU"/>
              </w:rPr>
              <w:t>Custard apple</w:t>
            </w:r>
          </w:p>
        </w:tc>
        <w:tc>
          <w:tcPr>
            <w:tcW w:w="1021" w:type="dxa"/>
            <w:tcBorders>
              <w:top w:val="nil"/>
              <w:left w:val="nil"/>
              <w:bottom w:val="nil"/>
            </w:tcBorders>
            <w:vAlign w:val="center"/>
          </w:tcPr>
          <w:p w14:paraId="736A972A" w14:textId="1C470938" w:rsidR="00DB1D99" w:rsidRPr="009E54E5" w:rsidRDefault="00DB1D99" w:rsidP="00DB1D99">
            <w:pPr>
              <w:widowControl/>
              <w:spacing w:before="20" w:after="20"/>
              <w:jc w:val="right"/>
              <w:rPr>
                <w:rFonts w:cs="Arial"/>
                <w:bCs/>
                <w:sz w:val="18"/>
                <w:szCs w:val="18"/>
                <w:lang w:bidi="ar-SA"/>
              </w:rPr>
            </w:pPr>
            <w:r>
              <w:rPr>
                <w:rFonts w:cs="Arial"/>
                <w:bCs/>
                <w:sz w:val="18"/>
                <w:szCs w:val="18"/>
                <w:lang w:bidi="ar-SA"/>
              </w:rPr>
              <w:t>0.2</w:t>
            </w:r>
          </w:p>
        </w:tc>
      </w:tr>
      <w:tr w:rsidR="00DB1D99" w:rsidRPr="009E54E5" w14:paraId="7390993B" w14:textId="77777777" w:rsidTr="00DB1D99">
        <w:trPr>
          <w:cantSplit/>
        </w:trPr>
        <w:tc>
          <w:tcPr>
            <w:tcW w:w="3402" w:type="dxa"/>
            <w:tcBorders>
              <w:top w:val="nil"/>
              <w:right w:val="nil"/>
            </w:tcBorders>
            <w:vAlign w:val="center"/>
          </w:tcPr>
          <w:p w14:paraId="4582C4A7" w14:textId="4E8D05D9" w:rsidR="00DB1D99" w:rsidRPr="009E54E5" w:rsidRDefault="00DB1D99" w:rsidP="00DB1D99">
            <w:pPr>
              <w:widowControl/>
              <w:spacing w:before="20" w:after="20"/>
              <w:rPr>
                <w:rFonts w:cs="Arial"/>
                <w:sz w:val="18"/>
                <w:szCs w:val="18"/>
                <w:lang w:val="en-AU"/>
              </w:rPr>
            </w:pPr>
            <w:r>
              <w:rPr>
                <w:rFonts w:cs="Arial"/>
                <w:sz w:val="18"/>
                <w:szCs w:val="18"/>
                <w:lang w:val="en-AU"/>
              </w:rPr>
              <w:t>Eggplant</w:t>
            </w:r>
          </w:p>
        </w:tc>
        <w:tc>
          <w:tcPr>
            <w:tcW w:w="1021" w:type="dxa"/>
            <w:tcBorders>
              <w:top w:val="nil"/>
              <w:left w:val="nil"/>
            </w:tcBorders>
            <w:vAlign w:val="center"/>
          </w:tcPr>
          <w:p w14:paraId="44BF2238" w14:textId="282095A6" w:rsidR="00DB1D99" w:rsidRPr="009E54E5" w:rsidRDefault="00DB1D99" w:rsidP="00DB1D99">
            <w:pPr>
              <w:widowControl/>
              <w:spacing w:before="20" w:after="20"/>
              <w:jc w:val="right"/>
              <w:rPr>
                <w:rFonts w:cs="Arial"/>
                <w:bCs/>
                <w:sz w:val="18"/>
                <w:szCs w:val="18"/>
                <w:lang w:bidi="ar-SA"/>
              </w:rPr>
            </w:pPr>
            <w:r>
              <w:rPr>
                <w:rFonts w:cs="Arial"/>
                <w:bCs/>
                <w:sz w:val="18"/>
                <w:szCs w:val="18"/>
                <w:lang w:bidi="ar-SA"/>
              </w:rPr>
              <w:t>0.1</w:t>
            </w:r>
          </w:p>
        </w:tc>
      </w:tr>
      <w:tr w:rsidR="00DB1D99" w:rsidRPr="009E54E5" w14:paraId="5FCE4F5B" w14:textId="77777777" w:rsidTr="00DB1D99">
        <w:trPr>
          <w:cantSplit/>
        </w:trPr>
        <w:tc>
          <w:tcPr>
            <w:tcW w:w="3402" w:type="dxa"/>
            <w:tcBorders>
              <w:top w:val="nil"/>
              <w:bottom w:val="nil"/>
              <w:right w:val="nil"/>
            </w:tcBorders>
            <w:vAlign w:val="center"/>
          </w:tcPr>
          <w:p w14:paraId="0D5352F0" w14:textId="4DF96D61" w:rsidR="00DB1D99" w:rsidRPr="009E54E5" w:rsidRDefault="00DB1D99" w:rsidP="00DB1D99">
            <w:pPr>
              <w:spacing w:before="20" w:after="20"/>
              <w:rPr>
                <w:rFonts w:cs="Arial"/>
                <w:bCs/>
                <w:sz w:val="18"/>
                <w:szCs w:val="18"/>
                <w:lang w:bidi="ar-SA"/>
              </w:rPr>
            </w:pPr>
            <w:r>
              <w:rPr>
                <w:rFonts w:cs="Arial"/>
                <w:bCs/>
                <w:sz w:val="18"/>
                <w:szCs w:val="18"/>
                <w:lang w:bidi="ar-SA"/>
              </w:rPr>
              <w:t>Eggs</w:t>
            </w:r>
          </w:p>
        </w:tc>
        <w:tc>
          <w:tcPr>
            <w:tcW w:w="1021" w:type="dxa"/>
            <w:tcBorders>
              <w:top w:val="nil"/>
              <w:left w:val="nil"/>
              <w:bottom w:val="nil"/>
            </w:tcBorders>
            <w:vAlign w:val="center"/>
          </w:tcPr>
          <w:p w14:paraId="50A1873F" w14:textId="03C54423" w:rsidR="00DB1D99" w:rsidRPr="009E54E5" w:rsidRDefault="00DB1D99" w:rsidP="00DB1D99">
            <w:pPr>
              <w:widowControl/>
              <w:spacing w:before="20" w:after="20"/>
              <w:jc w:val="right"/>
              <w:rPr>
                <w:rFonts w:cs="Arial"/>
                <w:bCs/>
                <w:sz w:val="18"/>
                <w:szCs w:val="18"/>
                <w:lang w:bidi="ar-SA"/>
              </w:rPr>
            </w:pPr>
            <w:r>
              <w:rPr>
                <w:rFonts w:cs="Arial"/>
                <w:bCs/>
                <w:sz w:val="18"/>
                <w:szCs w:val="18"/>
                <w:lang w:bidi="ar-SA"/>
              </w:rPr>
              <w:t>*0.05</w:t>
            </w:r>
          </w:p>
        </w:tc>
      </w:tr>
      <w:tr w:rsidR="00DB1D99" w:rsidRPr="009E54E5" w14:paraId="38BD1B07" w14:textId="77777777" w:rsidTr="00DB1D99">
        <w:trPr>
          <w:cantSplit/>
        </w:trPr>
        <w:tc>
          <w:tcPr>
            <w:tcW w:w="3402" w:type="dxa"/>
            <w:tcBorders>
              <w:top w:val="nil"/>
              <w:bottom w:val="nil"/>
              <w:right w:val="nil"/>
            </w:tcBorders>
            <w:vAlign w:val="center"/>
          </w:tcPr>
          <w:p w14:paraId="59CFEB70" w14:textId="60E2D6F7" w:rsidR="00DB1D99" w:rsidRPr="009E54E5" w:rsidRDefault="00DB1D99" w:rsidP="00DB1D99">
            <w:pPr>
              <w:spacing w:before="20" w:after="20"/>
              <w:rPr>
                <w:rFonts w:cs="Arial"/>
                <w:bCs/>
                <w:sz w:val="18"/>
                <w:szCs w:val="18"/>
                <w:lang w:bidi="ar-SA"/>
              </w:rPr>
            </w:pPr>
            <w:r>
              <w:rPr>
                <w:rFonts w:cs="Arial"/>
                <w:bCs/>
                <w:sz w:val="18"/>
                <w:szCs w:val="18"/>
                <w:lang w:bidi="ar-SA"/>
              </w:rPr>
              <w:t>Garlic</w:t>
            </w:r>
          </w:p>
        </w:tc>
        <w:tc>
          <w:tcPr>
            <w:tcW w:w="1021" w:type="dxa"/>
            <w:tcBorders>
              <w:top w:val="nil"/>
              <w:left w:val="nil"/>
              <w:bottom w:val="nil"/>
            </w:tcBorders>
            <w:vAlign w:val="center"/>
          </w:tcPr>
          <w:p w14:paraId="18881C94" w14:textId="2452C4C9" w:rsidR="00DB1D99" w:rsidRPr="009E54E5" w:rsidRDefault="00DB1D99" w:rsidP="00DB1D99">
            <w:pPr>
              <w:widowControl/>
              <w:spacing w:before="20" w:after="20"/>
              <w:jc w:val="right"/>
              <w:rPr>
                <w:rFonts w:cs="Arial"/>
                <w:bCs/>
                <w:sz w:val="18"/>
                <w:szCs w:val="18"/>
                <w:lang w:bidi="ar-SA"/>
              </w:rPr>
            </w:pPr>
            <w:r>
              <w:rPr>
                <w:rFonts w:cs="Arial"/>
                <w:bCs/>
                <w:sz w:val="18"/>
                <w:szCs w:val="18"/>
                <w:lang w:bidi="ar-SA"/>
              </w:rPr>
              <w:t>*0.01</w:t>
            </w:r>
          </w:p>
        </w:tc>
      </w:tr>
      <w:tr w:rsidR="00DB1D99" w:rsidRPr="009E54E5" w14:paraId="6A4D860F" w14:textId="77777777" w:rsidTr="00DB1D99">
        <w:trPr>
          <w:cantSplit/>
        </w:trPr>
        <w:tc>
          <w:tcPr>
            <w:tcW w:w="3402" w:type="dxa"/>
            <w:tcBorders>
              <w:top w:val="nil"/>
              <w:bottom w:val="nil"/>
              <w:right w:val="nil"/>
            </w:tcBorders>
            <w:vAlign w:val="center"/>
          </w:tcPr>
          <w:p w14:paraId="6E8DC6D9" w14:textId="0594486A" w:rsidR="00DB1D99" w:rsidRPr="009E54E5" w:rsidRDefault="00DB1D99" w:rsidP="00DB1D99">
            <w:pPr>
              <w:spacing w:before="20" w:after="20"/>
              <w:rPr>
                <w:rFonts w:cs="Arial"/>
                <w:bCs/>
                <w:sz w:val="18"/>
                <w:szCs w:val="18"/>
                <w:lang w:bidi="ar-SA"/>
              </w:rPr>
            </w:pPr>
            <w:r>
              <w:rPr>
                <w:rFonts w:cs="Arial"/>
                <w:bCs/>
                <w:sz w:val="18"/>
                <w:szCs w:val="18"/>
                <w:lang w:bidi="ar-SA"/>
              </w:rPr>
              <w:t>Grapes</w:t>
            </w:r>
          </w:p>
        </w:tc>
        <w:tc>
          <w:tcPr>
            <w:tcW w:w="1021" w:type="dxa"/>
            <w:tcBorders>
              <w:top w:val="nil"/>
              <w:left w:val="nil"/>
              <w:bottom w:val="nil"/>
            </w:tcBorders>
            <w:vAlign w:val="center"/>
          </w:tcPr>
          <w:p w14:paraId="501254D6" w14:textId="78A18D7B" w:rsidR="00DB1D99" w:rsidRPr="009E54E5" w:rsidRDefault="00DB1D99" w:rsidP="00DB1D99">
            <w:pPr>
              <w:widowControl/>
              <w:spacing w:before="20" w:after="20"/>
              <w:jc w:val="right"/>
              <w:rPr>
                <w:rFonts w:cs="Arial"/>
                <w:bCs/>
                <w:sz w:val="18"/>
                <w:szCs w:val="18"/>
                <w:lang w:bidi="ar-SA"/>
              </w:rPr>
            </w:pPr>
            <w:r>
              <w:rPr>
                <w:rFonts w:cs="Arial"/>
                <w:bCs/>
                <w:sz w:val="18"/>
                <w:szCs w:val="18"/>
                <w:lang w:bidi="ar-SA"/>
              </w:rPr>
              <w:t>7</w:t>
            </w:r>
          </w:p>
        </w:tc>
      </w:tr>
      <w:tr w:rsidR="00DB1D99" w:rsidRPr="009E54E5" w14:paraId="38757DFE" w14:textId="77777777" w:rsidTr="00DB1D99">
        <w:trPr>
          <w:cantSplit/>
        </w:trPr>
        <w:tc>
          <w:tcPr>
            <w:tcW w:w="3402" w:type="dxa"/>
            <w:tcBorders>
              <w:top w:val="nil"/>
              <w:bottom w:val="nil"/>
              <w:right w:val="nil"/>
            </w:tcBorders>
            <w:vAlign w:val="center"/>
          </w:tcPr>
          <w:p w14:paraId="33D71737" w14:textId="33EB580D" w:rsidR="00DB1D99" w:rsidRDefault="00DB1D99" w:rsidP="00DB1D99">
            <w:pPr>
              <w:spacing w:before="20" w:after="20"/>
              <w:rPr>
                <w:rFonts w:cs="Arial"/>
                <w:bCs/>
                <w:sz w:val="18"/>
                <w:szCs w:val="18"/>
                <w:lang w:bidi="ar-SA"/>
              </w:rPr>
            </w:pPr>
            <w:r>
              <w:rPr>
                <w:rFonts w:cs="Arial"/>
                <w:bCs/>
                <w:sz w:val="18"/>
                <w:szCs w:val="18"/>
                <w:lang w:bidi="ar-SA"/>
              </w:rPr>
              <w:t>Legume vegetables</w:t>
            </w:r>
          </w:p>
        </w:tc>
        <w:tc>
          <w:tcPr>
            <w:tcW w:w="1021" w:type="dxa"/>
            <w:tcBorders>
              <w:top w:val="nil"/>
              <w:left w:val="nil"/>
              <w:bottom w:val="nil"/>
            </w:tcBorders>
            <w:vAlign w:val="center"/>
          </w:tcPr>
          <w:p w14:paraId="5DA25A77" w14:textId="5A9C2F99" w:rsidR="00DB1D99" w:rsidRDefault="00DB1D99" w:rsidP="00DB1D99">
            <w:pPr>
              <w:widowControl/>
              <w:spacing w:before="20" w:after="20"/>
              <w:jc w:val="right"/>
              <w:rPr>
                <w:rFonts w:cs="Arial"/>
                <w:bCs/>
                <w:sz w:val="18"/>
                <w:szCs w:val="18"/>
                <w:lang w:bidi="ar-SA"/>
              </w:rPr>
            </w:pPr>
            <w:r>
              <w:rPr>
                <w:rFonts w:cs="Arial"/>
                <w:bCs/>
                <w:sz w:val="18"/>
                <w:szCs w:val="18"/>
                <w:lang w:bidi="ar-SA"/>
              </w:rPr>
              <w:t>0.1</w:t>
            </w:r>
          </w:p>
        </w:tc>
      </w:tr>
      <w:tr w:rsidR="00DB1D99" w:rsidRPr="009E54E5" w14:paraId="11F77365" w14:textId="77777777" w:rsidTr="00DB1D99">
        <w:trPr>
          <w:cantSplit/>
        </w:trPr>
        <w:tc>
          <w:tcPr>
            <w:tcW w:w="3402" w:type="dxa"/>
            <w:tcBorders>
              <w:top w:val="nil"/>
              <w:bottom w:val="nil"/>
              <w:right w:val="nil"/>
            </w:tcBorders>
            <w:vAlign w:val="center"/>
          </w:tcPr>
          <w:p w14:paraId="060516EF" w14:textId="39A402C3" w:rsidR="00DB1D99" w:rsidRDefault="00DB1D99" w:rsidP="00DB1D99">
            <w:pPr>
              <w:spacing w:before="20" w:after="20"/>
              <w:rPr>
                <w:rFonts w:cs="Arial"/>
                <w:bCs/>
                <w:sz w:val="18"/>
                <w:szCs w:val="18"/>
                <w:lang w:bidi="ar-SA"/>
              </w:rPr>
            </w:pPr>
            <w:r>
              <w:rPr>
                <w:rFonts w:cs="Arial"/>
                <w:bCs/>
                <w:sz w:val="18"/>
                <w:szCs w:val="18"/>
                <w:lang w:bidi="ar-SA"/>
              </w:rPr>
              <w:t>Litchi</w:t>
            </w:r>
          </w:p>
        </w:tc>
        <w:tc>
          <w:tcPr>
            <w:tcW w:w="1021" w:type="dxa"/>
            <w:tcBorders>
              <w:top w:val="nil"/>
              <w:left w:val="nil"/>
              <w:bottom w:val="nil"/>
            </w:tcBorders>
            <w:vAlign w:val="center"/>
          </w:tcPr>
          <w:p w14:paraId="0C4D7112" w14:textId="5CC8D956" w:rsidR="00DB1D99" w:rsidRDefault="00DB1D99" w:rsidP="00DB1D99">
            <w:pPr>
              <w:widowControl/>
              <w:spacing w:before="20" w:after="20"/>
              <w:jc w:val="right"/>
              <w:rPr>
                <w:rFonts w:cs="Arial"/>
                <w:bCs/>
                <w:sz w:val="18"/>
                <w:szCs w:val="18"/>
                <w:lang w:bidi="ar-SA"/>
              </w:rPr>
            </w:pPr>
            <w:r>
              <w:rPr>
                <w:rFonts w:cs="Arial"/>
                <w:bCs/>
                <w:sz w:val="18"/>
                <w:szCs w:val="18"/>
                <w:lang w:bidi="ar-SA"/>
              </w:rPr>
              <w:t>T0.1</w:t>
            </w:r>
          </w:p>
        </w:tc>
      </w:tr>
      <w:tr w:rsidR="00DB1D99" w:rsidRPr="009E54E5" w14:paraId="7EC39FA2" w14:textId="77777777" w:rsidTr="00DB1D99">
        <w:trPr>
          <w:cantSplit/>
        </w:trPr>
        <w:tc>
          <w:tcPr>
            <w:tcW w:w="3402" w:type="dxa"/>
            <w:tcBorders>
              <w:top w:val="nil"/>
              <w:bottom w:val="nil"/>
              <w:right w:val="nil"/>
            </w:tcBorders>
            <w:vAlign w:val="center"/>
          </w:tcPr>
          <w:p w14:paraId="74708AE6" w14:textId="4ABF718C" w:rsidR="00DB1D99" w:rsidRDefault="00DB1D99" w:rsidP="00DB1D99">
            <w:pPr>
              <w:spacing w:before="20" w:after="20"/>
              <w:rPr>
                <w:rFonts w:cs="Arial"/>
                <w:bCs/>
                <w:sz w:val="18"/>
                <w:szCs w:val="18"/>
                <w:lang w:bidi="ar-SA"/>
              </w:rPr>
            </w:pPr>
            <w:r>
              <w:rPr>
                <w:rFonts w:cs="Arial"/>
                <w:bCs/>
                <w:sz w:val="18"/>
                <w:szCs w:val="18"/>
                <w:lang w:bidi="ar-SA"/>
              </w:rPr>
              <w:t>Macadamia nuts</w:t>
            </w:r>
          </w:p>
        </w:tc>
        <w:tc>
          <w:tcPr>
            <w:tcW w:w="1021" w:type="dxa"/>
            <w:tcBorders>
              <w:top w:val="nil"/>
              <w:left w:val="nil"/>
              <w:bottom w:val="nil"/>
            </w:tcBorders>
            <w:vAlign w:val="center"/>
          </w:tcPr>
          <w:p w14:paraId="1C8D9617" w14:textId="573578EC" w:rsidR="00DB1D99" w:rsidRDefault="00DB1D99" w:rsidP="00DB1D99">
            <w:pPr>
              <w:widowControl/>
              <w:spacing w:before="20" w:after="20"/>
              <w:jc w:val="right"/>
              <w:rPr>
                <w:rFonts w:cs="Arial"/>
                <w:bCs/>
                <w:sz w:val="18"/>
                <w:szCs w:val="18"/>
                <w:lang w:bidi="ar-SA"/>
              </w:rPr>
            </w:pPr>
            <w:r>
              <w:rPr>
                <w:rFonts w:cs="Arial"/>
                <w:bCs/>
                <w:sz w:val="18"/>
                <w:szCs w:val="18"/>
                <w:lang w:bidi="ar-SA"/>
              </w:rPr>
              <w:t>*0.01</w:t>
            </w:r>
          </w:p>
        </w:tc>
      </w:tr>
      <w:tr w:rsidR="00FC45CA" w:rsidRPr="009E54E5" w14:paraId="0B5B2544" w14:textId="77777777" w:rsidTr="00DB1D99">
        <w:trPr>
          <w:cantSplit/>
        </w:trPr>
        <w:tc>
          <w:tcPr>
            <w:tcW w:w="3402" w:type="dxa"/>
            <w:tcBorders>
              <w:top w:val="nil"/>
              <w:bottom w:val="nil"/>
              <w:right w:val="nil"/>
            </w:tcBorders>
            <w:vAlign w:val="center"/>
          </w:tcPr>
          <w:p w14:paraId="2ED0BF3C" w14:textId="3CF8C580" w:rsidR="00FC45CA" w:rsidRDefault="00FC45CA" w:rsidP="00DB1D99">
            <w:pPr>
              <w:spacing w:before="20" w:after="20"/>
              <w:rPr>
                <w:rFonts w:cs="Arial"/>
                <w:bCs/>
                <w:sz w:val="18"/>
                <w:szCs w:val="18"/>
                <w:lang w:bidi="ar-SA"/>
              </w:rPr>
            </w:pPr>
            <w:r>
              <w:rPr>
                <w:rFonts w:cs="Arial"/>
                <w:bCs/>
                <w:sz w:val="18"/>
                <w:szCs w:val="18"/>
                <w:lang w:bidi="ar-SA"/>
              </w:rPr>
              <w:t>Mandarins</w:t>
            </w:r>
          </w:p>
        </w:tc>
        <w:tc>
          <w:tcPr>
            <w:tcW w:w="1021" w:type="dxa"/>
            <w:tcBorders>
              <w:top w:val="nil"/>
              <w:left w:val="nil"/>
              <w:bottom w:val="nil"/>
            </w:tcBorders>
            <w:vAlign w:val="center"/>
          </w:tcPr>
          <w:p w14:paraId="19451C4B" w14:textId="624740E0" w:rsidR="00FC45CA" w:rsidRDefault="00FC45CA" w:rsidP="00DB1D99">
            <w:pPr>
              <w:widowControl/>
              <w:spacing w:before="20" w:after="20"/>
              <w:jc w:val="right"/>
              <w:rPr>
                <w:rFonts w:cs="Arial"/>
                <w:bCs/>
                <w:sz w:val="18"/>
                <w:szCs w:val="18"/>
                <w:lang w:bidi="ar-SA"/>
              </w:rPr>
            </w:pPr>
            <w:r>
              <w:rPr>
                <w:rFonts w:cs="Arial"/>
                <w:bCs/>
                <w:sz w:val="18"/>
                <w:szCs w:val="18"/>
                <w:lang w:bidi="ar-SA"/>
              </w:rPr>
              <w:t>5</w:t>
            </w:r>
          </w:p>
        </w:tc>
      </w:tr>
      <w:tr w:rsidR="008F50CB" w:rsidRPr="009E54E5" w14:paraId="49E1F151" w14:textId="77777777" w:rsidTr="00DB1D99">
        <w:trPr>
          <w:cantSplit/>
        </w:trPr>
        <w:tc>
          <w:tcPr>
            <w:tcW w:w="3402" w:type="dxa"/>
            <w:tcBorders>
              <w:top w:val="nil"/>
              <w:bottom w:val="nil"/>
              <w:right w:val="nil"/>
            </w:tcBorders>
            <w:vAlign w:val="center"/>
          </w:tcPr>
          <w:p w14:paraId="2D109507" w14:textId="5C7F2BEA" w:rsidR="008F50CB" w:rsidRDefault="008F50CB" w:rsidP="00DB1D99">
            <w:pPr>
              <w:spacing w:before="20" w:after="20"/>
              <w:rPr>
                <w:rFonts w:cs="Arial"/>
                <w:bCs/>
                <w:sz w:val="18"/>
                <w:szCs w:val="18"/>
                <w:lang w:bidi="ar-SA"/>
              </w:rPr>
            </w:pPr>
            <w:r>
              <w:rPr>
                <w:rFonts w:cs="Arial"/>
                <w:bCs/>
                <w:sz w:val="18"/>
                <w:szCs w:val="18"/>
                <w:lang w:bidi="ar-SA"/>
              </w:rPr>
              <w:t>Mango</w:t>
            </w:r>
          </w:p>
        </w:tc>
        <w:tc>
          <w:tcPr>
            <w:tcW w:w="1021" w:type="dxa"/>
            <w:tcBorders>
              <w:top w:val="nil"/>
              <w:left w:val="nil"/>
              <w:bottom w:val="nil"/>
            </w:tcBorders>
            <w:vAlign w:val="center"/>
          </w:tcPr>
          <w:p w14:paraId="70320475" w14:textId="39F8BBE0" w:rsidR="008F50CB" w:rsidRDefault="008F50CB" w:rsidP="00DB1D99">
            <w:pPr>
              <w:widowControl/>
              <w:spacing w:before="20" w:after="20"/>
              <w:jc w:val="right"/>
              <w:rPr>
                <w:rFonts w:cs="Arial"/>
                <w:bCs/>
                <w:sz w:val="18"/>
                <w:szCs w:val="18"/>
                <w:lang w:bidi="ar-SA"/>
              </w:rPr>
            </w:pPr>
            <w:r>
              <w:rPr>
                <w:rFonts w:cs="Arial"/>
                <w:bCs/>
                <w:sz w:val="18"/>
                <w:szCs w:val="18"/>
                <w:lang w:bidi="ar-SA"/>
              </w:rPr>
              <w:t>2</w:t>
            </w:r>
          </w:p>
        </w:tc>
      </w:tr>
      <w:tr w:rsidR="00DB1D99" w:rsidRPr="009E54E5" w14:paraId="4F80EBC4" w14:textId="77777777" w:rsidTr="00DB1D99">
        <w:trPr>
          <w:cantSplit/>
        </w:trPr>
        <w:tc>
          <w:tcPr>
            <w:tcW w:w="3402" w:type="dxa"/>
            <w:tcBorders>
              <w:top w:val="nil"/>
              <w:bottom w:val="nil"/>
              <w:right w:val="nil"/>
            </w:tcBorders>
            <w:vAlign w:val="center"/>
          </w:tcPr>
          <w:p w14:paraId="757F334E" w14:textId="78EC4CB4" w:rsidR="00DB1D99" w:rsidRDefault="00DB1D99" w:rsidP="00DB1D99">
            <w:pPr>
              <w:spacing w:before="20" w:after="20"/>
              <w:rPr>
                <w:rFonts w:cs="Arial"/>
                <w:bCs/>
                <w:sz w:val="18"/>
                <w:szCs w:val="18"/>
                <w:lang w:bidi="ar-SA"/>
              </w:rPr>
            </w:pPr>
            <w:r>
              <w:rPr>
                <w:rFonts w:cs="Arial"/>
                <w:bCs/>
                <w:sz w:val="18"/>
                <w:szCs w:val="18"/>
                <w:lang w:bidi="ar-SA"/>
              </w:rPr>
              <w:t>Meat (mammalian) (in the fat)</w:t>
            </w:r>
          </w:p>
        </w:tc>
        <w:tc>
          <w:tcPr>
            <w:tcW w:w="1021" w:type="dxa"/>
            <w:tcBorders>
              <w:top w:val="nil"/>
              <w:left w:val="nil"/>
              <w:bottom w:val="nil"/>
            </w:tcBorders>
            <w:vAlign w:val="center"/>
          </w:tcPr>
          <w:p w14:paraId="2BE01B38" w14:textId="639D0390" w:rsidR="00DB1D99" w:rsidRDefault="00DB1D99" w:rsidP="00DB1D99">
            <w:pPr>
              <w:widowControl/>
              <w:spacing w:before="20" w:after="20"/>
              <w:jc w:val="right"/>
              <w:rPr>
                <w:rFonts w:cs="Arial"/>
                <w:bCs/>
                <w:sz w:val="18"/>
                <w:szCs w:val="18"/>
                <w:lang w:bidi="ar-SA"/>
              </w:rPr>
            </w:pPr>
            <w:r>
              <w:rPr>
                <w:rFonts w:cs="Arial"/>
                <w:bCs/>
                <w:sz w:val="18"/>
                <w:szCs w:val="18"/>
                <w:lang w:bidi="ar-SA"/>
              </w:rPr>
              <w:t>0.5</w:t>
            </w:r>
          </w:p>
        </w:tc>
      </w:tr>
      <w:tr w:rsidR="00DB1D99" w:rsidRPr="009E54E5" w14:paraId="7B1588C8" w14:textId="77777777" w:rsidTr="00DB1D99">
        <w:trPr>
          <w:cantSplit/>
        </w:trPr>
        <w:tc>
          <w:tcPr>
            <w:tcW w:w="3402" w:type="dxa"/>
            <w:tcBorders>
              <w:top w:val="nil"/>
              <w:bottom w:val="nil"/>
              <w:right w:val="nil"/>
            </w:tcBorders>
            <w:vAlign w:val="center"/>
          </w:tcPr>
          <w:p w14:paraId="5F7059C2" w14:textId="024085F7" w:rsidR="00DB1D99" w:rsidRDefault="00DB1D99" w:rsidP="00DB1D99">
            <w:pPr>
              <w:spacing w:before="20" w:after="20"/>
              <w:rPr>
                <w:rFonts w:cs="Arial"/>
                <w:bCs/>
                <w:sz w:val="18"/>
                <w:szCs w:val="18"/>
                <w:lang w:bidi="ar-SA"/>
              </w:rPr>
            </w:pPr>
            <w:r>
              <w:rPr>
                <w:rFonts w:cs="Arial"/>
                <w:bCs/>
                <w:sz w:val="18"/>
                <w:szCs w:val="18"/>
                <w:lang w:bidi="ar-SA"/>
              </w:rPr>
              <w:t>Milks (in the fat)</w:t>
            </w:r>
          </w:p>
        </w:tc>
        <w:tc>
          <w:tcPr>
            <w:tcW w:w="1021" w:type="dxa"/>
            <w:tcBorders>
              <w:top w:val="nil"/>
              <w:left w:val="nil"/>
              <w:bottom w:val="nil"/>
            </w:tcBorders>
            <w:vAlign w:val="center"/>
          </w:tcPr>
          <w:p w14:paraId="743046B5" w14:textId="5A62A487" w:rsidR="00DB1D99" w:rsidRDefault="00DB1D99" w:rsidP="00DB1D99">
            <w:pPr>
              <w:widowControl/>
              <w:spacing w:before="20" w:after="20"/>
              <w:jc w:val="right"/>
              <w:rPr>
                <w:rFonts w:cs="Arial"/>
                <w:bCs/>
                <w:sz w:val="18"/>
                <w:szCs w:val="18"/>
                <w:lang w:bidi="ar-SA"/>
              </w:rPr>
            </w:pPr>
            <w:r>
              <w:rPr>
                <w:rFonts w:cs="Arial"/>
                <w:bCs/>
                <w:sz w:val="18"/>
                <w:szCs w:val="18"/>
                <w:lang w:bidi="ar-SA"/>
              </w:rPr>
              <w:t>0.5</w:t>
            </w:r>
          </w:p>
        </w:tc>
      </w:tr>
      <w:tr w:rsidR="00DB1D99" w:rsidRPr="009E54E5" w14:paraId="1C8E5B80" w14:textId="77777777" w:rsidTr="00DB1D99">
        <w:trPr>
          <w:cantSplit/>
        </w:trPr>
        <w:tc>
          <w:tcPr>
            <w:tcW w:w="3402" w:type="dxa"/>
            <w:tcBorders>
              <w:top w:val="nil"/>
              <w:bottom w:val="nil"/>
              <w:right w:val="nil"/>
            </w:tcBorders>
            <w:vAlign w:val="center"/>
          </w:tcPr>
          <w:p w14:paraId="43D5D442" w14:textId="2612B6E6" w:rsidR="00DB1D99" w:rsidRDefault="00DB1D99" w:rsidP="00DB1D99">
            <w:pPr>
              <w:spacing w:before="20" w:after="20"/>
              <w:rPr>
                <w:rFonts w:cs="Arial"/>
                <w:bCs/>
                <w:sz w:val="18"/>
                <w:szCs w:val="18"/>
                <w:lang w:bidi="ar-SA"/>
              </w:rPr>
            </w:pPr>
            <w:r>
              <w:rPr>
                <w:rFonts w:cs="Arial"/>
                <w:bCs/>
                <w:sz w:val="18"/>
                <w:szCs w:val="18"/>
                <w:lang w:bidi="ar-SA"/>
              </w:rPr>
              <w:t>Oilseed</w:t>
            </w:r>
          </w:p>
        </w:tc>
        <w:tc>
          <w:tcPr>
            <w:tcW w:w="1021" w:type="dxa"/>
            <w:tcBorders>
              <w:top w:val="nil"/>
              <w:left w:val="nil"/>
              <w:bottom w:val="nil"/>
            </w:tcBorders>
            <w:vAlign w:val="center"/>
          </w:tcPr>
          <w:p w14:paraId="7D3CB23A" w14:textId="2B757274" w:rsidR="00DB1D99" w:rsidRDefault="00DB1D99" w:rsidP="00DB1D99">
            <w:pPr>
              <w:widowControl/>
              <w:spacing w:before="20" w:after="20"/>
              <w:jc w:val="right"/>
              <w:rPr>
                <w:rFonts w:cs="Arial"/>
                <w:bCs/>
                <w:sz w:val="18"/>
                <w:szCs w:val="18"/>
                <w:lang w:bidi="ar-SA"/>
              </w:rPr>
            </w:pPr>
            <w:r>
              <w:rPr>
                <w:rFonts w:cs="Arial"/>
                <w:bCs/>
                <w:sz w:val="18"/>
                <w:szCs w:val="18"/>
                <w:lang w:bidi="ar-SA"/>
              </w:rPr>
              <w:t>1</w:t>
            </w:r>
          </w:p>
        </w:tc>
      </w:tr>
      <w:tr w:rsidR="00DB1D99" w:rsidRPr="009E54E5" w14:paraId="1F0D4225" w14:textId="77777777" w:rsidTr="00DB1D99">
        <w:trPr>
          <w:cantSplit/>
        </w:trPr>
        <w:tc>
          <w:tcPr>
            <w:tcW w:w="3402" w:type="dxa"/>
            <w:tcBorders>
              <w:top w:val="nil"/>
              <w:bottom w:val="nil"/>
              <w:right w:val="nil"/>
            </w:tcBorders>
            <w:vAlign w:val="center"/>
          </w:tcPr>
          <w:p w14:paraId="5A16E85B" w14:textId="2E8580F7" w:rsidR="00DB1D99" w:rsidRDefault="00DB1D99" w:rsidP="00DB1D99">
            <w:pPr>
              <w:spacing w:before="20" w:after="20"/>
              <w:rPr>
                <w:rFonts w:cs="Arial"/>
                <w:bCs/>
                <w:sz w:val="18"/>
                <w:szCs w:val="18"/>
                <w:lang w:bidi="ar-SA"/>
              </w:rPr>
            </w:pPr>
            <w:r>
              <w:rPr>
                <w:rFonts w:cs="Arial"/>
                <w:bCs/>
                <w:sz w:val="18"/>
                <w:szCs w:val="18"/>
                <w:lang w:bidi="ar-SA"/>
              </w:rPr>
              <w:t>Onion, bulb</w:t>
            </w:r>
          </w:p>
        </w:tc>
        <w:tc>
          <w:tcPr>
            <w:tcW w:w="1021" w:type="dxa"/>
            <w:tcBorders>
              <w:top w:val="nil"/>
              <w:left w:val="nil"/>
              <w:bottom w:val="nil"/>
            </w:tcBorders>
            <w:vAlign w:val="center"/>
          </w:tcPr>
          <w:p w14:paraId="3BDCC20D" w14:textId="108A487E" w:rsidR="00DB1D99" w:rsidRDefault="00DB1D99" w:rsidP="00DB1D99">
            <w:pPr>
              <w:widowControl/>
              <w:spacing w:before="20" w:after="20"/>
              <w:jc w:val="right"/>
              <w:rPr>
                <w:rFonts w:cs="Arial"/>
                <w:bCs/>
                <w:sz w:val="18"/>
                <w:szCs w:val="18"/>
                <w:lang w:bidi="ar-SA"/>
              </w:rPr>
            </w:pPr>
            <w:r>
              <w:rPr>
                <w:rFonts w:cs="Arial"/>
                <w:bCs/>
                <w:sz w:val="18"/>
                <w:szCs w:val="18"/>
                <w:lang w:bidi="ar-SA"/>
              </w:rPr>
              <w:t>*0.01</w:t>
            </w:r>
          </w:p>
        </w:tc>
      </w:tr>
      <w:tr w:rsidR="00DB1D99" w:rsidRPr="009E54E5" w14:paraId="6F70C3DF" w14:textId="77777777" w:rsidTr="00B13C0D">
        <w:trPr>
          <w:cantSplit/>
        </w:trPr>
        <w:tc>
          <w:tcPr>
            <w:tcW w:w="3402" w:type="dxa"/>
            <w:tcBorders>
              <w:top w:val="nil"/>
              <w:bottom w:val="nil"/>
              <w:right w:val="nil"/>
            </w:tcBorders>
            <w:vAlign w:val="center"/>
          </w:tcPr>
          <w:p w14:paraId="001938E5" w14:textId="5EEF4EE6" w:rsidR="00DB1D99" w:rsidRDefault="00B13C0D" w:rsidP="00DB1D99">
            <w:pPr>
              <w:spacing w:before="20" w:after="20"/>
              <w:rPr>
                <w:rFonts w:cs="Arial"/>
                <w:bCs/>
                <w:sz w:val="18"/>
                <w:szCs w:val="18"/>
                <w:lang w:bidi="ar-SA"/>
              </w:rPr>
            </w:pPr>
            <w:r>
              <w:rPr>
                <w:rFonts w:cs="Arial"/>
                <w:bCs/>
                <w:sz w:val="18"/>
                <w:szCs w:val="18"/>
                <w:lang w:bidi="ar-SA"/>
              </w:rPr>
              <w:t>Peppers</w:t>
            </w:r>
          </w:p>
        </w:tc>
        <w:tc>
          <w:tcPr>
            <w:tcW w:w="1021" w:type="dxa"/>
            <w:tcBorders>
              <w:top w:val="nil"/>
              <w:left w:val="nil"/>
              <w:bottom w:val="nil"/>
            </w:tcBorders>
            <w:vAlign w:val="center"/>
          </w:tcPr>
          <w:p w14:paraId="62A85925" w14:textId="59115230" w:rsidR="00DB1D99" w:rsidRDefault="00B13C0D" w:rsidP="00DB1D99">
            <w:pPr>
              <w:widowControl/>
              <w:spacing w:before="20" w:after="20"/>
              <w:jc w:val="right"/>
              <w:rPr>
                <w:rFonts w:cs="Arial"/>
                <w:bCs/>
                <w:sz w:val="18"/>
                <w:szCs w:val="18"/>
                <w:lang w:bidi="ar-SA"/>
              </w:rPr>
            </w:pPr>
            <w:r>
              <w:rPr>
                <w:rFonts w:cs="Arial"/>
                <w:bCs/>
                <w:sz w:val="18"/>
                <w:szCs w:val="18"/>
                <w:lang w:bidi="ar-SA"/>
              </w:rPr>
              <w:t>T0.1</w:t>
            </w:r>
          </w:p>
        </w:tc>
      </w:tr>
      <w:tr w:rsidR="00B13C0D" w:rsidRPr="009E54E5" w14:paraId="44803D9B" w14:textId="77777777" w:rsidTr="00B13C0D">
        <w:trPr>
          <w:cantSplit/>
        </w:trPr>
        <w:tc>
          <w:tcPr>
            <w:tcW w:w="3402" w:type="dxa"/>
            <w:tcBorders>
              <w:top w:val="nil"/>
              <w:bottom w:val="nil"/>
              <w:right w:val="nil"/>
            </w:tcBorders>
            <w:vAlign w:val="center"/>
          </w:tcPr>
          <w:p w14:paraId="0B3B5E07" w14:textId="1315ED12" w:rsidR="00B13C0D" w:rsidRDefault="00B13C0D" w:rsidP="00DB1D99">
            <w:pPr>
              <w:spacing w:before="20" w:after="20"/>
              <w:rPr>
                <w:rFonts w:cs="Arial"/>
                <w:bCs/>
                <w:sz w:val="18"/>
                <w:szCs w:val="18"/>
                <w:lang w:bidi="ar-SA"/>
              </w:rPr>
            </w:pPr>
            <w:r>
              <w:rPr>
                <w:rFonts w:cs="Arial"/>
                <w:bCs/>
                <w:sz w:val="18"/>
                <w:szCs w:val="18"/>
                <w:lang w:bidi="ar-SA"/>
              </w:rPr>
              <w:t>Persimmon, American</w:t>
            </w:r>
          </w:p>
        </w:tc>
        <w:tc>
          <w:tcPr>
            <w:tcW w:w="1021" w:type="dxa"/>
            <w:tcBorders>
              <w:top w:val="nil"/>
              <w:left w:val="nil"/>
              <w:bottom w:val="nil"/>
            </w:tcBorders>
            <w:vAlign w:val="center"/>
          </w:tcPr>
          <w:p w14:paraId="7F92F9A5" w14:textId="3C908C96" w:rsidR="00B13C0D" w:rsidRDefault="00B13C0D" w:rsidP="00DB1D99">
            <w:pPr>
              <w:widowControl/>
              <w:spacing w:before="20" w:after="20"/>
              <w:jc w:val="right"/>
              <w:rPr>
                <w:rFonts w:cs="Arial"/>
                <w:bCs/>
                <w:sz w:val="18"/>
                <w:szCs w:val="18"/>
                <w:lang w:bidi="ar-SA"/>
              </w:rPr>
            </w:pPr>
            <w:r>
              <w:rPr>
                <w:rFonts w:cs="Arial"/>
                <w:bCs/>
                <w:sz w:val="18"/>
                <w:szCs w:val="18"/>
                <w:lang w:bidi="ar-SA"/>
              </w:rPr>
              <w:t>0.5</w:t>
            </w:r>
          </w:p>
        </w:tc>
      </w:tr>
      <w:tr w:rsidR="00B13C0D" w:rsidRPr="009E54E5" w14:paraId="647AF234" w14:textId="77777777" w:rsidTr="00B13C0D">
        <w:trPr>
          <w:cantSplit/>
        </w:trPr>
        <w:tc>
          <w:tcPr>
            <w:tcW w:w="3402" w:type="dxa"/>
            <w:tcBorders>
              <w:top w:val="nil"/>
              <w:bottom w:val="nil"/>
              <w:right w:val="nil"/>
            </w:tcBorders>
            <w:vAlign w:val="center"/>
          </w:tcPr>
          <w:p w14:paraId="1E5C909A" w14:textId="72D8D0F2" w:rsidR="00B13C0D" w:rsidRDefault="00B13C0D" w:rsidP="00DB1D99">
            <w:pPr>
              <w:spacing w:before="20" w:after="20"/>
              <w:rPr>
                <w:rFonts w:cs="Arial"/>
                <w:bCs/>
                <w:sz w:val="18"/>
                <w:szCs w:val="18"/>
                <w:lang w:bidi="ar-SA"/>
              </w:rPr>
            </w:pPr>
            <w:r>
              <w:rPr>
                <w:rFonts w:cs="Arial"/>
                <w:bCs/>
                <w:sz w:val="18"/>
                <w:szCs w:val="18"/>
                <w:lang w:bidi="ar-SA"/>
              </w:rPr>
              <w:t>Persimmon, Japanese</w:t>
            </w:r>
          </w:p>
        </w:tc>
        <w:tc>
          <w:tcPr>
            <w:tcW w:w="1021" w:type="dxa"/>
            <w:tcBorders>
              <w:top w:val="nil"/>
              <w:left w:val="nil"/>
              <w:bottom w:val="nil"/>
            </w:tcBorders>
            <w:vAlign w:val="center"/>
          </w:tcPr>
          <w:p w14:paraId="60241D0A" w14:textId="0EAE41CC" w:rsidR="00B13C0D" w:rsidRDefault="00B13C0D" w:rsidP="00DB1D99">
            <w:pPr>
              <w:widowControl/>
              <w:spacing w:before="20" w:after="20"/>
              <w:jc w:val="right"/>
              <w:rPr>
                <w:rFonts w:cs="Arial"/>
                <w:bCs/>
                <w:sz w:val="18"/>
                <w:szCs w:val="18"/>
                <w:lang w:bidi="ar-SA"/>
              </w:rPr>
            </w:pPr>
            <w:r>
              <w:rPr>
                <w:rFonts w:cs="Arial"/>
                <w:bCs/>
                <w:sz w:val="18"/>
                <w:szCs w:val="18"/>
                <w:lang w:bidi="ar-SA"/>
              </w:rPr>
              <w:t>0.5</w:t>
            </w:r>
          </w:p>
        </w:tc>
      </w:tr>
      <w:tr w:rsidR="00B13C0D" w:rsidRPr="009E54E5" w14:paraId="29195DB2" w14:textId="77777777" w:rsidTr="00B13C0D">
        <w:trPr>
          <w:cantSplit/>
        </w:trPr>
        <w:tc>
          <w:tcPr>
            <w:tcW w:w="3402" w:type="dxa"/>
            <w:tcBorders>
              <w:top w:val="nil"/>
              <w:bottom w:val="nil"/>
              <w:right w:val="nil"/>
            </w:tcBorders>
            <w:vAlign w:val="center"/>
          </w:tcPr>
          <w:p w14:paraId="07B1EE27" w14:textId="7DF9E25E" w:rsidR="00B13C0D" w:rsidRDefault="00B13C0D" w:rsidP="00DB1D99">
            <w:pPr>
              <w:spacing w:before="20" w:after="20"/>
              <w:rPr>
                <w:rFonts w:cs="Arial"/>
                <w:bCs/>
                <w:sz w:val="18"/>
                <w:szCs w:val="18"/>
                <w:lang w:bidi="ar-SA"/>
              </w:rPr>
            </w:pPr>
            <w:r>
              <w:rPr>
                <w:rFonts w:cs="Arial"/>
                <w:bCs/>
                <w:sz w:val="18"/>
                <w:szCs w:val="18"/>
                <w:lang w:bidi="ar-SA"/>
              </w:rPr>
              <w:t>Potato</w:t>
            </w:r>
          </w:p>
        </w:tc>
        <w:tc>
          <w:tcPr>
            <w:tcW w:w="1021" w:type="dxa"/>
            <w:tcBorders>
              <w:top w:val="nil"/>
              <w:left w:val="nil"/>
              <w:bottom w:val="nil"/>
            </w:tcBorders>
            <w:vAlign w:val="center"/>
          </w:tcPr>
          <w:p w14:paraId="5009F56E" w14:textId="7C145022" w:rsidR="00B13C0D" w:rsidRDefault="00B13C0D" w:rsidP="00DB1D99">
            <w:pPr>
              <w:widowControl/>
              <w:spacing w:before="20" w:after="20"/>
              <w:jc w:val="right"/>
              <w:rPr>
                <w:rFonts w:cs="Arial"/>
                <w:bCs/>
                <w:sz w:val="18"/>
                <w:szCs w:val="18"/>
                <w:lang w:bidi="ar-SA"/>
              </w:rPr>
            </w:pPr>
            <w:r>
              <w:rPr>
                <w:rFonts w:cs="Arial"/>
                <w:bCs/>
                <w:sz w:val="18"/>
                <w:szCs w:val="18"/>
                <w:lang w:bidi="ar-SA"/>
              </w:rPr>
              <w:t>*0.01</w:t>
            </w:r>
          </w:p>
        </w:tc>
      </w:tr>
      <w:tr w:rsidR="00B13C0D" w:rsidRPr="009E54E5" w14:paraId="15D0E387" w14:textId="77777777" w:rsidTr="00B13C0D">
        <w:trPr>
          <w:cantSplit/>
        </w:trPr>
        <w:tc>
          <w:tcPr>
            <w:tcW w:w="3402" w:type="dxa"/>
            <w:tcBorders>
              <w:top w:val="nil"/>
              <w:bottom w:val="nil"/>
              <w:right w:val="nil"/>
            </w:tcBorders>
            <w:vAlign w:val="center"/>
          </w:tcPr>
          <w:p w14:paraId="1A0EE2FE" w14:textId="69BE124A" w:rsidR="00B13C0D" w:rsidRDefault="00B13C0D" w:rsidP="00DB1D99">
            <w:pPr>
              <w:spacing w:before="20" w:after="20"/>
              <w:rPr>
                <w:rFonts w:cs="Arial"/>
                <w:bCs/>
                <w:sz w:val="18"/>
                <w:szCs w:val="18"/>
                <w:lang w:bidi="ar-SA"/>
              </w:rPr>
            </w:pPr>
            <w:r>
              <w:rPr>
                <w:rFonts w:cs="Arial"/>
                <w:bCs/>
                <w:sz w:val="18"/>
                <w:szCs w:val="18"/>
                <w:lang w:bidi="ar-SA"/>
              </w:rPr>
              <w:t>Poultry, edible offal of</w:t>
            </w:r>
          </w:p>
        </w:tc>
        <w:tc>
          <w:tcPr>
            <w:tcW w:w="1021" w:type="dxa"/>
            <w:tcBorders>
              <w:top w:val="nil"/>
              <w:left w:val="nil"/>
              <w:bottom w:val="nil"/>
            </w:tcBorders>
            <w:vAlign w:val="center"/>
          </w:tcPr>
          <w:p w14:paraId="4826DBF3" w14:textId="1211BDB0" w:rsidR="00B13C0D" w:rsidRDefault="00B13C0D" w:rsidP="00DB1D99">
            <w:pPr>
              <w:widowControl/>
              <w:spacing w:before="20" w:after="20"/>
              <w:jc w:val="right"/>
              <w:rPr>
                <w:rFonts w:cs="Arial"/>
                <w:bCs/>
                <w:sz w:val="18"/>
                <w:szCs w:val="18"/>
                <w:lang w:bidi="ar-SA"/>
              </w:rPr>
            </w:pPr>
            <w:r>
              <w:rPr>
                <w:rFonts w:cs="Arial"/>
                <w:bCs/>
                <w:sz w:val="18"/>
                <w:szCs w:val="18"/>
                <w:lang w:bidi="ar-SA"/>
              </w:rPr>
              <w:t>*0.05</w:t>
            </w:r>
          </w:p>
        </w:tc>
      </w:tr>
      <w:tr w:rsidR="00B13C0D" w:rsidRPr="009E54E5" w14:paraId="3E8757B6" w14:textId="77777777" w:rsidTr="00B13C0D">
        <w:trPr>
          <w:cantSplit/>
        </w:trPr>
        <w:tc>
          <w:tcPr>
            <w:tcW w:w="3402" w:type="dxa"/>
            <w:tcBorders>
              <w:top w:val="nil"/>
              <w:bottom w:val="nil"/>
              <w:right w:val="nil"/>
            </w:tcBorders>
            <w:vAlign w:val="center"/>
          </w:tcPr>
          <w:p w14:paraId="6EF4E5E4" w14:textId="50A17CF4" w:rsidR="00B13C0D" w:rsidRDefault="00B13C0D" w:rsidP="00DB1D99">
            <w:pPr>
              <w:spacing w:before="20" w:after="20"/>
              <w:rPr>
                <w:rFonts w:cs="Arial"/>
                <w:bCs/>
                <w:sz w:val="18"/>
                <w:szCs w:val="18"/>
                <w:lang w:bidi="ar-SA"/>
              </w:rPr>
            </w:pPr>
            <w:r>
              <w:rPr>
                <w:rFonts w:cs="Arial"/>
                <w:bCs/>
                <w:sz w:val="18"/>
                <w:szCs w:val="18"/>
                <w:lang w:bidi="ar-SA"/>
              </w:rPr>
              <w:t>Poultry meat</w:t>
            </w:r>
          </w:p>
        </w:tc>
        <w:tc>
          <w:tcPr>
            <w:tcW w:w="1021" w:type="dxa"/>
            <w:tcBorders>
              <w:top w:val="nil"/>
              <w:left w:val="nil"/>
              <w:bottom w:val="nil"/>
            </w:tcBorders>
            <w:vAlign w:val="center"/>
          </w:tcPr>
          <w:p w14:paraId="44244567" w14:textId="688A6B63" w:rsidR="00B13C0D" w:rsidRDefault="00B13C0D" w:rsidP="00DB1D99">
            <w:pPr>
              <w:widowControl/>
              <w:spacing w:before="20" w:after="20"/>
              <w:jc w:val="right"/>
              <w:rPr>
                <w:rFonts w:cs="Arial"/>
                <w:bCs/>
                <w:sz w:val="18"/>
                <w:szCs w:val="18"/>
                <w:lang w:bidi="ar-SA"/>
              </w:rPr>
            </w:pPr>
            <w:r>
              <w:rPr>
                <w:rFonts w:cs="Arial"/>
                <w:bCs/>
                <w:sz w:val="18"/>
                <w:szCs w:val="18"/>
                <w:lang w:bidi="ar-SA"/>
              </w:rPr>
              <w:t>*0.05</w:t>
            </w:r>
          </w:p>
        </w:tc>
      </w:tr>
      <w:tr w:rsidR="00B13C0D" w:rsidRPr="009E54E5" w14:paraId="38670E7E" w14:textId="77777777" w:rsidTr="00B13C0D">
        <w:trPr>
          <w:cantSplit/>
        </w:trPr>
        <w:tc>
          <w:tcPr>
            <w:tcW w:w="3402" w:type="dxa"/>
            <w:tcBorders>
              <w:top w:val="nil"/>
              <w:bottom w:val="nil"/>
              <w:right w:val="nil"/>
            </w:tcBorders>
            <w:vAlign w:val="center"/>
          </w:tcPr>
          <w:p w14:paraId="7D1EA9F0" w14:textId="2E100835" w:rsidR="00B13C0D" w:rsidRDefault="00B13C0D" w:rsidP="00DB1D99">
            <w:pPr>
              <w:spacing w:before="20" w:after="20"/>
              <w:rPr>
                <w:rFonts w:cs="Arial"/>
                <w:bCs/>
                <w:sz w:val="18"/>
                <w:szCs w:val="18"/>
                <w:lang w:bidi="ar-SA"/>
              </w:rPr>
            </w:pPr>
            <w:r>
              <w:rPr>
                <w:rFonts w:cs="Arial"/>
                <w:bCs/>
                <w:sz w:val="18"/>
                <w:szCs w:val="18"/>
                <w:lang w:bidi="ar-SA"/>
              </w:rPr>
              <w:t>Stone fruits</w:t>
            </w:r>
          </w:p>
        </w:tc>
        <w:tc>
          <w:tcPr>
            <w:tcW w:w="1021" w:type="dxa"/>
            <w:tcBorders>
              <w:top w:val="nil"/>
              <w:left w:val="nil"/>
              <w:bottom w:val="nil"/>
            </w:tcBorders>
            <w:vAlign w:val="center"/>
          </w:tcPr>
          <w:p w14:paraId="1C6A6310" w14:textId="03B6B931" w:rsidR="00B13C0D" w:rsidRDefault="00B13C0D" w:rsidP="00DB1D99">
            <w:pPr>
              <w:widowControl/>
              <w:spacing w:before="20" w:after="20"/>
              <w:jc w:val="right"/>
              <w:rPr>
                <w:rFonts w:cs="Arial"/>
                <w:bCs/>
                <w:sz w:val="18"/>
                <w:szCs w:val="18"/>
                <w:lang w:bidi="ar-SA"/>
              </w:rPr>
            </w:pPr>
            <w:r>
              <w:rPr>
                <w:rFonts w:cs="Arial"/>
                <w:bCs/>
                <w:sz w:val="18"/>
                <w:szCs w:val="18"/>
                <w:lang w:bidi="ar-SA"/>
              </w:rPr>
              <w:t>*0.01</w:t>
            </w:r>
          </w:p>
        </w:tc>
      </w:tr>
      <w:tr w:rsidR="00B13C0D" w:rsidRPr="009E54E5" w14:paraId="250CF7A2" w14:textId="77777777" w:rsidTr="00B13C0D">
        <w:trPr>
          <w:cantSplit/>
        </w:trPr>
        <w:tc>
          <w:tcPr>
            <w:tcW w:w="3402" w:type="dxa"/>
            <w:tcBorders>
              <w:top w:val="nil"/>
              <w:bottom w:val="nil"/>
              <w:right w:val="nil"/>
            </w:tcBorders>
            <w:vAlign w:val="center"/>
          </w:tcPr>
          <w:p w14:paraId="4F1F3504" w14:textId="437FCEC2" w:rsidR="00B13C0D" w:rsidRDefault="00B13C0D" w:rsidP="00DB1D99">
            <w:pPr>
              <w:spacing w:before="20" w:after="20"/>
              <w:rPr>
                <w:rFonts w:cs="Arial"/>
                <w:bCs/>
                <w:sz w:val="18"/>
                <w:szCs w:val="18"/>
                <w:lang w:bidi="ar-SA"/>
              </w:rPr>
            </w:pPr>
            <w:r>
              <w:rPr>
                <w:rFonts w:cs="Arial"/>
                <w:bCs/>
                <w:sz w:val="18"/>
                <w:szCs w:val="18"/>
                <w:lang w:bidi="ar-SA"/>
              </w:rPr>
              <w:t>Tea, green, black</w:t>
            </w:r>
          </w:p>
        </w:tc>
        <w:tc>
          <w:tcPr>
            <w:tcW w:w="1021" w:type="dxa"/>
            <w:tcBorders>
              <w:top w:val="nil"/>
              <w:left w:val="nil"/>
              <w:bottom w:val="nil"/>
            </w:tcBorders>
            <w:vAlign w:val="center"/>
          </w:tcPr>
          <w:p w14:paraId="7B41C419" w14:textId="7F1C5C7C" w:rsidR="00B13C0D" w:rsidRDefault="00B13C0D" w:rsidP="00DB1D99">
            <w:pPr>
              <w:widowControl/>
              <w:spacing w:before="20" w:after="20"/>
              <w:jc w:val="right"/>
              <w:rPr>
                <w:rFonts w:cs="Arial"/>
                <w:bCs/>
                <w:sz w:val="18"/>
                <w:szCs w:val="18"/>
                <w:lang w:bidi="ar-SA"/>
              </w:rPr>
            </w:pPr>
            <w:r>
              <w:rPr>
                <w:rFonts w:cs="Arial"/>
                <w:bCs/>
                <w:sz w:val="18"/>
                <w:szCs w:val="18"/>
                <w:lang w:bidi="ar-SA"/>
              </w:rPr>
              <w:t>0.1</w:t>
            </w:r>
          </w:p>
        </w:tc>
      </w:tr>
      <w:tr w:rsidR="00B13C0D" w:rsidRPr="009E54E5" w14:paraId="4ECB2A8D" w14:textId="77777777" w:rsidTr="00B13C0D">
        <w:trPr>
          <w:cantSplit/>
        </w:trPr>
        <w:tc>
          <w:tcPr>
            <w:tcW w:w="3402" w:type="dxa"/>
            <w:tcBorders>
              <w:top w:val="nil"/>
              <w:bottom w:val="nil"/>
              <w:right w:val="nil"/>
            </w:tcBorders>
            <w:vAlign w:val="center"/>
          </w:tcPr>
          <w:p w14:paraId="29A87469" w14:textId="43AF801B" w:rsidR="00B13C0D" w:rsidRDefault="00B13C0D" w:rsidP="00DB1D99">
            <w:pPr>
              <w:spacing w:before="20" w:after="20"/>
              <w:rPr>
                <w:rFonts w:cs="Arial"/>
                <w:bCs/>
                <w:sz w:val="18"/>
                <w:szCs w:val="18"/>
                <w:lang w:bidi="ar-SA"/>
              </w:rPr>
            </w:pPr>
            <w:r>
              <w:rPr>
                <w:rFonts w:cs="Arial"/>
                <w:bCs/>
                <w:sz w:val="18"/>
                <w:szCs w:val="18"/>
                <w:lang w:bidi="ar-SA"/>
              </w:rPr>
              <w:t>Tomato</w:t>
            </w:r>
          </w:p>
        </w:tc>
        <w:tc>
          <w:tcPr>
            <w:tcW w:w="1021" w:type="dxa"/>
            <w:tcBorders>
              <w:top w:val="nil"/>
              <w:left w:val="nil"/>
              <w:bottom w:val="nil"/>
            </w:tcBorders>
            <w:vAlign w:val="center"/>
          </w:tcPr>
          <w:p w14:paraId="3E86A740" w14:textId="1C1ED015" w:rsidR="00B13C0D" w:rsidRDefault="00B13C0D" w:rsidP="00DB1D99">
            <w:pPr>
              <w:widowControl/>
              <w:spacing w:before="20" w:after="20"/>
              <w:jc w:val="right"/>
              <w:rPr>
                <w:rFonts w:cs="Arial"/>
                <w:bCs/>
                <w:sz w:val="18"/>
                <w:szCs w:val="18"/>
                <w:lang w:bidi="ar-SA"/>
              </w:rPr>
            </w:pPr>
            <w:r>
              <w:rPr>
                <w:rFonts w:cs="Arial"/>
                <w:bCs/>
                <w:sz w:val="18"/>
                <w:szCs w:val="18"/>
                <w:lang w:bidi="ar-SA"/>
              </w:rPr>
              <w:t>0.9</w:t>
            </w:r>
          </w:p>
        </w:tc>
      </w:tr>
      <w:tr w:rsidR="00B13C0D" w:rsidRPr="009E54E5" w14:paraId="53426A6D" w14:textId="77777777" w:rsidTr="00DB1D99">
        <w:trPr>
          <w:cantSplit/>
        </w:trPr>
        <w:tc>
          <w:tcPr>
            <w:tcW w:w="3402" w:type="dxa"/>
            <w:tcBorders>
              <w:top w:val="nil"/>
              <w:bottom w:val="single" w:sz="4" w:space="0" w:color="auto"/>
              <w:right w:val="nil"/>
            </w:tcBorders>
            <w:vAlign w:val="center"/>
          </w:tcPr>
          <w:p w14:paraId="485FF1C9" w14:textId="22141CF3" w:rsidR="00B13C0D" w:rsidRDefault="00B13C0D" w:rsidP="00DB1D99">
            <w:pPr>
              <w:spacing w:before="20" w:after="20"/>
              <w:rPr>
                <w:rFonts w:cs="Arial"/>
                <w:bCs/>
                <w:sz w:val="18"/>
                <w:szCs w:val="18"/>
                <w:lang w:bidi="ar-SA"/>
              </w:rPr>
            </w:pPr>
            <w:r>
              <w:rPr>
                <w:rFonts w:cs="Arial"/>
                <w:bCs/>
                <w:sz w:val="18"/>
                <w:szCs w:val="18"/>
                <w:lang w:bidi="ar-SA"/>
              </w:rPr>
              <w:t>Vegetable oils, edible</w:t>
            </w:r>
          </w:p>
        </w:tc>
        <w:tc>
          <w:tcPr>
            <w:tcW w:w="1021" w:type="dxa"/>
            <w:tcBorders>
              <w:top w:val="nil"/>
              <w:left w:val="nil"/>
              <w:bottom w:val="single" w:sz="4" w:space="0" w:color="auto"/>
            </w:tcBorders>
            <w:vAlign w:val="center"/>
          </w:tcPr>
          <w:p w14:paraId="23CB8F3A" w14:textId="63471D3A" w:rsidR="00B13C0D" w:rsidRDefault="00B13C0D" w:rsidP="00DB1D99">
            <w:pPr>
              <w:widowControl/>
              <w:spacing w:before="20" w:after="20"/>
              <w:jc w:val="right"/>
              <w:rPr>
                <w:rFonts w:cs="Arial"/>
                <w:bCs/>
                <w:sz w:val="18"/>
                <w:szCs w:val="18"/>
                <w:lang w:bidi="ar-SA"/>
              </w:rPr>
            </w:pPr>
            <w:r>
              <w:rPr>
                <w:rFonts w:cs="Arial"/>
                <w:bCs/>
                <w:sz w:val="18"/>
                <w:szCs w:val="18"/>
                <w:lang w:bidi="ar-SA"/>
              </w:rPr>
              <w:t>0.1</w:t>
            </w:r>
          </w:p>
        </w:tc>
      </w:tr>
    </w:tbl>
    <w:p w14:paraId="68354176" w14:textId="11D6EBCB" w:rsidR="007B5C2E" w:rsidRPr="009E54E5" w:rsidRDefault="007B5C2E" w:rsidP="007B5C2E">
      <w:pPr>
        <w:pStyle w:val="FSCtblMRL1"/>
        <w:spacing w:before="60" w:after="60"/>
        <w:rPr>
          <w:szCs w:val="18"/>
        </w:rPr>
      </w:pPr>
    </w:p>
    <w:tbl>
      <w:tblPr>
        <w:tblW w:w="4423" w:type="dxa"/>
        <w:tblBorders>
          <w:bottom w:val="single" w:sz="8" w:space="0" w:color="auto"/>
        </w:tblBorders>
        <w:tblLayout w:type="fixed"/>
        <w:tblCellMar>
          <w:left w:w="80" w:type="dxa"/>
          <w:right w:w="80" w:type="dxa"/>
        </w:tblCellMar>
        <w:tblLook w:val="04A0" w:firstRow="1" w:lastRow="0" w:firstColumn="1" w:lastColumn="0" w:noHBand="0" w:noVBand="1"/>
      </w:tblPr>
      <w:tblGrid>
        <w:gridCol w:w="3402"/>
        <w:gridCol w:w="1021"/>
      </w:tblGrid>
      <w:tr w:rsidR="007B5C2E" w:rsidRPr="009E54E5" w14:paraId="1FB51CFF" w14:textId="77777777" w:rsidTr="00E44581">
        <w:trPr>
          <w:cantSplit/>
        </w:trPr>
        <w:tc>
          <w:tcPr>
            <w:tcW w:w="4423" w:type="dxa"/>
            <w:gridSpan w:val="2"/>
            <w:tcBorders>
              <w:top w:val="single" w:sz="8" w:space="0" w:color="auto"/>
              <w:bottom w:val="nil"/>
            </w:tcBorders>
            <w:hideMark/>
          </w:tcPr>
          <w:p w14:paraId="5E1D28DA" w14:textId="77777777" w:rsidR="007B5C2E" w:rsidRPr="009E54E5" w:rsidRDefault="007B5C2E" w:rsidP="00E44581">
            <w:pPr>
              <w:pStyle w:val="FSCtblh3"/>
              <w:rPr>
                <w:szCs w:val="18"/>
              </w:rPr>
            </w:pPr>
            <w:r w:rsidRPr="009E54E5">
              <w:rPr>
                <w:szCs w:val="18"/>
              </w:rPr>
              <w:t>Agvet chemical:  Omethoate</w:t>
            </w:r>
          </w:p>
        </w:tc>
      </w:tr>
      <w:tr w:rsidR="007B5C2E" w:rsidRPr="009E54E5" w14:paraId="5CD5DAA2" w14:textId="77777777" w:rsidTr="00E44581">
        <w:trPr>
          <w:cantSplit/>
        </w:trPr>
        <w:tc>
          <w:tcPr>
            <w:tcW w:w="4423" w:type="dxa"/>
            <w:gridSpan w:val="2"/>
            <w:tcBorders>
              <w:top w:val="nil"/>
              <w:bottom w:val="single" w:sz="8" w:space="0" w:color="auto"/>
            </w:tcBorders>
            <w:hideMark/>
          </w:tcPr>
          <w:p w14:paraId="02262866" w14:textId="77777777" w:rsidR="007B5C2E" w:rsidRPr="009E54E5" w:rsidRDefault="007B5C2E" w:rsidP="00E44581">
            <w:pPr>
              <w:pStyle w:val="FSCtblh4"/>
              <w:spacing w:after="0"/>
              <w:rPr>
                <w:szCs w:val="18"/>
              </w:rPr>
            </w:pPr>
            <w:r w:rsidRPr="009E54E5">
              <w:rPr>
                <w:szCs w:val="18"/>
              </w:rPr>
              <w:t>Permitted residue:  Omethoate</w:t>
            </w:r>
          </w:p>
          <w:p w14:paraId="0CE888A8" w14:textId="77777777" w:rsidR="007B5C2E" w:rsidRPr="009E54E5" w:rsidRDefault="007B5C2E" w:rsidP="00E44581">
            <w:pPr>
              <w:pStyle w:val="FSCtblh4"/>
              <w:spacing w:before="0" w:after="0"/>
              <w:rPr>
                <w:szCs w:val="18"/>
              </w:rPr>
            </w:pPr>
          </w:p>
          <w:p w14:paraId="4FCF3FF8" w14:textId="77777777" w:rsidR="007B5C2E" w:rsidRPr="009E54E5" w:rsidRDefault="007B5C2E" w:rsidP="00E44581">
            <w:pPr>
              <w:pStyle w:val="FSCtblh4"/>
              <w:spacing w:before="0"/>
              <w:rPr>
                <w:szCs w:val="18"/>
              </w:rPr>
            </w:pPr>
            <w:r w:rsidRPr="009E54E5">
              <w:rPr>
                <w:szCs w:val="18"/>
              </w:rPr>
              <w:t>see also Dimethoate</w:t>
            </w:r>
          </w:p>
        </w:tc>
      </w:tr>
      <w:tr w:rsidR="007B5C2E" w:rsidRPr="009E54E5" w14:paraId="371B2348" w14:textId="77777777" w:rsidTr="00E44581">
        <w:trPr>
          <w:cantSplit/>
        </w:trPr>
        <w:tc>
          <w:tcPr>
            <w:tcW w:w="3402" w:type="dxa"/>
            <w:tcBorders>
              <w:top w:val="single" w:sz="8" w:space="0" w:color="auto"/>
              <w:bottom w:val="nil"/>
            </w:tcBorders>
            <w:vAlign w:val="center"/>
          </w:tcPr>
          <w:p w14:paraId="133169B2" w14:textId="77777777" w:rsidR="007B5C2E" w:rsidRPr="009E54E5" w:rsidRDefault="007B5C2E" w:rsidP="00E44581">
            <w:pPr>
              <w:widowControl/>
              <w:spacing w:before="20" w:after="20"/>
              <w:rPr>
                <w:rFonts w:cs="Arial"/>
                <w:bCs/>
                <w:sz w:val="18"/>
                <w:szCs w:val="18"/>
                <w:lang w:bidi="ar-SA"/>
              </w:rPr>
            </w:pPr>
            <w:r w:rsidRPr="009E54E5">
              <w:rPr>
                <w:rFonts w:cs="Arial"/>
                <w:sz w:val="18"/>
                <w:szCs w:val="18"/>
              </w:rPr>
              <w:t>Fruit</w:t>
            </w:r>
          </w:p>
        </w:tc>
        <w:tc>
          <w:tcPr>
            <w:tcW w:w="1021" w:type="dxa"/>
            <w:tcBorders>
              <w:top w:val="single" w:sz="8" w:space="0" w:color="auto"/>
              <w:bottom w:val="nil"/>
            </w:tcBorders>
            <w:vAlign w:val="center"/>
          </w:tcPr>
          <w:p w14:paraId="69B09A44" w14:textId="77777777" w:rsidR="007B5C2E" w:rsidRPr="009E54E5" w:rsidRDefault="007B5C2E" w:rsidP="00E44581">
            <w:pPr>
              <w:widowControl/>
              <w:spacing w:before="20" w:after="20"/>
              <w:jc w:val="right"/>
              <w:rPr>
                <w:rFonts w:cs="Arial"/>
                <w:bCs/>
                <w:sz w:val="18"/>
                <w:szCs w:val="18"/>
                <w:lang w:bidi="ar-SA"/>
              </w:rPr>
            </w:pPr>
            <w:r w:rsidRPr="009E54E5">
              <w:rPr>
                <w:rFonts w:cs="Arial"/>
                <w:sz w:val="18"/>
                <w:szCs w:val="18"/>
                <w:lang w:val="en-AU"/>
              </w:rPr>
              <w:t>2</w:t>
            </w:r>
          </w:p>
        </w:tc>
      </w:tr>
      <w:tr w:rsidR="007B5C2E" w:rsidRPr="009E54E5" w14:paraId="52AFBB25" w14:textId="77777777" w:rsidTr="00E44581">
        <w:trPr>
          <w:cantSplit/>
        </w:trPr>
        <w:tc>
          <w:tcPr>
            <w:tcW w:w="3402" w:type="dxa"/>
            <w:vAlign w:val="center"/>
          </w:tcPr>
          <w:p w14:paraId="27254F4F" w14:textId="77777777" w:rsidR="007B5C2E" w:rsidRPr="009E54E5" w:rsidRDefault="007B5C2E" w:rsidP="00E44581">
            <w:pPr>
              <w:widowControl/>
              <w:spacing w:before="20" w:after="20"/>
              <w:rPr>
                <w:rFonts w:cs="Arial"/>
                <w:bCs/>
                <w:sz w:val="18"/>
                <w:szCs w:val="18"/>
                <w:lang w:bidi="ar-SA"/>
              </w:rPr>
            </w:pPr>
            <w:r w:rsidRPr="009E54E5">
              <w:rPr>
                <w:rFonts w:cs="Arial"/>
                <w:sz w:val="18"/>
                <w:szCs w:val="18"/>
              </w:rPr>
              <w:t>Lupin (dry)</w:t>
            </w:r>
          </w:p>
        </w:tc>
        <w:tc>
          <w:tcPr>
            <w:tcW w:w="1021" w:type="dxa"/>
            <w:vAlign w:val="center"/>
          </w:tcPr>
          <w:p w14:paraId="5D604E7B" w14:textId="77777777" w:rsidR="007B5C2E" w:rsidRPr="009E54E5" w:rsidRDefault="007B5C2E" w:rsidP="00E44581">
            <w:pPr>
              <w:widowControl/>
              <w:spacing w:before="20" w:after="20"/>
              <w:jc w:val="right"/>
              <w:rPr>
                <w:rFonts w:cs="Arial"/>
                <w:bCs/>
                <w:sz w:val="18"/>
                <w:szCs w:val="18"/>
                <w:lang w:bidi="ar-SA"/>
              </w:rPr>
            </w:pPr>
            <w:r w:rsidRPr="009E54E5">
              <w:rPr>
                <w:rFonts w:cs="Arial"/>
                <w:sz w:val="18"/>
                <w:szCs w:val="18"/>
                <w:lang w:val="en-AU"/>
              </w:rPr>
              <w:t>0.1</w:t>
            </w:r>
          </w:p>
        </w:tc>
      </w:tr>
      <w:tr w:rsidR="007B5C2E" w:rsidRPr="009E54E5" w14:paraId="03C5B1AE" w14:textId="77777777" w:rsidTr="00E44581">
        <w:trPr>
          <w:cantSplit/>
        </w:trPr>
        <w:tc>
          <w:tcPr>
            <w:tcW w:w="3402" w:type="dxa"/>
            <w:vAlign w:val="center"/>
          </w:tcPr>
          <w:p w14:paraId="3AAB5AF3" w14:textId="77777777" w:rsidR="007B5C2E" w:rsidRPr="009E54E5" w:rsidRDefault="007B5C2E" w:rsidP="00E44581">
            <w:pPr>
              <w:widowControl/>
              <w:spacing w:before="20" w:after="20"/>
              <w:rPr>
                <w:rFonts w:cs="Arial"/>
                <w:bCs/>
                <w:sz w:val="18"/>
                <w:szCs w:val="18"/>
                <w:lang w:bidi="ar-SA"/>
              </w:rPr>
            </w:pPr>
            <w:r w:rsidRPr="009E54E5">
              <w:rPr>
                <w:rFonts w:cs="Arial"/>
                <w:bCs/>
                <w:sz w:val="18"/>
                <w:szCs w:val="18"/>
                <w:lang w:bidi="ar-SA"/>
              </w:rPr>
              <w:t>Oilseed</w:t>
            </w:r>
          </w:p>
        </w:tc>
        <w:tc>
          <w:tcPr>
            <w:tcW w:w="1021" w:type="dxa"/>
          </w:tcPr>
          <w:p w14:paraId="5ACCF451" w14:textId="77777777" w:rsidR="007B5C2E" w:rsidRPr="009E54E5" w:rsidRDefault="007B5C2E" w:rsidP="00E44581">
            <w:pPr>
              <w:widowControl/>
              <w:spacing w:before="20" w:after="20"/>
              <w:jc w:val="right"/>
              <w:rPr>
                <w:rFonts w:cs="Arial"/>
                <w:bCs/>
                <w:sz w:val="18"/>
                <w:szCs w:val="18"/>
                <w:lang w:bidi="ar-SA"/>
              </w:rPr>
            </w:pPr>
            <w:r w:rsidRPr="009E54E5">
              <w:rPr>
                <w:rFonts w:cs="Arial"/>
                <w:bCs/>
                <w:sz w:val="18"/>
                <w:szCs w:val="18"/>
                <w:lang w:bidi="ar-SA"/>
              </w:rPr>
              <w:t>0.05</w:t>
            </w:r>
          </w:p>
        </w:tc>
      </w:tr>
      <w:tr w:rsidR="007B5C2E" w:rsidRPr="009E54E5" w14:paraId="3C5B1E56" w14:textId="77777777" w:rsidTr="00E44581">
        <w:trPr>
          <w:cantSplit/>
        </w:trPr>
        <w:tc>
          <w:tcPr>
            <w:tcW w:w="3402" w:type="dxa"/>
            <w:vAlign w:val="center"/>
          </w:tcPr>
          <w:p w14:paraId="523E030D" w14:textId="77777777" w:rsidR="007B5C2E" w:rsidRPr="009E54E5" w:rsidRDefault="007B5C2E" w:rsidP="00E44581">
            <w:pPr>
              <w:widowControl/>
              <w:spacing w:before="20" w:after="20"/>
              <w:rPr>
                <w:rFonts w:cs="Arial"/>
                <w:bCs/>
                <w:sz w:val="18"/>
                <w:szCs w:val="18"/>
                <w:lang w:bidi="ar-SA"/>
              </w:rPr>
            </w:pPr>
            <w:r w:rsidRPr="009E54E5">
              <w:rPr>
                <w:rFonts w:cs="Arial"/>
                <w:sz w:val="18"/>
                <w:szCs w:val="18"/>
              </w:rPr>
              <w:t>Vegetables [except as otherwise listed under this chemical]</w:t>
            </w:r>
          </w:p>
        </w:tc>
        <w:tc>
          <w:tcPr>
            <w:tcW w:w="1021" w:type="dxa"/>
            <w:vAlign w:val="center"/>
          </w:tcPr>
          <w:p w14:paraId="3007F552" w14:textId="77777777" w:rsidR="007B5C2E" w:rsidRPr="009E54E5" w:rsidRDefault="007B5C2E" w:rsidP="00E44581">
            <w:pPr>
              <w:widowControl/>
              <w:spacing w:before="20" w:after="20"/>
              <w:jc w:val="right"/>
              <w:rPr>
                <w:rFonts w:cs="Arial"/>
                <w:bCs/>
                <w:sz w:val="18"/>
                <w:szCs w:val="18"/>
                <w:lang w:bidi="ar-SA"/>
              </w:rPr>
            </w:pPr>
            <w:r w:rsidRPr="009E54E5">
              <w:rPr>
                <w:rFonts w:cs="Arial"/>
                <w:sz w:val="18"/>
                <w:szCs w:val="18"/>
                <w:lang w:val="en-AU"/>
              </w:rPr>
              <w:t>2</w:t>
            </w:r>
          </w:p>
        </w:tc>
      </w:tr>
    </w:tbl>
    <w:p w14:paraId="70239E05" w14:textId="53EC2778" w:rsidR="00B13C0D" w:rsidRDefault="00B13C0D" w:rsidP="00B13C0D">
      <w:pPr>
        <w:spacing w:before="60" w:after="60"/>
        <w:rPr>
          <w:sz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B5C2E" w:rsidRPr="009E54E5" w14:paraId="603B69B6" w14:textId="77777777" w:rsidTr="00E44581">
        <w:trPr>
          <w:cantSplit/>
        </w:trPr>
        <w:tc>
          <w:tcPr>
            <w:tcW w:w="4423" w:type="dxa"/>
            <w:gridSpan w:val="2"/>
            <w:tcBorders>
              <w:top w:val="single" w:sz="8" w:space="0" w:color="auto"/>
              <w:left w:val="nil"/>
              <w:bottom w:val="nil"/>
              <w:right w:val="nil"/>
            </w:tcBorders>
            <w:hideMark/>
          </w:tcPr>
          <w:p w14:paraId="4D736D78" w14:textId="77777777" w:rsidR="007B5C2E" w:rsidRPr="009E54E5" w:rsidRDefault="007B5C2E" w:rsidP="00E44581">
            <w:pPr>
              <w:pStyle w:val="FSCtblh3"/>
              <w:rPr>
                <w:szCs w:val="18"/>
              </w:rPr>
            </w:pPr>
            <w:r w:rsidRPr="009E54E5">
              <w:rPr>
                <w:szCs w:val="18"/>
              </w:rPr>
              <w:t>Agvet chemical:  Paraquat</w:t>
            </w:r>
          </w:p>
        </w:tc>
      </w:tr>
      <w:tr w:rsidR="007B5C2E" w:rsidRPr="009E54E5" w14:paraId="318325EA" w14:textId="77777777" w:rsidTr="00E44581">
        <w:trPr>
          <w:cantSplit/>
        </w:trPr>
        <w:tc>
          <w:tcPr>
            <w:tcW w:w="4423" w:type="dxa"/>
            <w:gridSpan w:val="2"/>
            <w:tcBorders>
              <w:top w:val="nil"/>
              <w:left w:val="nil"/>
              <w:bottom w:val="single" w:sz="8" w:space="0" w:color="auto"/>
              <w:right w:val="nil"/>
            </w:tcBorders>
            <w:hideMark/>
          </w:tcPr>
          <w:p w14:paraId="62535224" w14:textId="77777777" w:rsidR="007B5C2E" w:rsidRPr="009E54E5" w:rsidRDefault="007B5C2E" w:rsidP="00E44581">
            <w:pPr>
              <w:pStyle w:val="FSCtblh4"/>
              <w:rPr>
                <w:szCs w:val="18"/>
              </w:rPr>
            </w:pPr>
            <w:r w:rsidRPr="009E54E5">
              <w:rPr>
                <w:szCs w:val="18"/>
              </w:rPr>
              <w:t>Permitted residue:  Paraquat cation</w:t>
            </w:r>
          </w:p>
        </w:tc>
      </w:tr>
      <w:tr w:rsidR="007B5C2E" w:rsidRPr="009E54E5" w14:paraId="06C23EAA" w14:textId="77777777" w:rsidTr="00E44581">
        <w:trPr>
          <w:cantSplit/>
        </w:trPr>
        <w:tc>
          <w:tcPr>
            <w:tcW w:w="3402" w:type="dxa"/>
            <w:tcBorders>
              <w:top w:val="single" w:sz="8" w:space="0" w:color="auto"/>
              <w:left w:val="nil"/>
              <w:right w:val="nil"/>
            </w:tcBorders>
            <w:vAlign w:val="center"/>
          </w:tcPr>
          <w:p w14:paraId="0F525EFF" w14:textId="77777777" w:rsidR="007B5C2E" w:rsidRPr="009E54E5" w:rsidRDefault="007B5C2E" w:rsidP="00E44581">
            <w:pPr>
              <w:widowControl/>
              <w:spacing w:before="20" w:after="20"/>
              <w:rPr>
                <w:rFonts w:cs="Arial"/>
                <w:sz w:val="18"/>
                <w:szCs w:val="18"/>
                <w:lang w:val="en-AU"/>
              </w:rPr>
            </w:pPr>
            <w:r w:rsidRPr="009E54E5">
              <w:rPr>
                <w:rFonts w:cs="Arial"/>
                <w:sz w:val="18"/>
                <w:szCs w:val="18"/>
              </w:rPr>
              <w:t>Anise myrtle leaves</w:t>
            </w:r>
          </w:p>
        </w:tc>
        <w:tc>
          <w:tcPr>
            <w:tcW w:w="1021" w:type="dxa"/>
            <w:tcBorders>
              <w:top w:val="single" w:sz="8" w:space="0" w:color="auto"/>
              <w:left w:val="nil"/>
              <w:right w:val="nil"/>
            </w:tcBorders>
            <w:vAlign w:val="center"/>
          </w:tcPr>
          <w:p w14:paraId="66132012" w14:textId="77777777" w:rsidR="007B5C2E" w:rsidRPr="009E54E5" w:rsidRDefault="007B5C2E" w:rsidP="00E44581">
            <w:pPr>
              <w:widowControl/>
              <w:spacing w:before="20" w:after="20"/>
              <w:jc w:val="right"/>
              <w:rPr>
                <w:rFonts w:cs="Arial"/>
                <w:bCs/>
                <w:sz w:val="18"/>
                <w:szCs w:val="18"/>
                <w:lang w:bidi="ar-SA"/>
              </w:rPr>
            </w:pPr>
            <w:r w:rsidRPr="009E54E5">
              <w:rPr>
                <w:rFonts w:cs="Arial"/>
                <w:sz w:val="18"/>
                <w:szCs w:val="18"/>
              </w:rPr>
              <w:t>T0.5</w:t>
            </w:r>
          </w:p>
        </w:tc>
      </w:tr>
      <w:tr w:rsidR="007B5C2E" w:rsidRPr="009E54E5" w14:paraId="6F5352F8" w14:textId="77777777" w:rsidTr="00E44581">
        <w:trPr>
          <w:cantSplit/>
        </w:trPr>
        <w:tc>
          <w:tcPr>
            <w:tcW w:w="3402" w:type="dxa"/>
            <w:tcBorders>
              <w:left w:val="nil"/>
              <w:right w:val="nil"/>
            </w:tcBorders>
            <w:vAlign w:val="center"/>
          </w:tcPr>
          <w:p w14:paraId="64EAB75A" w14:textId="77777777" w:rsidR="007B5C2E" w:rsidRPr="009E54E5" w:rsidRDefault="007B5C2E" w:rsidP="00E44581">
            <w:pPr>
              <w:widowControl/>
              <w:spacing w:before="20" w:after="20"/>
              <w:rPr>
                <w:rFonts w:cs="Arial"/>
                <w:sz w:val="18"/>
                <w:szCs w:val="18"/>
                <w:lang w:val="en-AU"/>
              </w:rPr>
            </w:pPr>
            <w:r w:rsidRPr="009E54E5">
              <w:rPr>
                <w:rFonts w:cs="Arial"/>
                <w:sz w:val="18"/>
                <w:szCs w:val="18"/>
              </w:rPr>
              <w:t>Cassava</w:t>
            </w:r>
          </w:p>
        </w:tc>
        <w:tc>
          <w:tcPr>
            <w:tcW w:w="1021" w:type="dxa"/>
            <w:tcBorders>
              <w:left w:val="nil"/>
              <w:right w:val="nil"/>
            </w:tcBorders>
            <w:vAlign w:val="center"/>
          </w:tcPr>
          <w:p w14:paraId="1B88EF5C" w14:textId="77777777" w:rsidR="007B5C2E" w:rsidRPr="009E54E5" w:rsidRDefault="007B5C2E" w:rsidP="00E44581">
            <w:pPr>
              <w:widowControl/>
              <w:spacing w:before="20" w:after="20"/>
              <w:jc w:val="right"/>
              <w:rPr>
                <w:rFonts w:cs="Arial"/>
                <w:bCs/>
                <w:sz w:val="18"/>
                <w:szCs w:val="18"/>
                <w:lang w:bidi="ar-SA"/>
              </w:rPr>
            </w:pPr>
            <w:r w:rsidRPr="009E54E5">
              <w:rPr>
                <w:rFonts w:cs="Arial"/>
                <w:sz w:val="18"/>
                <w:szCs w:val="18"/>
              </w:rPr>
              <w:t>T*0.05</w:t>
            </w:r>
          </w:p>
        </w:tc>
      </w:tr>
      <w:tr w:rsidR="007B5C2E" w:rsidRPr="009E54E5" w14:paraId="43073347" w14:textId="77777777" w:rsidTr="00E44581">
        <w:trPr>
          <w:cantSplit/>
        </w:trPr>
        <w:tc>
          <w:tcPr>
            <w:tcW w:w="3402" w:type="dxa"/>
            <w:tcBorders>
              <w:left w:val="nil"/>
              <w:right w:val="nil"/>
            </w:tcBorders>
            <w:vAlign w:val="center"/>
          </w:tcPr>
          <w:p w14:paraId="6AA2D6EC" w14:textId="77777777" w:rsidR="007B5C2E" w:rsidRPr="009E54E5" w:rsidRDefault="007B5C2E" w:rsidP="00E44581">
            <w:pPr>
              <w:widowControl/>
              <w:spacing w:before="20" w:after="20"/>
              <w:rPr>
                <w:rFonts w:cs="Arial"/>
                <w:bCs/>
                <w:sz w:val="18"/>
                <w:szCs w:val="18"/>
                <w:lang w:bidi="ar-SA"/>
              </w:rPr>
            </w:pPr>
            <w:r w:rsidRPr="009E54E5">
              <w:rPr>
                <w:rFonts w:cs="Arial"/>
                <w:sz w:val="18"/>
                <w:szCs w:val="18"/>
              </w:rPr>
              <w:t>Lemon myrtle leaves</w:t>
            </w:r>
          </w:p>
        </w:tc>
        <w:tc>
          <w:tcPr>
            <w:tcW w:w="1021" w:type="dxa"/>
            <w:tcBorders>
              <w:left w:val="nil"/>
              <w:right w:val="nil"/>
            </w:tcBorders>
            <w:vAlign w:val="center"/>
          </w:tcPr>
          <w:p w14:paraId="041C0C0E" w14:textId="77777777" w:rsidR="007B5C2E" w:rsidRPr="009E54E5" w:rsidRDefault="007B5C2E" w:rsidP="00E44581">
            <w:pPr>
              <w:widowControl/>
              <w:spacing w:before="20" w:after="20"/>
              <w:jc w:val="right"/>
              <w:rPr>
                <w:rFonts w:cs="Arial"/>
                <w:bCs/>
                <w:sz w:val="18"/>
                <w:szCs w:val="18"/>
                <w:lang w:bidi="ar-SA"/>
              </w:rPr>
            </w:pPr>
            <w:r w:rsidRPr="009E54E5">
              <w:rPr>
                <w:rFonts w:cs="Arial"/>
                <w:sz w:val="18"/>
                <w:szCs w:val="18"/>
              </w:rPr>
              <w:t>T0.5</w:t>
            </w:r>
          </w:p>
        </w:tc>
      </w:tr>
      <w:tr w:rsidR="007B5C2E" w:rsidRPr="009E54E5" w14:paraId="43525369" w14:textId="77777777" w:rsidTr="00E44581">
        <w:trPr>
          <w:cantSplit/>
        </w:trPr>
        <w:tc>
          <w:tcPr>
            <w:tcW w:w="3402" w:type="dxa"/>
            <w:tcBorders>
              <w:left w:val="nil"/>
              <w:right w:val="nil"/>
            </w:tcBorders>
            <w:vAlign w:val="center"/>
          </w:tcPr>
          <w:p w14:paraId="0646FB7F" w14:textId="77777777" w:rsidR="007B5C2E" w:rsidRPr="009E54E5" w:rsidRDefault="007B5C2E" w:rsidP="00E44581">
            <w:pPr>
              <w:widowControl/>
              <w:spacing w:before="20" w:after="20"/>
              <w:rPr>
                <w:rFonts w:cs="Arial"/>
                <w:sz w:val="18"/>
                <w:szCs w:val="18"/>
                <w:lang w:val="en-AU"/>
              </w:rPr>
            </w:pPr>
            <w:r w:rsidRPr="009E54E5">
              <w:rPr>
                <w:rFonts w:cs="Arial"/>
                <w:sz w:val="18"/>
                <w:szCs w:val="18"/>
              </w:rPr>
              <w:t>Native pepper (</w:t>
            </w:r>
            <w:r w:rsidRPr="009E54E5">
              <w:rPr>
                <w:rFonts w:cs="Arial"/>
                <w:i/>
                <w:sz w:val="18"/>
                <w:szCs w:val="18"/>
              </w:rPr>
              <w:t>Tasmannia lanceolata</w:t>
            </w:r>
            <w:r w:rsidRPr="009E54E5">
              <w:rPr>
                <w:rFonts w:cs="Arial"/>
                <w:sz w:val="18"/>
                <w:szCs w:val="18"/>
              </w:rPr>
              <w:t>) leaves</w:t>
            </w:r>
          </w:p>
        </w:tc>
        <w:tc>
          <w:tcPr>
            <w:tcW w:w="1021" w:type="dxa"/>
            <w:tcBorders>
              <w:left w:val="nil"/>
              <w:right w:val="nil"/>
            </w:tcBorders>
            <w:vAlign w:val="center"/>
          </w:tcPr>
          <w:p w14:paraId="6C2ADC4C" w14:textId="77777777" w:rsidR="007B5C2E" w:rsidRPr="009E54E5" w:rsidRDefault="007B5C2E" w:rsidP="00E44581">
            <w:pPr>
              <w:widowControl/>
              <w:spacing w:before="20" w:after="20"/>
              <w:jc w:val="right"/>
              <w:rPr>
                <w:rFonts w:cs="Arial"/>
                <w:bCs/>
                <w:sz w:val="18"/>
                <w:szCs w:val="18"/>
                <w:lang w:bidi="ar-SA"/>
              </w:rPr>
            </w:pPr>
            <w:r w:rsidRPr="009E54E5">
              <w:rPr>
                <w:rFonts w:cs="Arial"/>
                <w:sz w:val="18"/>
                <w:szCs w:val="18"/>
              </w:rPr>
              <w:t>T0.5</w:t>
            </w:r>
          </w:p>
        </w:tc>
      </w:tr>
      <w:tr w:rsidR="007B5C2E" w:rsidRPr="009E54E5" w14:paraId="0A28BE4A" w14:textId="77777777" w:rsidTr="00E44581">
        <w:trPr>
          <w:cantSplit/>
        </w:trPr>
        <w:tc>
          <w:tcPr>
            <w:tcW w:w="3402" w:type="dxa"/>
            <w:tcBorders>
              <w:left w:val="nil"/>
              <w:right w:val="nil"/>
            </w:tcBorders>
            <w:vAlign w:val="center"/>
          </w:tcPr>
          <w:p w14:paraId="4856AA1A" w14:textId="77777777" w:rsidR="007B5C2E" w:rsidRPr="009E54E5" w:rsidRDefault="007B5C2E" w:rsidP="00E44581">
            <w:pPr>
              <w:widowControl/>
              <w:spacing w:before="20" w:after="20"/>
              <w:rPr>
                <w:rFonts w:cs="Arial"/>
                <w:sz w:val="18"/>
                <w:szCs w:val="18"/>
                <w:lang w:val="en-AU"/>
              </w:rPr>
            </w:pPr>
            <w:r w:rsidRPr="009E54E5">
              <w:rPr>
                <w:rFonts w:cs="Arial"/>
                <w:sz w:val="18"/>
                <w:szCs w:val="18"/>
              </w:rPr>
              <w:t>Tea, green, black</w:t>
            </w:r>
          </w:p>
        </w:tc>
        <w:tc>
          <w:tcPr>
            <w:tcW w:w="1021" w:type="dxa"/>
            <w:tcBorders>
              <w:left w:val="nil"/>
              <w:right w:val="nil"/>
            </w:tcBorders>
            <w:vAlign w:val="center"/>
          </w:tcPr>
          <w:p w14:paraId="3FC881CF" w14:textId="77777777" w:rsidR="007B5C2E" w:rsidRPr="009E54E5" w:rsidRDefault="007B5C2E" w:rsidP="00E44581">
            <w:pPr>
              <w:widowControl/>
              <w:spacing w:before="20" w:after="20"/>
              <w:jc w:val="right"/>
              <w:rPr>
                <w:rFonts w:cs="Arial"/>
                <w:bCs/>
                <w:sz w:val="18"/>
                <w:szCs w:val="18"/>
                <w:lang w:bidi="ar-SA"/>
              </w:rPr>
            </w:pPr>
            <w:r w:rsidRPr="009E54E5">
              <w:rPr>
                <w:rFonts w:cs="Arial"/>
                <w:sz w:val="18"/>
                <w:szCs w:val="18"/>
              </w:rPr>
              <w:t>T0.5</w:t>
            </w:r>
          </w:p>
        </w:tc>
      </w:tr>
      <w:tr w:rsidR="007B5C2E" w:rsidRPr="009E54E5" w14:paraId="33101DE1" w14:textId="77777777" w:rsidTr="00E44581">
        <w:trPr>
          <w:cantSplit/>
        </w:trPr>
        <w:tc>
          <w:tcPr>
            <w:tcW w:w="3402" w:type="dxa"/>
            <w:tcBorders>
              <w:left w:val="nil"/>
              <w:bottom w:val="single" w:sz="8" w:space="0" w:color="auto"/>
              <w:right w:val="nil"/>
            </w:tcBorders>
            <w:vAlign w:val="center"/>
          </w:tcPr>
          <w:p w14:paraId="5818D96C" w14:textId="77777777" w:rsidR="007B5C2E" w:rsidRPr="009E54E5" w:rsidRDefault="007B5C2E" w:rsidP="00E44581">
            <w:pPr>
              <w:spacing w:before="20" w:after="20"/>
              <w:rPr>
                <w:rFonts w:cs="Arial"/>
                <w:bCs/>
                <w:sz w:val="18"/>
                <w:szCs w:val="18"/>
                <w:lang w:bidi="ar-SA"/>
              </w:rPr>
            </w:pPr>
            <w:r w:rsidRPr="009E54E5">
              <w:rPr>
                <w:rFonts w:cs="Arial"/>
                <w:sz w:val="18"/>
                <w:szCs w:val="18"/>
                <w:lang w:val="en-AU"/>
              </w:rPr>
              <w:t>Vegetables [except as otherwise listed under this chemical</w:t>
            </w:r>
            <w:r>
              <w:rPr>
                <w:rFonts w:cs="Arial"/>
                <w:sz w:val="18"/>
                <w:szCs w:val="18"/>
                <w:lang w:val="en-AU"/>
              </w:rPr>
              <w:t>]</w:t>
            </w:r>
          </w:p>
        </w:tc>
        <w:tc>
          <w:tcPr>
            <w:tcW w:w="1021" w:type="dxa"/>
            <w:tcBorders>
              <w:left w:val="nil"/>
              <w:bottom w:val="single" w:sz="8" w:space="0" w:color="auto"/>
              <w:right w:val="nil"/>
            </w:tcBorders>
            <w:vAlign w:val="center"/>
          </w:tcPr>
          <w:p w14:paraId="4C59FB72" w14:textId="77777777" w:rsidR="007B5C2E" w:rsidRPr="009E54E5" w:rsidRDefault="007B5C2E" w:rsidP="00E44581">
            <w:pPr>
              <w:widowControl/>
              <w:spacing w:before="20" w:after="20"/>
              <w:jc w:val="right"/>
              <w:rPr>
                <w:rFonts w:cs="Arial"/>
                <w:bCs/>
                <w:sz w:val="18"/>
                <w:szCs w:val="18"/>
                <w:lang w:bidi="ar-SA"/>
              </w:rPr>
            </w:pPr>
            <w:r w:rsidRPr="009E54E5">
              <w:rPr>
                <w:rFonts w:cs="Arial"/>
                <w:sz w:val="18"/>
                <w:szCs w:val="18"/>
                <w:lang w:val="en-AU"/>
              </w:rPr>
              <w:t>*0.05</w:t>
            </w:r>
          </w:p>
        </w:tc>
      </w:tr>
    </w:tbl>
    <w:p w14:paraId="2BBA4B35" w14:textId="77777777" w:rsidR="00DB1D99" w:rsidRPr="00DB1D99" w:rsidRDefault="00DB1D99" w:rsidP="00DB1D99">
      <w:pPr>
        <w:spacing w:before="60" w:after="60"/>
        <w:rPr>
          <w:sz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B5C2E" w:rsidRPr="009E54E5" w14:paraId="03F13976" w14:textId="77777777" w:rsidTr="00E44581">
        <w:trPr>
          <w:cantSplit/>
        </w:trPr>
        <w:tc>
          <w:tcPr>
            <w:tcW w:w="4423" w:type="dxa"/>
            <w:gridSpan w:val="2"/>
            <w:tcBorders>
              <w:top w:val="single" w:sz="8" w:space="0" w:color="auto"/>
              <w:left w:val="nil"/>
              <w:bottom w:val="nil"/>
              <w:right w:val="nil"/>
            </w:tcBorders>
            <w:hideMark/>
          </w:tcPr>
          <w:p w14:paraId="0C5715EF" w14:textId="77777777" w:rsidR="007B5C2E" w:rsidRPr="009E54E5" w:rsidRDefault="007B5C2E" w:rsidP="00E44581">
            <w:pPr>
              <w:pStyle w:val="FSCtblh3"/>
              <w:rPr>
                <w:szCs w:val="18"/>
              </w:rPr>
            </w:pPr>
            <w:r w:rsidRPr="009E54E5">
              <w:rPr>
                <w:szCs w:val="18"/>
              </w:rPr>
              <w:t>Agvet chemical:  Pendimethalin</w:t>
            </w:r>
          </w:p>
        </w:tc>
      </w:tr>
      <w:tr w:rsidR="007B5C2E" w:rsidRPr="009E54E5" w14:paraId="2C24F3EC" w14:textId="77777777" w:rsidTr="00E44581">
        <w:trPr>
          <w:cantSplit/>
        </w:trPr>
        <w:tc>
          <w:tcPr>
            <w:tcW w:w="4423" w:type="dxa"/>
            <w:gridSpan w:val="2"/>
            <w:tcBorders>
              <w:top w:val="nil"/>
              <w:left w:val="nil"/>
              <w:bottom w:val="single" w:sz="8" w:space="0" w:color="auto"/>
              <w:right w:val="nil"/>
            </w:tcBorders>
            <w:hideMark/>
          </w:tcPr>
          <w:p w14:paraId="583609DB" w14:textId="77777777" w:rsidR="007B5C2E" w:rsidRPr="009E54E5" w:rsidRDefault="007B5C2E" w:rsidP="00E44581">
            <w:pPr>
              <w:pStyle w:val="FSCtblh4"/>
              <w:rPr>
                <w:szCs w:val="18"/>
              </w:rPr>
            </w:pPr>
            <w:r w:rsidRPr="009E54E5">
              <w:rPr>
                <w:szCs w:val="18"/>
              </w:rPr>
              <w:t>Permitted residue:  Pendimethalin</w:t>
            </w:r>
          </w:p>
        </w:tc>
      </w:tr>
      <w:tr w:rsidR="007B5C2E" w:rsidRPr="009E54E5" w14:paraId="15CA5720" w14:textId="77777777" w:rsidTr="00E44581">
        <w:trPr>
          <w:cantSplit/>
        </w:trPr>
        <w:tc>
          <w:tcPr>
            <w:tcW w:w="3402" w:type="dxa"/>
            <w:tcBorders>
              <w:top w:val="single" w:sz="8" w:space="0" w:color="auto"/>
              <w:left w:val="nil"/>
              <w:bottom w:val="single" w:sz="8" w:space="0" w:color="auto"/>
              <w:right w:val="nil"/>
            </w:tcBorders>
            <w:vAlign w:val="center"/>
          </w:tcPr>
          <w:p w14:paraId="20AE64A7" w14:textId="77777777" w:rsidR="007B5C2E" w:rsidRPr="009E54E5" w:rsidRDefault="007B5C2E" w:rsidP="00E44581">
            <w:pPr>
              <w:widowControl/>
              <w:spacing w:before="20" w:after="20"/>
              <w:rPr>
                <w:rFonts w:cs="Arial"/>
                <w:b/>
                <w:bCs/>
                <w:i/>
                <w:sz w:val="18"/>
                <w:szCs w:val="18"/>
                <w:lang w:bidi="ar-SA"/>
              </w:rPr>
            </w:pPr>
            <w:r w:rsidRPr="009E54E5">
              <w:rPr>
                <w:rFonts w:cs="Arial"/>
                <w:sz w:val="18"/>
                <w:szCs w:val="18"/>
                <w:lang w:val="en-AU"/>
              </w:rPr>
              <w:t>Berries and other small fruit</w:t>
            </w:r>
            <w:r>
              <w:rPr>
                <w:rFonts w:cs="Arial"/>
                <w:sz w:val="18"/>
                <w:szCs w:val="18"/>
                <w:lang w:val="en-AU"/>
              </w:rPr>
              <w:t>s</w:t>
            </w:r>
          </w:p>
        </w:tc>
        <w:tc>
          <w:tcPr>
            <w:tcW w:w="1021" w:type="dxa"/>
            <w:tcBorders>
              <w:top w:val="single" w:sz="8" w:space="0" w:color="auto"/>
              <w:left w:val="nil"/>
              <w:bottom w:val="single" w:sz="8" w:space="0" w:color="auto"/>
              <w:right w:val="nil"/>
            </w:tcBorders>
            <w:vAlign w:val="center"/>
          </w:tcPr>
          <w:p w14:paraId="5D580BD2" w14:textId="77777777" w:rsidR="007B5C2E" w:rsidRPr="009E54E5" w:rsidRDefault="007B5C2E" w:rsidP="00E44581">
            <w:pPr>
              <w:widowControl/>
              <w:spacing w:before="20" w:after="20"/>
              <w:jc w:val="right"/>
              <w:rPr>
                <w:rFonts w:cs="Arial"/>
                <w:bCs/>
                <w:sz w:val="18"/>
                <w:szCs w:val="18"/>
                <w:lang w:bidi="ar-SA"/>
              </w:rPr>
            </w:pPr>
            <w:r w:rsidRPr="009E54E5">
              <w:rPr>
                <w:rFonts w:cs="Arial"/>
                <w:bCs/>
                <w:sz w:val="18"/>
                <w:szCs w:val="18"/>
                <w:lang w:bidi="ar-SA"/>
              </w:rPr>
              <w:t>*0.05</w:t>
            </w:r>
          </w:p>
        </w:tc>
      </w:tr>
    </w:tbl>
    <w:p w14:paraId="0E7D2651" w14:textId="77777777" w:rsidR="007B5C2E" w:rsidRDefault="007B5C2E" w:rsidP="007B5C2E">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B5C2E" w:rsidRPr="009E54E5" w14:paraId="448EA977" w14:textId="77777777" w:rsidTr="00E44581">
        <w:trPr>
          <w:cantSplit/>
        </w:trPr>
        <w:tc>
          <w:tcPr>
            <w:tcW w:w="4423" w:type="dxa"/>
            <w:gridSpan w:val="2"/>
            <w:tcBorders>
              <w:top w:val="single" w:sz="8" w:space="0" w:color="auto"/>
              <w:left w:val="nil"/>
              <w:bottom w:val="nil"/>
              <w:right w:val="nil"/>
            </w:tcBorders>
            <w:hideMark/>
          </w:tcPr>
          <w:p w14:paraId="7233B409" w14:textId="77777777" w:rsidR="007B5C2E" w:rsidRPr="009E54E5" w:rsidRDefault="007B5C2E" w:rsidP="00E44581">
            <w:pPr>
              <w:pStyle w:val="FSCtblh3"/>
              <w:rPr>
                <w:szCs w:val="18"/>
              </w:rPr>
            </w:pPr>
            <w:r w:rsidRPr="009E54E5">
              <w:rPr>
                <w:szCs w:val="18"/>
              </w:rPr>
              <w:t>Agvet chemical:  Penthiopyrad</w:t>
            </w:r>
          </w:p>
        </w:tc>
      </w:tr>
      <w:tr w:rsidR="007B5C2E" w:rsidRPr="009E54E5" w14:paraId="60F80DF6" w14:textId="77777777" w:rsidTr="00E44581">
        <w:trPr>
          <w:cantSplit/>
        </w:trPr>
        <w:tc>
          <w:tcPr>
            <w:tcW w:w="4423" w:type="dxa"/>
            <w:gridSpan w:val="2"/>
            <w:tcBorders>
              <w:top w:val="nil"/>
              <w:left w:val="nil"/>
              <w:bottom w:val="single" w:sz="8" w:space="0" w:color="auto"/>
              <w:right w:val="nil"/>
            </w:tcBorders>
            <w:hideMark/>
          </w:tcPr>
          <w:p w14:paraId="30081F29" w14:textId="77777777" w:rsidR="007B5C2E" w:rsidRPr="009E54E5" w:rsidRDefault="007B5C2E" w:rsidP="00E44581">
            <w:pPr>
              <w:pStyle w:val="FSCtblh4"/>
              <w:spacing w:after="0"/>
              <w:rPr>
                <w:szCs w:val="18"/>
              </w:rPr>
            </w:pPr>
            <w:r w:rsidRPr="009E54E5">
              <w:rPr>
                <w:szCs w:val="18"/>
              </w:rPr>
              <w:t>Permitted residue—commodities of plant origin:  Penthiopyrad</w:t>
            </w:r>
          </w:p>
          <w:p w14:paraId="42A03512" w14:textId="77777777" w:rsidR="007B5C2E" w:rsidRPr="009E54E5" w:rsidRDefault="007B5C2E" w:rsidP="00E44581">
            <w:pPr>
              <w:pStyle w:val="FSCtblh4"/>
              <w:spacing w:before="0" w:after="0"/>
              <w:rPr>
                <w:szCs w:val="18"/>
              </w:rPr>
            </w:pPr>
          </w:p>
          <w:p w14:paraId="1720D0D4" w14:textId="77777777" w:rsidR="007B5C2E" w:rsidRPr="009E54E5" w:rsidRDefault="007B5C2E" w:rsidP="00E44581">
            <w:pPr>
              <w:pStyle w:val="FSCtblh4"/>
              <w:spacing w:before="0"/>
              <w:rPr>
                <w:szCs w:val="18"/>
              </w:rPr>
            </w:pPr>
            <w:r w:rsidRPr="009E54E5">
              <w:rPr>
                <w:szCs w:val="18"/>
              </w:rPr>
              <w:t>Permitted residue—commodities of animal origin:  Sum of penthiopyrad and 1-methyl-3-(trifluoromethyl)-1H-pyrazol-4-ylcarboxamide, expressed as penthiopyrad</w:t>
            </w:r>
          </w:p>
        </w:tc>
      </w:tr>
      <w:tr w:rsidR="007B5C2E" w:rsidRPr="009E54E5" w14:paraId="5A44B4DD" w14:textId="77777777" w:rsidTr="00E44581">
        <w:trPr>
          <w:cantSplit/>
        </w:trPr>
        <w:tc>
          <w:tcPr>
            <w:tcW w:w="3402" w:type="dxa"/>
            <w:tcBorders>
              <w:top w:val="single" w:sz="8" w:space="0" w:color="auto"/>
              <w:left w:val="nil"/>
              <w:bottom w:val="single" w:sz="8" w:space="0" w:color="auto"/>
              <w:right w:val="nil"/>
            </w:tcBorders>
            <w:vAlign w:val="center"/>
          </w:tcPr>
          <w:p w14:paraId="273C7202" w14:textId="77777777" w:rsidR="007B5C2E" w:rsidRPr="009E54E5" w:rsidRDefault="007B5C2E" w:rsidP="00E44581">
            <w:pPr>
              <w:widowControl/>
              <w:spacing w:before="20" w:after="20"/>
              <w:rPr>
                <w:rFonts w:cs="Arial"/>
                <w:b/>
                <w:bCs/>
                <w:i/>
                <w:sz w:val="18"/>
                <w:szCs w:val="18"/>
                <w:lang w:bidi="ar-SA"/>
              </w:rPr>
            </w:pPr>
            <w:r w:rsidRPr="009E54E5">
              <w:rPr>
                <w:rFonts w:cs="Arial"/>
                <w:sz w:val="18"/>
                <w:szCs w:val="18"/>
                <w:lang w:val="en-AU"/>
              </w:rPr>
              <w:t>Blueberries</w:t>
            </w:r>
          </w:p>
        </w:tc>
        <w:tc>
          <w:tcPr>
            <w:tcW w:w="1021" w:type="dxa"/>
            <w:tcBorders>
              <w:top w:val="single" w:sz="8" w:space="0" w:color="auto"/>
              <w:left w:val="nil"/>
              <w:bottom w:val="single" w:sz="8" w:space="0" w:color="auto"/>
              <w:right w:val="nil"/>
            </w:tcBorders>
            <w:vAlign w:val="center"/>
          </w:tcPr>
          <w:p w14:paraId="54EE6FD2" w14:textId="77777777" w:rsidR="007B5C2E" w:rsidRPr="009E54E5" w:rsidRDefault="007B5C2E" w:rsidP="00E44581">
            <w:pPr>
              <w:widowControl/>
              <w:spacing w:before="20" w:after="20"/>
              <w:jc w:val="right"/>
              <w:rPr>
                <w:rFonts w:cs="Arial"/>
                <w:bCs/>
                <w:sz w:val="18"/>
                <w:szCs w:val="18"/>
                <w:lang w:bidi="ar-SA"/>
              </w:rPr>
            </w:pPr>
            <w:r w:rsidRPr="009E54E5">
              <w:rPr>
                <w:rFonts w:cs="Arial"/>
                <w:bCs/>
                <w:sz w:val="18"/>
                <w:szCs w:val="18"/>
                <w:lang w:bidi="ar-SA"/>
              </w:rPr>
              <w:t>3</w:t>
            </w:r>
          </w:p>
        </w:tc>
      </w:tr>
    </w:tbl>
    <w:p w14:paraId="514CC6B0" w14:textId="77777777" w:rsidR="007442F7" w:rsidRPr="00876A5C" w:rsidRDefault="007442F7" w:rsidP="007442F7">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442F7" w:rsidRPr="00876A5C" w14:paraId="0B696B88" w14:textId="77777777" w:rsidTr="00E25705">
        <w:trPr>
          <w:cantSplit/>
        </w:trPr>
        <w:tc>
          <w:tcPr>
            <w:tcW w:w="4423" w:type="dxa"/>
            <w:gridSpan w:val="2"/>
            <w:tcBorders>
              <w:top w:val="single" w:sz="8" w:space="0" w:color="auto"/>
              <w:left w:val="nil"/>
              <w:bottom w:val="nil"/>
              <w:right w:val="nil"/>
            </w:tcBorders>
            <w:hideMark/>
          </w:tcPr>
          <w:p w14:paraId="096F3C4F" w14:textId="77777777" w:rsidR="007442F7" w:rsidRPr="00876A5C" w:rsidRDefault="007442F7" w:rsidP="00E25705">
            <w:pPr>
              <w:pStyle w:val="FSCtblh3"/>
              <w:rPr>
                <w:szCs w:val="18"/>
              </w:rPr>
            </w:pPr>
            <w:r w:rsidRPr="00876A5C">
              <w:rPr>
                <w:szCs w:val="18"/>
              </w:rPr>
              <w:t>Agvet chemical:  Pirimicarb</w:t>
            </w:r>
          </w:p>
        </w:tc>
      </w:tr>
      <w:tr w:rsidR="007442F7" w:rsidRPr="00876A5C" w14:paraId="011F520D" w14:textId="77777777" w:rsidTr="007442F7">
        <w:trPr>
          <w:cantSplit/>
        </w:trPr>
        <w:tc>
          <w:tcPr>
            <w:tcW w:w="4423" w:type="dxa"/>
            <w:gridSpan w:val="2"/>
            <w:tcBorders>
              <w:top w:val="nil"/>
              <w:left w:val="nil"/>
              <w:bottom w:val="single" w:sz="8" w:space="0" w:color="auto"/>
              <w:right w:val="nil"/>
            </w:tcBorders>
            <w:hideMark/>
          </w:tcPr>
          <w:p w14:paraId="664F0929" w14:textId="77777777" w:rsidR="007442F7" w:rsidRPr="00876A5C" w:rsidRDefault="007442F7" w:rsidP="00E25705">
            <w:pPr>
              <w:pStyle w:val="FSCtblh4"/>
              <w:rPr>
                <w:szCs w:val="18"/>
              </w:rPr>
            </w:pPr>
            <w:r w:rsidRPr="00876A5C">
              <w:rPr>
                <w:szCs w:val="18"/>
              </w:rPr>
              <w:t>Permitted residue:  Sum of pirimicarb, demethyl-pirimicarb and the N-formyl-(methylamino) analogue (demethylformamido-pirimicarb), expressed as pirimicarb</w:t>
            </w:r>
          </w:p>
        </w:tc>
      </w:tr>
      <w:tr w:rsidR="007442F7" w:rsidRPr="00876A5C" w14:paraId="62985080" w14:textId="77777777" w:rsidTr="007442F7">
        <w:trPr>
          <w:cantSplit/>
          <w:trHeight w:val="117"/>
        </w:trPr>
        <w:tc>
          <w:tcPr>
            <w:tcW w:w="3402" w:type="dxa"/>
            <w:tcBorders>
              <w:top w:val="single" w:sz="8" w:space="0" w:color="auto"/>
              <w:left w:val="nil"/>
              <w:bottom w:val="single" w:sz="4" w:space="0" w:color="auto"/>
              <w:right w:val="nil"/>
            </w:tcBorders>
            <w:vAlign w:val="center"/>
          </w:tcPr>
          <w:p w14:paraId="299B5C45" w14:textId="49FC4A1D" w:rsidR="007442F7" w:rsidRPr="00876A5C" w:rsidRDefault="007442F7" w:rsidP="007442F7">
            <w:pPr>
              <w:widowControl/>
              <w:spacing w:before="20" w:after="20"/>
              <w:rPr>
                <w:rFonts w:cs="Arial"/>
                <w:sz w:val="18"/>
                <w:szCs w:val="18"/>
                <w:lang w:val="en-AU"/>
              </w:rPr>
            </w:pPr>
            <w:r>
              <w:rPr>
                <w:rFonts w:cs="Arial"/>
                <w:sz w:val="18"/>
                <w:szCs w:val="18"/>
                <w:lang w:val="en-AU"/>
              </w:rPr>
              <w:t>Fruit [except blueberries; strawberry]</w:t>
            </w:r>
          </w:p>
        </w:tc>
        <w:tc>
          <w:tcPr>
            <w:tcW w:w="1021" w:type="dxa"/>
            <w:tcBorders>
              <w:top w:val="single" w:sz="8" w:space="0" w:color="auto"/>
              <w:left w:val="nil"/>
              <w:bottom w:val="single" w:sz="4" w:space="0" w:color="auto"/>
              <w:right w:val="nil"/>
            </w:tcBorders>
            <w:vAlign w:val="center"/>
          </w:tcPr>
          <w:p w14:paraId="482F889A" w14:textId="77777777" w:rsidR="007442F7" w:rsidRPr="00876A5C" w:rsidRDefault="007442F7" w:rsidP="00E25705">
            <w:pPr>
              <w:widowControl/>
              <w:spacing w:before="20" w:after="20"/>
              <w:jc w:val="right"/>
              <w:rPr>
                <w:rFonts w:cs="Arial"/>
                <w:sz w:val="18"/>
                <w:szCs w:val="18"/>
                <w:lang w:val="en-AU"/>
              </w:rPr>
            </w:pPr>
            <w:r>
              <w:rPr>
                <w:rFonts w:cs="Arial"/>
                <w:sz w:val="18"/>
                <w:szCs w:val="18"/>
                <w:lang w:val="en-AU"/>
              </w:rPr>
              <w:t>0.5</w:t>
            </w:r>
          </w:p>
        </w:tc>
      </w:tr>
    </w:tbl>
    <w:p w14:paraId="18DB5981" w14:textId="77777777" w:rsidR="007B5C2E" w:rsidRPr="009E54E5" w:rsidRDefault="007B5C2E" w:rsidP="007B5C2E">
      <w:pPr>
        <w:spacing w:before="120"/>
        <w:rPr>
          <w:rFonts w:cs="Arial"/>
          <w:sz w:val="18"/>
          <w:szCs w:val="18"/>
        </w:rPr>
      </w:pPr>
    </w:p>
    <w:p w14:paraId="67521D6D" w14:textId="77777777" w:rsidR="00356F5F" w:rsidRDefault="00356F5F">
      <w:r>
        <w:rPr>
          <w:b/>
          <w:i/>
        </w:rPr>
        <w:br w:type="page"/>
      </w: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B5C2E" w:rsidRPr="009E54E5" w14:paraId="155307D4" w14:textId="77777777" w:rsidTr="00E44581">
        <w:trPr>
          <w:cantSplit/>
        </w:trPr>
        <w:tc>
          <w:tcPr>
            <w:tcW w:w="4423" w:type="dxa"/>
            <w:gridSpan w:val="2"/>
            <w:tcBorders>
              <w:top w:val="single" w:sz="8" w:space="0" w:color="auto"/>
              <w:left w:val="nil"/>
              <w:bottom w:val="nil"/>
              <w:right w:val="nil"/>
            </w:tcBorders>
            <w:hideMark/>
          </w:tcPr>
          <w:p w14:paraId="32056DD3" w14:textId="388527BC" w:rsidR="007B5C2E" w:rsidRPr="009E54E5" w:rsidRDefault="007B5C2E" w:rsidP="00E44581">
            <w:pPr>
              <w:pStyle w:val="FSCtblh3"/>
              <w:rPr>
                <w:szCs w:val="18"/>
              </w:rPr>
            </w:pPr>
            <w:r w:rsidRPr="009E54E5">
              <w:rPr>
                <w:szCs w:val="18"/>
              </w:rPr>
              <w:lastRenderedPageBreak/>
              <w:t>Agvet chemical:  Procymidone</w:t>
            </w:r>
          </w:p>
        </w:tc>
      </w:tr>
      <w:tr w:rsidR="007B5C2E" w:rsidRPr="009E54E5" w14:paraId="597DF2E8" w14:textId="77777777" w:rsidTr="00E44581">
        <w:trPr>
          <w:cantSplit/>
        </w:trPr>
        <w:tc>
          <w:tcPr>
            <w:tcW w:w="4423" w:type="dxa"/>
            <w:gridSpan w:val="2"/>
            <w:tcBorders>
              <w:top w:val="nil"/>
              <w:left w:val="nil"/>
              <w:bottom w:val="single" w:sz="8" w:space="0" w:color="auto"/>
              <w:right w:val="nil"/>
            </w:tcBorders>
            <w:hideMark/>
          </w:tcPr>
          <w:p w14:paraId="2D601121" w14:textId="77777777" w:rsidR="007B5C2E" w:rsidRPr="009E54E5" w:rsidRDefault="007B5C2E" w:rsidP="00E44581">
            <w:pPr>
              <w:pStyle w:val="FSCtblh4"/>
              <w:rPr>
                <w:szCs w:val="18"/>
              </w:rPr>
            </w:pPr>
            <w:r w:rsidRPr="009E54E5">
              <w:rPr>
                <w:szCs w:val="18"/>
              </w:rPr>
              <w:t>Permitted residue:  Procymidone</w:t>
            </w:r>
          </w:p>
        </w:tc>
      </w:tr>
      <w:tr w:rsidR="007B5C2E" w:rsidRPr="009E54E5" w14:paraId="0237F7BA" w14:textId="77777777" w:rsidTr="00E44581">
        <w:trPr>
          <w:cantSplit/>
        </w:trPr>
        <w:tc>
          <w:tcPr>
            <w:tcW w:w="3402" w:type="dxa"/>
            <w:tcBorders>
              <w:top w:val="single" w:sz="8" w:space="0" w:color="auto"/>
              <w:left w:val="nil"/>
              <w:right w:val="nil"/>
            </w:tcBorders>
            <w:vAlign w:val="center"/>
            <w:hideMark/>
          </w:tcPr>
          <w:p w14:paraId="4FDC98E7" w14:textId="77777777" w:rsidR="007B5C2E" w:rsidRPr="009E54E5" w:rsidRDefault="007B5C2E" w:rsidP="00E44581">
            <w:pPr>
              <w:widowControl/>
              <w:spacing w:before="20" w:after="20"/>
              <w:rPr>
                <w:rFonts w:cs="Arial"/>
                <w:bCs/>
                <w:sz w:val="18"/>
                <w:szCs w:val="18"/>
                <w:lang w:bidi="ar-SA"/>
              </w:rPr>
            </w:pPr>
            <w:r w:rsidRPr="009E54E5">
              <w:rPr>
                <w:rFonts w:cs="Arial"/>
                <w:sz w:val="18"/>
                <w:szCs w:val="18"/>
              </w:rPr>
              <w:t>Adzuki beans (dry)</w:t>
            </w:r>
          </w:p>
        </w:tc>
        <w:tc>
          <w:tcPr>
            <w:tcW w:w="1021" w:type="dxa"/>
            <w:tcBorders>
              <w:top w:val="single" w:sz="8" w:space="0" w:color="auto"/>
              <w:left w:val="nil"/>
              <w:right w:val="nil"/>
            </w:tcBorders>
            <w:vAlign w:val="center"/>
            <w:hideMark/>
          </w:tcPr>
          <w:p w14:paraId="5CE2C1F7" w14:textId="77777777" w:rsidR="007B5C2E" w:rsidRPr="009E54E5" w:rsidRDefault="007B5C2E" w:rsidP="00E44581">
            <w:pPr>
              <w:widowControl/>
              <w:spacing w:before="20" w:after="20"/>
              <w:jc w:val="right"/>
              <w:rPr>
                <w:rFonts w:cs="Arial"/>
                <w:bCs/>
                <w:sz w:val="18"/>
                <w:szCs w:val="18"/>
                <w:lang w:bidi="ar-SA"/>
              </w:rPr>
            </w:pPr>
            <w:r w:rsidRPr="009E54E5">
              <w:rPr>
                <w:rFonts w:cs="Arial"/>
                <w:sz w:val="18"/>
                <w:szCs w:val="18"/>
              </w:rPr>
              <w:t>T0.2</w:t>
            </w:r>
          </w:p>
        </w:tc>
      </w:tr>
      <w:tr w:rsidR="007B5C2E" w:rsidRPr="009E54E5" w14:paraId="7E095FBF" w14:textId="77777777" w:rsidTr="00E44581">
        <w:trPr>
          <w:cantSplit/>
        </w:trPr>
        <w:tc>
          <w:tcPr>
            <w:tcW w:w="3402" w:type="dxa"/>
            <w:tcBorders>
              <w:left w:val="nil"/>
              <w:right w:val="nil"/>
            </w:tcBorders>
            <w:vAlign w:val="center"/>
          </w:tcPr>
          <w:p w14:paraId="382749A0" w14:textId="77777777" w:rsidR="007B5C2E" w:rsidRPr="009E54E5" w:rsidRDefault="007B5C2E" w:rsidP="00E44581">
            <w:pPr>
              <w:widowControl/>
              <w:spacing w:before="20" w:after="20"/>
              <w:rPr>
                <w:rFonts w:cs="Arial"/>
                <w:bCs/>
                <w:sz w:val="18"/>
                <w:szCs w:val="18"/>
                <w:lang w:bidi="ar-SA"/>
              </w:rPr>
            </w:pPr>
            <w:r w:rsidRPr="009E54E5">
              <w:rPr>
                <w:rFonts w:cs="Arial"/>
                <w:sz w:val="18"/>
                <w:szCs w:val="18"/>
              </w:rPr>
              <w:t>Bergamot</w:t>
            </w:r>
          </w:p>
        </w:tc>
        <w:tc>
          <w:tcPr>
            <w:tcW w:w="1021" w:type="dxa"/>
            <w:tcBorders>
              <w:left w:val="nil"/>
              <w:right w:val="nil"/>
            </w:tcBorders>
            <w:vAlign w:val="center"/>
          </w:tcPr>
          <w:p w14:paraId="56405BAA" w14:textId="77777777" w:rsidR="007B5C2E" w:rsidRPr="009E54E5" w:rsidRDefault="007B5C2E" w:rsidP="00E44581">
            <w:pPr>
              <w:widowControl/>
              <w:spacing w:before="20" w:after="20"/>
              <w:jc w:val="right"/>
              <w:rPr>
                <w:rFonts w:cs="Arial"/>
                <w:bCs/>
                <w:sz w:val="18"/>
                <w:szCs w:val="18"/>
                <w:lang w:bidi="ar-SA"/>
              </w:rPr>
            </w:pPr>
            <w:r w:rsidRPr="009E54E5">
              <w:rPr>
                <w:rFonts w:cs="Arial"/>
                <w:sz w:val="18"/>
                <w:szCs w:val="18"/>
              </w:rPr>
              <w:t>T3</w:t>
            </w:r>
          </w:p>
        </w:tc>
      </w:tr>
      <w:tr w:rsidR="007B5C2E" w:rsidRPr="009E54E5" w14:paraId="142AC8E3" w14:textId="77777777" w:rsidTr="00E44581">
        <w:trPr>
          <w:cantSplit/>
        </w:trPr>
        <w:tc>
          <w:tcPr>
            <w:tcW w:w="3402" w:type="dxa"/>
            <w:tcBorders>
              <w:left w:val="nil"/>
              <w:right w:val="nil"/>
            </w:tcBorders>
            <w:vAlign w:val="center"/>
          </w:tcPr>
          <w:p w14:paraId="48AB1E2B" w14:textId="77777777" w:rsidR="007B5C2E" w:rsidRPr="009E54E5" w:rsidRDefault="007B5C2E" w:rsidP="00E44581">
            <w:pPr>
              <w:widowControl/>
              <w:spacing w:before="20" w:after="20"/>
              <w:rPr>
                <w:rFonts w:cs="Arial"/>
                <w:b/>
                <w:bCs/>
                <w:i/>
                <w:sz w:val="18"/>
                <w:szCs w:val="18"/>
                <w:lang w:bidi="ar-SA"/>
              </w:rPr>
            </w:pPr>
            <w:r w:rsidRPr="009E54E5">
              <w:rPr>
                <w:rFonts w:cs="Arial"/>
                <w:sz w:val="18"/>
                <w:szCs w:val="18"/>
              </w:rPr>
              <w:t>Broad beans (green pods and immature seeds)</w:t>
            </w:r>
          </w:p>
        </w:tc>
        <w:tc>
          <w:tcPr>
            <w:tcW w:w="1021" w:type="dxa"/>
            <w:tcBorders>
              <w:left w:val="nil"/>
              <w:right w:val="nil"/>
            </w:tcBorders>
            <w:vAlign w:val="center"/>
          </w:tcPr>
          <w:p w14:paraId="67B13428" w14:textId="77777777" w:rsidR="007B5C2E" w:rsidRPr="009E54E5" w:rsidRDefault="007B5C2E" w:rsidP="00E44581">
            <w:pPr>
              <w:widowControl/>
              <w:spacing w:before="20" w:after="20"/>
              <w:jc w:val="right"/>
              <w:rPr>
                <w:rFonts w:cs="Arial"/>
                <w:bCs/>
                <w:sz w:val="18"/>
                <w:szCs w:val="18"/>
                <w:lang w:bidi="ar-SA"/>
              </w:rPr>
            </w:pPr>
            <w:r w:rsidRPr="009E54E5">
              <w:rPr>
                <w:rFonts w:cs="Arial"/>
                <w:sz w:val="18"/>
                <w:szCs w:val="18"/>
                <w:lang w:val="en-AU"/>
              </w:rPr>
              <w:t>T10</w:t>
            </w:r>
          </w:p>
        </w:tc>
      </w:tr>
      <w:tr w:rsidR="007B5C2E" w:rsidRPr="009E54E5" w14:paraId="7B427350" w14:textId="77777777" w:rsidTr="00E44581">
        <w:trPr>
          <w:cantSplit/>
        </w:trPr>
        <w:tc>
          <w:tcPr>
            <w:tcW w:w="3402" w:type="dxa"/>
            <w:tcBorders>
              <w:left w:val="nil"/>
              <w:right w:val="nil"/>
            </w:tcBorders>
            <w:vAlign w:val="center"/>
          </w:tcPr>
          <w:p w14:paraId="48696496" w14:textId="77777777" w:rsidR="007B5C2E" w:rsidRPr="009E54E5" w:rsidRDefault="007B5C2E" w:rsidP="00E44581">
            <w:pPr>
              <w:widowControl/>
              <w:spacing w:before="20" w:after="20"/>
              <w:rPr>
                <w:rFonts w:cs="Arial"/>
                <w:bCs/>
                <w:sz w:val="18"/>
                <w:szCs w:val="18"/>
                <w:lang w:bidi="ar-SA"/>
              </w:rPr>
            </w:pPr>
            <w:r w:rsidRPr="009E54E5">
              <w:rPr>
                <w:rFonts w:cs="Arial"/>
                <w:sz w:val="18"/>
                <w:szCs w:val="18"/>
              </w:rPr>
              <w:t>Burnet, salad</w:t>
            </w:r>
          </w:p>
        </w:tc>
        <w:tc>
          <w:tcPr>
            <w:tcW w:w="1021" w:type="dxa"/>
            <w:tcBorders>
              <w:left w:val="nil"/>
              <w:right w:val="nil"/>
            </w:tcBorders>
            <w:vAlign w:val="center"/>
          </w:tcPr>
          <w:p w14:paraId="0E44AA35" w14:textId="77777777" w:rsidR="007B5C2E" w:rsidRPr="009E54E5" w:rsidRDefault="007B5C2E" w:rsidP="00E44581">
            <w:pPr>
              <w:widowControl/>
              <w:spacing w:before="20" w:after="20"/>
              <w:jc w:val="right"/>
              <w:rPr>
                <w:rFonts w:cs="Arial"/>
                <w:bCs/>
                <w:sz w:val="18"/>
                <w:szCs w:val="18"/>
                <w:lang w:bidi="ar-SA"/>
              </w:rPr>
            </w:pPr>
            <w:r w:rsidRPr="009E54E5">
              <w:rPr>
                <w:rFonts w:cs="Arial"/>
                <w:sz w:val="18"/>
                <w:szCs w:val="18"/>
              </w:rPr>
              <w:t>T3</w:t>
            </w:r>
          </w:p>
        </w:tc>
      </w:tr>
      <w:tr w:rsidR="007B5C2E" w:rsidRPr="009E54E5" w14:paraId="38F6B70F" w14:textId="77777777" w:rsidTr="00E44581">
        <w:trPr>
          <w:cantSplit/>
        </w:trPr>
        <w:tc>
          <w:tcPr>
            <w:tcW w:w="3402" w:type="dxa"/>
            <w:tcBorders>
              <w:left w:val="nil"/>
              <w:right w:val="nil"/>
            </w:tcBorders>
            <w:vAlign w:val="center"/>
          </w:tcPr>
          <w:p w14:paraId="3F4ECFE1" w14:textId="77777777" w:rsidR="007B5C2E" w:rsidRPr="009E54E5" w:rsidRDefault="007B5C2E" w:rsidP="00E44581">
            <w:pPr>
              <w:widowControl/>
              <w:spacing w:before="20" w:after="20"/>
              <w:rPr>
                <w:rFonts w:cs="Arial"/>
                <w:bCs/>
                <w:sz w:val="18"/>
                <w:szCs w:val="18"/>
                <w:lang w:bidi="ar-SA"/>
              </w:rPr>
            </w:pPr>
            <w:r w:rsidRPr="009E54E5">
              <w:rPr>
                <w:rFonts w:cs="Arial"/>
                <w:sz w:val="18"/>
                <w:szCs w:val="18"/>
              </w:rPr>
              <w:t>Chervil</w:t>
            </w:r>
          </w:p>
        </w:tc>
        <w:tc>
          <w:tcPr>
            <w:tcW w:w="1021" w:type="dxa"/>
            <w:tcBorders>
              <w:left w:val="nil"/>
              <w:right w:val="nil"/>
            </w:tcBorders>
            <w:vAlign w:val="center"/>
          </w:tcPr>
          <w:p w14:paraId="4D89C27B" w14:textId="77777777" w:rsidR="007B5C2E" w:rsidRPr="009E54E5" w:rsidRDefault="007B5C2E" w:rsidP="00E44581">
            <w:pPr>
              <w:widowControl/>
              <w:spacing w:before="20" w:after="20"/>
              <w:jc w:val="right"/>
              <w:rPr>
                <w:rFonts w:cs="Arial"/>
                <w:bCs/>
                <w:sz w:val="18"/>
                <w:szCs w:val="18"/>
                <w:lang w:bidi="ar-SA"/>
              </w:rPr>
            </w:pPr>
            <w:r w:rsidRPr="009E54E5">
              <w:rPr>
                <w:rFonts w:cs="Arial"/>
                <w:sz w:val="18"/>
                <w:szCs w:val="18"/>
              </w:rPr>
              <w:t>T2</w:t>
            </w:r>
          </w:p>
        </w:tc>
      </w:tr>
      <w:tr w:rsidR="007B5C2E" w:rsidRPr="009E54E5" w14:paraId="5ECDC931" w14:textId="77777777" w:rsidTr="00E44581">
        <w:trPr>
          <w:cantSplit/>
        </w:trPr>
        <w:tc>
          <w:tcPr>
            <w:tcW w:w="3402" w:type="dxa"/>
            <w:tcBorders>
              <w:left w:val="nil"/>
              <w:right w:val="nil"/>
            </w:tcBorders>
            <w:vAlign w:val="center"/>
          </w:tcPr>
          <w:p w14:paraId="6BD99423" w14:textId="77777777" w:rsidR="007B5C2E" w:rsidRPr="009E54E5" w:rsidRDefault="007B5C2E" w:rsidP="00E44581">
            <w:pPr>
              <w:widowControl/>
              <w:spacing w:before="20" w:after="20"/>
              <w:rPr>
                <w:rFonts w:cs="Arial"/>
                <w:bCs/>
                <w:sz w:val="18"/>
                <w:szCs w:val="18"/>
                <w:lang w:bidi="ar-SA"/>
              </w:rPr>
            </w:pPr>
            <w:r w:rsidRPr="009E54E5">
              <w:rPr>
                <w:rFonts w:cs="Arial"/>
                <w:sz w:val="18"/>
                <w:szCs w:val="18"/>
              </w:rPr>
              <w:t>Common bean (pod and/or immature seeds)</w:t>
            </w:r>
          </w:p>
        </w:tc>
        <w:tc>
          <w:tcPr>
            <w:tcW w:w="1021" w:type="dxa"/>
            <w:tcBorders>
              <w:left w:val="nil"/>
              <w:right w:val="nil"/>
            </w:tcBorders>
            <w:vAlign w:val="center"/>
          </w:tcPr>
          <w:p w14:paraId="1514ECD1" w14:textId="77777777" w:rsidR="007B5C2E" w:rsidRPr="009E54E5" w:rsidRDefault="007B5C2E" w:rsidP="00E44581">
            <w:pPr>
              <w:widowControl/>
              <w:spacing w:before="20" w:after="20"/>
              <w:jc w:val="right"/>
              <w:rPr>
                <w:rFonts w:cs="Arial"/>
                <w:bCs/>
                <w:sz w:val="18"/>
                <w:szCs w:val="18"/>
                <w:lang w:bidi="ar-SA"/>
              </w:rPr>
            </w:pPr>
            <w:r w:rsidRPr="009E54E5">
              <w:rPr>
                <w:rFonts w:cs="Arial"/>
                <w:sz w:val="18"/>
                <w:szCs w:val="18"/>
              </w:rPr>
              <w:t>T3</w:t>
            </w:r>
          </w:p>
        </w:tc>
      </w:tr>
      <w:tr w:rsidR="007B5C2E" w:rsidRPr="009E54E5" w14:paraId="02300FB4" w14:textId="77777777" w:rsidTr="00E44581">
        <w:trPr>
          <w:cantSplit/>
        </w:trPr>
        <w:tc>
          <w:tcPr>
            <w:tcW w:w="3402" w:type="dxa"/>
            <w:tcBorders>
              <w:left w:val="nil"/>
              <w:right w:val="nil"/>
            </w:tcBorders>
            <w:vAlign w:val="center"/>
          </w:tcPr>
          <w:p w14:paraId="17AC50A5" w14:textId="77777777" w:rsidR="007B5C2E" w:rsidRPr="009E54E5" w:rsidRDefault="007B5C2E" w:rsidP="00E44581">
            <w:pPr>
              <w:widowControl/>
              <w:spacing w:before="20" w:after="20"/>
              <w:rPr>
                <w:rFonts w:cs="Arial"/>
                <w:bCs/>
                <w:sz w:val="18"/>
                <w:szCs w:val="18"/>
                <w:lang w:bidi="ar-SA"/>
              </w:rPr>
            </w:pPr>
            <w:r w:rsidRPr="009E54E5">
              <w:rPr>
                <w:rFonts w:cs="Arial"/>
                <w:sz w:val="18"/>
                <w:szCs w:val="18"/>
              </w:rPr>
              <w:t>Coriander (leaves, roots, stems)</w:t>
            </w:r>
          </w:p>
        </w:tc>
        <w:tc>
          <w:tcPr>
            <w:tcW w:w="1021" w:type="dxa"/>
            <w:tcBorders>
              <w:left w:val="nil"/>
              <w:right w:val="nil"/>
            </w:tcBorders>
            <w:vAlign w:val="center"/>
          </w:tcPr>
          <w:p w14:paraId="489E7660" w14:textId="77777777" w:rsidR="007B5C2E" w:rsidRPr="009E54E5" w:rsidRDefault="007B5C2E" w:rsidP="00E44581">
            <w:pPr>
              <w:widowControl/>
              <w:spacing w:before="20" w:after="20"/>
              <w:jc w:val="right"/>
              <w:rPr>
                <w:rFonts w:cs="Arial"/>
                <w:bCs/>
                <w:sz w:val="18"/>
                <w:szCs w:val="18"/>
                <w:lang w:bidi="ar-SA"/>
              </w:rPr>
            </w:pPr>
            <w:r w:rsidRPr="009E54E5">
              <w:rPr>
                <w:rFonts w:cs="Arial"/>
                <w:sz w:val="18"/>
                <w:szCs w:val="18"/>
              </w:rPr>
              <w:t>T3</w:t>
            </w:r>
          </w:p>
        </w:tc>
      </w:tr>
      <w:tr w:rsidR="007B5C2E" w:rsidRPr="009E54E5" w14:paraId="29FFC25D" w14:textId="77777777" w:rsidTr="00E44581">
        <w:trPr>
          <w:cantSplit/>
        </w:trPr>
        <w:tc>
          <w:tcPr>
            <w:tcW w:w="3402" w:type="dxa"/>
            <w:tcBorders>
              <w:left w:val="nil"/>
              <w:right w:val="nil"/>
            </w:tcBorders>
            <w:vAlign w:val="center"/>
          </w:tcPr>
          <w:p w14:paraId="08D7232B" w14:textId="77777777" w:rsidR="007B5C2E" w:rsidRPr="009E54E5" w:rsidRDefault="007B5C2E" w:rsidP="00E44581">
            <w:pPr>
              <w:widowControl/>
              <w:spacing w:before="20" w:after="20"/>
              <w:rPr>
                <w:rFonts w:cs="Arial"/>
                <w:bCs/>
                <w:sz w:val="18"/>
                <w:szCs w:val="18"/>
                <w:lang w:bidi="ar-SA"/>
              </w:rPr>
            </w:pPr>
            <w:r w:rsidRPr="009E54E5">
              <w:rPr>
                <w:rFonts w:cs="Arial"/>
                <w:sz w:val="18"/>
                <w:szCs w:val="18"/>
              </w:rPr>
              <w:t>Coriander, seed</w:t>
            </w:r>
          </w:p>
        </w:tc>
        <w:tc>
          <w:tcPr>
            <w:tcW w:w="1021" w:type="dxa"/>
            <w:tcBorders>
              <w:left w:val="nil"/>
              <w:right w:val="nil"/>
            </w:tcBorders>
            <w:vAlign w:val="center"/>
          </w:tcPr>
          <w:p w14:paraId="406CD3A2" w14:textId="77777777" w:rsidR="007B5C2E" w:rsidRPr="009E54E5" w:rsidRDefault="007B5C2E" w:rsidP="00E44581">
            <w:pPr>
              <w:widowControl/>
              <w:spacing w:before="20" w:after="20"/>
              <w:jc w:val="right"/>
              <w:rPr>
                <w:rFonts w:cs="Arial"/>
                <w:bCs/>
                <w:sz w:val="18"/>
                <w:szCs w:val="18"/>
                <w:lang w:bidi="ar-SA"/>
              </w:rPr>
            </w:pPr>
            <w:r w:rsidRPr="009E54E5">
              <w:rPr>
                <w:rFonts w:cs="Arial"/>
                <w:sz w:val="18"/>
                <w:szCs w:val="18"/>
              </w:rPr>
              <w:t>T3</w:t>
            </w:r>
          </w:p>
        </w:tc>
      </w:tr>
      <w:tr w:rsidR="007B5C2E" w:rsidRPr="009E54E5" w14:paraId="7B2339EC" w14:textId="77777777" w:rsidTr="00E44581">
        <w:trPr>
          <w:cantSplit/>
        </w:trPr>
        <w:tc>
          <w:tcPr>
            <w:tcW w:w="3402" w:type="dxa"/>
            <w:tcBorders>
              <w:left w:val="nil"/>
              <w:right w:val="nil"/>
            </w:tcBorders>
            <w:vAlign w:val="center"/>
          </w:tcPr>
          <w:p w14:paraId="53D03024" w14:textId="77777777" w:rsidR="007B5C2E" w:rsidRPr="009E54E5" w:rsidRDefault="007B5C2E" w:rsidP="00E44581">
            <w:pPr>
              <w:widowControl/>
              <w:spacing w:before="20" w:after="20"/>
              <w:rPr>
                <w:rFonts w:cs="Arial"/>
                <w:bCs/>
                <w:sz w:val="18"/>
                <w:szCs w:val="18"/>
                <w:lang w:bidi="ar-SA"/>
              </w:rPr>
            </w:pPr>
            <w:r w:rsidRPr="009E54E5">
              <w:rPr>
                <w:rFonts w:cs="Arial"/>
                <w:sz w:val="18"/>
                <w:szCs w:val="18"/>
              </w:rPr>
              <w:t>Dill, seed</w:t>
            </w:r>
          </w:p>
        </w:tc>
        <w:tc>
          <w:tcPr>
            <w:tcW w:w="1021" w:type="dxa"/>
            <w:tcBorders>
              <w:left w:val="nil"/>
              <w:right w:val="nil"/>
            </w:tcBorders>
            <w:vAlign w:val="center"/>
          </w:tcPr>
          <w:p w14:paraId="74D3C46B" w14:textId="77777777" w:rsidR="007B5C2E" w:rsidRPr="009E54E5" w:rsidRDefault="007B5C2E" w:rsidP="00E44581">
            <w:pPr>
              <w:widowControl/>
              <w:spacing w:before="20" w:after="20"/>
              <w:jc w:val="right"/>
              <w:rPr>
                <w:rFonts w:cs="Arial"/>
                <w:bCs/>
                <w:sz w:val="18"/>
                <w:szCs w:val="18"/>
                <w:lang w:bidi="ar-SA"/>
              </w:rPr>
            </w:pPr>
            <w:r w:rsidRPr="009E54E5">
              <w:rPr>
                <w:rFonts w:cs="Arial"/>
                <w:sz w:val="18"/>
                <w:szCs w:val="18"/>
              </w:rPr>
              <w:t>T3</w:t>
            </w:r>
          </w:p>
        </w:tc>
      </w:tr>
      <w:tr w:rsidR="007B5C2E" w:rsidRPr="009E54E5" w14:paraId="64016637" w14:textId="77777777" w:rsidTr="00E44581">
        <w:trPr>
          <w:cantSplit/>
        </w:trPr>
        <w:tc>
          <w:tcPr>
            <w:tcW w:w="3402" w:type="dxa"/>
            <w:tcBorders>
              <w:left w:val="nil"/>
              <w:right w:val="nil"/>
            </w:tcBorders>
            <w:vAlign w:val="center"/>
          </w:tcPr>
          <w:p w14:paraId="11721915" w14:textId="77777777" w:rsidR="007B5C2E" w:rsidRPr="009E54E5" w:rsidRDefault="007B5C2E" w:rsidP="00E44581">
            <w:pPr>
              <w:widowControl/>
              <w:spacing w:before="20" w:after="20"/>
              <w:rPr>
                <w:rFonts w:cs="Arial"/>
                <w:bCs/>
                <w:sz w:val="18"/>
                <w:szCs w:val="18"/>
                <w:lang w:bidi="ar-SA"/>
              </w:rPr>
            </w:pPr>
            <w:r w:rsidRPr="009E54E5">
              <w:rPr>
                <w:rFonts w:cs="Arial"/>
                <w:sz w:val="18"/>
                <w:szCs w:val="18"/>
              </w:rPr>
              <w:t>Fennel, bulb</w:t>
            </w:r>
          </w:p>
        </w:tc>
        <w:tc>
          <w:tcPr>
            <w:tcW w:w="1021" w:type="dxa"/>
            <w:tcBorders>
              <w:left w:val="nil"/>
              <w:right w:val="nil"/>
            </w:tcBorders>
            <w:vAlign w:val="center"/>
          </w:tcPr>
          <w:p w14:paraId="61390854" w14:textId="77777777" w:rsidR="007B5C2E" w:rsidRPr="009E54E5" w:rsidRDefault="007B5C2E" w:rsidP="00E44581">
            <w:pPr>
              <w:widowControl/>
              <w:spacing w:before="20" w:after="20"/>
              <w:jc w:val="right"/>
              <w:rPr>
                <w:rFonts w:cs="Arial"/>
                <w:bCs/>
                <w:sz w:val="18"/>
                <w:szCs w:val="18"/>
                <w:lang w:bidi="ar-SA"/>
              </w:rPr>
            </w:pPr>
            <w:r w:rsidRPr="009E54E5">
              <w:rPr>
                <w:rFonts w:cs="Arial"/>
                <w:sz w:val="18"/>
                <w:szCs w:val="18"/>
              </w:rPr>
              <w:t>T1</w:t>
            </w:r>
          </w:p>
        </w:tc>
      </w:tr>
      <w:tr w:rsidR="007B5C2E" w:rsidRPr="009E54E5" w14:paraId="506202E3" w14:textId="77777777" w:rsidTr="00E44581">
        <w:trPr>
          <w:cantSplit/>
        </w:trPr>
        <w:tc>
          <w:tcPr>
            <w:tcW w:w="3402" w:type="dxa"/>
            <w:tcBorders>
              <w:left w:val="nil"/>
              <w:right w:val="nil"/>
            </w:tcBorders>
            <w:vAlign w:val="center"/>
          </w:tcPr>
          <w:p w14:paraId="24BB34CF" w14:textId="77777777" w:rsidR="007B5C2E" w:rsidRPr="009E54E5" w:rsidRDefault="007B5C2E" w:rsidP="00E44581">
            <w:pPr>
              <w:widowControl/>
              <w:spacing w:before="20" w:after="20"/>
              <w:rPr>
                <w:rFonts w:cs="Arial"/>
                <w:bCs/>
                <w:sz w:val="18"/>
                <w:szCs w:val="18"/>
                <w:lang w:bidi="ar-SA"/>
              </w:rPr>
            </w:pPr>
            <w:r w:rsidRPr="009E54E5">
              <w:rPr>
                <w:rFonts w:cs="Arial"/>
                <w:sz w:val="18"/>
                <w:szCs w:val="18"/>
              </w:rPr>
              <w:t>Fennel, seed</w:t>
            </w:r>
          </w:p>
        </w:tc>
        <w:tc>
          <w:tcPr>
            <w:tcW w:w="1021" w:type="dxa"/>
            <w:tcBorders>
              <w:left w:val="nil"/>
              <w:right w:val="nil"/>
            </w:tcBorders>
            <w:vAlign w:val="center"/>
          </w:tcPr>
          <w:p w14:paraId="3CE5A119" w14:textId="77777777" w:rsidR="007B5C2E" w:rsidRPr="009E54E5" w:rsidRDefault="007B5C2E" w:rsidP="00E44581">
            <w:pPr>
              <w:widowControl/>
              <w:spacing w:before="20" w:after="20"/>
              <w:jc w:val="right"/>
              <w:rPr>
                <w:rFonts w:cs="Arial"/>
                <w:bCs/>
                <w:sz w:val="18"/>
                <w:szCs w:val="18"/>
                <w:lang w:bidi="ar-SA"/>
              </w:rPr>
            </w:pPr>
            <w:r w:rsidRPr="009E54E5">
              <w:rPr>
                <w:rFonts w:cs="Arial"/>
                <w:sz w:val="18"/>
                <w:szCs w:val="18"/>
              </w:rPr>
              <w:t>T3</w:t>
            </w:r>
          </w:p>
        </w:tc>
      </w:tr>
      <w:tr w:rsidR="007B5C2E" w:rsidRPr="009E54E5" w14:paraId="650475B4" w14:textId="77777777" w:rsidTr="00E44581">
        <w:trPr>
          <w:cantSplit/>
        </w:trPr>
        <w:tc>
          <w:tcPr>
            <w:tcW w:w="3402" w:type="dxa"/>
            <w:tcBorders>
              <w:left w:val="nil"/>
              <w:right w:val="nil"/>
            </w:tcBorders>
            <w:vAlign w:val="center"/>
          </w:tcPr>
          <w:p w14:paraId="5B15B141" w14:textId="77777777" w:rsidR="007B5C2E" w:rsidRPr="009E54E5" w:rsidRDefault="007B5C2E" w:rsidP="00E44581">
            <w:pPr>
              <w:widowControl/>
              <w:spacing w:before="20" w:after="20"/>
              <w:rPr>
                <w:rFonts w:cs="Arial"/>
                <w:b/>
                <w:bCs/>
                <w:i/>
                <w:sz w:val="18"/>
                <w:szCs w:val="18"/>
                <w:lang w:bidi="ar-SA"/>
              </w:rPr>
            </w:pPr>
            <w:r w:rsidRPr="009E54E5">
              <w:rPr>
                <w:rFonts w:cs="Arial"/>
                <w:color w:val="000000"/>
                <w:sz w:val="18"/>
                <w:szCs w:val="18"/>
                <w:lang w:eastAsia="en-GB"/>
              </w:rPr>
              <w:t>Galangal, Greater</w:t>
            </w:r>
          </w:p>
        </w:tc>
        <w:tc>
          <w:tcPr>
            <w:tcW w:w="1021" w:type="dxa"/>
            <w:tcBorders>
              <w:left w:val="nil"/>
              <w:right w:val="nil"/>
            </w:tcBorders>
            <w:vAlign w:val="center"/>
          </w:tcPr>
          <w:p w14:paraId="6A3DEEF1" w14:textId="77777777" w:rsidR="007B5C2E" w:rsidRPr="009E54E5" w:rsidRDefault="007B5C2E" w:rsidP="00E44581">
            <w:pPr>
              <w:widowControl/>
              <w:spacing w:before="20" w:after="20"/>
              <w:jc w:val="right"/>
              <w:rPr>
                <w:rFonts w:cs="Arial"/>
                <w:bCs/>
                <w:sz w:val="18"/>
                <w:szCs w:val="18"/>
                <w:lang w:bidi="ar-SA"/>
              </w:rPr>
            </w:pPr>
            <w:r w:rsidRPr="009E54E5">
              <w:rPr>
                <w:rFonts w:cs="Arial"/>
                <w:sz w:val="18"/>
                <w:szCs w:val="18"/>
                <w:lang w:val="en-AU"/>
              </w:rPr>
              <w:t>T0.5</w:t>
            </w:r>
          </w:p>
        </w:tc>
      </w:tr>
      <w:tr w:rsidR="007B5C2E" w:rsidRPr="009E54E5" w14:paraId="0C3C4510" w14:textId="77777777" w:rsidTr="00E44581">
        <w:trPr>
          <w:cantSplit/>
        </w:trPr>
        <w:tc>
          <w:tcPr>
            <w:tcW w:w="3402" w:type="dxa"/>
            <w:tcBorders>
              <w:left w:val="nil"/>
              <w:right w:val="nil"/>
            </w:tcBorders>
            <w:vAlign w:val="center"/>
          </w:tcPr>
          <w:p w14:paraId="772478A4" w14:textId="77777777" w:rsidR="007B5C2E" w:rsidRPr="009E54E5" w:rsidRDefault="007B5C2E" w:rsidP="00E44581">
            <w:pPr>
              <w:widowControl/>
              <w:spacing w:before="20" w:after="20"/>
              <w:rPr>
                <w:rFonts w:cs="Arial"/>
                <w:sz w:val="18"/>
                <w:szCs w:val="18"/>
                <w:lang w:val="en-AU"/>
              </w:rPr>
            </w:pPr>
            <w:r w:rsidRPr="009E54E5">
              <w:rPr>
                <w:rFonts w:cs="Arial"/>
                <w:color w:val="000000"/>
                <w:sz w:val="18"/>
                <w:szCs w:val="18"/>
                <w:lang w:eastAsia="en-GB"/>
              </w:rPr>
              <w:t>Herbs</w:t>
            </w:r>
          </w:p>
        </w:tc>
        <w:tc>
          <w:tcPr>
            <w:tcW w:w="1021" w:type="dxa"/>
            <w:tcBorders>
              <w:left w:val="nil"/>
              <w:right w:val="nil"/>
            </w:tcBorders>
            <w:vAlign w:val="center"/>
          </w:tcPr>
          <w:p w14:paraId="4D352E41" w14:textId="77777777" w:rsidR="007B5C2E" w:rsidRPr="009E54E5" w:rsidRDefault="007B5C2E" w:rsidP="00E44581">
            <w:pPr>
              <w:widowControl/>
              <w:spacing w:before="20" w:after="20"/>
              <w:jc w:val="right"/>
              <w:rPr>
                <w:rFonts w:cs="Arial"/>
                <w:sz w:val="18"/>
                <w:szCs w:val="18"/>
                <w:lang w:val="en-AU"/>
              </w:rPr>
            </w:pPr>
            <w:r w:rsidRPr="009E54E5">
              <w:rPr>
                <w:rFonts w:cs="Arial"/>
                <w:sz w:val="18"/>
                <w:szCs w:val="18"/>
                <w:lang w:val="en-AU"/>
              </w:rPr>
              <w:t>T3</w:t>
            </w:r>
          </w:p>
        </w:tc>
      </w:tr>
      <w:tr w:rsidR="007B5C2E" w:rsidRPr="009E54E5" w14:paraId="0516483C" w14:textId="77777777" w:rsidTr="00E44581">
        <w:trPr>
          <w:cantSplit/>
        </w:trPr>
        <w:tc>
          <w:tcPr>
            <w:tcW w:w="3402" w:type="dxa"/>
            <w:tcBorders>
              <w:left w:val="nil"/>
              <w:right w:val="nil"/>
            </w:tcBorders>
            <w:vAlign w:val="center"/>
          </w:tcPr>
          <w:p w14:paraId="7F323B4B" w14:textId="77777777" w:rsidR="007B5C2E" w:rsidRPr="009E54E5" w:rsidRDefault="007B5C2E" w:rsidP="00E44581">
            <w:pPr>
              <w:widowControl/>
              <w:spacing w:before="20" w:after="20"/>
              <w:rPr>
                <w:rFonts w:cs="Arial"/>
                <w:sz w:val="18"/>
                <w:szCs w:val="18"/>
                <w:lang w:val="en-AU"/>
              </w:rPr>
            </w:pPr>
            <w:r w:rsidRPr="009E54E5">
              <w:rPr>
                <w:rFonts w:cs="Arial"/>
                <w:color w:val="000000"/>
                <w:sz w:val="18"/>
                <w:szCs w:val="18"/>
                <w:lang w:eastAsia="en-GB"/>
              </w:rPr>
              <w:t>Kaffir lime leaves</w:t>
            </w:r>
          </w:p>
        </w:tc>
        <w:tc>
          <w:tcPr>
            <w:tcW w:w="1021" w:type="dxa"/>
            <w:tcBorders>
              <w:left w:val="nil"/>
              <w:right w:val="nil"/>
            </w:tcBorders>
            <w:vAlign w:val="center"/>
          </w:tcPr>
          <w:p w14:paraId="4519AD33" w14:textId="77777777" w:rsidR="007B5C2E" w:rsidRPr="009E54E5" w:rsidRDefault="007B5C2E" w:rsidP="00E44581">
            <w:pPr>
              <w:widowControl/>
              <w:spacing w:before="20" w:after="20"/>
              <w:jc w:val="right"/>
              <w:rPr>
                <w:rFonts w:cs="Arial"/>
                <w:sz w:val="18"/>
                <w:szCs w:val="18"/>
                <w:lang w:val="en-AU"/>
              </w:rPr>
            </w:pPr>
            <w:r w:rsidRPr="009E54E5">
              <w:rPr>
                <w:rFonts w:cs="Arial"/>
                <w:sz w:val="18"/>
                <w:szCs w:val="18"/>
                <w:lang w:val="en-AU"/>
              </w:rPr>
              <w:t>T3</w:t>
            </w:r>
          </w:p>
        </w:tc>
      </w:tr>
      <w:tr w:rsidR="007B5C2E" w:rsidRPr="009E54E5" w14:paraId="3421177A" w14:textId="77777777" w:rsidTr="00E44581">
        <w:trPr>
          <w:cantSplit/>
        </w:trPr>
        <w:tc>
          <w:tcPr>
            <w:tcW w:w="3402" w:type="dxa"/>
            <w:tcBorders>
              <w:left w:val="nil"/>
              <w:right w:val="nil"/>
            </w:tcBorders>
            <w:vAlign w:val="center"/>
          </w:tcPr>
          <w:p w14:paraId="42DDDCF2" w14:textId="77777777" w:rsidR="007B5C2E" w:rsidRPr="009E54E5" w:rsidRDefault="007B5C2E" w:rsidP="00E44581">
            <w:pPr>
              <w:widowControl/>
              <w:spacing w:before="20" w:after="20"/>
              <w:rPr>
                <w:rFonts w:cs="Arial"/>
                <w:b/>
                <w:i/>
                <w:sz w:val="18"/>
                <w:szCs w:val="18"/>
                <w:lang w:val="en-AU"/>
              </w:rPr>
            </w:pPr>
            <w:r w:rsidRPr="009E54E5">
              <w:rPr>
                <w:rFonts w:cs="Arial"/>
                <w:color w:val="000000"/>
                <w:sz w:val="18"/>
                <w:szCs w:val="18"/>
                <w:lang w:eastAsia="en-GB"/>
              </w:rPr>
              <w:t>Lemon grass</w:t>
            </w:r>
          </w:p>
        </w:tc>
        <w:tc>
          <w:tcPr>
            <w:tcW w:w="1021" w:type="dxa"/>
            <w:tcBorders>
              <w:left w:val="nil"/>
              <w:right w:val="nil"/>
            </w:tcBorders>
            <w:vAlign w:val="center"/>
          </w:tcPr>
          <w:p w14:paraId="5471FDC3" w14:textId="77777777" w:rsidR="007B5C2E" w:rsidRPr="009E54E5" w:rsidRDefault="007B5C2E" w:rsidP="00E44581">
            <w:pPr>
              <w:widowControl/>
              <w:spacing w:before="20" w:after="20"/>
              <w:jc w:val="right"/>
              <w:rPr>
                <w:rFonts w:cs="Arial"/>
                <w:sz w:val="18"/>
                <w:szCs w:val="18"/>
                <w:lang w:val="en-AU"/>
              </w:rPr>
            </w:pPr>
            <w:r w:rsidRPr="009E54E5">
              <w:rPr>
                <w:rFonts w:cs="Arial"/>
                <w:sz w:val="18"/>
                <w:szCs w:val="18"/>
                <w:lang w:val="en-AU"/>
              </w:rPr>
              <w:t>T3</w:t>
            </w:r>
          </w:p>
        </w:tc>
      </w:tr>
      <w:tr w:rsidR="007B5C2E" w:rsidRPr="009E54E5" w14:paraId="7F745139" w14:textId="77777777" w:rsidTr="00E44581">
        <w:trPr>
          <w:cantSplit/>
        </w:trPr>
        <w:tc>
          <w:tcPr>
            <w:tcW w:w="3402" w:type="dxa"/>
            <w:tcBorders>
              <w:left w:val="nil"/>
              <w:right w:val="nil"/>
            </w:tcBorders>
            <w:vAlign w:val="center"/>
          </w:tcPr>
          <w:p w14:paraId="748E83E6" w14:textId="77777777" w:rsidR="007B5C2E" w:rsidRPr="009E54E5" w:rsidRDefault="007B5C2E" w:rsidP="00E44581">
            <w:pPr>
              <w:widowControl/>
              <w:spacing w:before="20" w:after="20"/>
              <w:rPr>
                <w:rFonts w:cs="Arial"/>
                <w:sz w:val="18"/>
                <w:szCs w:val="18"/>
                <w:lang w:val="en-AU"/>
              </w:rPr>
            </w:pPr>
            <w:r w:rsidRPr="009E54E5">
              <w:rPr>
                <w:rFonts w:cs="Arial"/>
                <w:color w:val="000000"/>
                <w:sz w:val="18"/>
                <w:szCs w:val="18"/>
                <w:lang w:eastAsia="en-GB"/>
              </w:rPr>
              <w:t>Lemon verbena (fresh weight)</w:t>
            </w:r>
          </w:p>
        </w:tc>
        <w:tc>
          <w:tcPr>
            <w:tcW w:w="1021" w:type="dxa"/>
            <w:tcBorders>
              <w:left w:val="nil"/>
              <w:right w:val="nil"/>
            </w:tcBorders>
            <w:vAlign w:val="center"/>
          </w:tcPr>
          <w:p w14:paraId="1A6713EE" w14:textId="77777777" w:rsidR="007B5C2E" w:rsidRPr="009E54E5" w:rsidRDefault="007B5C2E" w:rsidP="00E44581">
            <w:pPr>
              <w:widowControl/>
              <w:spacing w:before="20" w:after="20"/>
              <w:jc w:val="right"/>
              <w:rPr>
                <w:rFonts w:cs="Arial"/>
                <w:sz w:val="18"/>
                <w:szCs w:val="18"/>
                <w:lang w:val="en-AU"/>
              </w:rPr>
            </w:pPr>
            <w:r w:rsidRPr="009E54E5">
              <w:rPr>
                <w:rFonts w:cs="Arial"/>
                <w:sz w:val="18"/>
                <w:szCs w:val="18"/>
                <w:lang w:val="en-AU"/>
              </w:rPr>
              <w:t>T3</w:t>
            </w:r>
          </w:p>
        </w:tc>
      </w:tr>
      <w:tr w:rsidR="007B5C2E" w:rsidRPr="009E54E5" w14:paraId="58073548" w14:textId="77777777" w:rsidTr="00E44581">
        <w:trPr>
          <w:cantSplit/>
        </w:trPr>
        <w:tc>
          <w:tcPr>
            <w:tcW w:w="3402" w:type="dxa"/>
            <w:tcBorders>
              <w:left w:val="nil"/>
              <w:right w:val="nil"/>
            </w:tcBorders>
            <w:vAlign w:val="center"/>
          </w:tcPr>
          <w:p w14:paraId="2C5CE7A7" w14:textId="77777777" w:rsidR="007B5C2E" w:rsidRPr="009E54E5" w:rsidRDefault="007B5C2E" w:rsidP="00E44581">
            <w:pPr>
              <w:widowControl/>
              <w:spacing w:before="20" w:after="20"/>
              <w:rPr>
                <w:rFonts w:cs="Arial"/>
                <w:sz w:val="18"/>
                <w:szCs w:val="18"/>
                <w:lang w:val="en-AU"/>
              </w:rPr>
            </w:pPr>
            <w:r w:rsidRPr="009E54E5">
              <w:rPr>
                <w:rFonts w:cs="Arial"/>
                <w:color w:val="000000"/>
                <w:sz w:val="18"/>
                <w:szCs w:val="18"/>
                <w:lang w:eastAsia="en-GB"/>
              </w:rPr>
              <w:t>Mizuna</w:t>
            </w:r>
          </w:p>
        </w:tc>
        <w:tc>
          <w:tcPr>
            <w:tcW w:w="1021" w:type="dxa"/>
            <w:tcBorders>
              <w:left w:val="nil"/>
              <w:right w:val="nil"/>
            </w:tcBorders>
            <w:vAlign w:val="center"/>
          </w:tcPr>
          <w:p w14:paraId="032FB389" w14:textId="77777777" w:rsidR="007B5C2E" w:rsidRPr="009E54E5" w:rsidRDefault="007B5C2E" w:rsidP="00E44581">
            <w:pPr>
              <w:widowControl/>
              <w:spacing w:before="20" w:after="20"/>
              <w:jc w:val="right"/>
              <w:rPr>
                <w:rFonts w:cs="Arial"/>
                <w:sz w:val="18"/>
                <w:szCs w:val="18"/>
                <w:lang w:val="en-AU"/>
              </w:rPr>
            </w:pPr>
            <w:r w:rsidRPr="009E54E5">
              <w:rPr>
                <w:rFonts w:cs="Arial"/>
                <w:sz w:val="18"/>
                <w:szCs w:val="18"/>
                <w:lang w:val="en-AU"/>
              </w:rPr>
              <w:t>T2</w:t>
            </w:r>
          </w:p>
        </w:tc>
      </w:tr>
      <w:tr w:rsidR="007B5C2E" w:rsidRPr="009E54E5" w14:paraId="10E0040D" w14:textId="77777777" w:rsidTr="00E44581">
        <w:trPr>
          <w:cantSplit/>
        </w:trPr>
        <w:tc>
          <w:tcPr>
            <w:tcW w:w="3402" w:type="dxa"/>
            <w:tcBorders>
              <w:left w:val="nil"/>
              <w:right w:val="nil"/>
            </w:tcBorders>
            <w:vAlign w:val="center"/>
          </w:tcPr>
          <w:p w14:paraId="2793F2F0" w14:textId="77777777" w:rsidR="007B5C2E" w:rsidRPr="009E54E5" w:rsidRDefault="007B5C2E" w:rsidP="00E44581">
            <w:pPr>
              <w:widowControl/>
              <w:spacing w:before="20" w:after="20"/>
              <w:rPr>
                <w:rFonts w:cs="Arial"/>
                <w:i/>
                <w:sz w:val="18"/>
                <w:szCs w:val="18"/>
                <w:lang w:val="en-AU"/>
              </w:rPr>
            </w:pPr>
            <w:r w:rsidRPr="009E54E5">
              <w:rPr>
                <w:rFonts w:cs="Arial"/>
                <w:color w:val="000000"/>
                <w:sz w:val="18"/>
                <w:szCs w:val="18"/>
                <w:lang w:eastAsia="en-GB"/>
              </w:rPr>
              <w:t>Pome fruits</w:t>
            </w:r>
          </w:p>
        </w:tc>
        <w:tc>
          <w:tcPr>
            <w:tcW w:w="1021" w:type="dxa"/>
            <w:tcBorders>
              <w:left w:val="nil"/>
              <w:right w:val="nil"/>
            </w:tcBorders>
            <w:vAlign w:val="center"/>
          </w:tcPr>
          <w:p w14:paraId="71DB9B41" w14:textId="77777777" w:rsidR="007B5C2E" w:rsidRPr="009E54E5" w:rsidRDefault="007B5C2E" w:rsidP="00E44581">
            <w:pPr>
              <w:widowControl/>
              <w:spacing w:before="20" w:after="20"/>
              <w:jc w:val="right"/>
              <w:rPr>
                <w:rFonts w:cs="Arial"/>
                <w:sz w:val="18"/>
                <w:szCs w:val="18"/>
                <w:lang w:val="en-AU"/>
              </w:rPr>
            </w:pPr>
            <w:r w:rsidRPr="009E54E5">
              <w:rPr>
                <w:rFonts w:cs="Arial"/>
                <w:sz w:val="18"/>
                <w:szCs w:val="18"/>
                <w:lang w:val="en-AU"/>
              </w:rPr>
              <w:t>T1</w:t>
            </w:r>
          </w:p>
        </w:tc>
      </w:tr>
      <w:tr w:rsidR="007B5C2E" w:rsidRPr="009E54E5" w14:paraId="6B7FEFE3" w14:textId="77777777" w:rsidTr="00E44581">
        <w:trPr>
          <w:cantSplit/>
        </w:trPr>
        <w:tc>
          <w:tcPr>
            <w:tcW w:w="3402" w:type="dxa"/>
            <w:tcBorders>
              <w:left w:val="nil"/>
              <w:right w:val="nil"/>
            </w:tcBorders>
            <w:vAlign w:val="center"/>
          </w:tcPr>
          <w:p w14:paraId="7D082EE0" w14:textId="77777777" w:rsidR="007B5C2E" w:rsidRPr="009E54E5" w:rsidRDefault="007B5C2E" w:rsidP="00E44581">
            <w:pPr>
              <w:widowControl/>
              <w:spacing w:before="20" w:after="20"/>
              <w:rPr>
                <w:rFonts w:cs="Arial"/>
                <w:b/>
                <w:i/>
                <w:sz w:val="18"/>
                <w:szCs w:val="18"/>
                <w:lang w:val="en-AU"/>
              </w:rPr>
            </w:pPr>
            <w:r w:rsidRPr="009E54E5">
              <w:rPr>
                <w:rFonts w:cs="Arial"/>
                <w:color w:val="000000"/>
                <w:sz w:val="18"/>
                <w:szCs w:val="18"/>
                <w:lang w:eastAsia="en-GB"/>
              </w:rPr>
              <w:t>Root and tuber vegetables [except potato]</w:t>
            </w:r>
          </w:p>
        </w:tc>
        <w:tc>
          <w:tcPr>
            <w:tcW w:w="1021" w:type="dxa"/>
            <w:tcBorders>
              <w:left w:val="nil"/>
              <w:right w:val="nil"/>
            </w:tcBorders>
            <w:vAlign w:val="center"/>
          </w:tcPr>
          <w:p w14:paraId="3DFB4481" w14:textId="77777777" w:rsidR="007B5C2E" w:rsidRPr="009E54E5" w:rsidRDefault="007B5C2E" w:rsidP="00E44581">
            <w:pPr>
              <w:widowControl/>
              <w:spacing w:before="20" w:after="20"/>
              <w:jc w:val="right"/>
              <w:rPr>
                <w:rFonts w:cs="Arial"/>
                <w:sz w:val="18"/>
                <w:szCs w:val="18"/>
                <w:lang w:val="en-AU"/>
              </w:rPr>
            </w:pPr>
            <w:r w:rsidRPr="009E54E5">
              <w:rPr>
                <w:rFonts w:cs="Arial"/>
                <w:sz w:val="18"/>
                <w:szCs w:val="18"/>
                <w:lang w:val="en-AU"/>
              </w:rPr>
              <w:t>T1</w:t>
            </w:r>
          </w:p>
        </w:tc>
      </w:tr>
      <w:tr w:rsidR="007B5C2E" w:rsidRPr="009E54E5" w14:paraId="67A22C8B" w14:textId="77777777" w:rsidTr="00E44581">
        <w:trPr>
          <w:cantSplit/>
        </w:trPr>
        <w:tc>
          <w:tcPr>
            <w:tcW w:w="3402" w:type="dxa"/>
            <w:tcBorders>
              <w:left w:val="nil"/>
              <w:right w:val="nil"/>
            </w:tcBorders>
            <w:vAlign w:val="center"/>
          </w:tcPr>
          <w:p w14:paraId="2622CE4E" w14:textId="77777777" w:rsidR="007B5C2E" w:rsidRPr="009E54E5" w:rsidRDefault="007B5C2E" w:rsidP="00E44581">
            <w:pPr>
              <w:widowControl/>
              <w:spacing w:before="20" w:after="20"/>
              <w:rPr>
                <w:rFonts w:cs="Arial"/>
                <w:sz w:val="18"/>
                <w:szCs w:val="18"/>
                <w:lang w:val="en-AU"/>
              </w:rPr>
            </w:pPr>
            <w:r w:rsidRPr="009E54E5">
              <w:rPr>
                <w:rFonts w:cs="Arial"/>
                <w:color w:val="000000"/>
                <w:sz w:val="18"/>
                <w:szCs w:val="18"/>
                <w:lang w:eastAsia="en-GB"/>
              </w:rPr>
              <w:t>Rose and dianthus (edible flowers)</w:t>
            </w:r>
          </w:p>
        </w:tc>
        <w:tc>
          <w:tcPr>
            <w:tcW w:w="1021" w:type="dxa"/>
            <w:tcBorders>
              <w:left w:val="nil"/>
              <w:right w:val="nil"/>
            </w:tcBorders>
            <w:vAlign w:val="center"/>
          </w:tcPr>
          <w:p w14:paraId="20513D1C" w14:textId="77777777" w:rsidR="007B5C2E" w:rsidRPr="009E54E5" w:rsidRDefault="007B5C2E" w:rsidP="00E44581">
            <w:pPr>
              <w:widowControl/>
              <w:spacing w:before="20" w:after="20"/>
              <w:jc w:val="right"/>
              <w:rPr>
                <w:rFonts w:cs="Arial"/>
                <w:sz w:val="18"/>
                <w:szCs w:val="18"/>
                <w:lang w:val="en-AU"/>
              </w:rPr>
            </w:pPr>
            <w:r w:rsidRPr="009E54E5">
              <w:rPr>
                <w:rFonts w:cs="Arial"/>
                <w:sz w:val="18"/>
                <w:szCs w:val="18"/>
                <w:lang w:val="en-AU"/>
              </w:rPr>
              <w:t>T3</w:t>
            </w:r>
          </w:p>
        </w:tc>
      </w:tr>
      <w:tr w:rsidR="007B5C2E" w:rsidRPr="009E54E5" w14:paraId="768C35BE" w14:textId="77777777" w:rsidTr="00E44581">
        <w:trPr>
          <w:cantSplit/>
        </w:trPr>
        <w:tc>
          <w:tcPr>
            <w:tcW w:w="3402" w:type="dxa"/>
            <w:tcBorders>
              <w:left w:val="nil"/>
              <w:right w:val="nil"/>
            </w:tcBorders>
            <w:vAlign w:val="center"/>
          </w:tcPr>
          <w:p w14:paraId="5393B460" w14:textId="77777777" w:rsidR="007B5C2E" w:rsidRPr="009E54E5" w:rsidRDefault="007B5C2E" w:rsidP="00E44581">
            <w:pPr>
              <w:widowControl/>
              <w:spacing w:before="20" w:after="20"/>
              <w:rPr>
                <w:rFonts w:cs="Arial"/>
                <w:i/>
                <w:sz w:val="18"/>
                <w:szCs w:val="18"/>
                <w:lang w:val="en-AU"/>
              </w:rPr>
            </w:pPr>
            <w:r w:rsidRPr="009E54E5">
              <w:rPr>
                <w:rFonts w:cs="Arial"/>
                <w:color w:val="000000"/>
                <w:sz w:val="18"/>
                <w:szCs w:val="18"/>
                <w:lang w:eastAsia="en-GB"/>
              </w:rPr>
              <w:t>Rucola (rocket)</w:t>
            </w:r>
          </w:p>
        </w:tc>
        <w:tc>
          <w:tcPr>
            <w:tcW w:w="1021" w:type="dxa"/>
            <w:tcBorders>
              <w:left w:val="nil"/>
              <w:right w:val="nil"/>
            </w:tcBorders>
            <w:vAlign w:val="center"/>
          </w:tcPr>
          <w:p w14:paraId="647BA595" w14:textId="77777777" w:rsidR="007B5C2E" w:rsidRPr="009E54E5" w:rsidRDefault="007B5C2E" w:rsidP="00E44581">
            <w:pPr>
              <w:widowControl/>
              <w:spacing w:before="20" w:after="20"/>
              <w:jc w:val="right"/>
              <w:rPr>
                <w:rFonts w:cs="Arial"/>
                <w:sz w:val="18"/>
                <w:szCs w:val="18"/>
                <w:lang w:val="en-AU"/>
              </w:rPr>
            </w:pPr>
            <w:r w:rsidRPr="009E54E5">
              <w:rPr>
                <w:rFonts w:cs="Arial"/>
                <w:sz w:val="18"/>
                <w:szCs w:val="18"/>
                <w:lang w:val="en-AU"/>
              </w:rPr>
              <w:t>T1</w:t>
            </w:r>
          </w:p>
        </w:tc>
      </w:tr>
      <w:tr w:rsidR="007B5C2E" w:rsidRPr="009E54E5" w14:paraId="302893E7" w14:textId="77777777" w:rsidTr="00E44581">
        <w:trPr>
          <w:cantSplit/>
        </w:trPr>
        <w:tc>
          <w:tcPr>
            <w:tcW w:w="3402" w:type="dxa"/>
            <w:tcBorders>
              <w:left w:val="nil"/>
              <w:right w:val="nil"/>
            </w:tcBorders>
            <w:vAlign w:val="center"/>
          </w:tcPr>
          <w:p w14:paraId="7BF6BA72" w14:textId="77777777" w:rsidR="007B5C2E" w:rsidRPr="009E54E5" w:rsidRDefault="007B5C2E" w:rsidP="00E44581">
            <w:pPr>
              <w:widowControl/>
              <w:spacing w:before="20" w:after="20"/>
              <w:rPr>
                <w:rFonts w:cs="Arial"/>
                <w:b/>
                <w:i/>
                <w:sz w:val="18"/>
                <w:szCs w:val="18"/>
                <w:lang w:val="en-AU"/>
              </w:rPr>
            </w:pPr>
            <w:r w:rsidRPr="009E54E5">
              <w:rPr>
                <w:rFonts w:cs="Arial"/>
                <w:color w:val="000000"/>
                <w:sz w:val="18"/>
                <w:szCs w:val="18"/>
                <w:lang w:eastAsia="en-GB"/>
              </w:rPr>
              <w:t>Snow pea</w:t>
            </w:r>
          </w:p>
        </w:tc>
        <w:tc>
          <w:tcPr>
            <w:tcW w:w="1021" w:type="dxa"/>
            <w:tcBorders>
              <w:left w:val="nil"/>
              <w:right w:val="nil"/>
            </w:tcBorders>
            <w:vAlign w:val="center"/>
          </w:tcPr>
          <w:p w14:paraId="435BB481" w14:textId="77777777" w:rsidR="007B5C2E" w:rsidRPr="009E54E5" w:rsidRDefault="007B5C2E" w:rsidP="00E44581">
            <w:pPr>
              <w:widowControl/>
              <w:spacing w:before="20" w:after="20"/>
              <w:jc w:val="right"/>
              <w:rPr>
                <w:rFonts w:cs="Arial"/>
                <w:b/>
                <w:i/>
                <w:sz w:val="18"/>
                <w:szCs w:val="18"/>
                <w:lang w:val="en-AU"/>
              </w:rPr>
            </w:pPr>
            <w:r w:rsidRPr="009E54E5">
              <w:rPr>
                <w:rFonts w:cs="Arial"/>
                <w:sz w:val="18"/>
                <w:szCs w:val="18"/>
                <w:lang w:val="en-AU"/>
              </w:rPr>
              <w:t>T5</w:t>
            </w:r>
          </w:p>
        </w:tc>
      </w:tr>
      <w:tr w:rsidR="007B5C2E" w:rsidRPr="009E54E5" w14:paraId="08B5BC5D" w14:textId="77777777" w:rsidTr="00E44581">
        <w:trPr>
          <w:cantSplit/>
        </w:trPr>
        <w:tc>
          <w:tcPr>
            <w:tcW w:w="3402" w:type="dxa"/>
            <w:tcBorders>
              <w:left w:val="nil"/>
              <w:right w:val="nil"/>
            </w:tcBorders>
            <w:vAlign w:val="center"/>
          </w:tcPr>
          <w:p w14:paraId="1FBED2FF" w14:textId="77777777" w:rsidR="007B5C2E" w:rsidRPr="009E54E5" w:rsidRDefault="007B5C2E" w:rsidP="00E44581">
            <w:pPr>
              <w:widowControl/>
              <w:spacing w:before="20" w:after="20"/>
              <w:rPr>
                <w:rFonts w:cs="Arial"/>
                <w:sz w:val="18"/>
                <w:szCs w:val="18"/>
                <w:lang w:val="en-AU"/>
              </w:rPr>
            </w:pPr>
            <w:r w:rsidRPr="009E54E5">
              <w:rPr>
                <w:rFonts w:cs="Arial"/>
                <w:color w:val="000000"/>
                <w:sz w:val="18"/>
                <w:szCs w:val="18"/>
                <w:lang w:eastAsia="en-GB"/>
              </w:rPr>
              <w:t>Spinach</w:t>
            </w:r>
          </w:p>
        </w:tc>
        <w:tc>
          <w:tcPr>
            <w:tcW w:w="1021" w:type="dxa"/>
            <w:tcBorders>
              <w:left w:val="nil"/>
              <w:right w:val="nil"/>
            </w:tcBorders>
            <w:vAlign w:val="center"/>
          </w:tcPr>
          <w:p w14:paraId="76B13E73" w14:textId="77777777" w:rsidR="007B5C2E" w:rsidRPr="009E54E5" w:rsidRDefault="007B5C2E" w:rsidP="00E44581">
            <w:pPr>
              <w:widowControl/>
              <w:spacing w:before="20" w:after="20"/>
              <w:jc w:val="right"/>
              <w:rPr>
                <w:rFonts w:cs="Arial"/>
                <w:sz w:val="18"/>
                <w:szCs w:val="18"/>
                <w:lang w:val="en-AU"/>
              </w:rPr>
            </w:pPr>
            <w:r w:rsidRPr="009E54E5">
              <w:rPr>
                <w:rFonts w:cs="Arial"/>
                <w:sz w:val="18"/>
                <w:szCs w:val="18"/>
                <w:lang w:val="en-AU"/>
              </w:rPr>
              <w:t>T2</w:t>
            </w:r>
          </w:p>
        </w:tc>
      </w:tr>
      <w:tr w:rsidR="007B5C2E" w:rsidRPr="009E54E5" w14:paraId="2FCB9E4C" w14:textId="77777777" w:rsidTr="00E44581">
        <w:trPr>
          <w:cantSplit/>
        </w:trPr>
        <w:tc>
          <w:tcPr>
            <w:tcW w:w="3402" w:type="dxa"/>
            <w:tcBorders>
              <w:left w:val="nil"/>
              <w:bottom w:val="single" w:sz="8" w:space="0" w:color="auto"/>
              <w:right w:val="nil"/>
            </w:tcBorders>
            <w:vAlign w:val="center"/>
          </w:tcPr>
          <w:p w14:paraId="3F07F58E" w14:textId="77777777" w:rsidR="007B5C2E" w:rsidRPr="009E54E5" w:rsidRDefault="007B5C2E" w:rsidP="00E44581">
            <w:pPr>
              <w:widowControl/>
              <w:spacing w:before="20" w:after="20"/>
              <w:rPr>
                <w:rFonts w:cs="Arial"/>
                <w:sz w:val="18"/>
                <w:szCs w:val="18"/>
                <w:lang w:val="en-AU"/>
              </w:rPr>
            </w:pPr>
            <w:r w:rsidRPr="009E54E5">
              <w:rPr>
                <w:rFonts w:cs="Arial"/>
                <w:color w:val="000000"/>
                <w:sz w:val="18"/>
                <w:szCs w:val="18"/>
                <w:lang w:eastAsia="en-GB"/>
              </w:rPr>
              <w:t>Turmeric, root (fresh)</w:t>
            </w:r>
          </w:p>
        </w:tc>
        <w:tc>
          <w:tcPr>
            <w:tcW w:w="1021" w:type="dxa"/>
            <w:tcBorders>
              <w:left w:val="nil"/>
              <w:bottom w:val="single" w:sz="8" w:space="0" w:color="auto"/>
              <w:right w:val="nil"/>
            </w:tcBorders>
            <w:vAlign w:val="center"/>
          </w:tcPr>
          <w:p w14:paraId="2F642426" w14:textId="77777777" w:rsidR="007B5C2E" w:rsidRPr="009E54E5" w:rsidRDefault="007B5C2E" w:rsidP="00E44581">
            <w:pPr>
              <w:widowControl/>
              <w:spacing w:before="20" w:after="20"/>
              <w:jc w:val="right"/>
              <w:rPr>
                <w:rFonts w:cs="Arial"/>
                <w:sz w:val="18"/>
                <w:szCs w:val="18"/>
                <w:lang w:val="en-AU"/>
              </w:rPr>
            </w:pPr>
            <w:r w:rsidRPr="009E54E5">
              <w:rPr>
                <w:rFonts w:cs="Arial"/>
                <w:sz w:val="18"/>
                <w:szCs w:val="18"/>
                <w:lang w:val="en-AU"/>
              </w:rPr>
              <w:t>T0.5</w:t>
            </w:r>
          </w:p>
        </w:tc>
      </w:tr>
    </w:tbl>
    <w:p w14:paraId="1CE779E7" w14:textId="77777777" w:rsidR="00182632" w:rsidRPr="00182632" w:rsidRDefault="00182632">
      <w:pPr>
        <w:rPr>
          <w:sz w:val="30"/>
          <w:szCs w:val="30"/>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B5C2E" w:rsidRPr="009E54E5" w14:paraId="6F819E2C" w14:textId="77777777" w:rsidTr="00E44581">
        <w:trPr>
          <w:cantSplit/>
        </w:trPr>
        <w:tc>
          <w:tcPr>
            <w:tcW w:w="4423" w:type="dxa"/>
            <w:gridSpan w:val="2"/>
            <w:tcBorders>
              <w:top w:val="single" w:sz="8" w:space="0" w:color="auto"/>
              <w:left w:val="nil"/>
              <w:bottom w:val="nil"/>
              <w:right w:val="nil"/>
            </w:tcBorders>
            <w:hideMark/>
          </w:tcPr>
          <w:p w14:paraId="45B94465" w14:textId="77777777" w:rsidR="007B5C2E" w:rsidRPr="009E54E5" w:rsidRDefault="007B5C2E" w:rsidP="00E44581">
            <w:pPr>
              <w:pStyle w:val="FSCtblh3"/>
              <w:rPr>
                <w:szCs w:val="18"/>
              </w:rPr>
            </w:pPr>
            <w:r w:rsidRPr="009E54E5">
              <w:rPr>
                <w:szCs w:val="18"/>
              </w:rPr>
              <w:t>Agvet chemical:  Propoxur</w:t>
            </w:r>
          </w:p>
        </w:tc>
      </w:tr>
      <w:tr w:rsidR="007B5C2E" w:rsidRPr="009E54E5" w14:paraId="76113884" w14:textId="77777777" w:rsidTr="00E44581">
        <w:trPr>
          <w:cantSplit/>
        </w:trPr>
        <w:tc>
          <w:tcPr>
            <w:tcW w:w="4423" w:type="dxa"/>
            <w:gridSpan w:val="2"/>
            <w:tcBorders>
              <w:top w:val="nil"/>
              <w:left w:val="nil"/>
              <w:bottom w:val="single" w:sz="8" w:space="0" w:color="auto"/>
              <w:right w:val="nil"/>
            </w:tcBorders>
            <w:hideMark/>
          </w:tcPr>
          <w:p w14:paraId="5A9DE2C3" w14:textId="77777777" w:rsidR="007B5C2E" w:rsidRPr="009E54E5" w:rsidRDefault="007B5C2E" w:rsidP="00E44581">
            <w:pPr>
              <w:pStyle w:val="FSCtblh4"/>
              <w:rPr>
                <w:szCs w:val="18"/>
              </w:rPr>
            </w:pPr>
            <w:r w:rsidRPr="009E54E5">
              <w:rPr>
                <w:szCs w:val="18"/>
              </w:rPr>
              <w:t>Permitted residue:  Propoxur</w:t>
            </w:r>
          </w:p>
        </w:tc>
      </w:tr>
      <w:tr w:rsidR="007B5C2E" w:rsidRPr="009E54E5" w14:paraId="13EE8B0A" w14:textId="77777777" w:rsidTr="00E44581">
        <w:trPr>
          <w:cantSplit/>
        </w:trPr>
        <w:tc>
          <w:tcPr>
            <w:tcW w:w="3402" w:type="dxa"/>
            <w:tcBorders>
              <w:top w:val="single" w:sz="8" w:space="0" w:color="auto"/>
              <w:left w:val="nil"/>
              <w:bottom w:val="single" w:sz="8" w:space="0" w:color="auto"/>
              <w:right w:val="nil"/>
            </w:tcBorders>
            <w:vAlign w:val="center"/>
            <w:hideMark/>
          </w:tcPr>
          <w:p w14:paraId="0DB20C74" w14:textId="77777777" w:rsidR="007B5C2E" w:rsidRPr="009E54E5" w:rsidRDefault="007B5C2E" w:rsidP="00E44581">
            <w:pPr>
              <w:widowControl/>
              <w:spacing w:before="20" w:after="20"/>
              <w:rPr>
                <w:rFonts w:cs="Arial"/>
                <w:bCs/>
                <w:sz w:val="18"/>
                <w:szCs w:val="18"/>
                <w:lang w:bidi="ar-SA"/>
              </w:rPr>
            </w:pPr>
            <w:r w:rsidRPr="009E54E5">
              <w:rPr>
                <w:rFonts w:cs="Arial"/>
                <w:sz w:val="18"/>
                <w:szCs w:val="18"/>
                <w:lang w:val="en-AU"/>
              </w:rPr>
              <w:t>Potato</w:t>
            </w:r>
          </w:p>
        </w:tc>
        <w:tc>
          <w:tcPr>
            <w:tcW w:w="1021" w:type="dxa"/>
            <w:tcBorders>
              <w:top w:val="single" w:sz="8" w:space="0" w:color="auto"/>
              <w:left w:val="nil"/>
              <w:bottom w:val="single" w:sz="8" w:space="0" w:color="auto"/>
              <w:right w:val="nil"/>
            </w:tcBorders>
            <w:vAlign w:val="center"/>
            <w:hideMark/>
          </w:tcPr>
          <w:p w14:paraId="02947238" w14:textId="77777777" w:rsidR="007B5C2E" w:rsidRPr="009E54E5" w:rsidRDefault="007B5C2E" w:rsidP="00E44581">
            <w:pPr>
              <w:widowControl/>
              <w:spacing w:before="20" w:after="20"/>
              <w:jc w:val="right"/>
              <w:rPr>
                <w:rFonts w:cs="Arial"/>
                <w:bCs/>
                <w:sz w:val="18"/>
                <w:szCs w:val="18"/>
                <w:lang w:bidi="ar-SA"/>
              </w:rPr>
            </w:pPr>
            <w:r w:rsidRPr="009E54E5">
              <w:rPr>
                <w:rFonts w:cs="Arial"/>
                <w:sz w:val="18"/>
                <w:szCs w:val="18"/>
                <w:lang w:val="en-AU"/>
              </w:rPr>
              <w:t>10</w:t>
            </w:r>
          </w:p>
        </w:tc>
      </w:tr>
    </w:tbl>
    <w:p w14:paraId="4158B70E" w14:textId="77777777" w:rsidR="007B5C2E" w:rsidRPr="009E54E5" w:rsidRDefault="007B5C2E" w:rsidP="007B5C2E">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B5C2E" w:rsidRPr="009E54E5" w14:paraId="0074D5F1" w14:textId="77777777" w:rsidTr="00E44581">
        <w:trPr>
          <w:cantSplit/>
        </w:trPr>
        <w:tc>
          <w:tcPr>
            <w:tcW w:w="4423" w:type="dxa"/>
            <w:gridSpan w:val="2"/>
            <w:tcBorders>
              <w:top w:val="single" w:sz="8" w:space="0" w:color="auto"/>
              <w:left w:val="nil"/>
              <w:bottom w:val="nil"/>
              <w:right w:val="nil"/>
            </w:tcBorders>
            <w:hideMark/>
          </w:tcPr>
          <w:p w14:paraId="03737C51" w14:textId="77777777" w:rsidR="007B5C2E" w:rsidRPr="009E54E5" w:rsidRDefault="007B5C2E" w:rsidP="00E44581">
            <w:pPr>
              <w:pStyle w:val="FSCtblh3"/>
              <w:rPr>
                <w:szCs w:val="18"/>
              </w:rPr>
            </w:pPr>
            <w:r w:rsidRPr="009E54E5">
              <w:rPr>
                <w:szCs w:val="18"/>
              </w:rPr>
              <w:t>Agvet chemical:  Prothiofos</w:t>
            </w:r>
          </w:p>
        </w:tc>
      </w:tr>
      <w:tr w:rsidR="007B5C2E" w:rsidRPr="009E54E5" w14:paraId="44E2B029" w14:textId="77777777" w:rsidTr="00E44581">
        <w:trPr>
          <w:cantSplit/>
        </w:trPr>
        <w:tc>
          <w:tcPr>
            <w:tcW w:w="4423" w:type="dxa"/>
            <w:gridSpan w:val="2"/>
            <w:tcBorders>
              <w:top w:val="nil"/>
              <w:left w:val="nil"/>
              <w:bottom w:val="single" w:sz="8" w:space="0" w:color="auto"/>
              <w:right w:val="nil"/>
            </w:tcBorders>
            <w:hideMark/>
          </w:tcPr>
          <w:p w14:paraId="1D403FF7" w14:textId="77777777" w:rsidR="007B5C2E" w:rsidRPr="009E54E5" w:rsidRDefault="007B5C2E" w:rsidP="00E44581">
            <w:pPr>
              <w:pStyle w:val="FSCtblh4"/>
              <w:rPr>
                <w:szCs w:val="18"/>
              </w:rPr>
            </w:pPr>
            <w:r w:rsidRPr="009E54E5">
              <w:rPr>
                <w:szCs w:val="18"/>
              </w:rPr>
              <w:t>Permitted residue:  Prothiofos</w:t>
            </w:r>
          </w:p>
        </w:tc>
      </w:tr>
      <w:tr w:rsidR="007B5C2E" w:rsidRPr="009E54E5" w14:paraId="32546033" w14:textId="77777777" w:rsidTr="00E44581">
        <w:trPr>
          <w:cantSplit/>
        </w:trPr>
        <w:tc>
          <w:tcPr>
            <w:tcW w:w="3402" w:type="dxa"/>
            <w:tcBorders>
              <w:top w:val="single" w:sz="8" w:space="0" w:color="auto"/>
              <w:left w:val="nil"/>
              <w:bottom w:val="single" w:sz="8" w:space="0" w:color="auto"/>
              <w:right w:val="nil"/>
            </w:tcBorders>
            <w:vAlign w:val="center"/>
            <w:hideMark/>
          </w:tcPr>
          <w:p w14:paraId="478CFA89" w14:textId="77777777" w:rsidR="007B5C2E" w:rsidRPr="009E54E5" w:rsidRDefault="007B5C2E" w:rsidP="00E44581">
            <w:pPr>
              <w:widowControl/>
              <w:spacing w:before="20" w:after="20"/>
              <w:rPr>
                <w:rFonts w:cs="Arial"/>
                <w:bCs/>
                <w:sz w:val="18"/>
                <w:szCs w:val="18"/>
                <w:lang w:bidi="ar-SA"/>
              </w:rPr>
            </w:pPr>
            <w:r w:rsidRPr="009E54E5">
              <w:rPr>
                <w:rFonts w:cs="Arial"/>
                <w:bCs/>
                <w:sz w:val="18"/>
                <w:szCs w:val="18"/>
                <w:lang w:bidi="ar-SA"/>
              </w:rPr>
              <w:t>Table grapes</w:t>
            </w:r>
          </w:p>
        </w:tc>
        <w:tc>
          <w:tcPr>
            <w:tcW w:w="1021" w:type="dxa"/>
            <w:tcBorders>
              <w:top w:val="single" w:sz="8" w:space="0" w:color="auto"/>
              <w:left w:val="nil"/>
              <w:bottom w:val="single" w:sz="8" w:space="0" w:color="auto"/>
              <w:right w:val="nil"/>
            </w:tcBorders>
            <w:vAlign w:val="center"/>
            <w:hideMark/>
          </w:tcPr>
          <w:p w14:paraId="06742FA4" w14:textId="77777777" w:rsidR="007B5C2E" w:rsidRPr="009E54E5" w:rsidRDefault="007B5C2E" w:rsidP="00E44581">
            <w:pPr>
              <w:widowControl/>
              <w:spacing w:before="20" w:after="20"/>
              <w:jc w:val="right"/>
              <w:rPr>
                <w:rFonts w:cs="Arial"/>
                <w:bCs/>
                <w:sz w:val="18"/>
                <w:szCs w:val="18"/>
                <w:lang w:bidi="ar-SA"/>
              </w:rPr>
            </w:pPr>
            <w:r w:rsidRPr="009E54E5">
              <w:rPr>
                <w:rFonts w:cs="Arial"/>
                <w:sz w:val="18"/>
                <w:szCs w:val="18"/>
                <w:lang w:val="en-AU"/>
              </w:rPr>
              <w:t>2</w:t>
            </w:r>
          </w:p>
        </w:tc>
      </w:tr>
    </w:tbl>
    <w:p w14:paraId="69FB5227" w14:textId="77777777" w:rsidR="007B5C2E" w:rsidRPr="009E54E5" w:rsidRDefault="007B5C2E" w:rsidP="007B5C2E">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B5C2E" w:rsidRPr="009E54E5" w14:paraId="28299E81" w14:textId="77777777" w:rsidTr="00E44581">
        <w:trPr>
          <w:cantSplit/>
        </w:trPr>
        <w:tc>
          <w:tcPr>
            <w:tcW w:w="4423" w:type="dxa"/>
            <w:gridSpan w:val="2"/>
            <w:tcBorders>
              <w:top w:val="single" w:sz="8" w:space="0" w:color="auto"/>
              <w:left w:val="nil"/>
              <w:bottom w:val="nil"/>
              <w:right w:val="nil"/>
            </w:tcBorders>
            <w:hideMark/>
          </w:tcPr>
          <w:p w14:paraId="698B82E6" w14:textId="77777777" w:rsidR="007B5C2E" w:rsidRPr="009E54E5" w:rsidRDefault="007B5C2E" w:rsidP="00E44581">
            <w:pPr>
              <w:pStyle w:val="FSCtblh3"/>
              <w:rPr>
                <w:szCs w:val="18"/>
              </w:rPr>
            </w:pPr>
            <w:r w:rsidRPr="009E54E5">
              <w:rPr>
                <w:szCs w:val="18"/>
              </w:rPr>
              <w:t>Agvet chemical:  Pydiflumetofen</w:t>
            </w:r>
          </w:p>
        </w:tc>
      </w:tr>
      <w:tr w:rsidR="007B5C2E" w:rsidRPr="009E54E5" w14:paraId="5BDB0A4B" w14:textId="77777777" w:rsidTr="00E44581">
        <w:trPr>
          <w:cantSplit/>
        </w:trPr>
        <w:tc>
          <w:tcPr>
            <w:tcW w:w="4423" w:type="dxa"/>
            <w:gridSpan w:val="2"/>
            <w:tcBorders>
              <w:top w:val="nil"/>
              <w:left w:val="nil"/>
              <w:bottom w:val="single" w:sz="8" w:space="0" w:color="auto"/>
              <w:right w:val="nil"/>
            </w:tcBorders>
            <w:hideMark/>
          </w:tcPr>
          <w:p w14:paraId="5FB27262" w14:textId="77777777" w:rsidR="007B5C2E" w:rsidRPr="009E54E5" w:rsidRDefault="007B5C2E" w:rsidP="00E44581">
            <w:pPr>
              <w:pStyle w:val="FSCtblh4"/>
              <w:rPr>
                <w:szCs w:val="18"/>
              </w:rPr>
            </w:pPr>
            <w:r w:rsidRPr="009E54E5">
              <w:rPr>
                <w:szCs w:val="18"/>
              </w:rPr>
              <w:t>Permitted residue:  Pydiflumetofen</w:t>
            </w:r>
          </w:p>
        </w:tc>
      </w:tr>
      <w:tr w:rsidR="007B5C2E" w:rsidRPr="009E54E5" w14:paraId="0FB2D2CE" w14:textId="77777777" w:rsidTr="00E44581">
        <w:trPr>
          <w:cantSplit/>
        </w:trPr>
        <w:tc>
          <w:tcPr>
            <w:tcW w:w="3402" w:type="dxa"/>
            <w:tcBorders>
              <w:left w:val="nil"/>
              <w:right w:val="nil"/>
            </w:tcBorders>
            <w:vAlign w:val="center"/>
          </w:tcPr>
          <w:p w14:paraId="7D26C046" w14:textId="77777777" w:rsidR="007B5C2E" w:rsidRPr="009E54E5" w:rsidRDefault="007B5C2E" w:rsidP="00E44581">
            <w:pPr>
              <w:widowControl/>
              <w:spacing w:before="20" w:after="20"/>
              <w:rPr>
                <w:rFonts w:cs="Arial"/>
                <w:sz w:val="18"/>
                <w:szCs w:val="18"/>
                <w:lang w:val="en-AU"/>
              </w:rPr>
            </w:pPr>
            <w:r w:rsidRPr="009E54E5">
              <w:rPr>
                <w:rFonts w:cs="Arial"/>
                <w:sz w:val="18"/>
                <w:szCs w:val="18"/>
                <w:lang w:val="en-AU"/>
              </w:rPr>
              <w:t>Berries and other small fruits [except grapes; strawberry]</w:t>
            </w:r>
          </w:p>
        </w:tc>
        <w:tc>
          <w:tcPr>
            <w:tcW w:w="1021" w:type="dxa"/>
            <w:tcBorders>
              <w:left w:val="nil"/>
              <w:right w:val="nil"/>
            </w:tcBorders>
          </w:tcPr>
          <w:p w14:paraId="52AB463F" w14:textId="77777777" w:rsidR="007B5C2E" w:rsidRPr="009E54E5" w:rsidRDefault="007B5C2E" w:rsidP="00E44581">
            <w:pPr>
              <w:widowControl/>
              <w:spacing w:before="20" w:after="20"/>
              <w:jc w:val="right"/>
              <w:rPr>
                <w:rFonts w:cs="Arial"/>
                <w:bCs/>
                <w:sz w:val="18"/>
                <w:szCs w:val="18"/>
                <w:lang w:bidi="ar-SA"/>
              </w:rPr>
            </w:pPr>
            <w:r w:rsidRPr="009E54E5">
              <w:rPr>
                <w:rFonts w:cs="Arial"/>
                <w:bCs/>
                <w:sz w:val="18"/>
                <w:szCs w:val="18"/>
                <w:lang w:bidi="ar-SA"/>
              </w:rPr>
              <w:t>3</w:t>
            </w:r>
          </w:p>
        </w:tc>
      </w:tr>
      <w:tr w:rsidR="007B5C2E" w:rsidRPr="009E54E5" w14:paraId="3A072DCC" w14:textId="77777777" w:rsidTr="00E44581">
        <w:trPr>
          <w:cantSplit/>
        </w:trPr>
        <w:tc>
          <w:tcPr>
            <w:tcW w:w="3402" w:type="dxa"/>
            <w:tcBorders>
              <w:left w:val="nil"/>
              <w:right w:val="nil"/>
            </w:tcBorders>
            <w:vAlign w:val="center"/>
          </w:tcPr>
          <w:p w14:paraId="5A4DDC3C" w14:textId="77777777" w:rsidR="007B5C2E" w:rsidRPr="009E54E5" w:rsidRDefault="007B5C2E" w:rsidP="00E44581">
            <w:pPr>
              <w:widowControl/>
              <w:spacing w:before="20" w:after="20"/>
              <w:rPr>
                <w:rFonts w:cs="Arial"/>
                <w:sz w:val="18"/>
                <w:szCs w:val="18"/>
                <w:lang w:val="en-AU"/>
              </w:rPr>
            </w:pPr>
            <w:r w:rsidRPr="009E54E5">
              <w:rPr>
                <w:rFonts w:cs="Arial"/>
                <w:sz w:val="18"/>
                <w:szCs w:val="18"/>
                <w:lang w:val="en-AU"/>
              </w:rPr>
              <w:t>Celery</w:t>
            </w:r>
          </w:p>
        </w:tc>
        <w:tc>
          <w:tcPr>
            <w:tcW w:w="1021" w:type="dxa"/>
            <w:tcBorders>
              <w:left w:val="nil"/>
              <w:right w:val="nil"/>
            </w:tcBorders>
            <w:vAlign w:val="center"/>
          </w:tcPr>
          <w:p w14:paraId="7806DADC" w14:textId="77777777" w:rsidR="007B5C2E" w:rsidRPr="009E54E5" w:rsidRDefault="007B5C2E" w:rsidP="00E44581">
            <w:pPr>
              <w:widowControl/>
              <w:spacing w:before="20" w:after="20"/>
              <w:jc w:val="right"/>
              <w:rPr>
                <w:rFonts w:cs="Arial"/>
                <w:sz w:val="18"/>
                <w:szCs w:val="18"/>
                <w:lang w:val="en-AU"/>
              </w:rPr>
            </w:pPr>
            <w:r w:rsidRPr="009E54E5">
              <w:rPr>
                <w:rFonts w:cs="Arial"/>
                <w:sz w:val="18"/>
                <w:szCs w:val="18"/>
                <w:lang w:val="en-AU"/>
              </w:rPr>
              <w:t>T15</w:t>
            </w:r>
          </w:p>
        </w:tc>
      </w:tr>
      <w:tr w:rsidR="007B5C2E" w:rsidRPr="009E54E5" w14:paraId="6B356829" w14:textId="77777777" w:rsidTr="00E44581">
        <w:trPr>
          <w:cantSplit/>
        </w:trPr>
        <w:tc>
          <w:tcPr>
            <w:tcW w:w="3402" w:type="dxa"/>
            <w:tcBorders>
              <w:left w:val="nil"/>
              <w:bottom w:val="single" w:sz="8" w:space="0" w:color="auto"/>
              <w:right w:val="nil"/>
            </w:tcBorders>
            <w:vAlign w:val="center"/>
          </w:tcPr>
          <w:p w14:paraId="4074B8F6" w14:textId="77777777" w:rsidR="007B5C2E" w:rsidRPr="009E54E5" w:rsidRDefault="007B5C2E" w:rsidP="00E44581">
            <w:pPr>
              <w:widowControl/>
              <w:spacing w:before="20" w:after="20"/>
              <w:rPr>
                <w:rFonts w:cs="Arial"/>
                <w:sz w:val="18"/>
                <w:szCs w:val="18"/>
                <w:lang w:val="en-AU"/>
              </w:rPr>
            </w:pPr>
            <w:r w:rsidRPr="009E54E5">
              <w:rPr>
                <w:rFonts w:cs="Arial"/>
                <w:sz w:val="18"/>
                <w:szCs w:val="18"/>
                <w:lang w:val="en-AU"/>
              </w:rPr>
              <w:t>Root and tuber vegetables</w:t>
            </w:r>
          </w:p>
        </w:tc>
        <w:tc>
          <w:tcPr>
            <w:tcW w:w="1021" w:type="dxa"/>
            <w:tcBorders>
              <w:left w:val="nil"/>
              <w:bottom w:val="single" w:sz="8" w:space="0" w:color="auto"/>
              <w:right w:val="nil"/>
            </w:tcBorders>
            <w:vAlign w:val="center"/>
          </w:tcPr>
          <w:p w14:paraId="58E884A4" w14:textId="77777777" w:rsidR="007B5C2E" w:rsidRPr="009E54E5" w:rsidRDefault="007B5C2E" w:rsidP="00E44581">
            <w:pPr>
              <w:widowControl/>
              <w:spacing w:before="20" w:after="20"/>
              <w:jc w:val="right"/>
              <w:rPr>
                <w:rFonts w:cs="Arial"/>
                <w:sz w:val="18"/>
                <w:szCs w:val="18"/>
                <w:lang w:val="en-AU"/>
              </w:rPr>
            </w:pPr>
            <w:r w:rsidRPr="009E54E5">
              <w:rPr>
                <w:rFonts w:cs="Arial"/>
                <w:sz w:val="18"/>
                <w:szCs w:val="18"/>
                <w:lang w:val="en-AU"/>
              </w:rPr>
              <w:t>T0.05</w:t>
            </w:r>
          </w:p>
        </w:tc>
      </w:tr>
    </w:tbl>
    <w:p w14:paraId="7AE9CBE6" w14:textId="77777777" w:rsidR="007B5C2E" w:rsidRDefault="007B5C2E" w:rsidP="007B5C2E">
      <w:pPr>
        <w:spacing w:before="60" w:after="60"/>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B5C2E" w:rsidRPr="009E54E5" w14:paraId="1A58ED04" w14:textId="77777777" w:rsidTr="00E44581">
        <w:trPr>
          <w:cantSplit/>
        </w:trPr>
        <w:tc>
          <w:tcPr>
            <w:tcW w:w="4423" w:type="dxa"/>
            <w:gridSpan w:val="2"/>
            <w:tcBorders>
              <w:top w:val="single" w:sz="8" w:space="0" w:color="auto"/>
              <w:left w:val="nil"/>
              <w:bottom w:val="nil"/>
              <w:right w:val="nil"/>
            </w:tcBorders>
            <w:hideMark/>
          </w:tcPr>
          <w:p w14:paraId="7640430B" w14:textId="77777777" w:rsidR="007B5C2E" w:rsidRPr="009E54E5" w:rsidRDefault="007B5C2E" w:rsidP="00E44581">
            <w:pPr>
              <w:pStyle w:val="FSCtblh3"/>
              <w:rPr>
                <w:szCs w:val="18"/>
              </w:rPr>
            </w:pPr>
            <w:r w:rsidRPr="009E54E5">
              <w:rPr>
                <w:szCs w:val="18"/>
              </w:rPr>
              <w:t>Agvet chemical:  Quizalofop-ethyl</w:t>
            </w:r>
          </w:p>
        </w:tc>
      </w:tr>
      <w:tr w:rsidR="007B5C2E" w:rsidRPr="009E54E5" w14:paraId="15488868" w14:textId="77777777" w:rsidTr="00E44581">
        <w:trPr>
          <w:cantSplit/>
        </w:trPr>
        <w:tc>
          <w:tcPr>
            <w:tcW w:w="4423" w:type="dxa"/>
            <w:gridSpan w:val="2"/>
            <w:tcBorders>
              <w:top w:val="nil"/>
              <w:left w:val="nil"/>
              <w:bottom w:val="single" w:sz="8" w:space="0" w:color="auto"/>
              <w:right w:val="nil"/>
            </w:tcBorders>
            <w:hideMark/>
          </w:tcPr>
          <w:p w14:paraId="60897B35" w14:textId="77777777" w:rsidR="007B5C2E" w:rsidRPr="009E54E5" w:rsidRDefault="007B5C2E" w:rsidP="00E44581">
            <w:pPr>
              <w:pStyle w:val="FSCtblh4"/>
              <w:rPr>
                <w:szCs w:val="18"/>
              </w:rPr>
            </w:pPr>
            <w:r w:rsidRPr="009E54E5">
              <w:rPr>
                <w:szCs w:val="18"/>
              </w:rPr>
              <w:t>Permitted residue:  Sum of quizalofop-ethyl and quizalofop acid and other esters, expressed as quizalofop-ethyl</w:t>
            </w:r>
          </w:p>
        </w:tc>
      </w:tr>
      <w:tr w:rsidR="007B5C2E" w:rsidRPr="009E54E5" w14:paraId="17B234CD" w14:textId="77777777" w:rsidTr="00E44581">
        <w:trPr>
          <w:cantSplit/>
        </w:trPr>
        <w:tc>
          <w:tcPr>
            <w:tcW w:w="3402" w:type="dxa"/>
            <w:tcBorders>
              <w:left w:val="nil"/>
              <w:bottom w:val="single" w:sz="8" w:space="0" w:color="auto"/>
              <w:right w:val="nil"/>
            </w:tcBorders>
            <w:vAlign w:val="center"/>
          </w:tcPr>
          <w:p w14:paraId="1AA5C3B1" w14:textId="77777777" w:rsidR="007B5C2E" w:rsidRPr="009E54E5" w:rsidRDefault="007B5C2E" w:rsidP="00E44581">
            <w:pPr>
              <w:widowControl/>
              <w:spacing w:before="20" w:after="20"/>
              <w:rPr>
                <w:rFonts w:cs="Arial"/>
                <w:b/>
                <w:i/>
                <w:sz w:val="18"/>
                <w:szCs w:val="18"/>
              </w:rPr>
            </w:pPr>
            <w:r w:rsidRPr="009E54E5">
              <w:rPr>
                <w:rFonts w:cs="Arial"/>
                <w:sz w:val="18"/>
                <w:szCs w:val="18"/>
                <w:lang w:val="en-AU"/>
              </w:rPr>
              <w:t>Quinoa</w:t>
            </w:r>
          </w:p>
        </w:tc>
        <w:tc>
          <w:tcPr>
            <w:tcW w:w="1021" w:type="dxa"/>
            <w:tcBorders>
              <w:left w:val="nil"/>
              <w:bottom w:val="single" w:sz="8" w:space="0" w:color="auto"/>
              <w:right w:val="nil"/>
            </w:tcBorders>
            <w:vAlign w:val="center"/>
          </w:tcPr>
          <w:p w14:paraId="645122D5" w14:textId="77777777" w:rsidR="007B5C2E" w:rsidRPr="009E54E5" w:rsidRDefault="007B5C2E" w:rsidP="00E44581">
            <w:pPr>
              <w:widowControl/>
              <w:spacing w:before="20" w:after="20"/>
              <w:jc w:val="right"/>
              <w:rPr>
                <w:rFonts w:cs="Arial"/>
                <w:bCs/>
                <w:sz w:val="18"/>
                <w:szCs w:val="18"/>
                <w:lang w:bidi="ar-SA"/>
              </w:rPr>
            </w:pPr>
            <w:r w:rsidRPr="009E54E5">
              <w:rPr>
                <w:rFonts w:cs="Arial"/>
                <w:sz w:val="18"/>
                <w:szCs w:val="18"/>
                <w:lang w:val="en-AU"/>
              </w:rPr>
              <w:t>T*0.02</w:t>
            </w:r>
          </w:p>
        </w:tc>
      </w:tr>
    </w:tbl>
    <w:p w14:paraId="2AA053C5" w14:textId="77777777" w:rsidR="007B5C2E" w:rsidRPr="004C7EAE" w:rsidRDefault="007B5C2E" w:rsidP="007B5C2E">
      <w:pPr>
        <w:spacing w:before="120"/>
        <w:rPr>
          <w:sz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B5C2E" w:rsidRPr="009E54E5" w14:paraId="060DD218" w14:textId="77777777" w:rsidTr="00E44581">
        <w:trPr>
          <w:cantSplit/>
        </w:trPr>
        <w:tc>
          <w:tcPr>
            <w:tcW w:w="4423" w:type="dxa"/>
            <w:gridSpan w:val="2"/>
            <w:tcBorders>
              <w:top w:val="single" w:sz="8" w:space="0" w:color="auto"/>
              <w:left w:val="nil"/>
              <w:bottom w:val="nil"/>
              <w:right w:val="nil"/>
            </w:tcBorders>
            <w:hideMark/>
          </w:tcPr>
          <w:p w14:paraId="63BA885A" w14:textId="77777777" w:rsidR="007B5C2E" w:rsidRPr="009E54E5" w:rsidRDefault="007B5C2E" w:rsidP="00E44581">
            <w:pPr>
              <w:pStyle w:val="FSCtblh3"/>
              <w:rPr>
                <w:szCs w:val="18"/>
              </w:rPr>
            </w:pPr>
            <w:r w:rsidRPr="009E54E5">
              <w:rPr>
                <w:szCs w:val="18"/>
              </w:rPr>
              <w:t>Agvet chemical:  Saflufenacil</w:t>
            </w:r>
          </w:p>
        </w:tc>
      </w:tr>
      <w:tr w:rsidR="007B5C2E" w:rsidRPr="009E54E5" w14:paraId="48D18EEE" w14:textId="77777777" w:rsidTr="00E44581">
        <w:trPr>
          <w:cantSplit/>
        </w:trPr>
        <w:tc>
          <w:tcPr>
            <w:tcW w:w="4423" w:type="dxa"/>
            <w:gridSpan w:val="2"/>
            <w:tcBorders>
              <w:top w:val="nil"/>
              <w:left w:val="nil"/>
              <w:bottom w:val="single" w:sz="8" w:space="0" w:color="auto"/>
              <w:right w:val="nil"/>
            </w:tcBorders>
            <w:hideMark/>
          </w:tcPr>
          <w:p w14:paraId="5B419DB0" w14:textId="77777777" w:rsidR="007B5C2E" w:rsidRPr="009E54E5" w:rsidRDefault="007B5C2E" w:rsidP="00E44581">
            <w:pPr>
              <w:pStyle w:val="FSCtblh4"/>
              <w:spacing w:after="0"/>
              <w:rPr>
                <w:szCs w:val="18"/>
              </w:rPr>
            </w:pPr>
            <w:r w:rsidRPr="009E54E5">
              <w:rPr>
                <w:szCs w:val="18"/>
              </w:rPr>
              <w:t>Permitted residue—commodities of plant origin:  Sum of saflufenacil, N′-{2-chloro-4-fluoro-5-[1,2,3,6-tetrahydro-2,6-dioxo-4-(trifluoromethyl)pyrimidin-1-yl]benzoyl-N-isopropyl sulfamide and N-[4-chloro-2-fluoro-5-({[(isopropylamino)sulfonyl]amino} carbonyl)phenyl]urea, expressed as saflufenacil equivalents</w:t>
            </w:r>
          </w:p>
          <w:p w14:paraId="7F4B40E6" w14:textId="77777777" w:rsidR="007B5C2E" w:rsidRPr="009E54E5" w:rsidRDefault="007B5C2E" w:rsidP="00E44581">
            <w:pPr>
              <w:pStyle w:val="FSCtblh4"/>
              <w:spacing w:before="0" w:after="0"/>
              <w:rPr>
                <w:szCs w:val="18"/>
              </w:rPr>
            </w:pPr>
          </w:p>
          <w:p w14:paraId="0505C134" w14:textId="77777777" w:rsidR="007B5C2E" w:rsidRPr="009E54E5" w:rsidRDefault="007B5C2E" w:rsidP="00E44581">
            <w:pPr>
              <w:pStyle w:val="FSCtblh4"/>
              <w:spacing w:before="0"/>
              <w:rPr>
                <w:szCs w:val="18"/>
              </w:rPr>
            </w:pPr>
            <w:r w:rsidRPr="009E54E5">
              <w:rPr>
                <w:szCs w:val="18"/>
              </w:rPr>
              <w:t>Permitted residue—commodities of animal origin:  Saflufenacil</w:t>
            </w:r>
          </w:p>
        </w:tc>
      </w:tr>
      <w:tr w:rsidR="007B5C2E" w:rsidRPr="009E54E5" w14:paraId="56A4B2C7" w14:textId="77777777" w:rsidTr="00E44581">
        <w:trPr>
          <w:cantSplit/>
        </w:trPr>
        <w:tc>
          <w:tcPr>
            <w:tcW w:w="3402" w:type="dxa"/>
            <w:tcBorders>
              <w:top w:val="single" w:sz="8" w:space="0" w:color="auto"/>
              <w:left w:val="nil"/>
              <w:bottom w:val="single" w:sz="8" w:space="0" w:color="auto"/>
              <w:right w:val="nil"/>
            </w:tcBorders>
            <w:vAlign w:val="center"/>
            <w:hideMark/>
          </w:tcPr>
          <w:p w14:paraId="2A650C4A" w14:textId="77777777" w:rsidR="007B5C2E" w:rsidRPr="009E54E5" w:rsidRDefault="007B5C2E" w:rsidP="00E44581">
            <w:pPr>
              <w:widowControl/>
              <w:spacing w:before="20" w:after="20"/>
              <w:rPr>
                <w:rFonts w:cs="Arial"/>
                <w:b/>
                <w:i/>
                <w:sz w:val="18"/>
                <w:szCs w:val="18"/>
              </w:rPr>
            </w:pPr>
            <w:r w:rsidRPr="009E54E5">
              <w:rPr>
                <w:rFonts w:cs="Arial"/>
                <w:bCs/>
                <w:sz w:val="18"/>
                <w:szCs w:val="18"/>
                <w:lang w:bidi="ar-SA"/>
              </w:rPr>
              <w:t>Oilseed [except cotton seed; linseed; rapeseed; sunflower seed]</w:t>
            </w:r>
          </w:p>
        </w:tc>
        <w:tc>
          <w:tcPr>
            <w:tcW w:w="1021" w:type="dxa"/>
            <w:tcBorders>
              <w:top w:val="single" w:sz="8" w:space="0" w:color="auto"/>
              <w:left w:val="nil"/>
              <w:bottom w:val="single" w:sz="8" w:space="0" w:color="auto"/>
              <w:right w:val="nil"/>
            </w:tcBorders>
            <w:hideMark/>
          </w:tcPr>
          <w:p w14:paraId="019545D5" w14:textId="77777777" w:rsidR="007B5C2E" w:rsidRPr="009E54E5" w:rsidRDefault="007B5C2E" w:rsidP="00E44581">
            <w:pPr>
              <w:widowControl/>
              <w:spacing w:before="20" w:after="20"/>
              <w:jc w:val="right"/>
              <w:rPr>
                <w:rFonts w:cs="Arial"/>
                <w:bCs/>
                <w:sz w:val="18"/>
                <w:szCs w:val="18"/>
                <w:lang w:bidi="ar-SA"/>
              </w:rPr>
            </w:pPr>
            <w:r w:rsidRPr="009E54E5">
              <w:rPr>
                <w:rFonts w:cs="Arial"/>
                <w:sz w:val="18"/>
                <w:szCs w:val="18"/>
                <w:lang w:val="en-AU"/>
              </w:rPr>
              <w:t>*0.03</w:t>
            </w:r>
          </w:p>
        </w:tc>
      </w:tr>
    </w:tbl>
    <w:p w14:paraId="076B5131" w14:textId="77777777" w:rsidR="007B5C2E" w:rsidRPr="009E54E5" w:rsidRDefault="007B5C2E" w:rsidP="007B5C2E">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B5C2E" w:rsidRPr="009E54E5" w14:paraId="68A0C6FF" w14:textId="77777777" w:rsidTr="00E44581">
        <w:trPr>
          <w:cantSplit/>
        </w:trPr>
        <w:tc>
          <w:tcPr>
            <w:tcW w:w="4423" w:type="dxa"/>
            <w:gridSpan w:val="2"/>
            <w:tcBorders>
              <w:top w:val="single" w:sz="8" w:space="0" w:color="auto"/>
              <w:left w:val="nil"/>
              <w:bottom w:val="nil"/>
              <w:right w:val="nil"/>
            </w:tcBorders>
            <w:hideMark/>
          </w:tcPr>
          <w:p w14:paraId="3B167C06" w14:textId="77777777" w:rsidR="007B5C2E" w:rsidRPr="009E54E5" w:rsidRDefault="007B5C2E" w:rsidP="00E44581">
            <w:pPr>
              <w:pStyle w:val="FSCtblh3"/>
              <w:rPr>
                <w:szCs w:val="18"/>
              </w:rPr>
            </w:pPr>
            <w:r w:rsidRPr="009E54E5">
              <w:rPr>
                <w:szCs w:val="18"/>
              </w:rPr>
              <w:t>Agvet chemical:  Spinetoram</w:t>
            </w:r>
          </w:p>
        </w:tc>
      </w:tr>
      <w:tr w:rsidR="007B5C2E" w:rsidRPr="009E54E5" w14:paraId="2701B721" w14:textId="77777777" w:rsidTr="00E44581">
        <w:trPr>
          <w:cantSplit/>
        </w:trPr>
        <w:tc>
          <w:tcPr>
            <w:tcW w:w="4423" w:type="dxa"/>
            <w:gridSpan w:val="2"/>
            <w:tcBorders>
              <w:top w:val="nil"/>
              <w:left w:val="nil"/>
              <w:bottom w:val="single" w:sz="8" w:space="0" w:color="auto"/>
              <w:right w:val="nil"/>
            </w:tcBorders>
            <w:hideMark/>
          </w:tcPr>
          <w:p w14:paraId="7AFF1626" w14:textId="77777777" w:rsidR="007B5C2E" w:rsidRPr="009E54E5" w:rsidRDefault="007B5C2E" w:rsidP="00E44581">
            <w:pPr>
              <w:pStyle w:val="FSCtblh4"/>
              <w:spacing w:before="0"/>
              <w:rPr>
                <w:szCs w:val="18"/>
              </w:rPr>
            </w:pPr>
            <w:r w:rsidRPr="009E54E5">
              <w:rPr>
                <w:iCs/>
                <w:color w:val="000000"/>
                <w:szCs w:val="18"/>
                <w:shd w:val="clear" w:color="auto" w:fill="FFFFFF"/>
              </w:rPr>
              <w:t>Permitted residue:  Sum of Ethyl-spinosyn-J and Ethyl-spinosyn-L</w:t>
            </w:r>
          </w:p>
        </w:tc>
      </w:tr>
      <w:tr w:rsidR="007B5C2E" w:rsidRPr="009E54E5" w14:paraId="2A3BD2AF" w14:textId="77777777" w:rsidTr="00E44581">
        <w:trPr>
          <w:cantSplit/>
        </w:trPr>
        <w:tc>
          <w:tcPr>
            <w:tcW w:w="3402" w:type="dxa"/>
            <w:tcBorders>
              <w:left w:val="nil"/>
              <w:right w:val="nil"/>
            </w:tcBorders>
            <w:vAlign w:val="center"/>
          </w:tcPr>
          <w:p w14:paraId="07DB2244" w14:textId="6B269EC7" w:rsidR="007B5C2E" w:rsidRPr="009E54E5" w:rsidRDefault="007B5C2E" w:rsidP="00E44581">
            <w:pPr>
              <w:widowControl/>
              <w:spacing w:before="20" w:after="20"/>
              <w:rPr>
                <w:rFonts w:cs="Arial"/>
                <w:bCs/>
                <w:sz w:val="18"/>
                <w:szCs w:val="18"/>
                <w:lang w:bidi="ar-SA"/>
              </w:rPr>
            </w:pPr>
            <w:r w:rsidRPr="009E54E5">
              <w:rPr>
                <w:rFonts w:cs="Arial"/>
                <w:sz w:val="18"/>
                <w:szCs w:val="18"/>
                <w:lang w:val="en-AU"/>
              </w:rPr>
              <w:t xml:space="preserve">Stalk and stem vegetables </w:t>
            </w:r>
            <w:r w:rsidR="007442F7">
              <w:rPr>
                <w:rFonts w:cs="Arial"/>
                <w:sz w:val="18"/>
                <w:szCs w:val="18"/>
                <w:lang w:val="en-AU"/>
              </w:rPr>
              <w:t>[except fennel, bulb]</w:t>
            </w:r>
          </w:p>
        </w:tc>
        <w:tc>
          <w:tcPr>
            <w:tcW w:w="1021" w:type="dxa"/>
            <w:tcBorders>
              <w:left w:val="nil"/>
              <w:right w:val="nil"/>
            </w:tcBorders>
            <w:vAlign w:val="center"/>
          </w:tcPr>
          <w:p w14:paraId="7CBE43CC" w14:textId="77777777" w:rsidR="007B5C2E" w:rsidRPr="009E54E5" w:rsidRDefault="007B5C2E" w:rsidP="00E44581">
            <w:pPr>
              <w:widowControl/>
              <w:spacing w:before="20" w:after="20"/>
              <w:jc w:val="right"/>
              <w:rPr>
                <w:rFonts w:cs="Arial"/>
                <w:bCs/>
                <w:sz w:val="18"/>
                <w:szCs w:val="18"/>
                <w:lang w:bidi="ar-SA"/>
              </w:rPr>
            </w:pPr>
            <w:r w:rsidRPr="009E54E5">
              <w:rPr>
                <w:rFonts w:cs="Arial"/>
                <w:sz w:val="18"/>
                <w:szCs w:val="18"/>
                <w:lang w:val="en-AU"/>
              </w:rPr>
              <w:t>2</w:t>
            </w:r>
          </w:p>
        </w:tc>
      </w:tr>
      <w:tr w:rsidR="007B5C2E" w:rsidRPr="009E54E5" w14:paraId="0ECF16D2" w14:textId="77777777" w:rsidTr="00E44581">
        <w:trPr>
          <w:cantSplit/>
        </w:trPr>
        <w:tc>
          <w:tcPr>
            <w:tcW w:w="3402" w:type="dxa"/>
            <w:tcBorders>
              <w:left w:val="nil"/>
              <w:bottom w:val="single" w:sz="8" w:space="0" w:color="auto"/>
              <w:right w:val="nil"/>
            </w:tcBorders>
            <w:vAlign w:val="center"/>
          </w:tcPr>
          <w:p w14:paraId="540E5ADD" w14:textId="77777777" w:rsidR="007B5C2E" w:rsidRPr="009E54E5" w:rsidRDefault="007B5C2E" w:rsidP="00E44581">
            <w:pPr>
              <w:widowControl/>
              <w:spacing w:before="20" w:after="20"/>
              <w:rPr>
                <w:rFonts w:cs="Arial"/>
                <w:bCs/>
                <w:sz w:val="18"/>
                <w:szCs w:val="18"/>
                <w:lang w:bidi="ar-SA"/>
              </w:rPr>
            </w:pPr>
            <w:r w:rsidRPr="009E54E5">
              <w:rPr>
                <w:rFonts w:cs="Arial"/>
                <w:sz w:val="18"/>
                <w:szCs w:val="18"/>
                <w:lang w:val="en-AU"/>
              </w:rPr>
              <w:t>Stone fruits</w:t>
            </w:r>
          </w:p>
        </w:tc>
        <w:tc>
          <w:tcPr>
            <w:tcW w:w="1021" w:type="dxa"/>
            <w:tcBorders>
              <w:left w:val="nil"/>
              <w:bottom w:val="single" w:sz="8" w:space="0" w:color="auto"/>
              <w:right w:val="nil"/>
            </w:tcBorders>
            <w:vAlign w:val="center"/>
          </w:tcPr>
          <w:p w14:paraId="45C0C194" w14:textId="77777777" w:rsidR="007B5C2E" w:rsidRPr="009E54E5" w:rsidRDefault="007B5C2E" w:rsidP="00E44581">
            <w:pPr>
              <w:widowControl/>
              <w:spacing w:before="20" w:after="20"/>
              <w:jc w:val="right"/>
              <w:rPr>
                <w:rFonts w:cs="Arial"/>
                <w:bCs/>
                <w:sz w:val="18"/>
                <w:szCs w:val="18"/>
                <w:lang w:bidi="ar-SA"/>
              </w:rPr>
            </w:pPr>
            <w:r w:rsidRPr="009E54E5">
              <w:rPr>
                <w:rFonts w:cs="Arial"/>
                <w:sz w:val="18"/>
                <w:szCs w:val="18"/>
                <w:lang w:val="en-AU"/>
              </w:rPr>
              <w:t>0.2</w:t>
            </w:r>
          </w:p>
        </w:tc>
      </w:tr>
      <w:tr w:rsidR="007B5C2E" w:rsidRPr="009E54E5" w14:paraId="05B96553" w14:textId="77777777" w:rsidTr="00E44581">
        <w:trPr>
          <w:cantSplit/>
        </w:trPr>
        <w:tc>
          <w:tcPr>
            <w:tcW w:w="4423" w:type="dxa"/>
            <w:gridSpan w:val="2"/>
            <w:tcBorders>
              <w:top w:val="single" w:sz="8" w:space="0" w:color="auto"/>
              <w:left w:val="nil"/>
              <w:bottom w:val="nil"/>
              <w:right w:val="nil"/>
            </w:tcBorders>
            <w:hideMark/>
          </w:tcPr>
          <w:p w14:paraId="78879DB0" w14:textId="77777777" w:rsidR="007B5C2E" w:rsidRPr="009E54E5" w:rsidRDefault="007B5C2E" w:rsidP="00E44581">
            <w:pPr>
              <w:pStyle w:val="FSCtblh3"/>
              <w:rPr>
                <w:szCs w:val="18"/>
              </w:rPr>
            </w:pPr>
            <w:r w:rsidRPr="009E54E5">
              <w:rPr>
                <w:szCs w:val="18"/>
              </w:rPr>
              <w:t>Agvet chemical:  Spinosad</w:t>
            </w:r>
          </w:p>
        </w:tc>
      </w:tr>
      <w:tr w:rsidR="007B5C2E" w:rsidRPr="009E54E5" w14:paraId="64DC95B7" w14:textId="77777777" w:rsidTr="00E44581">
        <w:trPr>
          <w:cantSplit/>
        </w:trPr>
        <w:tc>
          <w:tcPr>
            <w:tcW w:w="4423" w:type="dxa"/>
            <w:gridSpan w:val="2"/>
            <w:tcBorders>
              <w:top w:val="nil"/>
              <w:left w:val="nil"/>
              <w:bottom w:val="single" w:sz="8" w:space="0" w:color="auto"/>
              <w:right w:val="nil"/>
            </w:tcBorders>
            <w:hideMark/>
          </w:tcPr>
          <w:p w14:paraId="3470C259" w14:textId="77777777" w:rsidR="007B5C2E" w:rsidRPr="009E54E5" w:rsidRDefault="007B5C2E" w:rsidP="00E44581">
            <w:pPr>
              <w:pStyle w:val="FSCtblh4"/>
              <w:rPr>
                <w:szCs w:val="18"/>
              </w:rPr>
            </w:pPr>
            <w:r w:rsidRPr="009E54E5">
              <w:rPr>
                <w:szCs w:val="18"/>
              </w:rPr>
              <w:t>Permitted residue:  Sum of spinosyn A and spinosyn D</w:t>
            </w:r>
          </w:p>
        </w:tc>
      </w:tr>
      <w:tr w:rsidR="007B5C2E" w:rsidRPr="009E54E5" w14:paraId="0151671C" w14:textId="77777777" w:rsidTr="00E44581">
        <w:trPr>
          <w:cantSplit/>
        </w:trPr>
        <w:tc>
          <w:tcPr>
            <w:tcW w:w="3402" w:type="dxa"/>
            <w:tcBorders>
              <w:top w:val="single" w:sz="8" w:space="0" w:color="auto"/>
              <w:left w:val="nil"/>
              <w:bottom w:val="single" w:sz="8" w:space="0" w:color="auto"/>
              <w:right w:val="nil"/>
            </w:tcBorders>
            <w:vAlign w:val="center"/>
          </w:tcPr>
          <w:p w14:paraId="7D686EF5" w14:textId="77777777" w:rsidR="007B5C2E" w:rsidRPr="009E54E5" w:rsidRDefault="007B5C2E" w:rsidP="00E44581">
            <w:pPr>
              <w:widowControl/>
              <w:spacing w:before="20" w:after="20"/>
              <w:rPr>
                <w:rFonts w:cs="Arial"/>
                <w:b/>
                <w:bCs/>
                <w:i/>
                <w:sz w:val="18"/>
                <w:szCs w:val="18"/>
                <w:lang w:bidi="ar-SA"/>
              </w:rPr>
            </w:pPr>
            <w:r w:rsidRPr="009E54E5">
              <w:rPr>
                <w:rFonts w:cs="Arial"/>
                <w:sz w:val="18"/>
                <w:szCs w:val="18"/>
                <w:lang w:val="en-AU"/>
              </w:rPr>
              <w:t>Root and tuber vegetables</w:t>
            </w:r>
          </w:p>
        </w:tc>
        <w:tc>
          <w:tcPr>
            <w:tcW w:w="1021" w:type="dxa"/>
            <w:tcBorders>
              <w:top w:val="single" w:sz="8" w:space="0" w:color="auto"/>
              <w:left w:val="nil"/>
              <w:bottom w:val="single" w:sz="8" w:space="0" w:color="auto"/>
              <w:right w:val="nil"/>
            </w:tcBorders>
            <w:vAlign w:val="center"/>
          </w:tcPr>
          <w:p w14:paraId="2A75B945" w14:textId="77777777" w:rsidR="007B5C2E" w:rsidRPr="009E54E5" w:rsidRDefault="007B5C2E" w:rsidP="00E44581">
            <w:pPr>
              <w:widowControl/>
              <w:spacing w:before="20" w:after="20"/>
              <w:jc w:val="right"/>
              <w:rPr>
                <w:rFonts w:cs="Arial"/>
                <w:bCs/>
                <w:sz w:val="18"/>
                <w:szCs w:val="18"/>
                <w:lang w:bidi="ar-SA"/>
              </w:rPr>
            </w:pPr>
            <w:r w:rsidRPr="009E54E5">
              <w:rPr>
                <w:rFonts w:cs="Arial"/>
                <w:sz w:val="18"/>
                <w:szCs w:val="18"/>
                <w:lang w:val="en-AU"/>
              </w:rPr>
              <w:t>0.02</w:t>
            </w:r>
          </w:p>
        </w:tc>
      </w:tr>
      <w:tr w:rsidR="007B5C2E" w:rsidRPr="009E54E5" w14:paraId="075E87E2" w14:textId="77777777" w:rsidTr="00E44581">
        <w:trPr>
          <w:cantSplit/>
        </w:trPr>
        <w:tc>
          <w:tcPr>
            <w:tcW w:w="4423" w:type="dxa"/>
            <w:gridSpan w:val="2"/>
            <w:tcBorders>
              <w:top w:val="single" w:sz="8" w:space="0" w:color="auto"/>
              <w:left w:val="nil"/>
              <w:bottom w:val="nil"/>
              <w:right w:val="nil"/>
            </w:tcBorders>
            <w:hideMark/>
          </w:tcPr>
          <w:p w14:paraId="6B787648" w14:textId="77777777" w:rsidR="007B5C2E" w:rsidRPr="009E54E5" w:rsidRDefault="007B5C2E" w:rsidP="00E44581">
            <w:pPr>
              <w:pStyle w:val="FSCtblh3"/>
              <w:rPr>
                <w:szCs w:val="18"/>
              </w:rPr>
            </w:pPr>
            <w:r w:rsidRPr="009E54E5">
              <w:rPr>
                <w:szCs w:val="18"/>
              </w:rPr>
              <w:t>Agvet chemical:  Sulfoxaflor</w:t>
            </w:r>
          </w:p>
        </w:tc>
      </w:tr>
      <w:tr w:rsidR="007B5C2E" w:rsidRPr="009E54E5" w14:paraId="2DDBC971" w14:textId="77777777" w:rsidTr="00E44581">
        <w:trPr>
          <w:cantSplit/>
        </w:trPr>
        <w:tc>
          <w:tcPr>
            <w:tcW w:w="4423" w:type="dxa"/>
            <w:gridSpan w:val="2"/>
            <w:tcBorders>
              <w:top w:val="nil"/>
              <w:left w:val="nil"/>
              <w:bottom w:val="single" w:sz="8" w:space="0" w:color="auto"/>
              <w:right w:val="nil"/>
            </w:tcBorders>
            <w:hideMark/>
          </w:tcPr>
          <w:p w14:paraId="508F8B31" w14:textId="77777777" w:rsidR="007B5C2E" w:rsidRPr="009E54E5" w:rsidRDefault="007B5C2E" w:rsidP="00E44581">
            <w:pPr>
              <w:pStyle w:val="FSCtblh4"/>
              <w:spacing w:before="0"/>
              <w:rPr>
                <w:szCs w:val="18"/>
              </w:rPr>
            </w:pPr>
            <w:r w:rsidRPr="009E54E5">
              <w:rPr>
                <w:iCs/>
                <w:color w:val="000000"/>
                <w:szCs w:val="18"/>
                <w:shd w:val="clear" w:color="auto" w:fill="FFFFFF"/>
              </w:rPr>
              <w:t>Permitted residue:  Sulfoxaflor</w:t>
            </w:r>
          </w:p>
        </w:tc>
      </w:tr>
      <w:tr w:rsidR="007B5C2E" w:rsidRPr="009E54E5" w14:paraId="684F81EB" w14:textId="77777777" w:rsidTr="00E44581">
        <w:trPr>
          <w:cantSplit/>
        </w:trPr>
        <w:tc>
          <w:tcPr>
            <w:tcW w:w="3402" w:type="dxa"/>
            <w:tcBorders>
              <w:top w:val="single" w:sz="8" w:space="0" w:color="auto"/>
              <w:left w:val="nil"/>
              <w:bottom w:val="single" w:sz="8" w:space="0" w:color="auto"/>
              <w:right w:val="nil"/>
            </w:tcBorders>
            <w:vAlign w:val="center"/>
          </w:tcPr>
          <w:p w14:paraId="63CBCA71" w14:textId="77777777" w:rsidR="007B5C2E" w:rsidRPr="009E54E5" w:rsidRDefault="007B5C2E" w:rsidP="00E44581">
            <w:pPr>
              <w:widowControl/>
              <w:spacing w:before="20" w:after="20"/>
              <w:rPr>
                <w:rFonts w:cs="Arial"/>
                <w:sz w:val="18"/>
                <w:szCs w:val="18"/>
                <w:lang w:val="en-AU"/>
              </w:rPr>
            </w:pPr>
            <w:r w:rsidRPr="009E54E5">
              <w:rPr>
                <w:rFonts w:cs="Arial"/>
                <w:sz w:val="18"/>
                <w:szCs w:val="18"/>
                <w:lang w:val="en-AU"/>
              </w:rPr>
              <w:t>Grapes</w:t>
            </w:r>
          </w:p>
        </w:tc>
        <w:tc>
          <w:tcPr>
            <w:tcW w:w="1021" w:type="dxa"/>
            <w:tcBorders>
              <w:top w:val="single" w:sz="8" w:space="0" w:color="auto"/>
              <w:left w:val="nil"/>
              <w:bottom w:val="single" w:sz="8" w:space="0" w:color="auto"/>
              <w:right w:val="nil"/>
            </w:tcBorders>
            <w:vAlign w:val="center"/>
          </w:tcPr>
          <w:p w14:paraId="1C223B74" w14:textId="77777777" w:rsidR="007B5C2E" w:rsidRPr="009E54E5" w:rsidRDefault="007B5C2E" w:rsidP="00E44581">
            <w:pPr>
              <w:widowControl/>
              <w:spacing w:before="20" w:after="20"/>
              <w:jc w:val="right"/>
              <w:rPr>
                <w:rFonts w:cs="Arial"/>
                <w:sz w:val="18"/>
                <w:szCs w:val="18"/>
                <w:lang w:val="en-AU"/>
              </w:rPr>
            </w:pPr>
            <w:r w:rsidRPr="009E54E5">
              <w:rPr>
                <w:rFonts w:cs="Arial"/>
                <w:sz w:val="18"/>
                <w:szCs w:val="18"/>
                <w:lang w:val="en-AU"/>
              </w:rPr>
              <w:t>*0.01</w:t>
            </w:r>
          </w:p>
        </w:tc>
      </w:tr>
    </w:tbl>
    <w:p w14:paraId="4D37F7BA" w14:textId="77777777" w:rsidR="007B5C2E" w:rsidRPr="004C7EAE" w:rsidRDefault="007B5C2E" w:rsidP="007B5C2E">
      <w:pPr>
        <w:spacing w:before="120"/>
        <w:rPr>
          <w:sz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B5C2E" w:rsidRPr="009E54E5" w14:paraId="3ED4FB63" w14:textId="77777777" w:rsidTr="00E44581">
        <w:trPr>
          <w:cantSplit/>
        </w:trPr>
        <w:tc>
          <w:tcPr>
            <w:tcW w:w="4423" w:type="dxa"/>
            <w:gridSpan w:val="2"/>
            <w:tcBorders>
              <w:top w:val="single" w:sz="8" w:space="0" w:color="auto"/>
              <w:left w:val="nil"/>
              <w:bottom w:val="nil"/>
              <w:right w:val="nil"/>
            </w:tcBorders>
            <w:hideMark/>
          </w:tcPr>
          <w:p w14:paraId="77276EDD" w14:textId="77777777" w:rsidR="007B5C2E" w:rsidRPr="009E54E5" w:rsidRDefault="007B5C2E" w:rsidP="00E44581">
            <w:pPr>
              <w:pStyle w:val="FSCtblh3"/>
              <w:rPr>
                <w:szCs w:val="18"/>
              </w:rPr>
            </w:pPr>
            <w:r w:rsidRPr="009E54E5">
              <w:rPr>
                <w:szCs w:val="18"/>
              </w:rPr>
              <w:t>Agvet chemical:  Tebuconazole</w:t>
            </w:r>
          </w:p>
        </w:tc>
      </w:tr>
      <w:tr w:rsidR="007B5C2E" w:rsidRPr="009E54E5" w14:paraId="67605AA5" w14:textId="77777777" w:rsidTr="00E44581">
        <w:trPr>
          <w:cantSplit/>
        </w:trPr>
        <w:tc>
          <w:tcPr>
            <w:tcW w:w="4423" w:type="dxa"/>
            <w:gridSpan w:val="2"/>
            <w:tcBorders>
              <w:top w:val="nil"/>
              <w:left w:val="nil"/>
              <w:bottom w:val="single" w:sz="8" w:space="0" w:color="auto"/>
              <w:right w:val="nil"/>
            </w:tcBorders>
            <w:hideMark/>
          </w:tcPr>
          <w:p w14:paraId="0BBCDC69" w14:textId="77777777" w:rsidR="007B5C2E" w:rsidRPr="009E54E5" w:rsidRDefault="007B5C2E" w:rsidP="00E44581">
            <w:pPr>
              <w:pStyle w:val="FSCtblh4"/>
              <w:spacing w:before="0"/>
              <w:rPr>
                <w:szCs w:val="18"/>
              </w:rPr>
            </w:pPr>
            <w:r w:rsidRPr="009E54E5">
              <w:rPr>
                <w:iCs/>
                <w:color w:val="000000"/>
                <w:szCs w:val="18"/>
                <w:shd w:val="clear" w:color="auto" w:fill="FFFFFF"/>
              </w:rPr>
              <w:t>Permitted residue:  Tebuconazole</w:t>
            </w:r>
          </w:p>
        </w:tc>
      </w:tr>
      <w:tr w:rsidR="007B5C2E" w:rsidRPr="009E54E5" w14:paraId="6FD02B11" w14:textId="77777777" w:rsidTr="00E44581">
        <w:trPr>
          <w:cantSplit/>
        </w:trPr>
        <w:tc>
          <w:tcPr>
            <w:tcW w:w="3402" w:type="dxa"/>
            <w:tcBorders>
              <w:top w:val="single" w:sz="8" w:space="0" w:color="auto"/>
              <w:left w:val="nil"/>
              <w:right w:val="nil"/>
            </w:tcBorders>
            <w:vAlign w:val="center"/>
          </w:tcPr>
          <w:p w14:paraId="7682561D" w14:textId="77777777" w:rsidR="007B5C2E" w:rsidRPr="009E54E5" w:rsidRDefault="007B5C2E" w:rsidP="00E44581">
            <w:pPr>
              <w:widowControl/>
              <w:spacing w:before="20" w:after="20"/>
              <w:rPr>
                <w:rFonts w:cs="Arial"/>
                <w:sz w:val="18"/>
                <w:szCs w:val="18"/>
                <w:lang w:val="en-AU"/>
              </w:rPr>
            </w:pPr>
            <w:r w:rsidRPr="009E54E5">
              <w:rPr>
                <w:rFonts w:cs="Arial"/>
                <w:sz w:val="18"/>
                <w:szCs w:val="18"/>
                <w:lang w:val="en-AU"/>
              </w:rPr>
              <w:t>Almonds</w:t>
            </w:r>
          </w:p>
        </w:tc>
        <w:tc>
          <w:tcPr>
            <w:tcW w:w="1021" w:type="dxa"/>
            <w:tcBorders>
              <w:top w:val="single" w:sz="8" w:space="0" w:color="auto"/>
              <w:left w:val="nil"/>
              <w:right w:val="nil"/>
            </w:tcBorders>
          </w:tcPr>
          <w:p w14:paraId="012E7F24" w14:textId="77777777" w:rsidR="007B5C2E" w:rsidRPr="009E54E5" w:rsidRDefault="007B5C2E" w:rsidP="00E44581">
            <w:pPr>
              <w:widowControl/>
              <w:spacing w:before="20" w:after="20"/>
              <w:jc w:val="right"/>
              <w:rPr>
                <w:rFonts w:cs="Arial"/>
                <w:sz w:val="18"/>
                <w:szCs w:val="18"/>
                <w:lang w:val="en-AU"/>
              </w:rPr>
            </w:pPr>
            <w:r w:rsidRPr="009E54E5">
              <w:rPr>
                <w:rFonts w:cs="Arial"/>
                <w:sz w:val="18"/>
                <w:szCs w:val="18"/>
                <w:lang w:val="en-AU"/>
              </w:rPr>
              <w:t>*0.01</w:t>
            </w:r>
          </w:p>
        </w:tc>
      </w:tr>
      <w:tr w:rsidR="007B5C2E" w:rsidRPr="009E54E5" w14:paraId="1DF514DA" w14:textId="77777777" w:rsidTr="00E44581">
        <w:trPr>
          <w:cantSplit/>
        </w:trPr>
        <w:tc>
          <w:tcPr>
            <w:tcW w:w="3402" w:type="dxa"/>
            <w:tcBorders>
              <w:left w:val="nil"/>
              <w:right w:val="nil"/>
            </w:tcBorders>
            <w:vAlign w:val="center"/>
          </w:tcPr>
          <w:p w14:paraId="201124B7" w14:textId="77777777" w:rsidR="007B5C2E" w:rsidRPr="009E54E5" w:rsidRDefault="007B5C2E" w:rsidP="00E44581">
            <w:pPr>
              <w:widowControl/>
              <w:spacing w:before="20" w:after="20"/>
              <w:rPr>
                <w:rFonts w:cs="Arial"/>
                <w:sz w:val="18"/>
                <w:szCs w:val="18"/>
                <w:lang w:val="en-AU"/>
              </w:rPr>
            </w:pPr>
            <w:r w:rsidRPr="009E54E5">
              <w:rPr>
                <w:rFonts w:cs="Arial"/>
                <w:sz w:val="18"/>
                <w:szCs w:val="18"/>
                <w:lang w:val="en-AU"/>
              </w:rPr>
              <w:t>Asparagus</w:t>
            </w:r>
          </w:p>
        </w:tc>
        <w:tc>
          <w:tcPr>
            <w:tcW w:w="1021" w:type="dxa"/>
            <w:tcBorders>
              <w:left w:val="nil"/>
              <w:right w:val="nil"/>
            </w:tcBorders>
          </w:tcPr>
          <w:p w14:paraId="4CBA30F5" w14:textId="77777777" w:rsidR="007B5C2E" w:rsidRPr="009E54E5" w:rsidRDefault="007B5C2E" w:rsidP="00E44581">
            <w:pPr>
              <w:widowControl/>
              <w:spacing w:before="20" w:after="20"/>
              <w:jc w:val="right"/>
              <w:rPr>
                <w:rFonts w:cs="Arial"/>
                <w:bCs/>
                <w:sz w:val="18"/>
                <w:szCs w:val="18"/>
                <w:lang w:bidi="ar-SA"/>
              </w:rPr>
            </w:pPr>
            <w:r w:rsidRPr="009E54E5">
              <w:rPr>
                <w:rFonts w:cs="Arial"/>
                <w:bCs/>
                <w:sz w:val="18"/>
                <w:szCs w:val="18"/>
                <w:lang w:bidi="ar-SA"/>
              </w:rPr>
              <w:t>T*0.02</w:t>
            </w:r>
          </w:p>
        </w:tc>
      </w:tr>
      <w:tr w:rsidR="007B5C2E" w:rsidRPr="009E54E5" w14:paraId="173EA5F6" w14:textId="77777777" w:rsidTr="00E44581">
        <w:trPr>
          <w:cantSplit/>
        </w:trPr>
        <w:tc>
          <w:tcPr>
            <w:tcW w:w="3402" w:type="dxa"/>
            <w:tcBorders>
              <w:left w:val="nil"/>
              <w:right w:val="nil"/>
            </w:tcBorders>
            <w:vAlign w:val="center"/>
          </w:tcPr>
          <w:p w14:paraId="5E2DAD9C" w14:textId="0B943270" w:rsidR="007B5C2E" w:rsidRPr="009E54E5" w:rsidRDefault="007B5C2E" w:rsidP="00E44581">
            <w:pPr>
              <w:widowControl/>
              <w:spacing w:before="20" w:after="20"/>
              <w:rPr>
                <w:rFonts w:cs="Arial"/>
                <w:sz w:val="18"/>
                <w:szCs w:val="18"/>
                <w:lang w:val="en-AU"/>
              </w:rPr>
            </w:pPr>
            <w:r w:rsidRPr="009E54E5">
              <w:rPr>
                <w:rFonts w:cs="Arial"/>
                <w:sz w:val="18"/>
                <w:szCs w:val="18"/>
                <w:lang w:val="en-AU"/>
              </w:rPr>
              <w:t>Cereal grains [</w:t>
            </w:r>
            <w:r w:rsidR="00C52A27">
              <w:rPr>
                <w:rFonts w:cs="Arial"/>
                <w:sz w:val="18"/>
                <w:szCs w:val="18"/>
                <w:lang w:val="en-AU"/>
              </w:rPr>
              <w:t>e</w:t>
            </w:r>
            <w:r w:rsidR="00C52A27" w:rsidRPr="00C52A27">
              <w:rPr>
                <w:rFonts w:cs="Arial"/>
                <w:sz w:val="18"/>
                <w:szCs w:val="18"/>
                <w:lang w:val="en-AU"/>
              </w:rPr>
              <w:t>xcept barley, oats; sweet corns</w:t>
            </w:r>
            <w:r w:rsidRPr="009E54E5">
              <w:rPr>
                <w:rFonts w:cs="Arial"/>
                <w:sz w:val="18"/>
                <w:szCs w:val="18"/>
                <w:lang w:val="en-AU"/>
              </w:rPr>
              <w:t>]</w:t>
            </w:r>
          </w:p>
        </w:tc>
        <w:tc>
          <w:tcPr>
            <w:tcW w:w="1021" w:type="dxa"/>
            <w:tcBorders>
              <w:left w:val="nil"/>
              <w:right w:val="nil"/>
            </w:tcBorders>
          </w:tcPr>
          <w:p w14:paraId="196A1F47" w14:textId="77777777" w:rsidR="007B5C2E" w:rsidRPr="009E54E5" w:rsidRDefault="007B5C2E" w:rsidP="00E44581">
            <w:pPr>
              <w:widowControl/>
              <w:spacing w:before="20" w:after="20"/>
              <w:jc w:val="right"/>
              <w:rPr>
                <w:rFonts w:cs="Arial"/>
                <w:sz w:val="18"/>
                <w:szCs w:val="18"/>
                <w:lang w:val="en-AU"/>
              </w:rPr>
            </w:pPr>
            <w:r w:rsidRPr="009E54E5">
              <w:rPr>
                <w:rFonts w:cs="Arial"/>
                <w:sz w:val="18"/>
                <w:szCs w:val="18"/>
                <w:lang w:val="en-AU"/>
              </w:rPr>
              <w:t>0.2</w:t>
            </w:r>
          </w:p>
        </w:tc>
      </w:tr>
      <w:tr w:rsidR="007B5C2E" w:rsidRPr="009E54E5" w14:paraId="184C0695" w14:textId="77777777" w:rsidTr="00E44581">
        <w:trPr>
          <w:cantSplit/>
        </w:trPr>
        <w:tc>
          <w:tcPr>
            <w:tcW w:w="3402" w:type="dxa"/>
            <w:tcBorders>
              <w:left w:val="nil"/>
              <w:right w:val="nil"/>
            </w:tcBorders>
            <w:vAlign w:val="center"/>
          </w:tcPr>
          <w:p w14:paraId="59718690" w14:textId="5DE51DEB" w:rsidR="007B5C2E" w:rsidRPr="009E54E5" w:rsidRDefault="007B5C2E" w:rsidP="00E44581">
            <w:pPr>
              <w:widowControl/>
              <w:spacing w:before="20" w:after="20"/>
              <w:rPr>
                <w:rFonts w:cs="Arial"/>
                <w:b/>
                <w:bCs/>
                <w:i/>
                <w:sz w:val="18"/>
                <w:szCs w:val="18"/>
                <w:lang w:bidi="ar-SA"/>
              </w:rPr>
            </w:pPr>
            <w:r w:rsidRPr="009E54E5">
              <w:rPr>
                <w:rFonts w:cs="Arial"/>
                <w:sz w:val="18"/>
                <w:szCs w:val="18"/>
                <w:lang w:val="en-AU"/>
              </w:rPr>
              <w:t>Citrus fruits</w:t>
            </w:r>
            <w:r w:rsidR="0040128D">
              <w:rPr>
                <w:rFonts w:cs="Arial"/>
                <w:sz w:val="18"/>
                <w:szCs w:val="18"/>
                <w:lang w:val="en-AU"/>
              </w:rPr>
              <w:t xml:space="preserve"> [except kumquats]</w:t>
            </w:r>
          </w:p>
        </w:tc>
        <w:tc>
          <w:tcPr>
            <w:tcW w:w="1021" w:type="dxa"/>
            <w:tcBorders>
              <w:left w:val="nil"/>
              <w:right w:val="nil"/>
            </w:tcBorders>
          </w:tcPr>
          <w:p w14:paraId="734424FE" w14:textId="77777777" w:rsidR="007B5C2E" w:rsidRPr="009E54E5" w:rsidRDefault="007B5C2E" w:rsidP="00E44581">
            <w:pPr>
              <w:widowControl/>
              <w:spacing w:before="20" w:after="20"/>
              <w:jc w:val="right"/>
              <w:rPr>
                <w:rFonts w:cs="Arial"/>
                <w:bCs/>
                <w:sz w:val="18"/>
                <w:szCs w:val="18"/>
                <w:lang w:bidi="ar-SA"/>
              </w:rPr>
            </w:pPr>
            <w:r w:rsidRPr="009E54E5">
              <w:rPr>
                <w:rFonts w:cs="Arial"/>
                <w:bCs/>
                <w:sz w:val="18"/>
                <w:szCs w:val="18"/>
                <w:lang w:bidi="ar-SA"/>
              </w:rPr>
              <w:t>T0.05</w:t>
            </w:r>
          </w:p>
        </w:tc>
      </w:tr>
      <w:tr w:rsidR="007B5C2E" w:rsidRPr="009E54E5" w14:paraId="70C64114" w14:textId="77777777" w:rsidTr="00E44581">
        <w:trPr>
          <w:cantSplit/>
        </w:trPr>
        <w:tc>
          <w:tcPr>
            <w:tcW w:w="3402" w:type="dxa"/>
            <w:tcBorders>
              <w:left w:val="nil"/>
              <w:right w:val="nil"/>
            </w:tcBorders>
            <w:vAlign w:val="center"/>
          </w:tcPr>
          <w:p w14:paraId="37A54198" w14:textId="77777777" w:rsidR="007B5C2E" w:rsidRPr="009E54E5" w:rsidRDefault="007B5C2E" w:rsidP="00E44581">
            <w:pPr>
              <w:widowControl/>
              <w:spacing w:before="20" w:after="20"/>
              <w:rPr>
                <w:rFonts w:cs="Arial"/>
                <w:sz w:val="18"/>
                <w:szCs w:val="18"/>
                <w:lang w:val="en-AU"/>
              </w:rPr>
            </w:pPr>
            <w:r w:rsidRPr="009E54E5">
              <w:rPr>
                <w:rFonts w:cs="Arial"/>
                <w:sz w:val="18"/>
                <w:szCs w:val="18"/>
                <w:lang w:val="en-AU"/>
              </w:rPr>
              <w:t>Tree nuts [except almonds]</w:t>
            </w:r>
          </w:p>
        </w:tc>
        <w:tc>
          <w:tcPr>
            <w:tcW w:w="1021" w:type="dxa"/>
            <w:tcBorders>
              <w:left w:val="nil"/>
              <w:right w:val="nil"/>
            </w:tcBorders>
            <w:vAlign w:val="center"/>
          </w:tcPr>
          <w:p w14:paraId="59D23849" w14:textId="77777777" w:rsidR="007B5C2E" w:rsidRPr="009E54E5" w:rsidRDefault="007B5C2E" w:rsidP="00E44581">
            <w:pPr>
              <w:widowControl/>
              <w:spacing w:before="20" w:after="20"/>
              <w:jc w:val="right"/>
              <w:rPr>
                <w:rFonts w:cs="Arial"/>
                <w:bCs/>
                <w:sz w:val="18"/>
                <w:szCs w:val="18"/>
                <w:lang w:bidi="ar-SA"/>
              </w:rPr>
            </w:pPr>
            <w:r w:rsidRPr="009E54E5">
              <w:rPr>
                <w:rFonts w:cs="Arial"/>
                <w:sz w:val="18"/>
                <w:szCs w:val="18"/>
                <w:lang w:val="en-AU"/>
              </w:rPr>
              <w:t>0.05</w:t>
            </w:r>
          </w:p>
        </w:tc>
      </w:tr>
      <w:tr w:rsidR="007B5C2E" w:rsidRPr="009E54E5" w14:paraId="3EF03A88" w14:textId="77777777" w:rsidTr="00E44581">
        <w:trPr>
          <w:cantSplit/>
        </w:trPr>
        <w:tc>
          <w:tcPr>
            <w:tcW w:w="3402" w:type="dxa"/>
            <w:tcBorders>
              <w:left w:val="nil"/>
              <w:bottom w:val="single" w:sz="8" w:space="0" w:color="auto"/>
              <w:right w:val="nil"/>
            </w:tcBorders>
            <w:vAlign w:val="center"/>
          </w:tcPr>
          <w:p w14:paraId="00BB8013" w14:textId="77777777" w:rsidR="007B5C2E" w:rsidRPr="009E54E5" w:rsidRDefault="007B5C2E" w:rsidP="00E44581">
            <w:pPr>
              <w:widowControl/>
              <w:spacing w:before="20" w:after="20"/>
              <w:rPr>
                <w:rFonts w:cs="Arial"/>
                <w:sz w:val="18"/>
                <w:szCs w:val="18"/>
                <w:lang w:val="en-AU"/>
              </w:rPr>
            </w:pPr>
            <w:r w:rsidRPr="009E54E5">
              <w:rPr>
                <w:rFonts w:cs="Arial"/>
                <w:sz w:val="18"/>
                <w:szCs w:val="18"/>
                <w:lang w:val="en-AU"/>
              </w:rPr>
              <w:t>Walnuts</w:t>
            </w:r>
          </w:p>
        </w:tc>
        <w:tc>
          <w:tcPr>
            <w:tcW w:w="1021" w:type="dxa"/>
            <w:tcBorders>
              <w:left w:val="nil"/>
              <w:bottom w:val="single" w:sz="8" w:space="0" w:color="auto"/>
              <w:right w:val="nil"/>
            </w:tcBorders>
            <w:vAlign w:val="center"/>
          </w:tcPr>
          <w:p w14:paraId="342D0A48" w14:textId="77777777" w:rsidR="007B5C2E" w:rsidRPr="009E54E5" w:rsidRDefault="007B5C2E" w:rsidP="00E44581">
            <w:pPr>
              <w:widowControl/>
              <w:spacing w:before="20" w:after="20"/>
              <w:jc w:val="right"/>
              <w:rPr>
                <w:rFonts w:cs="Arial"/>
                <w:bCs/>
                <w:sz w:val="18"/>
                <w:szCs w:val="18"/>
                <w:lang w:bidi="ar-SA"/>
              </w:rPr>
            </w:pPr>
            <w:r w:rsidRPr="009E54E5">
              <w:rPr>
                <w:rFonts w:cs="Arial"/>
                <w:bCs/>
                <w:sz w:val="18"/>
                <w:szCs w:val="18"/>
                <w:lang w:bidi="ar-SA"/>
              </w:rPr>
              <w:t>T*0.05</w:t>
            </w:r>
          </w:p>
        </w:tc>
      </w:tr>
    </w:tbl>
    <w:p w14:paraId="21025899" w14:textId="77777777" w:rsidR="007B5C2E" w:rsidRPr="009E54E5" w:rsidRDefault="007B5C2E" w:rsidP="007B5C2E">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B5C2E" w:rsidRPr="009E54E5" w14:paraId="1358D0B6" w14:textId="77777777" w:rsidTr="00E44581">
        <w:trPr>
          <w:cantSplit/>
        </w:trPr>
        <w:tc>
          <w:tcPr>
            <w:tcW w:w="4423" w:type="dxa"/>
            <w:gridSpan w:val="2"/>
            <w:tcBorders>
              <w:top w:val="single" w:sz="8" w:space="0" w:color="auto"/>
              <w:left w:val="nil"/>
              <w:bottom w:val="nil"/>
              <w:right w:val="nil"/>
            </w:tcBorders>
            <w:hideMark/>
          </w:tcPr>
          <w:p w14:paraId="720DB800" w14:textId="77777777" w:rsidR="007B5C2E" w:rsidRPr="009E54E5" w:rsidRDefault="007B5C2E" w:rsidP="00E44581">
            <w:pPr>
              <w:pStyle w:val="FSCtblh3"/>
              <w:rPr>
                <w:szCs w:val="18"/>
              </w:rPr>
            </w:pPr>
            <w:r w:rsidRPr="009E54E5">
              <w:rPr>
                <w:szCs w:val="18"/>
              </w:rPr>
              <w:t>Agvet chemical:  Tebufenozide</w:t>
            </w:r>
          </w:p>
        </w:tc>
      </w:tr>
      <w:tr w:rsidR="007B5C2E" w:rsidRPr="009E54E5" w14:paraId="5D823481" w14:textId="77777777" w:rsidTr="00E44581">
        <w:trPr>
          <w:cantSplit/>
        </w:trPr>
        <w:tc>
          <w:tcPr>
            <w:tcW w:w="4423" w:type="dxa"/>
            <w:gridSpan w:val="2"/>
            <w:tcBorders>
              <w:top w:val="nil"/>
              <w:left w:val="nil"/>
              <w:bottom w:val="single" w:sz="8" w:space="0" w:color="auto"/>
              <w:right w:val="nil"/>
            </w:tcBorders>
            <w:hideMark/>
          </w:tcPr>
          <w:p w14:paraId="514BA192" w14:textId="77777777" w:rsidR="007B5C2E" w:rsidRPr="009E54E5" w:rsidRDefault="007B5C2E" w:rsidP="00E44581">
            <w:pPr>
              <w:pStyle w:val="FSCtblh4"/>
              <w:rPr>
                <w:szCs w:val="18"/>
              </w:rPr>
            </w:pPr>
            <w:r w:rsidRPr="009E54E5">
              <w:rPr>
                <w:szCs w:val="18"/>
              </w:rPr>
              <w:t>Permitted residue:  Tebufenozide</w:t>
            </w:r>
          </w:p>
        </w:tc>
      </w:tr>
      <w:tr w:rsidR="007B5C2E" w:rsidRPr="009E54E5" w14:paraId="6B6901DE" w14:textId="77777777" w:rsidTr="00E44581">
        <w:trPr>
          <w:cantSplit/>
        </w:trPr>
        <w:tc>
          <w:tcPr>
            <w:tcW w:w="3402" w:type="dxa"/>
            <w:tcBorders>
              <w:top w:val="single" w:sz="8" w:space="0" w:color="auto"/>
              <w:left w:val="nil"/>
              <w:right w:val="nil"/>
            </w:tcBorders>
            <w:vAlign w:val="center"/>
            <w:hideMark/>
          </w:tcPr>
          <w:p w14:paraId="67252A3A" w14:textId="77777777" w:rsidR="007B5C2E" w:rsidRPr="009E54E5" w:rsidRDefault="007B5C2E" w:rsidP="00E44581">
            <w:pPr>
              <w:widowControl/>
              <w:spacing w:before="20" w:after="20"/>
              <w:rPr>
                <w:rFonts w:cs="Arial"/>
                <w:b/>
                <w:bCs/>
                <w:i/>
                <w:sz w:val="18"/>
                <w:szCs w:val="18"/>
                <w:lang w:bidi="ar-SA"/>
              </w:rPr>
            </w:pPr>
            <w:r w:rsidRPr="009E54E5">
              <w:rPr>
                <w:rFonts w:cs="Arial"/>
                <w:sz w:val="18"/>
                <w:szCs w:val="18"/>
              </w:rPr>
              <w:t>Persimmon, Japanese</w:t>
            </w:r>
          </w:p>
        </w:tc>
        <w:tc>
          <w:tcPr>
            <w:tcW w:w="1021" w:type="dxa"/>
            <w:tcBorders>
              <w:top w:val="single" w:sz="8" w:space="0" w:color="auto"/>
              <w:left w:val="nil"/>
              <w:right w:val="nil"/>
            </w:tcBorders>
            <w:vAlign w:val="center"/>
            <w:hideMark/>
          </w:tcPr>
          <w:p w14:paraId="17D1EC75" w14:textId="77777777" w:rsidR="007B5C2E" w:rsidRPr="009E54E5" w:rsidRDefault="007B5C2E" w:rsidP="00E44581">
            <w:pPr>
              <w:widowControl/>
              <w:spacing w:before="20" w:after="20"/>
              <w:jc w:val="right"/>
              <w:rPr>
                <w:rFonts w:cs="Arial"/>
                <w:bCs/>
                <w:sz w:val="18"/>
                <w:szCs w:val="18"/>
                <w:lang w:bidi="ar-SA"/>
              </w:rPr>
            </w:pPr>
            <w:r w:rsidRPr="009E54E5">
              <w:rPr>
                <w:rFonts w:cs="Arial"/>
                <w:sz w:val="18"/>
                <w:szCs w:val="18"/>
              </w:rPr>
              <w:t>T0.05</w:t>
            </w:r>
          </w:p>
        </w:tc>
      </w:tr>
      <w:tr w:rsidR="007B5C2E" w:rsidRPr="009E54E5" w14:paraId="4C364602" w14:textId="77777777" w:rsidTr="00E44581">
        <w:trPr>
          <w:cantSplit/>
        </w:trPr>
        <w:tc>
          <w:tcPr>
            <w:tcW w:w="3402" w:type="dxa"/>
            <w:tcBorders>
              <w:left w:val="nil"/>
              <w:bottom w:val="single" w:sz="8" w:space="0" w:color="auto"/>
              <w:right w:val="nil"/>
            </w:tcBorders>
            <w:vAlign w:val="center"/>
          </w:tcPr>
          <w:p w14:paraId="367998C9" w14:textId="77777777" w:rsidR="007B5C2E" w:rsidRPr="009E54E5" w:rsidRDefault="007B5C2E" w:rsidP="00E44581">
            <w:pPr>
              <w:widowControl/>
              <w:spacing w:before="20" w:after="20"/>
              <w:rPr>
                <w:rFonts w:cs="Arial"/>
                <w:bCs/>
                <w:sz w:val="18"/>
                <w:szCs w:val="18"/>
                <w:lang w:bidi="ar-SA"/>
              </w:rPr>
            </w:pPr>
            <w:r w:rsidRPr="009E54E5">
              <w:rPr>
                <w:rFonts w:cs="Arial"/>
                <w:sz w:val="18"/>
                <w:szCs w:val="18"/>
              </w:rPr>
              <w:t>Pistachio nut</w:t>
            </w:r>
          </w:p>
        </w:tc>
        <w:tc>
          <w:tcPr>
            <w:tcW w:w="1021" w:type="dxa"/>
            <w:tcBorders>
              <w:left w:val="nil"/>
              <w:bottom w:val="single" w:sz="8" w:space="0" w:color="auto"/>
              <w:right w:val="nil"/>
            </w:tcBorders>
            <w:vAlign w:val="center"/>
          </w:tcPr>
          <w:p w14:paraId="71E729AA" w14:textId="77777777" w:rsidR="007B5C2E" w:rsidRPr="009E54E5" w:rsidRDefault="007B5C2E" w:rsidP="00E44581">
            <w:pPr>
              <w:widowControl/>
              <w:spacing w:before="20" w:after="20"/>
              <w:jc w:val="right"/>
              <w:rPr>
                <w:rFonts w:cs="Arial"/>
                <w:bCs/>
                <w:sz w:val="18"/>
                <w:szCs w:val="18"/>
                <w:lang w:bidi="ar-SA"/>
              </w:rPr>
            </w:pPr>
            <w:r w:rsidRPr="009E54E5">
              <w:rPr>
                <w:rFonts w:cs="Arial"/>
                <w:sz w:val="18"/>
                <w:szCs w:val="18"/>
              </w:rPr>
              <w:t>0.1</w:t>
            </w:r>
          </w:p>
        </w:tc>
      </w:tr>
    </w:tbl>
    <w:p w14:paraId="5928A041" w14:textId="77777777" w:rsidR="007B5C2E" w:rsidRDefault="007B5C2E" w:rsidP="007B5C2E">
      <w:pPr>
        <w:spacing w:before="60" w:after="60"/>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B5C2E" w:rsidRPr="009E54E5" w14:paraId="2C77C6AB" w14:textId="77777777" w:rsidTr="00E44581">
        <w:trPr>
          <w:cantSplit/>
        </w:trPr>
        <w:tc>
          <w:tcPr>
            <w:tcW w:w="4423" w:type="dxa"/>
            <w:gridSpan w:val="2"/>
            <w:tcBorders>
              <w:top w:val="single" w:sz="8" w:space="0" w:color="auto"/>
              <w:left w:val="nil"/>
              <w:bottom w:val="nil"/>
              <w:right w:val="nil"/>
            </w:tcBorders>
            <w:hideMark/>
          </w:tcPr>
          <w:p w14:paraId="0698BC2D" w14:textId="77777777" w:rsidR="007B5C2E" w:rsidRPr="009E54E5" w:rsidRDefault="007B5C2E" w:rsidP="00E44581">
            <w:pPr>
              <w:pStyle w:val="FSCtblh3"/>
              <w:rPr>
                <w:szCs w:val="18"/>
              </w:rPr>
            </w:pPr>
            <w:r w:rsidRPr="009E54E5">
              <w:rPr>
                <w:szCs w:val="18"/>
              </w:rPr>
              <w:t>Agvet chemical:  Terbacil</w:t>
            </w:r>
          </w:p>
        </w:tc>
      </w:tr>
      <w:tr w:rsidR="007B5C2E" w:rsidRPr="009E54E5" w14:paraId="3ADF2DA4" w14:textId="77777777" w:rsidTr="00E44581">
        <w:trPr>
          <w:cantSplit/>
        </w:trPr>
        <w:tc>
          <w:tcPr>
            <w:tcW w:w="4423" w:type="dxa"/>
            <w:gridSpan w:val="2"/>
            <w:tcBorders>
              <w:top w:val="nil"/>
              <w:left w:val="nil"/>
              <w:bottom w:val="single" w:sz="8" w:space="0" w:color="auto"/>
              <w:right w:val="nil"/>
            </w:tcBorders>
            <w:hideMark/>
          </w:tcPr>
          <w:p w14:paraId="0A0D4A11" w14:textId="77777777" w:rsidR="007B5C2E" w:rsidRPr="009E54E5" w:rsidRDefault="007B5C2E" w:rsidP="00E44581">
            <w:pPr>
              <w:pStyle w:val="FSCtblh4"/>
              <w:rPr>
                <w:szCs w:val="18"/>
              </w:rPr>
            </w:pPr>
            <w:r w:rsidRPr="009E54E5">
              <w:rPr>
                <w:szCs w:val="18"/>
              </w:rPr>
              <w:t>Permitted residue:  Terbacil</w:t>
            </w:r>
          </w:p>
        </w:tc>
      </w:tr>
      <w:tr w:rsidR="007B5C2E" w:rsidRPr="009E54E5" w14:paraId="6F2A7C4D" w14:textId="77777777" w:rsidTr="00E44581">
        <w:trPr>
          <w:cantSplit/>
        </w:trPr>
        <w:tc>
          <w:tcPr>
            <w:tcW w:w="3402" w:type="dxa"/>
            <w:tcBorders>
              <w:left w:val="nil"/>
              <w:right w:val="nil"/>
            </w:tcBorders>
            <w:vAlign w:val="center"/>
          </w:tcPr>
          <w:p w14:paraId="1EE6C0A6" w14:textId="77777777" w:rsidR="007B5C2E" w:rsidRPr="009E54E5" w:rsidRDefault="007B5C2E" w:rsidP="00E44581">
            <w:pPr>
              <w:widowControl/>
              <w:spacing w:before="20" w:after="20"/>
              <w:rPr>
                <w:rFonts w:cs="Arial"/>
                <w:sz w:val="18"/>
                <w:szCs w:val="18"/>
                <w:lang w:val="en-AU"/>
              </w:rPr>
            </w:pPr>
            <w:r w:rsidRPr="009E54E5">
              <w:rPr>
                <w:rFonts w:cs="Arial"/>
                <w:sz w:val="18"/>
                <w:szCs w:val="18"/>
                <w:lang w:val="en-AU"/>
              </w:rPr>
              <w:t>Almonds</w:t>
            </w:r>
          </w:p>
        </w:tc>
        <w:tc>
          <w:tcPr>
            <w:tcW w:w="1021" w:type="dxa"/>
            <w:tcBorders>
              <w:left w:val="nil"/>
              <w:right w:val="nil"/>
            </w:tcBorders>
          </w:tcPr>
          <w:p w14:paraId="15797281" w14:textId="77777777" w:rsidR="007B5C2E" w:rsidRPr="009E54E5" w:rsidRDefault="007B5C2E" w:rsidP="00E44581">
            <w:pPr>
              <w:widowControl/>
              <w:spacing w:before="20" w:after="20"/>
              <w:jc w:val="right"/>
              <w:rPr>
                <w:rFonts w:cs="Arial"/>
                <w:bCs/>
                <w:sz w:val="18"/>
                <w:szCs w:val="18"/>
                <w:lang w:bidi="ar-SA"/>
              </w:rPr>
            </w:pPr>
            <w:r w:rsidRPr="009E54E5">
              <w:rPr>
                <w:rFonts w:cs="Arial"/>
                <w:bCs/>
                <w:sz w:val="18"/>
                <w:szCs w:val="18"/>
                <w:lang w:bidi="ar-SA"/>
              </w:rPr>
              <w:t>0.5</w:t>
            </w:r>
          </w:p>
        </w:tc>
      </w:tr>
      <w:tr w:rsidR="007B5C2E" w:rsidRPr="009E54E5" w14:paraId="33B2FA24" w14:textId="77777777" w:rsidTr="00E44581">
        <w:trPr>
          <w:cantSplit/>
        </w:trPr>
        <w:tc>
          <w:tcPr>
            <w:tcW w:w="3402" w:type="dxa"/>
            <w:tcBorders>
              <w:left w:val="nil"/>
              <w:right w:val="nil"/>
            </w:tcBorders>
            <w:vAlign w:val="center"/>
          </w:tcPr>
          <w:p w14:paraId="4BEF9414" w14:textId="77777777" w:rsidR="007B5C2E" w:rsidRPr="009E54E5" w:rsidRDefault="007B5C2E" w:rsidP="00E44581">
            <w:pPr>
              <w:widowControl/>
              <w:spacing w:before="20" w:after="20"/>
              <w:rPr>
                <w:rFonts w:cs="Arial"/>
                <w:sz w:val="18"/>
                <w:szCs w:val="18"/>
                <w:lang w:val="en-AU"/>
              </w:rPr>
            </w:pPr>
            <w:r w:rsidRPr="009E54E5">
              <w:rPr>
                <w:rFonts w:cs="Arial"/>
                <w:sz w:val="18"/>
                <w:szCs w:val="18"/>
                <w:lang w:val="en-AU"/>
              </w:rPr>
              <w:t>Pome fruits</w:t>
            </w:r>
          </w:p>
        </w:tc>
        <w:tc>
          <w:tcPr>
            <w:tcW w:w="1021" w:type="dxa"/>
            <w:tcBorders>
              <w:left w:val="nil"/>
              <w:right w:val="nil"/>
            </w:tcBorders>
            <w:vAlign w:val="center"/>
          </w:tcPr>
          <w:p w14:paraId="411091B7" w14:textId="77777777" w:rsidR="007B5C2E" w:rsidRPr="009E54E5" w:rsidRDefault="007B5C2E" w:rsidP="00E44581">
            <w:pPr>
              <w:widowControl/>
              <w:spacing w:before="20" w:after="20"/>
              <w:jc w:val="right"/>
              <w:rPr>
                <w:rFonts w:cs="Arial"/>
                <w:sz w:val="18"/>
                <w:szCs w:val="18"/>
                <w:lang w:val="en-AU"/>
              </w:rPr>
            </w:pPr>
            <w:r w:rsidRPr="009E54E5">
              <w:rPr>
                <w:rFonts w:cs="Arial"/>
                <w:sz w:val="18"/>
                <w:szCs w:val="18"/>
                <w:lang w:val="en-AU"/>
              </w:rPr>
              <w:t>*0.04</w:t>
            </w:r>
          </w:p>
        </w:tc>
      </w:tr>
      <w:tr w:rsidR="007B5C2E" w:rsidRPr="009E54E5" w14:paraId="377A8EA7" w14:textId="77777777" w:rsidTr="00E44581">
        <w:trPr>
          <w:cantSplit/>
        </w:trPr>
        <w:tc>
          <w:tcPr>
            <w:tcW w:w="3402" w:type="dxa"/>
            <w:tcBorders>
              <w:left w:val="nil"/>
              <w:bottom w:val="single" w:sz="8" w:space="0" w:color="auto"/>
              <w:right w:val="nil"/>
            </w:tcBorders>
            <w:vAlign w:val="center"/>
          </w:tcPr>
          <w:p w14:paraId="7432F6B0" w14:textId="77777777" w:rsidR="007B5C2E" w:rsidRPr="009E54E5" w:rsidRDefault="007B5C2E" w:rsidP="00E44581">
            <w:pPr>
              <w:widowControl/>
              <w:spacing w:before="20" w:after="20"/>
              <w:rPr>
                <w:rFonts w:cs="Arial"/>
                <w:sz w:val="18"/>
                <w:szCs w:val="18"/>
                <w:lang w:val="en-AU"/>
              </w:rPr>
            </w:pPr>
            <w:r w:rsidRPr="009E54E5">
              <w:rPr>
                <w:rFonts w:cs="Arial"/>
                <w:sz w:val="18"/>
                <w:szCs w:val="18"/>
                <w:lang w:val="en-AU"/>
              </w:rPr>
              <w:t>Stone fruits</w:t>
            </w:r>
          </w:p>
        </w:tc>
        <w:tc>
          <w:tcPr>
            <w:tcW w:w="1021" w:type="dxa"/>
            <w:tcBorders>
              <w:left w:val="nil"/>
              <w:bottom w:val="single" w:sz="8" w:space="0" w:color="auto"/>
              <w:right w:val="nil"/>
            </w:tcBorders>
            <w:vAlign w:val="center"/>
          </w:tcPr>
          <w:p w14:paraId="622EC64E" w14:textId="77777777" w:rsidR="007B5C2E" w:rsidRPr="009E54E5" w:rsidRDefault="007B5C2E" w:rsidP="00E44581">
            <w:pPr>
              <w:widowControl/>
              <w:spacing w:before="20" w:after="20"/>
              <w:jc w:val="right"/>
              <w:rPr>
                <w:rFonts w:cs="Arial"/>
                <w:sz w:val="18"/>
                <w:szCs w:val="18"/>
                <w:lang w:val="en-AU"/>
              </w:rPr>
            </w:pPr>
            <w:r w:rsidRPr="009E54E5">
              <w:rPr>
                <w:rFonts w:cs="Arial"/>
                <w:sz w:val="18"/>
                <w:szCs w:val="18"/>
                <w:lang w:val="en-AU"/>
              </w:rPr>
              <w:t>*0.04</w:t>
            </w:r>
          </w:p>
        </w:tc>
      </w:tr>
    </w:tbl>
    <w:p w14:paraId="73BF8138" w14:textId="77777777" w:rsidR="007B5C2E" w:rsidRDefault="007B5C2E" w:rsidP="007B5C2E">
      <w:pPr>
        <w:spacing w:before="60" w:after="60"/>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B5C2E" w:rsidRPr="009E54E5" w14:paraId="1FF9B963" w14:textId="77777777" w:rsidTr="00E44581">
        <w:trPr>
          <w:cantSplit/>
        </w:trPr>
        <w:tc>
          <w:tcPr>
            <w:tcW w:w="4423" w:type="dxa"/>
            <w:gridSpan w:val="2"/>
            <w:tcBorders>
              <w:top w:val="single" w:sz="8" w:space="0" w:color="auto"/>
              <w:left w:val="nil"/>
              <w:bottom w:val="nil"/>
              <w:right w:val="nil"/>
            </w:tcBorders>
            <w:hideMark/>
          </w:tcPr>
          <w:p w14:paraId="14CD3868" w14:textId="77777777" w:rsidR="007B5C2E" w:rsidRPr="009E54E5" w:rsidRDefault="007B5C2E" w:rsidP="00E44581">
            <w:pPr>
              <w:pStyle w:val="FSCtblh3"/>
              <w:rPr>
                <w:szCs w:val="18"/>
              </w:rPr>
            </w:pPr>
            <w:r>
              <w:lastRenderedPageBreak/>
              <w:br w:type="column"/>
            </w:r>
            <w:r>
              <w:rPr>
                <w:szCs w:val="18"/>
              </w:rPr>
              <w:br w:type="column"/>
            </w:r>
            <w:r w:rsidRPr="009E54E5">
              <w:rPr>
                <w:szCs w:val="18"/>
              </w:rPr>
              <w:t>Agvet chemical:  Thiabendazole</w:t>
            </w:r>
          </w:p>
        </w:tc>
      </w:tr>
      <w:tr w:rsidR="007B5C2E" w:rsidRPr="009E54E5" w14:paraId="7A916865" w14:textId="77777777" w:rsidTr="00E44581">
        <w:trPr>
          <w:cantSplit/>
        </w:trPr>
        <w:tc>
          <w:tcPr>
            <w:tcW w:w="4423" w:type="dxa"/>
            <w:gridSpan w:val="2"/>
            <w:tcBorders>
              <w:top w:val="nil"/>
              <w:left w:val="nil"/>
              <w:bottom w:val="single" w:sz="8" w:space="0" w:color="auto"/>
              <w:right w:val="nil"/>
            </w:tcBorders>
            <w:hideMark/>
          </w:tcPr>
          <w:p w14:paraId="4A49C901" w14:textId="77777777" w:rsidR="007B5C2E" w:rsidRPr="009E54E5" w:rsidRDefault="007B5C2E" w:rsidP="00E44581">
            <w:pPr>
              <w:pStyle w:val="FSCtblh4"/>
              <w:spacing w:after="0"/>
              <w:rPr>
                <w:szCs w:val="18"/>
              </w:rPr>
            </w:pPr>
            <w:r w:rsidRPr="009E54E5">
              <w:rPr>
                <w:szCs w:val="18"/>
              </w:rPr>
              <w:t>Permitted residue:  Permitted residue—commodities of plant origin:  Thiabendazole</w:t>
            </w:r>
          </w:p>
          <w:p w14:paraId="0BB1147E" w14:textId="77777777" w:rsidR="007B5C2E" w:rsidRPr="009E54E5" w:rsidRDefault="007B5C2E" w:rsidP="00E44581">
            <w:pPr>
              <w:pStyle w:val="FSCtblh4"/>
              <w:spacing w:before="0" w:after="0"/>
              <w:rPr>
                <w:szCs w:val="18"/>
              </w:rPr>
            </w:pPr>
          </w:p>
          <w:p w14:paraId="236BD32F" w14:textId="77777777" w:rsidR="007B5C2E" w:rsidRPr="009E54E5" w:rsidRDefault="007B5C2E" w:rsidP="00E44581">
            <w:pPr>
              <w:pStyle w:val="FSCtblh4"/>
              <w:spacing w:before="0"/>
              <w:rPr>
                <w:szCs w:val="18"/>
              </w:rPr>
            </w:pPr>
            <w:r w:rsidRPr="009E54E5">
              <w:rPr>
                <w:szCs w:val="18"/>
              </w:rPr>
              <w:t>Permitted residue—commodities of animal origin:  Sum of thiabendazole and 5-hydroxylthiabendazole, expressed as thiabendazole</w:t>
            </w:r>
          </w:p>
        </w:tc>
      </w:tr>
      <w:tr w:rsidR="007B5C2E" w:rsidRPr="009E54E5" w14:paraId="1EE54710" w14:textId="77777777" w:rsidTr="00E44581">
        <w:trPr>
          <w:cantSplit/>
        </w:trPr>
        <w:tc>
          <w:tcPr>
            <w:tcW w:w="3402" w:type="dxa"/>
            <w:tcBorders>
              <w:top w:val="single" w:sz="8" w:space="0" w:color="auto"/>
              <w:left w:val="nil"/>
              <w:bottom w:val="single" w:sz="8" w:space="0" w:color="auto"/>
              <w:right w:val="nil"/>
            </w:tcBorders>
            <w:vAlign w:val="center"/>
          </w:tcPr>
          <w:p w14:paraId="375EDEFB" w14:textId="77777777" w:rsidR="007B5C2E" w:rsidRPr="009E54E5" w:rsidRDefault="007B5C2E" w:rsidP="00E44581">
            <w:pPr>
              <w:widowControl/>
              <w:spacing w:before="20" w:after="20"/>
              <w:rPr>
                <w:rFonts w:cs="Arial"/>
                <w:bCs/>
                <w:sz w:val="18"/>
                <w:szCs w:val="18"/>
                <w:lang w:bidi="ar-SA"/>
              </w:rPr>
            </w:pPr>
            <w:r w:rsidRPr="009E54E5">
              <w:rPr>
                <w:rFonts w:cs="Arial"/>
                <w:bCs/>
                <w:sz w:val="18"/>
                <w:szCs w:val="18"/>
                <w:lang w:bidi="ar-SA"/>
              </w:rPr>
              <w:t>Peanut</w:t>
            </w:r>
          </w:p>
        </w:tc>
        <w:tc>
          <w:tcPr>
            <w:tcW w:w="1021" w:type="dxa"/>
            <w:tcBorders>
              <w:top w:val="single" w:sz="8" w:space="0" w:color="auto"/>
              <w:left w:val="nil"/>
              <w:bottom w:val="single" w:sz="8" w:space="0" w:color="auto"/>
              <w:right w:val="nil"/>
            </w:tcBorders>
            <w:vAlign w:val="center"/>
          </w:tcPr>
          <w:p w14:paraId="4D9D196D" w14:textId="77777777" w:rsidR="007B5C2E" w:rsidRPr="009E54E5" w:rsidRDefault="007B5C2E" w:rsidP="00E44581">
            <w:pPr>
              <w:widowControl/>
              <w:spacing w:before="20" w:after="20"/>
              <w:jc w:val="right"/>
              <w:rPr>
                <w:rFonts w:cs="Arial"/>
                <w:bCs/>
                <w:sz w:val="18"/>
                <w:szCs w:val="18"/>
                <w:lang w:bidi="ar-SA"/>
              </w:rPr>
            </w:pPr>
            <w:r w:rsidRPr="009E54E5">
              <w:rPr>
                <w:rFonts w:cs="Arial"/>
                <w:bCs/>
                <w:sz w:val="18"/>
                <w:szCs w:val="18"/>
                <w:lang w:bidi="ar-SA"/>
              </w:rPr>
              <w:t>T*0.01</w:t>
            </w:r>
          </w:p>
        </w:tc>
      </w:tr>
    </w:tbl>
    <w:p w14:paraId="3D37487A" w14:textId="72E15740" w:rsidR="00120F42" w:rsidRPr="009E54E5" w:rsidRDefault="00120F42" w:rsidP="00120F4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120F42" w:rsidRPr="009E54E5" w14:paraId="2D06782E" w14:textId="77777777" w:rsidTr="00C11E9D">
        <w:trPr>
          <w:cantSplit/>
        </w:trPr>
        <w:tc>
          <w:tcPr>
            <w:tcW w:w="4423" w:type="dxa"/>
            <w:gridSpan w:val="2"/>
            <w:tcBorders>
              <w:top w:val="single" w:sz="8" w:space="0" w:color="auto"/>
              <w:left w:val="nil"/>
              <w:bottom w:val="nil"/>
              <w:right w:val="nil"/>
            </w:tcBorders>
            <w:hideMark/>
          </w:tcPr>
          <w:p w14:paraId="0CE44A63" w14:textId="3467EFEA" w:rsidR="00120F42" w:rsidRPr="009E54E5" w:rsidRDefault="00120F42" w:rsidP="00C11E9D">
            <w:pPr>
              <w:pStyle w:val="FSCtblh3"/>
              <w:rPr>
                <w:szCs w:val="18"/>
              </w:rPr>
            </w:pPr>
            <w:r w:rsidRPr="009E54E5">
              <w:rPr>
                <w:szCs w:val="18"/>
              </w:rPr>
              <w:t xml:space="preserve">Agvet chemical:  </w:t>
            </w:r>
            <w:r w:rsidRPr="00120F42">
              <w:rPr>
                <w:szCs w:val="18"/>
              </w:rPr>
              <w:t>Tolclofos-methyl</w:t>
            </w:r>
          </w:p>
        </w:tc>
      </w:tr>
      <w:tr w:rsidR="00120F42" w:rsidRPr="009E54E5" w14:paraId="0642A703" w14:textId="77777777" w:rsidTr="00C11E9D">
        <w:trPr>
          <w:cantSplit/>
        </w:trPr>
        <w:tc>
          <w:tcPr>
            <w:tcW w:w="4423" w:type="dxa"/>
            <w:gridSpan w:val="2"/>
            <w:tcBorders>
              <w:top w:val="nil"/>
              <w:left w:val="nil"/>
              <w:bottom w:val="single" w:sz="8" w:space="0" w:color="auto"/>
              <w:right w:val="nil"/>
            </w:tcBorders>
            <w:hideMark/>
          </w:tcPr>
          <w:p w14:paraId="6C3D49BC" w14:textId="5FB80FF2" w:rsidR="00120F42" w:rsidRPr="009E54E5" w:rsidRDefault="00120F42" w:rsidP="00C11E9D">
            <w:pPr>
              <w:pStyle w:val="FSCtblh4"/>
              <w:rPr>
                <w:szCs w:val="18"/>
              </w:rPr>
            </w:pPr>
            <w:r w:rsidRPr="009E54E5">
              <w:rPr>
                <w:szCs w:val="18"/>
              </w:rPr>
              <w:t xml:space="preserve">Permitted residue:  </w:t>
            </w:r>
            <w:r w:rsidRPr="00120F42">
              <w:rPr>
                <w:szCs w:val="18"/>
              </w:rPr>
              <w:t>Tolclofos-methyl</w:t>
            </w:r>
          </w:p>
        </w:tc>
      </w:tr>
      <w:tr w:rsidR="00120F42" w:rsidRPr="009E54E5" w14:paraId="7D31409A" w14:textId="77777777" w:rsidTr="00C11E9D">
        <w:trPr>
          <w:cantSplit/>
        </w:trPr>
        <w:tc>
          <w:tcPr>
            <w:tcW w:w="3402" w:type="dxa"/>
            <w:tcBorders>
              <w:top w:val="single" w:sz="8" w:space="0" w:color="auto"/>
              <w:left w:val="nil"/>
              <w:right w:val="nil"/>
            </w:tcBorders>
            <w:vAlign w:val="center"/>
            <w:hideMark/>
          </w:tcPr>
          <w:p w14:paraId="460DDF5A" w14:textId="1CE92151" w:rsidR="00120F42" w:rsidRPr="009E54E5" w:rsidRDefault="00120F42" w:rsidP="00C11E9D">
            <w:pPr>
              <w:widowControl/>
              <w:spacing w:before="20" w:after="20"/>
              <w:rPr>
                <w:rFonts w:cs="Arial"/>
                <w:b/>
                <w:bCs/>
                <w:i/>
                <w:sz w:val="18"/>
                <w:szCs w:val="18"/>
                <w:lang w:bidi="ar-SA"/>
              </w:rPr>
            </w:pPr>
            <w:r w:rsidRPr="00120F42">
              <w:rPr>
                <w:rFonts w:cs="Arial"/>
                <w:sz w:val="18"/>
                <w:szCs w:val="18"/>
              </w:rPr>
              <w:t>Lettuce, head</w:t>
            </w:r>
          </w:p>
        </w:tc>
        <w:tc>
          <w:tcPr>
            <w:tcW w:w="1021" w:type="dxa"/>
            <w:tcBorders>
              <w:top w:val="single" w:sz="8" w:space="0" w:color="auto"/>
              <w:left w:val="nil"/>
              <w:right w:val="nil"/>
            </w:tcBorders>
            <w:vAlign w:val="center"/>
            <w:hideMark/>
          </w:tcPr>
          <w:p w14:paraId="1D3E618E" w14:textId="6155AC18" w:rsidR="00120F42" w:rsidRPr="009E54E5" w:rsidRDefault="00120F42" w:rsidP="00C11E9D">
            <w:pPr>
              <w:widowControl/>
              <w:spacing w:before="20" w:after="20"/>
              <w:jc w:val="right"/>
              <w:rPr>
                <w:rFonts w:cs="Arial"/>
                <w:bCs/>
                <w:sz w:val="18"/>
                <w:szCs w:val="18"/>
                <w:lang w:bidi="ar-SA"/>
              </w:rPr>
            </w:pPr>
            <w:r>
              <w:rPr>
                <w:rFonts w:cs="Arial"/>
                <w:sz w:val="18"/>
                <w:szCs w:val="18"/>
              </w:rPr>
              <w:t>*0.01</w:t>
            </w:r>
          </w:p>
        </w:tc>
      </w:tr>
      <w:tr w:rsidR="00120F42" w:rsidRPr="009E54E5" w14:paraId="291B8B08" w14:textId="77777777" w:rsidTr="00C11E9D">
        <w:trPr>
          <w:cantSplit/>
        </w:trPr>
        <w:tc>
          <w:tcPr>
            <w:tcW w:w="3402" w:type="dxa"/>
            <w:tcBorders>
              <w:left w:val="nil"/>
              <w:bottom w:val="single" w:sz="8" w:space="0" w:color="auto"/>
              <w:right w:val="nil"/>
            </w:tcBorders>
            <w:vAlign w:val="center"/>
          </w:tcPr>
          <w:p w14:paraId="658840BD" w14:textId="029BB093" w:rsidR="00120F42" w:rsidRPr="009E54E5" w:rsidRDefault="00120F42" w:rsidP="00C11E9D">
            <w:pPr>
              <w:widowControl/>
              <w:spacing w:before="20" w:after="20"/>
              <w:rPr>
                <w:rFonts w:cs="Arial"/>
                <w:bCs/>
                <w:sz w:val="18"/>
                <w:szCs w:val="18"/>
                <w:lang w:bidi="ar-SA"/>
              </w:rPr>
            </w:pPr>
            <w:r w:rsidRPr="00120F42">
              <w:rPr>
                <w:rFonts w:cs="Arial"/>
                <w:sz w:val="18"/>
                <w:szCs w:val="18"/>
              </w:rPr>
              <w:t>Lettuce,</w:t>
            </w:r>
            <w:r>
              <w:rPr>
                <w:rFonts w:cs="Arial"/>
                <w:sz w:val="18"/>
                <w:szCs w:val="18"/>
              </w:rPr>
              <w:t xml:space="preserve"> leaf</w:t>
            </w:r>
          </w:p>
        </w:tc>
        <w:tc>
          <w:tcPr>
            <w:tcW w:w="1021" w:type="dxa"/>
            <w:tcBorders>
              <w:left w:val="nil"/>
              <w:bottom w:val="single" w:sz="8" w:space="0" w:color="auto"/>
              <w:right w:val="nil"/>
            </w:tcBorders>
            <w:vAlign w:val="center"/>
          </w:tcPr>
          <w:p w14:paraId="372888F9" w14:textId="3B8F099C" w:rsidR="00120F42" w:rsidRPr="009E54E5" w:rsidRDefault="00120F42" w:rsidP="00C11E9D">
            <w:pPr>
              <w:widowControl/>
              <w:spacing w:before="20" w:after="20"/>
              <w:jc w:val="right"/>
              <w:rPr>
                <w:rFonts w:cs="Arial"/>
                <w:bCs/>
                <w:sz w:val="18"/>
                <w:szCs w:val="18"/>
                <w:lang w:bidi="ar-SA"/>
              </w:rPr>
            </w:pPr>
            <w:r>
              <w:rPr>
                <w:rFonts w:cs="Arial"/>
                <w:sz w:val="18"/>
                <w:szCs w:val="18"/>
              </w:rPr>
              <w:t>*</w:t>
            </w:r>
            <w:r w:rsidRPr="009E54E5">
              <w:rPr>
                <w:rFonts w:cs="Arial"/>
                <w:sz w:val="18"/>
                <w:szCs w:val="18"/>
              </w:rPr>
              <w:t>0.</w:t>
            </w:r>
            <w:r>
              <w:rPr>
                <w:rFonts w:cs="Arial"/>
                <w:sz w:val="18"/>
                <w:szCs w:val="18"/>
              </w:rPr>
              <w:t>0</w:t>
            </w:r>
            <w:r w:rsidRPr="009E54E5">
              <w:rPr>
                <w:rFonts w:cs="Arial"/>
                <w:sz w:val="18"/>
                <w:szCs w:val="18"/>
              </w:rPr>
              <w:t>1</w:t>
            </w:r>
          </w:p>
        </w:tc>
      </w:tr>
    </w:tbl>
    <w:p w14:paraId="0E8B1897" w14:textId="64BFC889" w:rsidR="00770E09" w:rsidRDefault="00770E09" w:rsidP="007B5C2E">
      <w:pPr>
        <w:pStyle w:val="FSCDraftingitem"/>
        <w:tabs>
          <w:tab w:val="clear" w:pos="851"/>
          <w:tab w:val="left" w:pos="567"/>
        </w:tabs>
        <w:spacing w:after="0"/>
        <w:rPr>
          <w:rFonts w:cs="Arial"/>
          <w:sz w:val="18"/>
          <w:szCs w:val="18"/>
        </w:rPr>
      </w:pPr>
    </w:p>
    <w:p w14:paraId="2C7D2256" w14:textId="77777777" w:rsidR="00770E09" w:rsidRDefault="00770E09" w:rsidP="007B5C2E">
      <w:pPr>
        <w:pStyle w:val="FSCDraftingitem"/>
        <w:tabs>
          <w:tab w:val="clear" w:pos="851"/>
          <w:tab w:val="left" w:pos="567"/>
        </w:tabs>
        <w:spacing w:after="0"/>
        <w:rPr>
          <w:rFonts w:cs="Arial"/>
          <w:sz w:val="18"/>
          <w:szCs w:val="18"/>
        </w:rPr>
        <w:sectPr w:rsidR="00770E09" w:rsidSect="007026A2">
          <w:type w:val="continuous"/>
          <w:pgSz w:w="11906" w:h="16838"/>
          <w:pgMar w:top="1418" w:right="1418" w:bottom="1134" w:left="1418" w:header="709" w:footer="709" w:gutter="0"/>
          <w:cols w:num="2" w:space="708"/>
          <w:docGrid w:linePitch="360"/>
        </w:sectPr>
      </w:pPr>
    </w:p>
    <w:p w14:paraId="00EA0CD2" w14:textId="77777777" w:rsidR="007442F7" w:rsidRDefault="007442F7" w:rsidP="00E44581">
      <w:pPr>
        <w:tabs>
          <w:tab w:val="left" w:pos="567"/>
        </w:tabs>
        <w:spacing w:after="120"/>
        <w:ind w:left="567" w:hanging="567"/>
        <w:rPr>
          <w:sz w:val="20"/>
        </w:rPr>
      </w:pPr>
    </w:p>
    <w:p w14:paraId="35297CA5" w14:textId="1BDDA99E" w:rsidR="00BC7CBD" w:rsidRDefault="00E44581" w:rsidP="00BC7CBD">
      <w:pPr>
        <w:tabs>
          <w:tab w:val="left" w:pos="567"/>
        </w:tabs>
        <w:spacing w:after="240"/>
        <w:ind w:left="567" w:hanging="567"/>
        <w:sectPr w:rsidR="00BC7CBD" w:rsidSect="007026A2">
          <w:type w:val="continuous"/>
          <w:pgSz w:w="11906" w:h="16838"/>
          <w:pgMar w:top="1418" w:right="1418" w:bottom="1134" w:left="1418" w:header="709" w:footer="709" w:gutter="0"/>
          <w:cols w:space="708"/>
          <w:docGrid w:linePitch="360"/>
        </w:sectPr>
      </w:pPr>
      <w:r w:rsidRPr="009C6D42">
        <w:rPr>
          <w:sz w:val="20"/>
        </w:rPr>
        <w:t>[1.4]</w:t>
      </w:r>
      <w:r w:rsidRPr="009C6D42">
        <w:rPr>
          <w:sz w:val="20"/>
        </w:rPr>
        <w:tab/>
      </w:r>
      <w:r>
        <w:rPr>
          <w:sz w:val="20"/>
          <w:szCs w:val="22"/>
        </w:rPr>
        <w:t>insert</w:t>
      </w:r>
      <w:r w:rsidRPr="006858A6">
        <w:rPr>
          <w:sz w:val="20"/>
          <w:szCs w:val="22"/>
        </w:rPr>
        <w:t xml:space="preserve">, in alphabetical order, the food commodities and associated MRLs for the </w:t>
      </w:r>
      <w:r w:rsidR="00A047F3">
        <w:rPr>
          <w:sz w:val="20"/>
          <w:szCs w:val="22"/>
        </w:rPr>
        <w:t xml:space="preserve">following </w:t>
      </w:r>
      <w:r w:rsidRPr="006858A6">
        <w:rPr>
          <w:sz w:val="20"/>
          <w:szCs w:val="22"/>
        </w:rPr>
        <w:t>chemicals.</w:t>
      </w: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40FF7E01" w14:textId="77777777" w:rsidTr="00E44581">
        <w:trPr>
          <w:cantSplit/>
        </w:trPr>
        <w:tc>
          <w:tcPr>
            <w:tcW w:w="4423" w:type="dxa"/>
            <w:gridSpan w:val="2"/>
            <w:tcBorders>
              <w:top w:val="single" w:sz="8" w:space="0" w:color="auto"/>
              <w:left w:val="nil"/>
              <w:bottom w:val="nil"/>
              <w:right w:val="nil"/>
            </w:tcBorders>
            <w:hideMark/>
          </w:tcPr>
          <w:p w14:paraId="2E4FA87D" w14:textId="77777777" w:rsidR="00E44581" w:rsidRPr="00876A5C" w:rsidRDefault="00E44581" w:rsidP="00E44581">
            <w:pPr>
              <w:pStyle w:val="FSCtblh3"/>
              <w:rPr>
                <w:szCs w:val="18"/>
              </w:rPr>
            </w:pPr>
            <w:r w:rsidRPr="00876A5C">
              <w:rPr>
                <w:szCs w:val="18"/>
              </w:rPr>
              <w:t>Agvet chemical:   Abamectin</w:t>
            </w:r>
          </w:p>
        </w:tc>
      </w:tr>
      <w:tr w:rsidR="00E44581" w:rsidRPr="00876A5C" w14:paraId="07ACC7B9" w14:textId="77777777" w:rsidTr="00E44581">
        <w:trPr>
          <w:cantSplit/>
        </w:trPr>
        <w:tc>
          <w:tcPr>
            <w:tcW w:w="4423" w:type="dxa"/>
            <w:gridSpan w:val="2"/>
            <w:tcBorders>
              <w:top w:val="nil"/>
              <w:left w:val="nil"/>
              <w:bottom w:val="single" w:sz="8" w:space="0" w:color="auto"/>
              <w:right w:val="nil"/>
            </w:tcBorders>
            <w:hideMark/>
          </w:tcPr>
          <w:p w14:paraId="2491C7DA" w14:textId="77777777" w:rsidR="00E44581" w:rsidRPr="00876A5C" w:rsidRDefault="00E44581" w:rsidP="00E44581">
            <w:pPr>
              <w:pStyle w:val="FSCtblh3"/>
              <w:rPr>
                <w:b w:val="0"/>
                <w:szCs w:val="18"/>
              </w:rPr>
            </w:pPr>
            <w:r w:rsidRPr="00876A5C">
              <w:rPr>
                <w:b w:val="0"/>
                <w:szCs w:val="18"/>
              </w:rPr>
              <w:t>Permitted residue:   Avermectin B1a</w:t>
            </w:r>
          </w:p>
        </w:tc>
      </w:tr>
      <w:tr w:rsidR="00E44581" w:rsidRPr="00876A5C" w14:paraId="74688D44" w14:textId="77777777" w:rsidTr="00E44581">
        <w:trPr>
          <w:cantSplit/>
        </w:trPr>
        <w:tc>
          <w:tcPr>
            <w:tcW w:w="3402" w:type="dxa"/>
            <w:tcBorders>
              <w:top w:val="single" w:sz="8" w:space="0" w:color="auto"/>
              <w:left w:val="nil"/>
              <w:bottom w:val="single" w:sz="8" w:space="0" w:color="auto"/>
              <w:right w:val="nil"/>
            </w:tcBorders>
            <w:hideMark/>
          </w:tcPr>
          <w:p w14:paraId="0A76A94D" w14:textId="77777777" w:rsidR="00E44581" w:rsidRPr="00876A5C" w:rsidRDefault="00E44581" w:rsidP="00E44581">
            <w:pPr>
              <w:pStyle w:val="FSCtblMRL1"/>
              <w:rPr>
                <w:szCs w:val="18"/>
                <w:lang w:val="en-AU"/>
              </w:rPr>
            </w:pPr>
            <w:r w:rsidRPr="00876A5C">
              <w:rPr>
                <w:szCs w:val="18"/>
                <w:lang w:val="en-AU"/>
              </w:rPr>
              <w:t>Peppers, chili, dried</w:t>
            </w:r>
          </w:p>
        </w:tc>
        <w:tc>
          <w:tcPr>
            <w:tcW w:w="1021" w:type="dxa"/>
            <w:tcBorders>
              <w:top w:val="single" w:sz="8" w:space="0" w:color="auto"/>
              <w:left w:val="nil"/>
              <w:bottom w:val="single" w:sz="8" w:space="0" w:color="auto"/>
              <w:right w:val="nil"/>
            </w:tcBorders>
            <w:hideMark/>
          </w:tcPr>
          <w:p w14:paraId="05499F15" w14:textId="77777777" w:rsidR="00E44581" w:rsidRPr="00876A5C" w:rsidRDefault="00E44581" w:rsidP="00E44581">
            <w:pPr>
              <w:pStyle w:val="FSCtblMRL2"/>
              <w:rPr>
                <w:szCs w:val="18"/>
                <w:lang w:val="en-AU"/>
              </w:rPr>
            </w:pPr>
            <w:r w:rsidRPr="00876A5C">
              <w:rPr>
                <w:szCs w:val="18"/>
                <w:lang w:val="en-AU"/>
              </w:rPr>
              <w:t>0.5</w:t>
            </w:r>
          </w:p>
        </w:tc>
      </w:tr>
    </w:tbl>
    <w:p w14:paraId="6A006316"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376857FB" w14:textId="77777777" w:rsidTr="00E44581">
        <w:trPr>
          <w:cantSplit/>
        </w:trPr>
        <w:tc>
          <w:tcPr>
            <w:tcW w:w="4423" w:type="dxa"/>
            <w:gridSpan w:val="2"/>
            <w:tcBorders>
              <w:top w:val="single" w:sz="8" w:space="0" w:color="auto"/>
              <w:left w:val="nil"/>
              <w:bottom w:val="nil"/>
              <w:right w:val="nil"/>
            </w:tcBorders>
            <w:hideMark/>
          </w:tcPr>
          <w:p w14:paraId="2BE626B9" w14:textId="77777777" w:rsidR="00E44581" w:rsidRPr="00876A5C" w:rsidRDefault="00E44581" w:rsidP="00E44581">
            <w:pPr>
              <w:pStyle w:val="FSCtblh3"/>
              <w:rPr>
                <w:szCs w:val="18"/>
              </w:rPr>
            </w:pPr>
            <w:r w:rsidRPr="00876A5C">
              <w:rPr>
                <w:szCs w:val="18"/>
              </w:rPr>
              <w:t>Agvet chemical:   Acephate</w:t>
            </w:r>
          </w:p>
        </w:tc>
      </w:tr>
      <w:tr w:rsidR="00E44581" w:rsidRPr="00876A5C" w14:paraId="6B1A8E86" w14:textId="77777777" w:rsidTr="00E44581">
        <w:trPr>
          <w:cantSplit/>
        </w:trPr>
        <w:tc>
          <w:tcPr>
            <w:tcW w:w="4423" w:type="dxa"/>
            <w:gridSpan w:val="2"/>
            <w:tcBorders>
              <w:top w:val="nil"/>
              <w:left w:val="nil"/>
              <w:bottom w:val="single" w:sz="8" w:space="0" w:color="auto"/>
              <w:right w:val="nil"/>
            </w:tcBorders>
            <w:hideMark/>
          </w:tcPr>
          <w:p w14:paraId="39040AAE" w14:textId="77777777" w:rsidR="00E44581" w:rsidRPr="00876A5C" w:rsidRDefault="00E44581" w:rsidP="00E44581">
            <w:pPr>
              <w:pStyle w:val="FSCtblh3"/>
              <w:rPr>
                <w:b w:val="0"/>
                <w:szCs w:val="18"/>
              </w:rPr>
            </w:pPr>
            <w:r w:rsidRPr="00876A5C">
              <w:rPr>
                <w:b w:val="0"/>
                <w:szCs w:val="18"/>
              </w:rPr>
              <w:t>Permitted residue:   Acephate (Note: the metabolite methamidophos has separate MRLs)</w:t>
            </w:r>
          </w:p>
        </w:tc>
      </w:tr>
      <w:tr w:rsidR="00E44581" w:rsidRPr="00876A5C" w14:paraId="1A17DD62" w14:textId="77777777" w:rsidTr="00E44581">
        <w:trPr>
          <w:cantSplit/>
        </w:trPr>
        <w:tc>
          <w:tcPr>
            <w:tcW w:w="3402" w:type="dxa"/>
            <w:tcBorders>
              <w:top w:val="single" w:sz="8" w:space="0" w:color="auto"/>
              <w:left w:val="nil"/>
              <w:bottom w:val="single" w:sz="8" w:space="0" w:color="auto"/>
              <w:right w:val="nil"/>
            </w:tcBorders>
            <w:hideMark/>
          </w:tcPr>
          <w:p w14:paraId="74DA984C" w14:textId="77777777" w:rsidR="00E44581" w:rsidRPr="00876A5C" w:rsidRDefault="00E44581" w:rsidP="00E44581">
            <w:pPr>
              <w:pStyle w:val="FSCtblMRL1"/>
              <w:rPr>
                <w:szCs w:val="18"/>
                <w:lang w:val="en-AU"/>
              </w:rPr>
            </w:pPr>
            <w:r w:rsidRPr="00876A5C">
              <w:rPr>
                <w:szCs w:val="18"/>
                <w:lang w:val="en-AU"/>
              </w:rPr>
              <w:t>Peppers, chili, dried</w:t>
            </w:r>
          </w:p>
        </w:tc>
        <w:tc>
          <w:tcPr>
            <w:tcW w:w="1021" w:type="dxa"/>
            <w:tcBorders>
              <w:top w:val="single" w:sz="8" w:space="0" w:color="auto"/>
              <w:left w:val="nil"/>
              <w:bottom w:val="single" w:sz="8" w:space="0" w:color="auto"/>
              <w:right w:val="nil"/>
            </w:tcBorders>
            <w:hideMark/>
          </w:tcPr>
          <w:p w14:paraId="011191ED" w14:textId="77777777" w:rsidR="00E44581" w:rsidRPr="00876A5C" w:rsidRDefault="00E44581" w:rsidP="00E44581">
            <w:pPr>
              <w:pStyle w:val="FSCtblMRL2"/>
              <w:rPr>
                <w:szCs w:val="18"/>
                <w:lang w:val="en-AU"/>
              </w:rPr>
            </w:pPr>
            <w:r w:rsidRPr="00876A5C">
              <w:rPr>
                <w:szCs w:val="18"/>
                <w:lang w:val="en-AU"/>
              </w:rPr>
              <w:t>50</w:t>
            </w:r>
          </w:p>
        </w:tc>
      </w:tr>
    </w:tbl>
    <w:p w14:paraId="2094B97E" w14:textId="77777777" w:rsidR="00E44581" w:rsidRPr="00876A5C" w:rsidRDefault="00E44581" w:rsidP="00E44581">
      <w:pPr>
        <w:pStyle w:val="FSCtblMRL1"/>
        <w:spacing w:before="60" w:after="60"/>
        <w:rPr>
          <w:szCs w:val="18"/>
        </w:rPr>
      </w:pPr>
    </w:p>
    <w:tbl>
      <w:tblPr>
        <w:tblW w:w="4423" w:type="dxa"/>
        <w:tblBorders>
          <w:top w:val="single" w:sz="8" w:space="0" w:color="auto"/>
          <w:bottom w:val="single" w:sz="8" w:space="0" w:color="auto"/>
          <w:insideH w:val="single" w:sz="8" w:space="0" w:color="auto"/>
        </w:tblBorders>
        <w:tblLayout w:type="fixed"/>
        <w:tblCellMar>
          <w:left w:w="80" w:type="dxa"/>
          <w:right w:w="80" w:type="dxa"/>
        </w:tblCellMar>
        <w:tblLook w:val="04A0" w:firstRow="1" w:lastRow="0" w:firstColumn="1" w:lastColumn="0" w:noHBand="0" w:noVBand="1"/>
      </w:tblPr>
      <w:tblGrid>
        <w:gridCol w:w="3402"/>
        <w:gridCol w:w="1021"/>
      </w:tblGrid>
      <w:tr w:rsidR="00E44581" w:rsidRPr="00876A5C" w14:paraId="117BB328" w14:textId="77777777" w:rsidTr="00E44581">
        <w:trPr>
          <w:cantSplit/>
        </w:trPr>
        <w:tc>
          <w:tcPr>
            <w:tcW w:w="4423" w:type="dxa"/>
            <w:gridSpan w:val="2"/>
            <w:tcBorders>
              <w:bottom w:val="nil"/>
            </w:tcBorders>
            <w:hideMark/>
          </w:tcPr>
          <w:p w14:paraId="049CE14B" w14:textId="77777777" w:rsidR="00E44581" w:rsidRPr="00876A5C" w:rsidRDefault="00E44581" w:rsidP="00E44581">
            <w:pPr>
              <w:pStyle w:val="FSCtblh3"/>
              <w:rPr>
                <w:szCs w:val="18"/>
              </w:rPr>
            </w:pPr>
            <w:r w:rsidRPr="00876A5C">
              <w:rPr>
                <w:szCs w:val="18"/>
              </w:rPr>
              <w:t>Agvet chemical:  Acequinocyl</w:t>
            </w:r>
          </w:p>
        </w:tc>
      </w:tr>
      <w:tr w:rsidR="00E44581" w:rsidRPr="00876A5C" w14:paraId="54298533" w14:textId="77777777" w:rsidTr="00E44581">
        <w:trPr>
          <w:cantSplit/>
        </w:trPr>
        <w:tc>
          <w:tcPr>
            <w:tcW w:w="4423" w:type="dxa"/>
            <w:gridSpan w:val="2"/>
            <w:tcBorders>
              <w:top w:val="nil"/>
              <w:bottom w:val="single" w:sz="8" w:space="0" w:color="auto"/>
            </w:tcBorders>
            <w:hideMark/>
          </w:tcPr>
          <w:p w14:paraId="5194CA81" w14:textId="77777777" w:rsidR="00E44581" w:rsidRPr="00876A5C" w:rsidRDefault="00E44581" w:rsidP="00E44581">
            <w:pPr>
              <w:pStyle w:val="FSCtblh4"/>
              <w:spacing w:before="0"/>
              <w:rPr>
                <w:szCs w:val="18"/>
              </w:rPr>
            </w:pPr>
            <w:r w:rsidRPr="00876A5C">
              <w:rPr>
                <w:szCs w:val="18"/>
              </w:rPr>
              <w:t>Permitted residue:  Sum of acequinocyl and its metabolite 2-dodecyl-3-hydroxy-1,4-naphthoquinone, expressed as acequinocyl</w:t>
            </w:r>
          </w:p>
        </w:tc>
      </w:tr>
      <w:tr w:rsidR="00E44581" w:rsidRPr="00876A5C" w14:paraId="3700630C" w14:textId="77777777" w:rsidTr="00E44581">
        <w:trPr>
          <w:cantSplit/>
        </w:trPr>
        <w:tc>
          <w:tcPr>
            <w:tcW w:w="3402" w:type="dxa"/>
            <w:tcBorders>
              <w:bottom w:val="nil"/>
            </w:tcBorders>
            <w:hideMark/>
          </w:tcPr>
          <w:p w14:paraId="57E7DEE0" w14:textId="77777777" w:rsidR="00E44581" w:rsidRPr="00876A5C" w:rsidRDefault="00E44581" w:rsidP="00E44581">
            <w:pPr>
              <w:pStyle w:val="FSCtblMRL1"/>
              <w:rPr>
                <w:szCs w:val="18"/>
                <w:lang w:val="en-AU"/>
              </w:rPr>
            </w:pPr>
            <w:r w:rsidRPr="00876A5C">
              <w:rPr>
                <w:szCs w:val="18"/>
                <w:lang w:val="en-AU"/>
              </w:rPr>
              <w:t>All other foods except animal food commodities</w:t>
            </w:r>
          </w:p>
        </w:tc>
        <w:tc>
          <w:tcPr>
            <w:tcW w:w="1021" w:type="dxa"/>
            <w:tcBorders>
              <w:bottom w:val="nil"/>
            </w:tcBorders>
            <w:hideMark/>
          </w:tcPr>
          <w:p w14:paraId="755E200C" w14:textId="77777777" w:rsidR="00E44581" w:rsidRPr="00876A5C" w:rsidRDefault="00E44581" w:rsidP="00E44581">
            <w:pPr>
              <w:pStyle w:val="FSCtblMRL2"/>
              <w:rPr>
                <w:szCs w:val="18"/>
                <w:lang w:val="en-AU"/>
              </w:rPr>
            </w:pPr>
            <w:r w:rsidRPr="00876A5C">
              <w:rPr>
                <w:szCs w:val="18"/>
                <w:lang w:val="en-AU"/>
              </w:rPr>
              <w:t>0.02</w:t>
            </w:r>
          </w:p>
        </w:tc>
      </w:tr>
      <w:tr w:rsidR="00E44581" w:rsidRPr="00876A5C" w14:paraId="55D410A9" w14:textId="77777777" w:rsidTr="00E44581">
        <w:trPr>
          <w:cantSplit/>
        </w:trPr>
        <w:tc>
          <w:tcPr>
            <w:tcW w:w="3402" w:type="dxa"/>
            <w:tcBorders>
              <w:top w:val="nil"/>
            </w:tcBorders>
          </w:tcPr>
          <w:p w14:paraId="24E49269" w14:textId="77777777" w:rsidR="00E44581" w:rsidRPr="00876A5C" w:rsidRDefault="00E44581" w:rsidP="00E44581">
            <w:pPr>
              <w:pStyle w:val="FSCtblMRL1"/>
              <w:rPr>
                <w:szCs w:val="18"/>
                <w:lang w:val="en-AU"/>
              </w:rPr>
            </w:pPr>
            <w:r w:rsidRPr="00876A5C">
              <w:rPr>
                <w:szCs w:val="18"/>
                <w:lang w:val="en-AU"/>
              </w:rPr>
              <w:t>Blueberries</w:t>
            </w:r>
          </w:p>
        </w:tc>
        <w:tc>
          <w:tcPr>
            <w:tcW w:w="1021" w:type="dxa"/>
            <w:tcBorders>
              <w:top w:val="nil"/>
            </w:tcBorders>
          </w:tcPr>
          <w:p w14:paraId="6FD191D2" w14:textId="77777777" w:rsidR="00E44581" w:rsidRPr="00876A5C" w:rsidRDefault="00E44581" w:rsidP="00E44581">
            <w:pPr>
              <w:pStyle w:val="FSCtblMRL2"/>
              <w:rPr>
                <w:szCs w:val="18"/>
                <w:lang w:val="en-AU"/>
              </w:rPr>
            </w:pPr>
            <w:r w:rsidRPr="00876A5C">
              <w:rPr>
                <w:szCs w:val="18"/>
                <w:lang w:val="en-AU"/>
              </w:rPr>
              <w:t>3</w:t>
            </w:r>
          </w:p>
        </w:tc>
      </w:tr>
    </w:tbl>
    <w:p w14:paraId="43900879"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68DDB895" w14:textId="77777777" w:rsidTr="00E44581">
        <w:trPr>
          <w:cantSplit/>
        </w:trPr>
        <w:tc>
          <w:tcPr>
            <w:tcW w:w="4423" w:type="dxa"/>
            <w:gridSpan w:val="2"/>
            <w:tcBorders>
              <w:top w:val="single" w:sz="8" w:space="0" w:color="auto"/>
              <w:left w:val="nil"/>
              <w:bottom w:val="nil"/>
              <w:right w:val="nil"/>
            </w:tcBorders>
            <w:hideMark/>
          </w:tcPr>
          <w:p w14:paraId="07A1E513" w14:textId="77777777" w:rsidR="00E44581" w:rsidRPr="00876A5C" w:rsidRDefault="00E44581" w:rsidP="00E44581">
            <w:pPr>
              <w:pStyle w:val="FSCtblh3"/>
              <w:rPr>
                <w:szCs w:val="18"/>
              </w:rPr>
            </w:pPr>
            <w:r w:rsidRPr="00876A5C">
              <w:rPr>
                <w:szCs w:val="18"/>
              </w:rPr>
              <w:t>Agvet chemical:  Acetamiprid</w:t>
            </w:r>
          </w:p>
        </w:tc>
      </w:tr>
      <w:tr w:rsidR="00E44581" w:rsidRPr="00876A5C" w14:paraId="40F81A46" w14:textId="77777777" w:rsidTr="00E44581">
        <w:trPr>
          <w:cantSplit/>
        </w:trPr>
        <w:tc>
          <w:tcPr>
            <w:tcW w:w="4423" w:type="dxa"/>
            <w:gridSpan w:val="2"/>
            <w:tcBorders>
              <w:top w:val="nil"/>
              <w:left w:val="nil"/>
              <w:bottom w:val="single" w:sz="8" w:space="0" w:color="auto"/>
              <w:right w:val="nil"/>
            </w:tcBorders>
            <w:hideMark/>
          </w:tcPr>
          <w:p w14:paraId="1CFF0C30" w14:textId="77777777" w:rsidR="00E44581" w:rsidRPr="00876A5C" w:rsidRDefault="00E44581" w:rsidP="00E44581">
            <w:pPr>
              <w:pStyle w:val="FSCtblh4"/>
              <w:spacing w:after="0"/>
              <w:rPr>
                <w:szCs w:val="18"/>
              </w:rPr>
            </w:pPr>
            <w:r w:rsidRPr="00876A5C">
              <w:rPr>
                <w:szCs w:val="18"/>
              </w:rPr>
              <w:t>Permitted residue—commodities of plant origin:  Acetamiprid</w:t>
            </w:r>
          </w:p>
          <w:p w14:paraId="7F836207" w14:textId="77777777" w:rsidR="00E44581" w:rsidRPr="00876A5C" w:rsidRDefault="00E44581" w:rsidP="00E44581">
            <w:pPr>
              <w:pStyle w:val="FSCtblh4"/>
              <w:spacing w:before="0" w:after="0"/>
              <w:rPr>
                <w:szCs w:val="18"/>
              </w:rPr>
            </w:pPr>
          </w:p>
          <w:p w14:paraId="6E54A984" w14:textId="77777777" w:rsidR="00E44581" w:rsidRPr="00876A5C" w:rsidRDefault="00E44581" w:rsidP="00E44581">
            <w:pPr>
              <w:pStyle w:val="FSCtblh4"/>
              <w:spacing w:before="0"/>
              <w:rPr>
                <w:szCs w:val="18"/>
              </w:rPr>
            </w:pPr>
            <w:r w:rsidRPr="00876A5C">
              <w:rPr>
                <w:szCs w:val="18"/>
              </w:rPr>
              <w:t>Permitted residue—commodities of animal origin:  Sum of acetamiprid and N-demethyl acetamiprid ((E)-N1-[(6-chloro-3-pyridyl)methyl]-N2-cyanoacetamidine), expressed as acetamiprid</w:t>
            </w:r>
          </w:p>
        </w:tc>
      </w:tr>
      <w:tr w:rsidR="00E44581" w:rsidRPr="00876A5C" w14:paraId="456CD42D" w14:textId="77777777" w:rsidTr="00E44581">
        <w:trPr>
          <w:cantSplit/>
        </w:trPr>
        <w:tc>
          <w:tcPr>
            <w:tcW w:w="3402" w:type="dxa"/>
            <w:tcBorders>
              <w:top w:val="single" w:sz="8" w:space="0" w:color="auto"/>
              <w:bottom w:val="nil"/>
              <w:right w:val="nil"/>
            </w:tcBorders>
            <w:vAlign w:val="center"/>
            <w:hideMark/>
          </w:tcPr>
          <w:p w14:paraId="0914C9DF" w14:textId="77777777" w:rsidR="00E44581" w:rsidRPr="00876A5C" w:rsidRDefault="00E44581" w:rsidP="00E44581">
            <w:pPr>
              <w:rPr>
                <w:rFonts w:cs="Arial"/>
                <w:sz w:val="18"/>
                <w:szCs w:val="18"/>
              </w:rPr>
            </w:pPr>
            <w:r w:rsidRPr="00876A5C">
              <w:rPr>
                <w:rFonts w:cs="Arial"/>
                <w:sz w:val="18"/>
                <w:szCs w:val="18"/>
              </w:rPr>
              <w:t>Celery</w:t>
            </w:r>
          </w:p>
        </w:tc>
        <w:tc>
          <w:tcPr>
            <w:tcW w:w="1021" w:type="dxa"/>
            <w:tcBorders>
              <w:top w:val="single" w:sz="8" w:space="0" w:color="auto"/>
              <w:left w:val="nil"/>
              <w:bottom w:val="nil"/>
            </w:tcBorders>
            <w:vAlign w:val="center"/>
            <w:hideMark/>
          </w:tcPr>
          <w:p w14:paraId="7D912CB3" w14:textId="77777777" w:rsidR="00E44581" w:rsidRPr="00876A5C" w:rsidRDefault="00E44581" w:rsidP="00E44581">
            <w:pPr>
              <w:widowControl/>
              <w:spacing w:before="20" w:after="20"/>
              <w:jc w:val="right"/>
              <w:rPr>
                <w:rFonts w:cs="Arial"/>
                <w:sz w:val="18"/>
                <w:szCs w:val="18"/>
                <w:lang w:val="en-AU"/>
              </w:rPr>
            </w:pPr>
            <w:r w:rsidRPr="00876A5C">
              <w:rPr>
                <w:rFonts w:cs="Arial"/>
                <w:sz w:val="18"/>
                <w:szCs w:val="18"/>
              </w:rPr>
              <w:t>1.5</w:t>
            </w:r>
          </w:p>
        </w:tc>
      </w:tr>
      <w:tr w:rsidR="00E44581" w:rsidRPr="00876A5C" w14:paraId="0CC77707" w14:textId="77777777" w:rsidTr="00E44581">
        <w:trPr>
          <w:cantSplit/>
        </w:trPr>
        <w:tc>
          <w:tcPr>
            <w:tcW w:w="3402" w:type="dxa"/>
            <w:tcBorders>
              <w:top w:val="nil"/>
              <w:right w:val="nil"/>
            </w:tcBorders>
            <w:vAlign w:val="center"/>
            <w:hideMark/>
          </w:tcPr>
          <w:p w14:paraId="7B1493A4" w14:textId="4D6D6103" w:rsidR="00E44581" w:rsidRPr="00BD535E" w:rsidRDefault="00E44581" w:rsidP="00BD535E">
            <w:pPr>
              <w:rPr>
                <w:rFonts w:cs="Arial"/>
                <w:sz w:val="18"/>
                <w:szCs w:val="18"/>
              </w:rPr>
            </w:pPr>
            <w:r w:rsidRPr="00BD535E">
              <w:rPr>
                <w:rFonts w:cs="Arial"/>
                <w:sz w:val="18"/>
                <w:szCs w:val="18"/>
              </w:rPr>
              <w:t xml:space="preserve">Spices [except </w:t>
            </w:r>
            <w:r w:rsidR="00BD535E" w:rsidRPr="00BD535E">
              <w:rPr>
                <w:rFonts w:cs="Arial"/>
                <w:sz w:val="18"/>
                <w:szCs w:val="18"/>
              </w:rPr>
              <w:t>p</w:t>
            </w:r>
            <w:r w:rsidR="003F3CFE" w:rsidRPr="00BD535E">
              <w:rPr>
                <w:rFonts w:cs="Arial"/>
                <w:sz w:val="18"/>
                <w:szCs w:val="18"/>
              </w:rPr>
              <w:t xml:space="preserve">eppers, chili, dried; </w:t>
            </w:r>
            <w:r w:rsidR="00BD535E" w:rsidRPr="00BD535E">
              <w:rPr>
                <w:rFonts w:cs="Arial"/>
                <w:sz w:val="18"/>
                <w:szCs w:val="18"/>
              </w:rPr>
              <w:t>s</w:t>
            </w:r>
            <w:r w:rsidRPr="00BD535E">
              <w:rPr>
                <w:rFonts w:cs="Arial"/>
                <w:sz w:val="18"/>
                <w:szCs w:val="18"/>
              </w:rPr>
              <w:t>pices, seeds]</w:t>
            </w:r>
          </w:p>
        </w:tc>
        <w:tc>
          <w:tcPr>
            <w:tcW w:w="1021" w:type="dxa"/>
            <w:tcBorders>
              <w:top w:val="nil"/>
              <w:left w:val="nil"/>
            </w:tcBorders>
            <w:vAlign w:val="center"/>
            <w:hideMark/>
          </w:tcPr>
          <w:p w14:paraId="5F70FDDA" w14:textId="77777777" w:rsidR="00E44581" w:rsidRPr="00BD535E" w:rsidRDefault="00E44581" w:rsidP="00E44581">
            <w:pPr>
              <w:widowControl/>
              <w:spacing w:before="20" w:after="20"/>
              <w:jc w:val="right"/>
              <w:rPr>
                <w:rFonts w:cs="Arial"/>
                <w:sz w:val="18"/>
                <w:szCs w:val="18"/>
                <w:lang w:val="en-AU"/>
              </w:rPr>
            </w:pPr>
            <w:r w:rsidRPr="00BD535E">
              <w:rPr>
                <w:rFonts w:cs="Arial"/>
                <w:sz w:val="18"/>
                <w:szCs w:val="18"/>
              </w:rPr>
              <w:t>0.1</w:t>
            </w:r>
          </w:p>
        </w:tc>
      </w:tr>
      <w:tr w:rsidR="00E44581" w:rsidRPr="00876A5C" w14:paraId="0D3A021C" w14:textId="77777777" w:rsidTr="00E44581">
        <w:trPr>
          <w:cantSplit/>
        </w:trPr>
        <w:tc>
          <w:tcPr>
            <w:tcW w:w="3402" w:type="dxa"/>
            <w:tcBorders>
              <w:top w:val="nil"/>
              <w:right w:val="nil"/>
            </w:tcBorders>
            <w:vAlign w:val="center"/>
          </w:tcPr>
          <w:p w14:paraId="5B2E116C" w14:textId="77777777" w:rsidR="00E44581" w:rsidRPr="00876A5C" w:rsidRDefault="00E44581" w:rsidP="00E44581">
            <w:pPr>
              <w:rPr>
                <w:rFonts w:cs="Arial"/>
                <w:sz w:val="18"/>
                <w:szCs w:val="18"/>
              </w:rPr>
            </w:pPr>
            <w:r w:rsidRPr="00876A5C">
              <w:rPr>
                <w:rFonts w:cs="Arial"/>
                <w:sz w:val="18"/>
                <w:szCs w:val="18"/>
              </w:rPr>
              <w:t>Spices, seeds</w:t>
            </w:r>
          </w:p>
        </w:tc>
        <w:tc>
          <w:tcPr>
            <w:tcW w:w="1021" w:type="dxa"/>
            <w:tcBorders>
              <w:top w:val="nil"/>
              <w:left w:val="nil"/>
            </w:tcBorders>
            <w:vAlign w:val="center"/>
          </w:tcPr>
          <w:p w14:paraId="115F39D3" w14:textId="77777777" w:rsidR="00E44581" w:rsidRPr="00876A5C" w:rsidRDefault="00E44581" w:rsidP="00E44581">
            <w:pPr>
              <w:widowControl/>
              <w:spacing w:before="20" w:after="20"/>
              <w:jc w:val="right"/>
              <w:rPr>
                <w:rFonts w:cs="Arial"/>
                <w:sz w:val="18"/>
                <w:szCs w:val="18"/>
              </w:rPr>
            </w:pPr>
            <w:r w:rsidRPr="00876A5C">
              <w:rPr>
                <w:rFonts w:cs="Arial"/>
                <w:sz w:val="18"/>
                <w:szCs w:val="18"/>
              </w:rPr>
              <w:t>2</w:t>
            </w:r>
          </w:p>
        </w:tc>
      </w:tr>
      <w:tr w:rsidR="00E44581" w:rsidRPr="00876A5C" w14:paraId="7D1B29A8" w14:textId="77777777" w:rsidTr="00E44581">
        <w:trPr>
          <w:cantSplit/>
        </w:trPr>
        <w:tc>
          <w:tcPr>
            <w:tcW w:w="3402" w:type="dxa"/>
            <w:tcBorders>
              <w:top w:val="nil"/>
              <w:bottom w:val="single" w:sz="8" w:space="0" w:color="auto"/>
              <w:right w:val="nil"/>
            </w:tcBorders>
            <w:vAlign w:val="center"/>
          </w:tcPr>
          <w:p w14:paraId="056FB754" w14:textId="77777777" w:rsidR="00E44581" w:rsidRPr="00876A5C" w:rsidRDefault="00E44581" w:rsidP="00E44581">
            <w:pPr>
              <w:rPr>
                <w:rFonts w:cs="Arial"/>
                <w:sz w:val="18"/>
                <w:szCs w:val="18"/>
              </w:rPr>
            </w:pPr>
            <w:r w:rsidRPr="00876A5C">
              <w:rPr>
                <w:rFonts w:cs="Arial"/>
                <w:sz w:val="18"/>
                <w:szCs w:val="18"/>
              </w:rPr>
              <w:t>Strawberry</w:t>
            </w:r>
          </w:p>
        </w:tc>
        <w:tc>
          <w:tcPr>
            <w:tcW w:w="1021" w:type="dxa"/>
            <w:tcBorders>
              <w:top w:val="nil"/>
              <w:left w:val="nil"/>
              <w:bottom w:val="single" w:sz="8" w:space="0" w:color="auto"/>
            </w:tcBorders>
          </w:tcPr>
          <w:p w14:paraId="29D8CC1C" w14:textId="77777777" w:rsidR="00E44581" w:rsidRPr="00876A5C" w:rsidRDefault="00E44581" w:rsidP="00E44581">
            <w:pPr>
              <w:spacing w:before="20" w:after="20"/>
              <w:jc w:val="right"/>
              <w:rPr>
                <w:rFonts w:cs="Arial"/>
                <w:sz w:val="18"/>
                <w:szCs w:val="18"/>
              </w:rPr>
            </w:pPr>
            <w:r w:rsidRPr="00876A5C">
              <w:rPr>
                <w:rFonts w:cs="Arial"/>
                <w:sz w:val="18"/>
                <w:szCs w:val="18"/>
              </w:rPr>
              <w:t>0.5</w:t>
            </w:r>
          </w:p>
        </w:tc>
      </w:tr>
    </w:tbl>
    <w:p w14:paraId="161A09EB" w14:textId="77777777" w:rsidR="00E44581" w:rsidRDefault="00E44581" w:rsidP="00E44581">
      <w:pPr>
        <w:spacing w:before="60" w:after="60"/>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65FF401E" w14:textId="77777777" w:rsidTr="00E44581">
        <w:trPr>
          <w:cantSplit/>
        </w:trPr>
        <w:tc>
          <w:tcPr>
            <w:tcW w:w="4423" w:type="dxa"/>
            <w:gridSpan w:val="2"/>
            <w:tcBorders>
              <w:top w:val="single" w:sz="8" w:space="0" w:color="auto"/>
              <w:left w:val="nil"/>
              <w:bottom w:val="nil"/>
              <w:right w:val="nil"/>
            </w:tcBorders>
            <w:hideMark/>
          </w:tcPr>
          <w:p w14:paraId="7FFB47D2" w14:textId="77777777" w:rsidR="00E44581" w:rsidRPr="00876A5C" w:rsidRDefault="00E44581" w:rsidP="00E44581">
            <w:pPr>
              <w:pStyle w:val="FSCtblh3"/>
              <w:rPr>
                <w:szCs w:val="18"/>
              </w:rPr>
            </w:pPr>
            <w:r w:rsidRPr="00876A5C">
              <w:rPr>
                <w:szCs w:val="18"/>
              </w:rPr>
              <w:t>Agvet chemical:  Acetochlor</w:t>
            </w:r>
          </w:p>
        </w:tc>
      </w:tr>
      <w:tr w:rsidR="00E44581" w:rsidRPr="00876A5C" w14:paraId="4EBBB377" w14:textId="77777777" w:rsidTr="00E44581">
        <w:trPr>
          <w:cantSplit/>
        </w:trPr>
        <w:tc>
          <w:tcPr>
            <w:tcW w:w="4423" w:type="dxa"/>
            <w:gridSpan w:val="2"/>
            <w:tcBorders>
              <w:top w:val="nil"/>
              <w:left w:val="nil"/>
              <w:bottom w:val="single" w:sz="8" w:space="0" w:color="auto"/>
              <w:right w:val="nil"/>
            </w:tcBorders>
            <w:hideMark/>
          </w:tcPr>
          <w:p w14:paraId="0C4BB06B" w14:textId="77777777" w:rsidR="00E44581" w:rsidRPr="00876A5C" w:rsidRDefault="00E44581" w:rsidP="00E44581">
            <w:pPr>
              <w:pStyle w:val="FSCtblh4"/>
              <w:rPr>
                <w:szCs w:val="18"/>
              </w:rPr>
            </w:pPr>
            <w:r w:rsidRPr="00876A5C">
              <w:rPr>
                <w:szCs w:val="18"/>
              </w:rPr>
              <w:t>Permitted residue: Sum of compounds hydrolysable with base to 2-ethyl-6-methylaniline (EMA) and 2-(1-hydroxyethyl)-6-methylaniline (HEMA), expressed in terms of Acetochlor</w:t>
            </w:r>
          </w:p>
        </w:tc>
      </w:tr>
      <w:tr w:rsidR="00E44581" w:rsidRPr="00876A5C" w14:paraId="7129E499" w14:textId="77777777" w:rsidTr="00E44581">
        <w:trPr>
          <w:cantSplit/>
        </w:trPr>
        <w:tc>
          <w:tcPr>
            <w:tcW w:w="3402" w:type="dxa"/>
            <w:tcBorders>
              <w:top w:val="single" w:sz="8" w:space="0" w:color="auto"/>
              <w:left w:val="nil"/>
              <w:right w:val="nil"/>
            </w:tcBorders>
            <w:vAlign w:val="center"/>
            <w:hideMark/>
          </w:tcPr>
          <w:p w14:paraId="11E0B7B9" w14:textId="77777777" w:rsidR="00E44581" w:rsidRPr="00876A5C" w:rsidRDefault="00E44581" w:rsidP="00E44581">
            <w:pPr>
              <w:rPr>
                <w:rFonts w:cs="Arial"/>
                <w:sz w:val="18"/>
                <w:szCs w:val="18"/>
              </w:rPr>
            </w:pPr>
            <w:r w:rsidRPr="00876A5C">
              <w:rPr>
                <w:rFonts w:cs="Arial"/>
                <w:sz w:val="18"/>
                <w:szCs w:val="18"/>
              </w:rPr>
              <w:t>Edible offal (mammalian)</w:t>
            </w:r>
          </w:p>
        </w:tc>
        <w:tc>
          <w:tcPr>
            <w:tcW w:w="1021" w:type="dxa"/>
            <w:tcBorders>
              <w:top w:val="single" w:sz="8" w:space="0" w:color="auto"/>
              <w:left w:val="nil"/>
              <w:right w:val="nil"/>
            </w:tcBorders>
            <w:hideMark/>
          </w:tcPr>
          <w:p w14:paraId="74F4DF5D" w14:textId="77777777" w:rsidR="00E44581" w:rsidRPr="00876A5C" w:rsidRDefault="00E44581" w:rsidP="00E44581">
            <w:pPr>
              <w:pStyle w:val="FSCtblMRL2"/>
              <w:rPr>
                <w:szCs w:val="18"/>
                <w:lang w:val="en-AU"/>
              </w:rPr>
            </w:pPr>
            <w:r w:rsidRPr="00876A5C">
              <w:rPr>
                <w:szCs w:val="18"/>
                <w:lang w:val="en-AU"/>
              </w:rPr>
              <w:t>0.05</w:t>
            </w:r>
          </w:p>
        </w:tc>
      </w:tr>
      <w:tr w:rsidR="00E44581" w:rsidRPr="00876A5C" w14:paraId="6968C572" w14:textId="77777777" w:rsidTr="00E44581">
        <w:trPr>
          <w:cantSplit/>
        </w:trPr>
        <w:tc>
          <w:tcPr>
            <w:tcW w:w="3402" w:type="dxa"/>
            <w:tcBorders>
              <w:left w:val="nil"/>
              <w:bottom w:val="single" w:sz="8" w:space="0" w:color="auto"/>
              <w:right w:val="nil"/>
            </w:tcBorders>
            <w:vAlign w:val="center"/>
          </w:tcPr>
          <w:p w14:paraId="6F33BE7C" w14:textId="77777777" w:rsidR="00E44581" w:rsidRPr="00876A5C" w:rsidRDefault="00E44581" w:rsidP="00E44581">
            <w:pPr>
              <w:rPr>
                <w:rFonts w:cs="Arial"/>
                <w:sz w:val="18"/>
                <w:szCs w:val="18"/>
              </w:rPr>
            </w:pPr>
            <w:r w:rsidRPr="00876A5C">
              <w:rPr>
                <w:rFonts w:cs="Arial"/>
                <w:sz w:val="18"/>
                <w:szCs w:val="18"/>
              </w:rPr>
              <w:t>Soya bean (dry)</w:t>
            </w:r>
          </w:p>
        </w:tc>
        <w:tc>
          <w:tcPr>
            <w:tcW w:w="1021" w:type="dxa"/>
            <w:tcBorders>
              <w:left w:val="nil"/>
              <w:bottom w:val="single" w:sz="8" w:space="0" w:color="auto"/>
              <w:right w:val="nil"/>
            </w:tcBorders>
          </w:tcPr>
          <w:p w14:paraId="2F1F9375" w14:textId="77777777" w:rsidR="00E44581" w:rsidRPr="00876A5C" w:rsidRDefault="00E44581" w:rsidP="00E44581">
            <w:pPr>
              <w:pStyle w:val="FSCtblMRL2"/>
              <w:rPr>
                <w:szCs w:val="18"/>
                <w:lang w:val="en-AU"/>
              </w:rPr>
            </w:pPr>
            <w:r w:rsidRPr="00876A5C">
              <w:rPr>
                <w:szCs w:val="18"/>
                <w:lang w:val="en-AU"/>
              </w:rPr>
              <w:t>1.5</w:t>
            </w:r>
          </w:p>
        </w:tc>
      </w:tr>
    </w:tbl>
    <w:p w14:paraId="736B8D5D" w14:textId="77777777" w:rsidR="00E44581" w:rsidRPr="00876A5C" w:rsidRDefault="00E44581" w:rsidP="00B3345A">
      <w:pPr>
        <w:spacing w:before="60" w:after="60"/>
        <w:rPr>
          <w:rFonts w:cs="Arial"/>
          <w:sz w:val="18"/>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2A8D9FDA" w14:textId="77777777" w:rsidTr="00E44581">
        <w:trPr>
          <w:cantSplit/>
        </w:trPr>
        <w:tc>
          <w:tcPr>
            <w:tcW w:w="4423" w:type="dxa"/>
            <w:gridSpan w:val="2"/>
            <w:tcBorders>
              <w:top w:val="single" w:sz="8" w:space="0" w:color="auto"/>
              <w:left w:val="nil"/>
              <w:bottom w:val="nil"/>
              <w:right w:val="nil"/>
            </w:tcBorders>
            <w:hideMark/>
          </w:tcPr>
          <w:p w14:paraId="001B18A8" w14:textId="77777777" w:rsidR="00E44581" w:rsidRPr="00876A5C" w:rsidRDefault="00E44581" w:rsidP="00E44581">
            <w:pPr>
              <w:pStyle w:val="FSCtblh3"/>
              <w:rPr>
                <w:szCs w:val="18"/>
              </w:rPr>
            </w:pPr>
            <w:r w:rsidRPr="00876A5C">
              <w:rPr>
                <w:szCs w:val="18"/>
              </w:rPr>
              <w:br w:type="column"/>
            </w:r>
            <w:r w:rsidRPr="00876A5C">
              <w:rPr>
                <w:szCs w:val="18"/>
              </w:rPr>
              <w:br w:type="column"/>
              <w:t>Agvet chemical:  Afidopyropen</w:t>
            </w:r>
          </w:p>
        </w:tc>
      </w:tr>
      <w:tr w:rsidR="00E44581" w:rsidRPr="00876A5C" w14:paraId="15EBFC01" w14:textId="77777777" w:rsidTr="00E44581">
        <w:trPr>
          <w:cantSplit/>
        </w:trPr>
        <w:tc>
          <w:tcPr>
            <w:tcW w:w="4423" w:type="dxa"/>
            <w:gridSpan w:val="2"/>
            <w:tcBorders>
              <w:top w:val="nil"/>
              <w:left w:val="nil"/>
              <w:bottom w:val="single" w:sz="8" w:space="0" w:color="auto"/>
              <w:right w:val="nil"/>
            </w:tcBorders>
            <w:hideMark/>
          </w:tcPr>
          <w:p w14:paraId="163A383B" w14:textId="77777777" w:rsidR="00E44581" w:rsidRPr="00876A5C" w:rsidRDefault="00E44581" w:rsidP="00E44581">
            <w:pPr>
              <w:pStyle w:val="FSCtblh4"/>
              <w:spacing w:after="0"/>
              <w:rPr>
                <w:szCs w:val="18"/>
              </w:rPr>
            </w:pPr>
            <w:r w:rsidRPr="00876A5C">
              <w:rPr>
                <w:szCs w:val="18"/>
              </w:rPr>
              <w:t>Permitted residue:  commodities of plant origin: Afidopyropen</w:t>
            </w:r>
          </w:p>
          <w:p w14:paraId="528BDC9D" w14:textId="77777777" w:rsidR="00E44581" w:rsidRPr="00876A5C" w:rsidRDefault="00E44581" w:rsidP="00E44581">
            <w:pPr>
              <w:pStyle w:val="FSCtblh4"/>
              <w:spacing w:before="0" w:after="0"/>
              <w:rPr>
                <w:szCs w:val="18"/>
              </w:rPr>
            </w:pPr>
          </w:p>
          <w:p w14:paraId="5A9B612E" w14:textId="77777777" w:rsidR="00E44581" w:rsidRPr="00876A5C" w:rsidRDefault="00E44581" w:rsidP="00E44581">
            <w:pPr>
              <w:pStyle w:val="FSCtblh4"/>
              <w:spacing w:before="0"/>
              <w:rPr>
                <w:szCs w:val="18"/>
              </w:rPr>
            </w:pPr>
            <w:r w:rsidRPr="00876A5C">
              <w:rPr>
                <w:szCs w:val="18"/>
              </w:rPr>
              <w:t>Permitted residue:  commodities of animal origin: Afidopyropen and the carnitine conjugate of cyclopropanecarboxylic acid (M440I060), expressed as afidopyropen</w:t>
            </w:r>
          </w:p>
        </w:tc>
      </w:tr>
      <w:tr w:rsidR="00E44581" w:rsidRPr="00876A5C" w14:paraId="25502E93" w14:textId="77777777" w:rsidTr="00E44581">
        <w:trPr>
          <w:cantSplit/>
        </w:trPr>
        <w:tc>
          <w:tcPr>
            <w:tcW w:w="3402" w:type="dxa"/>
            <w:tcBorders>
              <w:top w:val="single" w:sz="8" w:space="0" w:color="auto"/>
              <w:left w:val="nil"/>
              <w:right w:val="nil"/>
            </w:tcBorders>
            <w:hideMark/>
          </w:tcPr>
          <w:p w14:paraId="192F611F" w14:textId="77777777" w:rsidR="00E44581" w:rsidRPr="00876A5C" w:rsidRDefault="00E44581" w:rsidP="00E44581">
            <w:pPr>
              <w:spacing w:before="20" w:after="20"/>
              <w:rPr>
                <w:rFonts w:cs="Arial"/>
                <w:sz w:val="18"/>
                <w:szCs w:val="18"/>
              </w:rPr>
            </w:pPr>
            <w:r w:rsidRPr="00876A5C">
              <w:rPr>
                <w:rFonts w:cs="Arial"/>
                <w:sz w:val="18"/>
                <w:szCs w:val="18"/>
              </w:rPr>
              <w:t>Apples, dried (peeled)</w:t>
            </w:r>
          </w:p>
        </w:tc>
        <w:tc>
          <w:tcPr>
            <w:tcW w:w="1021" w:type="dxa"/>
            <w:tcBorders>
              <w:top w:val="single" w:sz="8" w:space="0" w:color="auto"/>
              <w:left w:val="nil"/>
              <w:right w:val="nil"/>
            </w:tcBorders>
            <w:vAlign w:val="center"/>
            <w:hideMark/>
          </w:tcPr>
          <w:p w14:paraId="49ADA2ED" w14:textId="77777777" w:rsidR="00E44581" w:rsidRPr="00876A5C" w:rsidRDefault="00E44581" w:rsidP="00E44581">
            <w:pPr>
              <w:jc w:val="right"/>
              <w:rPr>
                <w:rFonts w:cs="Arial"/>
                <w:sz w:val="18"/>
                <w:szCs w:val="18"/>
              </w:rPr>
            </w:pPr>
            <w:r w:rsidRPr="00876A5C">
              <w:rPr>
                <w:rFonts w:cs="Arial"/>
                <w:sz w:val="18"/>
                <w:szCs w:val="18"/>
              </w:rPr>
              <w:t>0.02</w:t>
            </w:r>
          </w:p>
        </w:tc>
      </w:tr>
      <w:tr w:rsidR="00E44581" w:rsidRPr="00876A5C" w14:paraId="7AFEA9F0" w14:textId="77777777" w:rsidTr="00E44581">
        <w:trPr>
          <w:cantSplit/>
        </w:trPr>
        <w:tc>
          <w:tcPr>
            <w:tcW w:w="3402" w:type="dxa"/>
            <w:tcBorders>
              <w:left w:val="nil"/>
              <w:right w:val="nil"/>
            </w:tcBorders>
          </w:tcPr>
          <w:p w14:paraId="10177407" w14:textId="77777777" w:rsidR="00E44581" w:rsidRPr="00876A5C" w:rsidRDefault="00E44581" w:rsidP="00E44581">
            <w:pPr>
              <w:spacing w:before="20" w:after="20"/>
              <w:rPr>
                <w:rFonts w:cs="Arial"/>
                <w:sz w:val="18"/>
                <w:szCs w:val="18"/>
              </w:rPr>
            </w:pPr>
            <w:r w:rsidRPr="00876A5C">
              <w:rPr>
                <w:rFonts w:cs="Arial"/>
                <w:sz w:val="18"/>
                <w:szCs w:val="18"/>
              </w:rPr>
              <w:t>Coriander, leaves</w:t>
            </w:r>
          </w:p>
        </w:tc>
        <w:tc>
          <w:tcPr>
            <w:tcW w:w="1021" w:type="dxa"/>
            <w:tcBorders>
              <w:left w:val="nil"/>
              <w:right w:val="nil"/>
            </w:tcBorders>
          </w:tcPr>
          <w:p w14:paraId="6ECAF3FA" w14:textId="77777777" w:rsidR="00E44581" w:rsidRPr="00876A5C" w:rsidRDefault="00E44581" w:rsidP="00E44581">
            <w:pPr>
              <w:spacing w:before="20" w:after="20"/>
              <w:jc w:val="right"/>
              <w:rPr>
                <w:rFonts w:cs="Arial"/>
                <w:sz w:val="18"/>
                <w:szCs w:val="18"/>
              </w:rPr>
            </w:pPr>
            <w:r w:rsidRPr="00876A5C">
              <w:rPr>
                <w:rFonts w:cs="Arial"/>
                <w:sz w:val="18"/>
                <w:szCs w:val="18"/>
              </w:rPr>
              <w:t>5</w:t>
            </w:r>
          </w:p>
        </w:tc>
      </w:tr>
      <w:tr w:rsidR="00E44581" w:rsidRPr="00876A5C" w14:paraId="22F2F524" w14:textId="77777777" w:rsidTr="00E44581">
        <w:trPr>
          <w:cantSplit/>
        </w:trPr>
        <w:tc>
          <w:tcPr>
            <w:tcW w:w="3402" w:type="dxa"/>
            <w:tcBorders>
              <w:left w:val="nil"/>
              <w:right w:val="nil"/>
            </w:tcBorders>
          </w:tcPr>
          <w:p w14:paraId="16CA6097" w14:textId="77777777" w:rsidR="00E44581" w:rsidRPr="00876A5C" w:rsidRDefault="00E44581" w:rsidP="00E44581">
            <w:pPr>
              <w:spacing w:before="20" w:after="20"/>
              <w:rPr>
                <w:rFonts w:cs="Arial"/>
                <w:sz w:val="18"/>
                <w:szCs w:val="18"/>
              </w:rPr>
            </w:pPr>
            <w:r w:rsidRPr="00876A5C">
              <w:rPr>
                <w:rFonts w:cs="Arial"/>
                <w:sz w:val="18"/>
                <w:szCs w:val="18"/>
              </w:rPr>
              <w:t>Dill, leaves</w:t>
            </w:r>
          </w:p>
        </w:tc>
        <w:tc>
          <w:tcPr>
            <w:tcW w:w="1021" w:type="dxa"/>
            <w:tcBorders>
              <w:left w:val="nil"/>
              <w:right w:val="nil"/>
            </w:tcBorders>
          </w:tcPr>
          <w:p w14:paraId="6CE832D5" w14:textId="77777777" w:rsidR="00E44581" w:rsidRPr="00876A5C" w:rsidRDefault="00E44581" w:rsidP="00E44581">
            <w:pPr>
              <w:spacing w:before="20" w:after="20"/>
              <w:jc w:val="right"/>
              <w:rPr>
                <w:rFonts w:cs="Arial"/>
                <w:sz w:val="18"/>
                <w:szCs w:val="18"/>
              </w:rPr>
            </w:pPr>
            <w:r w:rsidRPr="00876A5C">
              <w:rPr>
                <w:rFonts w:cs="Arial"/>
                <w:sz w:val="18"/>
                <w:szCs w:val="18"/>
              </w:rPr>
              <w:t>5</w:t>
            </w:r>
          </w:p>
        </w:tc>
      </w:tr>
      <w:tr w:rsidR="00E44581" w:rsidRPr="00876A5C" w14:paraId="7C113B7E" w14:textId="77777777" w:rsidTr="00E44581">
        <w:trPr>
          <w:cantSplit/>
        </w:trPr>
        <w:tc>
          <w:tcPr>
            <w:tcW w:w="3402" w:type="dxa"/>
            <w:tcBorders>
              <w:left w:val="nil"/>
              <w:right w:val="nil"/>
            </w:tcBorders>
          </w:tcPr>
          <w:p w14:paraId="5DB31EF2" w14:textId="1CD3E37E" w:rsidR="00E44581" w:rsidRPr="00876A5C" w:rsidRDefault="00E44581" w:rsidP="001654E1">
            <w:pPr>
              <w:spacing w:before="20" w:after="20"/>
              <w:rPr>
                <w:rFonts w:cs="Arial"/>
                <w:sz w:val="18"/>
                <w:szCs w:val="18"/>
              </w:rPr>
            </w:pPr>
            <w:r w:rsidRPr="00876A5C">
              <w:rPr>
                <w:rFonts w:cs="Arial"/>
                <w:sz w:val="18"/>
                <w:szCs w:val="18"/>
              </w:rPr>
              <w:t xml:space="preserve">Mammalian fats [except </w:t>
            </w:r>
            <w:r w:rsidR="001654E1">
              <w:rPr>
                <w:rFonts w:cs="Arial"/>
                <w:sz w:val="18"/>
                <w:szCs w:val="18"/>
              </w:rPr>
              <w:t>m</w:t>
            </w:r>
            <w:r w:rsidRPr="00876A5C">
              <w:rPr>
                <w:rFonts w:cs="Arial"/>
                <w:sz w:val="18"/>
                <w:szCs w:val="18"/>
              </w:rPr>
              <w:t>ilk fats]</w:t>
            </w:r>
          </w:p>
        </w:tc>
        <w:tc>
          <w:tcPr>
            <w:tcW w:w="1021" w:type="dxa"/>
            <w:tcBorders>
              <w:left w:val="nil"/>
              <w:right w:val="nil"/>
            </w:tcBorders>
          </w:tcPr>
          <w:p w14:paraId="3BB724F2" w14:textId="77777777" w:rsidR="00E44581" w:rsidRPr="00876A5C" w:rsidRDefault="00E44581" w:rsidP="00E44581">
            <w:pPr>
              <w:spacing w:before="20" w:after="20"/>
              <w:jc w:val="right"/>
              <w:rPr>
                <w:rFonts w:cs="Arial"/>
                <w:sz w:val="18"/>
                <w:szCs w:val="18"/>
              </w:rPr>
            </w:pPr>
            <w:r w:rsidRPr="00876A5C">
              <w:rPr>
                <w:rFonts w:cs="Arial"/>
                <w:sz w:val="18"/>
                <w:szCs w:val="18"/>
              </w:rPr>
              <w:t>*0.01</w:t>
            </w:r>
          </w:p>
        </w:tc>
      </w:tr>
      <w:tr w:rsidR="00E44581" w:rsidRPr="00876A5C" w14:paraId="6C35B6BA" w14:textId="77777777" w:rsidTr="00E44581">
        <w:trPr>
          <w:cantSplit/>
        </w:trPr>
        <w:tc>
          <w:tcPr>
            <w:tcW w:w="3402" w:type="dxa"/>
            <w:tcBorders>
              <w:left w:val="nil"/>
              <w:right w:val="nil"/>
            </w:tcBorders>
          </w:tcPr>
          <w:p w14:paraId="3C2439F9" w14:textId="77777777" w:rsidR="00E44581" w:rsidRPr="00876A5C" w:rsidRDefault="00E44581" w:rsidP="00E44581">
            <w:pPr>
              <w:spacing w:before="20" w:after="20"/>
              <w:rPr>
                <w:rFonts w:cs="Arial"/>
                <w:sz w:val="18"/>
                <w:szCs w:val="18"/>
              </w:rPr>
            </w:pPr>
            <w:r w:rsidRPr="00876A5C">
              <w:rPr>
                <w:rFonts w:cs="Arial"/>
                <w:sz w:val="18"/>
                <w:szCs w:val="18"/>
              </w:rPr>
              <w:t>Orange oil, edible</w:t>
            </w:r>
          </w:p>
        </w:tc>
        <w:tc>
          <w:tcPr>
            <w:tcW w:w="1021" w:type="dxa"/>
            <w:tcBorders>
              <w:left w:val="nil"/>
              <w:right w:val="nil"/>
            </w:tcBorders>
          </w:tcPr>
          <w:p w14:paraId="54D0E032" w14:textId="77777777" w:rsidR="00E44581" w:rsidRPr="00876A5C" w:rsidRDefault="00E44581" w:rsidP="00E44581">
            <w:pPr>
              <w:spacing w:before="20" w:after="20"/>
              <w:jc w:val="right"/>
              <w:rPr>
                <w:rFonts w:cs="Arial"/>
                <w:sz w:val="18"/>
                <w:szCs w:val="18"/>
              </w:rPr>
            </w:pPr>
            <w:r w:rsidRPr="00876A5C">
              <w:rPr>
                <w:rFonts w:cs="Arial"/>
                <w:sz w:val="18"/>
                <w:szCs w:val="18"/>
              </w:rPr>
              <w:t>0.7</w:t>
            </w:r>
          </w:p>
        </w:tc>
      </w:tr>
      <w:tr w:rsidR="00E44581" w:rsidRPr="00876A5C" w14:paraId="67BF280B" w14:textId="77777777" w:rsidTr="00E44581">
        <w:trPr>
          <w:cantSplit/>
        </w:trPr>
        <w:tc>
          <w:tcPr>
            <w:tcW w:w="3402" w:type="dxa"/>
            <w:tcBorders>
              <w:left w:val="nil"/>
              <w:right w:val="nil"/>
            </w:tcBorders>
          </w:tcPr>
          <w:p w14:paraId="63AFF23B" w14:textId="77777777" w:rsidR="00E44581" w:rsidRPr="00876A5C" w:rsidRDefault="00E44581" w:rsidP="00E44581">
            <w:pPr>
              <w:spacing w:before="20" w:after="20"/>
              <w:rPr>
                <w:rFonts w:cs="Arial"/>
                <w:sz w:val="18"/>
                <w:szCs w:val="18"/>
              </w:rPr>
            </w:pPr>
            <w:r w:rsidRPr="00876A5C">
              <w:rPr>
                <w:rFonts w:cs="Arial"/>
                <w:sz w:val="18"/>
                <w:szCs w:val="18"/>
              </w:rPr>
              <w:t>Peppers, chili, dried</w:t>
            </w:r>
          </w:p>
        </w:tc>
        <w:tc>
          <w:tcPr>
            <w:tcW w:w="1021" w:type="dxa"/>
            <w:tcBorders>
              <w:left w:val="nil"/>
              <w:right w:val="nil"/>
            </w:tcBorders>
          </w:tcPr>
          <w:p w14:paraId="6FECBA97" w14:textId="77777777" w:rsidR="00E44581" w:rsidRPr="00876A5C" w:rsidRDefault="00E44581" w:rsidP="00E44581">
            <w:pPr>
              <w:spacing w:before="20" w:after="20"/>
              <w:jc w:val="right"/>
              <w:rPr>
                <w:rFonts w:cs="Arial"/>
                <w:sz w:val="18"/>
                <w:szCs w:val="18"/>
              </w:rPr>
            </w:pPr>
            <w:r w:rsidRPr="00876A5C">
              <w:rPr>
                <w:rFonts w:cs="Arial"/>
                <w:sz w:val="18"/>
                <w:szCs w:val="18"/>
              </w:rPr>
              <w:t>1</w:t>
            </w:r>
          </w:p>
        </w:tc>
      </w:tr>
      <w:tr w:rsidR="00E44581" w:rsidRPr="00876A5C" w14:paraId="2157E517" w14:textId="77777777" w:rsidTr="00E44581">
        <w:trPr>
          <w:cantSplit/>
        </w:trPr>
        <w:tc>
          <w:tcPr>
            <w:tcW w:w="3402" w:type="dxa"/>
            <w:tcBorders>
              <w:left w:val="nil"/>
              <w:right w:val="nil"/>
            </w:tcBorders>
          </w:tcPr>
          <w:p w14:paraId="2B700B22" w14:textId="6F38B234" w:rsidR="00E44581" w:rsidRPr="00876A5C" w:rsidRDefault="00E44581" w:rsidP="001654E1">
            <w:pPr>
              <w:spacing w:before="20" w:after="20"/>
              <w:rPr>
                <w:rFonts w:cs="Arial"/>
                <w:sz w:val="18"/>
                <w:szCs w:val="18"/>
              </w:rPr>
            </w:pPr>
            <w:r w:rsidRPr="00876A5C">
              <w:rPr>
                <w:rFonts w:cs="Arial"/>
                <w:sz w:val="18"/>
                <w:szCs w:val="18"/>
              </w:rPr>
              <w:t xml:space="preserve">Pome fruits [except </w:t>
            </w:r>
            <w:r w:rsidR="001654E1">
              <w:rPr>
                <w:rFonts w:cs="Arial"/>
                <w:sz w:val="18"/>
                <w:szCs w:val="18"/>
              </w:rPr>
              <w:t>p</w:t>
            </w:r>
            <w:r w:rsidRPr="00876A5C">
              <w:rPr>
                <w:rFonts w:cs="Arial"/>
                <w:sz w:val="18"/>
                <w:szCs w:val="18"/>
              </w:rPr>
              <w:t>ersimmon, Japanese]</w:t>
            </w:r>
          </w:p>
        </w:tc>
        <w:tc>
          <w:tcPr>
            <w:tcW w:w="1021" w:type="dxa"/>
            <w:tcBorders>
              <w:left w:val="nil"/>
              <w:right w:val="nil"/>
            </w:tcBorders>
          </w:tcPr>
          <w:p w14:paraId="0467E8BA" w14:textId="77777777" w:rsidR="00E44581" w:rsidRPr="00876A5C" w:rsidRDefault="00E44581" w:rsidP="00E44581">
            <w:pPr>
              <w:spacing w:before="20" w:after="20"/>
              <w:jc w:val="right"/>
              <w:rPr>
                <w:rFonts w:cs="Arial"/>
                <w:sz w:val="18"/>
                <w:szCs w:val="18"/>
              </w:rPr>
            </w:pPr>
            <w:r w:rsidRPr="00876A5C">
              <w:rPr>
                <w:rFonts w:cs="Arial"/>
                <w:sz w:val="18"/>
                <w:szCs w:val="18"/>
              </w:rPr>
              <w:t>0.03</w:t>
            </w:r>
          </w:p>
        </w:tc>
      </w:tr>
      <w:tr w:rsidR="00E44581" w:rsidRPr="00876A5C" w14:paraId="74DBDE01" w14:textId="77777777" w:rsidTr="00E44581">
        <w:trPr>
          <w:cantSplit/>
        </w:trPr>
        <w:tc>
          <w:tcPr>
            <w:tcW w:w="3402" w:type="dxa"/>
            <w:tcBorders>
              <w:left w:val="nil"/>
              <w:right w:val="nil"/>
            </w:tcBorders>
          </w:tcPr>
          <w:p w14:paraId="43FC5BB4" w14:textId="77777777" w:rsidR="00E44581" w:rsidRPr="00876A5C" w:rsidRDefault="00E44581" w:rsidP="00E44581">
            <w:pPr>
              <w:spacing w:before="20" w:after="20"/>
              <w:rPr>
                <w:rFonts w:cs="Arial"/>
                <w:sz w:val="18"/>
                <w:szCs w:val="18"/>
              </w:rPr>
            </w:pPr>
            <w:r w:rsidRPr="00876A5C">
              <w:rPr>
                <w:rFonts w:cs="Arial"/>
                <w:sz w:val="18"/>
                <w:szCs w:val="18"/>
              </w:rPr>
              <w:t>Poultry fats</w:t>
            </w:r>
            <w:r w:rsidRPr="00876A5C">
              <w:rPr>
                <w:rFonts w:cs="Arial"/>
                <w:sz w:val="18"/>
                <w:szCs w:val="18"/>
              </w:rPr>
              <w:tab/>
            </w:r>
          </w:p>
        </w:tc>
        <w:tc>
          <w:tcPr>
            <w:tcW w:w="1021" w:type="dxa"/>
            <w:tcBorders>
              <w:left w:val="nil"/>
              <w:right w:val="nil"/>
            </w:tcBorders>
          </w:tcPr>
          <w:p w14:paraId="4356D2A5" w14:textId="77777777" w:rsidR="00E44581" w:rsidRPr="00876A5C" w:rsidRDefault="00E44581" w:rsidP="00E44581">
            <w:pPr>
              <w:spacing w:before="20" w:after="20"/>
              <w:jc w:val="right"/>
              <w:rPr>
                <w:rFonts w:cs="Arial"/>
                <w:sz w:val="18"/>
                <w:szCs w:val="18"/>
              </w:rPr>
            </w:pPr>
            <w:r w:rsidRPr="00876A5C">
              <w:rPr>
                <w:rFonts w:cs="Arial"/>
                <w:sz w:val="18"/>
                <w:szCs w:val="18"/>
              </w:rPr>
              <w:t>*0.01</w:t>
            </w:r>
          </w:p>
        </w:tc>
      </w:tr>
      <w:tr w:rsidR="00E44581" w:rsidRPr="00876A5C" w14:paraId="197CA0FD" w14:textId="77777777" w:rsidTr="00E44581">
        <w:trPr>
          <w:cantSplit/>
        </w:trPr>
        <w:tc>
          <w:tcPr>
            <w:tcW w:w="3402" w:type="dxa"/>
            <w:tcBorders>
              <w:left w:val="nil"/>
              <w:right w:val="nil"/>
            </w:tcBorders>
          </w:tcPr>
          <w:p w14:paraId="31E0B2F1" w14:textId="77777777" w:rsidR="00E44581" w:rsidRPr="00876A5C" w:rsidRDefault="00E44581" w:rsidP="00E44581">
            <w:pPr>
              <w:spacing w:before="20" w:after="20"/>
              <w:rPr>
                <w:rFonts w:cs="Arial"/>
                <w:sz w:val="18"/>
                <w:szCs w:val="18"/>
              </w:rPr>
            </w:pPr>
            <w:r w:rsidRPr="00876A5C">
              <w:rPr>
                <w:rFonts w:cs="Arial"/>
                <w:sz w:val="18"/>
                <w:szCs w:val="18"/>
              </w:rPr>
              <w:t>Stalk and Stem Vegetables - Stems and Petioles</w:t>
            </w:r>
          </w:p>
        </w:tc>
        <w:tc>
          <w:tcPr>
            <w:tcW w:w="1021" w:type="dxa"/>
            <w:tcBorders>
              <w:left w:val="nil"/>
              <w:right w:val="nil"/>
            </w:tcBorders>
          </w:tcPr>
          <w:p w14:paraId="143D94A8" w14:textId="77777777" w:rsidR="00E44581" w:rsidRPr="00876A5C" w:rsidRDefault="00E44581" w:rsidP="00E44581">
            <w:pPr>
              <w:spacing w:before="20" w:after="20"/>
              <w:jc w:val="right"/>
              <w:rPr>
                <w:rFonts w:cs="Arial"/>
                <w:sz w:val="18"/>
                <w:szCs w:val="18"/>
              </w:rPr>
            </w:pPr>
            <w:r w:rsidRPr="00876A5C">
              <w:rPr>
                <w:rFonts w:cs="Arial"/>
                <w:sz w:val="18"/>
                <w:szCs w:val="18"/>
              </w:rPr>
              <w:t>3</w:t>
            </w:r>
          </w:p>
        </w:tc>
      </w:tr>
      <w:tr w:rsidR="00E44581" w:rsidRPr="00876A5C" w14:paraId="4A45489C" w14:textId="77777777" w:rsidTr="00E44581">
        <w:trPr>
          <w:cantSplit/>
        </w:trPr>
        <w:tc>
          <w:tcPr>
            <w:tcW w:w="3402" w:type="dxa"/>
            <w:tcBorders>
              <w:left w:val="nil"/>
              <w:bottom w:val="single" w:sz="8" w:space="0" w:color="auto"/>
              <w:right w:val="nil"/>
            </w:tcBorders>
          </w:tcPr>
          <w:p w14:paraId="5D38C6FA" w14:textId="77777777" w:rsidR="00E44581" w:rsidRPr="00876A5C" w:rsidRDefault="00E44581" w:rsidP="00E44581">
            <w:pPr>
              <w:spacing w:before="20" w:after="20"/>
              <w:rPr>
                <w:rFonts w:cs="Arial"/>
                <w:sz w:val="18"/>
                <w:szCs w:val="18"/>
              </w:rPr>
            </w:pPr>
            <w:r w:rsidRPr="00876A5C">
              <w:rPr>
                <w:rFonts w:cs="Arial"/>
                <w:sz w:val="18"/>
                <w:szCs w:val="18"/>
              </w:rPr>
              <w:t>Tomato, dried</w:t>
            </w:r>
          </w:p>
        </w:tc>
        <w:tc>
          <w:tcPr>
            <w:tcW w:w="1021" w:type="dxa"/>
            <w:tcBorders>
              <w:left w:val="nil"/>
              <w:bottom w:val="single" w:sz="8" w:space="0" w:color="auto"/>
              <w:right w:val="nil"/>
            </w:tcBorders>
          </w:tcPr>
          <w:p w14:paraId="66364015" w14:textId="77777777" w:rsidR="00E44581" w:rsidRPr="00876A5C" w:rsidRDefault="00E44581" w:rsidP="00E44581">
            <w:pPr>
              <w:spacing w:before="20" w:after="20"/>
              <w:jc w:val="right"/>
              <w:rPr>
                <w:rFonts w:cs="Arial"/>
                <w:sz w:val="18"/>
                <w:szCs w:val="18"/>
              </w:rPr>
            </w:pPr>
            <w:r w:rsidRPr="00876A5C">
              <w:rPr>
                <w:rFonts w:cs="Arial"/>
                <w:sz w:val="18"/>
                <w:szCs w:val="18"/>
              </w:rPr>
              <w:t>0.7</w:t>
            </w:r>
          </w:p>
        </w:tc>
      </w:tr>
    </w:tbl>
    <w:p w14:paraId="5EFF607C" w14:textId="77777777" w:rsidR="00E44581" w:rsidRDefault="00E44581" w:rsidP="00E44581">
      <w:pPr>
        <w:spacing w:before="60" w:after="60"/>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656371AE" w14:textId="77777777" w:rsidTr="00E44581">
        <w:trPr>
          <w:cantSplit/>
        </w:trPr>
        <w:tc>
          <w:tcPr>
            <w:tcW w:w="4423" w:type="dxa"/>
            <w:gridSpan w:val="2"/>
            <w:tcBorders>
              <w:top w:val="single" w:sz="8" w:space="0" w:color="auto"/>
              <w:left w:val="nil"/>
              <w:right w:val="nil"/>
            </w:tcBorders>
            <w:hideMark/>
          </w:tcPr>
          <w:p w14:paraId="062570C2" w14:textId="77777777" w:rsidR="00E44581" w:rsidRPr="00876A5C" w:rsidRDefault="00E44581" w:rsidP="00E44581">
            <w:pPr>
              <w:pStyle w:val="FSCtblh3"/>
              <w:rPr>
                <w:szCs w:val="18"/>
              </w:rPr>
            </w:pPr>
            <w:r w:rsidRPr="00876A5C">
              <w:rPr>
                <w:szCs w:val="18"/>
              </w:rPr>
              <w:t>Agvet chemical:   Ametryn</w:t>
            </w:r>
          </w:p>
        </w:tc>
      </w:tr>
      <w:tr w:rsidR="00E44581" w:rsidRPr="00876A5C" w14:paraId="165FB9B0" w14:textId="77777777" w:rsidTr="00E44581">
        <w:trPr>
          <w:cantSplit/>
        </w:trPr>
        <w:tc>
          <w:tcPr>
            <w:tcW w:w="4423" w:type="dxa"/>
            <w:gridSpan w:val="2"/>
            <w:tcBorders>
              <w:top w:val="nil"/>
              <w:left w:val="nil"/>
              <w:bottom w:val="single" w:sz="8" w:space="0" w:color="auto"/>
              <w:right w:val="nil"/>
            </w:tcBorders>
            <w:hideMark/>
          </w:tcPr>
          <w:p w14:paraId="330D0AAF" w14:textId="77777777" w:rsidR="00E44581" w:rsidRPr="00876A5C" w:rsidRDefault="00E44581" w:rsidP="00E44581">
            <w:pPr>
              <w:pStyle w:val="FSCtblh3"/>
              <w:rPr>
                <w:b w:val="0"/>
                <w:szCs w:val="18"/>
              </w:rPr>
            </w:pPr>
            <w:r w:rsidRPr="00876A5C">
              <w:rPr>
                <w:b w:val="0"/>
                <w:szCs w:val="18"/>
              </w:rPr>
              <w:t>Permitted residue:   Ametryn</w:t>
            </w:r>
          </w:p>
        </w:tc>
      </w:tr>
      <w:tr w:rsidR="00E44581" w:rsidRPr="00876A5C" w14:paraId="46227261" w14:textId="77777777" w:rsidTr="00E44581">
        <w:trPr>
          <w:cantSplit/>
        </w:trPr>
        <w:tc>
          <w:tcPr>
            <w:tcW w:w="3402" w:type="dxa"/>
            <w:tcBorders>
              <w:top w:val="single" w:sz="8" w:space="0" w:color="auto"/>
              <w:left w:val="nil"/>
              <w:bottom w:val="single" w:sz="8" w:space="0" w:color="auto"/>
              <w:right w:val="nil"/>
            </w:tcBorders>
            <w:hideMark/>
          </w:tcPr>
          <w:p w14:paraId="71634DCE" w14:textId="77777777" w:rsidR="00E44581" w:rsidRPr="00876A5C" w:rsidRDefault="00E44581" w:rsidP="00E44581">
            <w:pPr>
              <w:pStyle w:val="FSCtblMRL1"/>
              <w:rPr>
                <w:szCs w:val="18"/>
                <w:lang w:val="en-AU"/>
              </w:rPr>
            </w:pPr>
            <w:r w:rsidRPr="00876A5C">
              <w:rPr>
                <w:szCs w:val="18"/>
                <w:lang w:val="en-AU"/>
              </w:rPr>
              <w:t>All other foods except animal food commodities</w:t>
            </w:r>
          </w:p>
        </w:tc>
        <w:tc>
          <w:tcPr>
            <w:tcW w:w="1021" w:type="dxa"/>
            <w:tcBorders>
              <w:top w:val="single" w:sz="8" w:space="0" w:color="auto"/>
              <w:left w:val="nil"/>
              <w:bottom w:val="single" w:sz="8" w:space="0" w:color="auto"/>
              <w:right w:val="nil"/>
            </w:tcBorders>
            <w:hideMark/>
          </w:tcPr>
          <w:p w14:paraId="09ACD2DF" w14:textId="77777777" w:rsidR="00E44581" w:rsidRPr="00876A5C" w:rsidRDefault="00E44581" w:rsidP="00E44581">
            <w:pPr>
              <w:pStyle w:val="FSCtblMRL2"/>
              <w:rPr>
                <w:szCs w:val="18"/>
                <w:lang w:val="en-AU"/>
              </w:rPr>
            </w:pPr>
            <w:r w:rsidRPr="00876A5C">
              <w:rPr>
                <w:szCs w:val="18"/>
                <w:lang w:val="en-AU"/>
              </w:rPr>
              <w:t>0.05</w:t>
            </w:r>
          </w:p>
        </w:tc>
      </w:tr>
      <w:tr w:rsidR="00E44581" w:rsidRPr="00876A5C" w14:paraId="44DB48CF" w14:textId="77777777" w:rsidTr="00E44581">
        <w:trPr>
          <w:cantSplit/>
        </w:trPr>
        <w:tc>
          <w:tcPr>
            <w:tcW w:w="4423" w:type="dxa"/>
            <w:gridSpan w:val="2"/>
            <w:tcBorders>
              <w:top w:val="single" w:sz="8" w:space="0" w:color="auto"/>
              <w:left w:val="nil"/>
              <w:bottom w:val="nil"/>
              <w:right w:val="nil"/>
            </w:tcBorders>
            <w:hideMark/>
          </w:tcPr>
          <w:p w14:paraId="108E7997" w14:textId="77777777" w:rsidR="00E44581" w:rsidRPr="00876A5C" w:rsidRDefault="00E44581" w:rsidP="00E44581">
            <w:pPr>
              <w:pStyle w:val="FSCtblh3"/>
              <w:rPr>
                <w:szCs w:val="18"/>
              </w:rPr>
            </w:pPr>
            <w:r w:rsidRPr="00876A5C">
              <w:rPr>
                <w:szCs w:val="18"/>
              </w:rPr>
              <w:t>Agvet chemical: Azoxystrobin</w:t>
            </w:r>
          </w:p>
        </w:tc>
      </w:tr>
      <w:tr w:rsidR="00E44581" w:rsidRPr="00876A5C" w14:paraId="26A2FC61" w14:textId="77777777" w:rsidTr="00E44581">
        <w:trPr>
          <w:cantSplit/>
        </w:trPr>
        <w:tc>
          <w:tcPr>
            <w:tcW w:w="4423" w:type="dxa"/>
            <w:gridSpan w:val="2"/>
            <w:tcBorders>
              <w:top w:val="nil"/>
              <w:left w:val="nil"/>
              <w:bottom w:val="single" w:sz="8" w:space="0" w:color="auto"/>
              <w:right w:val="nil"/>
            </w:tcBorders>
            <w:hideMark/>
          </w:tcPr>
          <w:p w14:paraId="2B84F475" w14:textId="77777777" w:rsidR="00E44581" w:rsidRPr="00876A5C" w:rsidRDefault="00E44581" w:rsidP="00E44581">
            <w:pPr>
              <w:pStyle w:val="FSCtblh4"/>
              <w:rPr>
                <w:szCs w:val="18"/>
              </w:rPr>
            </w:pPr>
            <w:r w:rsidRPr="00876A5C">
              <w:rPr>
                <w:szCs w:val="18"/>
              </w:rPr>
              <w:t>Permitted residue:  Azoxystrobin</w:t>
            </w:r>
          </w:p>
        </w:tc>
      </w:tr>
      <w:tr w:rsidR="00E44581" w:rsidRPr="00876A5C" w14:paraId="1833705B" w14:textId="77777777" w:rsidTr="00E44581">
        <w:trPr>
          <w:cantSplit/>
        </w:trPr>
        <w:tc>
          <w:tcPr>
            <w:tcW w:w="3402" w:type="dxa"/>
            <w:tcBorders>
              <w:top w:val="single" w:sz="8" w:space="0" w:color="auto"/>
              <w:left w:val="nil"/>
              <w:right w:val="nil"/>
            </w:tcBorders>
            <w:hideMark/>
          </w:tcPr>
          <w:p w14:paraId="55B8E0D7" w14:textId="77777777" w:rsidR="00E44581" w:rsidRPr="00876A5C" w:rsidRDefault="00E44581" w:rsidP="00E44581">
            <w:pPr>
              <w:spacing w:before="20" w:after="20"/>
              <w:rPr>
                <w:rFonts w:cs="Arial"/>
                <w:sz w:val="18"/>
                <w:szCs w:val="18"/>
              </w:rPr>
            </w:pPr>
            <w:r w:rsidRPr="00876A5C">
              <w:rPr>
                <w:rFonts w:cs="Arial"/>
                <w:sz w:val="18"/>
                <w:szCs w:val="18"/>
              </w:rPr>
              <w:t>Currants, black, red, white</w:t>
            </w:r>
          </w:p>
        </w:tc>
        <w:tc>
          <w:tcPr>
            <w:tcW w:w="1021" w:type="dxa"/>
            <w:tcBorders>
              <w:top w:val="single" w:sz="8" w:space="0" w:color="auto"/>
              <w:left w:val="nil"/>
              <w:right w:val="nil"/>
            </w:tcBorders>
            <w:hideMark/>
          </w:tcPr>
          <w:p w14:paraId="30967C83" w14:textId="77777777" w:rsidR="00E44581" w:rsidRPr="00876A5C" w:rsidRDefault="00E44581" w:rsidP="00E44581">
            <w:pPr>
              <w:spacing w:before="20" w:after="20"/>
              <w:jc w:val="right"/>
              <w:rPr>
                <w:rFonts w:cs="Arial"/>
                <w:sz w:val="18"/>
                <w:szCs w:val="18"/>
              </w:rPr>
            </w:pPr>
            <w:r w:rsidRPr="00876A5C">
              <w:rPr>
                <w:rFonts w:cs="Arial"/>
                <w:sz w:val="18"/>
                <w:szCs w:val="18"/>
              </w:rPr>
              <w:t>5</w:t>
            </w:r>
          </w:p>
        </w:tc>
      </w:tr>
      <w:tr w:rsidR="00E44581" w:rsidRPr="00876A5C" w14:paraId="60D6524B" w14:textId="77777777" w:rsidTr="00FF508E">
        <w:trPr>
          <w:cantSplit/>
        </w:trPr>
        <w:tc>
          <w:tcPr>
            <w:tcW w:w="3402" w:type="dxa"/>
            <w:tcBorders>
              <w:left w:val="nil"/>
              <w:right w:val="nil"/>
            </w:tcBorders>
          </w:tcPr>
          <w:p w14:paraId="086A0078" w14:textId="77777777" w:rsidR="00E44581" w:rsidRPr="00876A5C" w:rsidRDefault="00E44581" w:rsidP="00E44581">
            <w:pPr>
              <w:spacing w:before="20" w:after="20"/>
              <w:rPr>
                <w:rFonts w:cs="Arial"/>
                <w:sz w:val="18"/>
                <w:szCs w:val="18"/>
              </w:rPr>
            </w:pPr>
            <w:r w:rsidRPr="00876A5C">
              <w:rPr>
                <w:rFonts w:cs="Arial"/>
                <w:sz w:val="18"/>
                <w:szCs w:val="18"/>
              </w:rPr>
              <w:t>Guava</w:t>
            </w:r>
          </w:p>
        </w:tc>
        <w:tc>
          <w:tcPr>
            <w:tcW w:w="1021" w:type="dxa"/>
            <w:tcBorders>
              <w:left w:val="nil"/>
              <w:right w:val="nil"/>
            </w:tcBorders>
          </w:tcPr>
          <w:p w14:paraId="65A0B1EA" w14:textId="77777777" w:rsidR="00E44581" w:rsidRPr="00876A5C" w:rsidRDefault="00E44581" w:rsidP="00E44581">
            <w:pPr>
              <w:spacing w:before="20" w:after="20"/>
              <w:jc w:val="right"/>
              <w:rPr>
                <w:rFonts w:cs="Arial"/>
                <w:sz w:val="18"/>
                <w:szCs w:val="18"/>
              </w:rPr>
            </w:pPr>
            <w:r w:rsidRPr="00876A5C">
              <w:rPr>
                <w:rFonts w:cs="Arial"/>
                <w:sz w:val="18"/>
                <w:szCs w:val="18"/>
              </w:rPr>
              <w:t>0.2</w:t>
            </w:r>
          </w:p>
        </w:tc>
      </w:tr>
      <w:tr w:rsidR="00FF508E" w:rsidRPr="00876A5C" w14:paraId="6573FB35" w14:textId="77777777" w:rsidTr="00E44581">
        <w:trPr>
          <w:cantSplit/>
        </w:trPr>
        <w:tc>
          <w:tcPr>
            <w:tcW w:w="3402" w:type="dxa"/>
            <w:tcBorders>
              <w:left w:val="nil"/>
              <w:bottom w:val="single" w:sz="8" w:space="0" w:color="auto"/>
              <w:right w:val="nil"/>
            </w:tcBorders>
          </w:tcPr>
          <w:p w14:paraId="62C0F191" w14:textId="2AC9D613" w:rsidR="00FF508E" w:rsidRPr="00876A5C" w:rsidRDefault="00FF508E" w:rsidP="00E44581">
            <w:pPr>
              <w:spacing w:before="20" w:after="20"/>
              <w:rPr>
                <w:rFonts w:cs="Arial"/>
                <w:sz w:val="18"/>
                <w:szCs w:val="18"/>
              </w:rPr>
            </w:pPr>
            <w:r>
              <w:rPr>
                <w:rFonts w:cs="Arial"/>
                <w:sz w:val="18"/>
                <w:szCs w:val="18"/>
              </w:rPr>
              <w:t>Spices [except peppers, chili, dried]</w:t>
            </w:r>
          </w:p>
        </w:tc>
        <w:tc>
          <w:tcPr>
            <w:tcW w:w="1021" w:type="dxa"/>
            <w:tcBorders>
              <w:left w:val="nil"/>
              <w:bottom w:val="single" w:sz="8" w:space="0" w:color="auto"/>
              <w:right w:val="nil"/>
            </w:tcBorders>
          </w:tcPr>
          <w:p w14:paraId="1F003167" w14:textId="18500827" w:rsidR="00FF508E" w:rsidRPr="00876A5C" w:rsidRDefault="00FF508E" w:rsidP="00E44581">
            <w:pPr>
              <w:spacing w:before="20" w:after="20"/>
              <w:jc w:val="right"/>
              <w:rPr>
                <w:rFonts w:cs="Arial"/>
                <w:sz w:val="18"/>
                <w:szCs w:val="18"/>
              </w:rPr>
            </w:pPr>
            <w:r>
              <w:rPr>
                <w:rFonts w:cs="Arial"/>
                <w:sz w:val="18"/>
                <w:szCs w:val="18"/>
              </w:rPr>
              <w:t>*0.1</w:t>
            </w:r>
          </w:p>
        </w:tc>
      </w:tr>
    </w:tbl>
    <w:p w14:paraId="7C409EA7" w14:textId="1DBFCA99" w:rsidR="00E44581" w:rsidRDefault="00E44581" w:rsidP="00B3345A">
      <w:pPr>
        <w:widowControl/>
        <w:spacing w:before="60" w:after="60"/>
        <w:rPr>
          <w:rFonts w:cs="Arial"/>
          <w:sz w:val="18"/>
          <w:szCs w:val="18"/>
          <w:lang w:eastAsia="en-AU" w:bidi="ar-SA"/>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43192F30" w14:textId="77777777" w:rsidTr="00E44581">
        <w:trPr>
          <w:cantSplit/>
        </w:trPr>
        <w:tc>
          <w:tcPr>
            <w:tcW w:w="4423" w:type="dxa"/>
            <w:gridSpan w:val="2"/>
            <w:tcBorders>
              <w:top w:val="single" w:sz="8" w:space="0" w:color="auto"/>
              <w:left w:val="nil"/>
              <w:bottom w:val="nil"/>
              <w:right w:val="nil"/>
            </w:tcBorders>
            <w:hideMark/>
          </w:tcPr>
          <w:p w14:paraId="5613726A" w14:textId="77777777" w:rsidR="00E44581" w:rsidRPr="00876A5C" w:rsidRDefault="00E44581" w:rsidP="00E44581">
            <w:pPr>
              <w:pStyle w:val="FSCtblh3"/>
              <w:rPr>
                <w:szCs w:val="18"/>
              </w:rPr>
            </w:pPr>
            <w:r w:rsidRPr="00876A5C">
              <w:rPr>
                <w:szCs w:val="18"/>
              </w:rPr>
              <w:t>Agvet chemical:  Bentazone</w:t>
            </w:r>
          </w:p>
        </w:tc>
      </w:tr>
      <w:tr w:rsidR="00E44581" w:rsidRPr="00876A5C" w14:paraId="43BF2CDA" w14:textId="77777777" w:rsidTr="00E44581">
        <w:trPr>
          <w:cantSplit/>
        </w:trPr>
        <w:tc>
          <w:tcPr>
            <w:tcW w:w="4423" w:type="dxa"/>
            <w:gridSpan w:val="2"/>
            <w:tcBorders>
              <w:top w:val="nil"/>
              <w:left w:val="nil"/>
              <w:bottom w:val="single" w:sz="8" w:space="0" w:color="auto"/>
              <w:right w:val="nil"/>
            </w:tcBorders>
            <w:hideMark/>
          </w:tcPr>
          <w:p w14:paraId="383426BF" w14:textId="77777777" w:rsidR="00E44581" w:rsidRPr="00876A5C" w:rsidRDefault="00E44581" w:rsidP="00E44581">
            <w:pPr>
              <w:pStyle w:val="FSCtblh4"/>
              <w:rPr>
                <w:szCs w:val="18"/>
              </w:rPr>
            </w:pPr>
            <w:r w:rsidRPr="00876A5C">
              <w:rPr>
                <w:szCs w:val="18"/>
              </w:rPr>
              <w:t>Permitted residue:  Bentazone</w:t>
            </w:r>
          </w:p>
        </w:tc>
      </w:tr>
      <w:tr w:rsidR="00E44581" w:rsidRPr="00876A5C" w14:paraId="7C6EA85B" w14:textId="77777777" w:rsidTr="00E44581">
        <w:trPr>
          <w:cantSplit/>
        </w:trPr>
        <w:tc>
          <w:tcPr>
            <w:tcW w:w="3402" w:type="dxa"/>
            <w:tcBorders>
              <w:top w:val="single" w:sz="8" w:space="0" w:color="auto"/>
              <w:left w:val="nil"/>
              <w:right w:val="nil"/>
            </w:tcBorders>
            <w:hideMark/>
          </w:tcPr>
          <w:p w14:paraId="18287B45" w14:textId="77777777" w:rsidR="00E44581" w:rsidRPr="00876A5C" w:rsidRDefault="00E44581" w:rsidP="00E44581">
            <w:pPr>
              <w:spacing w:before="20" w:after="20"/>
              <w:rPr>
                <w:rFonts w:cs="Arial"/>
                <w:sz w:val="18"/>
                <w:szCs w:val="18"/>
              </w:rPr>
            </w:pPr>
            <w:r w:rsidRPr="00876A5C">
              <w:rPr>
                <w:rFonts w:cs="Arial"/>
                <w:sz w:val="18"/>
                <w:szCs w:val="18"/>
              </w:rPr>
              <w:t>Dry beans</w:t>
            </w:r>
          </w:p>
        </w:tc>
        <w:tc>
          <w:tcPr>
            <w:tcW w:w="1021" w:type="dxa"/>
            <w:tcBorders>
              <w:top w:val="single" w:sz="8" w:space="0" w:color="auto"/>
              <w:left w:val="nil"/>
              <w:right w:val="nil"/>
            </w:tcBorders>
            <w:hideMark/>
          </w:tcPr>
          <w:p w14:paraId="640DB1E6" w14:textId="77777777" w:rsidR="00E44581" w:rsidRPr="00876A5C" w:rsidRDefault="00E44581" w:rsidP="00E44581">
            <w:pPr>
              <w:spacing w:before="20" w:after="20"/>
              <w:jc w:val="right"/>
              <w:rPr>
                <w:rFonts w:cs="Arial"/>
                <w:sz w:val="18"/>
                <w:szCs w:val="18"/>
              </w:rPr>
            </w:pPr>
            <w:r w:rsidRPr="00876A5C">
              <w:rPr>
                <w:rFonts w:cs="Arial"/>
                <w:sz w:val="18"/>
                <w:szCs w:val="18"/>
              </w:rPr>
              <w:t>0.5</w:t>
            </w:r>
          </w:p>
        </w:tc>
      </w:tr>
      <w:tr w:rsidR="00E44581" w:rsidRPr="00876A5C" w14:paraId="2FFCC66A" w14:textId="77777777" w:rsidTr="00E44581">
        <w:trPr>
          <w:cantSplit/>
        </w:trPr>
        <w:tc>
          <w:tcPr>
            <w:tcW w:w="3402" w:type="dxa"/>
            <w:tcBorders>
              <w:left w:val="nil"/>
              <w:right w:val="nil"/>
            </w:tcBorders>
          </w:tcPr>
          <w:p w14:paraId="3C3DA92A" w14:textId="77777777" w:rsidR="00E44581" w:rsidRPr="00876A5C" w:rsidRDefault="00E44581" w:rsidP="00E44581">
            <w:pPr>
              <w:spacing w:before="20" w:after="20"/>
              <w:rPr>
                <w:rFonts w:cs="Arial"/>
                <w:sz w:val="18"/>
                <w:szCs w:val="18"/>
              </w:rPr>
            </w:pPr>
            <w:r w:rsidRPr="00876A5C">
              <w:rPr>
                <w:rFonts w:cs="Arial"/>
                <w:sz w:val="18"/>
                <w:szCs w:val="18"/>
              </w:rPr>
              <w:t>Dry peas</w:t>
            </w:r>
          </w:p>
        </w:tc>
        <w:tc>
          <w:tcPr>
            <w:tcW w:w="1021" w:type="dxa"/>
            <w:tcBorders>
              <w:left w:val="nil"/>
              <w:right w:val="nil"/>
            </w:tcBorders>
          </w:tcPr>
          <w:p w14:paraId="248F7EB6" w14:textId="77777777" w:rsidR="00E44581" w:rsidRPr="00876A5C" w:rsidRDefault="00E44581" w:rsidP="00E44581">
            <w:pPr>
              <w:spacing w:before="20" w:after="20"/>
              <w:jc w:val="right"/>
              <w:rPr>
                <w:rFonts w:cs="Arial"/>
                <w:sz w:val="18"/>
                <w:szCs w:val="18"/>
              </w:rPr>
            </w:pPr>
            <w:r w:rsidRPr="00876A5C">
              <w:rPr>
                <w:rFonts w:cs="Arial"/>
                <w:sz w:val="18"/>
                <w:szCs w:val="18"/>
              </w:rPr>
              <w:t>0.5</w:t>
            </w:r>
          </w:p>
        </w:tc>
      </w:tr>
      <w:tr w:rsidR="00E44581" w:rsidRPr="00876A5C" w14:paraId="72343C05" w14:textId="77777777" w:rsidTr="00E44581">
        <w:trPr>
          <w:cantSplit/>
        </w:trPr>
        <w:tc>
          <w:tcPr>
            <w:tcW w:w="3402" w:type="dxa"/>
            <w:tcBorders>
              <w:left w:val="nil"/>
              <w:right w:val="nil"/>
            </w:tcBorders>
          </w:tcPr>
          <w:p w14:paraId="0F549020" w14:textId="77777777" w:rsidR="00E44581" w:rsidRPr="00876A5C" w:rsidRDefault="00E44581" w:rsidP="00E44581">
            <w:pPr>
              <w:spacing w:before="20" w:after="20"/>
              <w:rPr>
                <w:rFonts w:cs="Arial"/>
                <w:sz w:val="18"/>
                <w:szCs w:val="18"/>
              </w:rPr>
            </w:pPr>
            <w:r w:rsidRPr="00876A5C">
              <w:rPr>
                <w:rFonts w:cs="Arial"/>
                <w:sz w:val="18"/>
                <w:szCs w:val="18"/>
              </w:rPr>
              <w:t>Dry underground pulses</w:t>
            </w:r>
          </w:p>
        </w:tc>
        <w:tc>
          <w:tcPr>
            <w:tcW w:w="1021" w:type="dxa"/>
            <w:tcBorders>
              <w:left w:val="nil"/>
              <w:right w:val="nil"/>
            </w:tcBorders>
          </w:tcPr>
          <w:p w14:paraId="3A29D745" w14:textId="77777777" w:rsidR="00E44581" w:rsidRPr="00876A5C" w:rsidRDefault="00E44581" w:rsidP="00E44581">
            <w:pPr>
              <w:spacing w:before="20" w:after="20"/>
              <w:jc w:val="right"/>
              <w:rPr>
                <w:rFonts w:cs="Arial"/>
                <w:sz w:val="18"/>
                <w:szCs w:val="18"/>
              </w:rPr>
            </w:pPr>
            <w:r w:rsidRPr="00876A5C">
              <w:rPr>
                <w:rFonts w:cs="Arial"/>
                <w:sz w:val="18"/>
                <w:szCs w:val="18"/>
              </w:rPr>
              <w:t>*0.01</w:t>
            </w:r>
          </w:p>
        </w:tc>
      </w:tr>
      <w:tr w:rsidR="00E44581" w:rsidRPr="00876A5C" w14:paraId="218B4BE3" w14:textId="77777777" w:rsidTr="00E44581">
        <w:trPr>
          <w:cantSplit/>
        </w:trPr>
        <w:tc>
          <w:tcPr>
            <w:tcW w:w="3402" w:type="dxa"/>
            <w:tcBorders>
              <w:left w:val="nil"/>
              <w:right w:val="nil"/>
            </w:tcBorders>
          </w:tcPr>
          <w:p w14:paraId="58EF705E" w14:textId="77777777" w:rsidR="00E44581" w:rsidRPr="00876A5C" w:rsidRDefault="00E44581" w:rsidP="00E44581">
            <w:pPr>
              <w:spacing w:before="20" w:after="20"/>
              <w:rPr>
                <w:rFonts w:cs="Arial"/>
                <w:sz w:val="18"/>
                <w:szCs w:val="18"/>
              </w:rPr>
            </w:pPr>
            <w:r w:rsidRPr="00876A5C">
              <w:rPr>
                <w:rFonts w:cs="Arial"/>
                <w:sz w:val="18"/>
                <w:szCs w:val="18"/>
              </w:rPr>
              <w:t>Herbs</w:t>
            </w:r>
          </w:p>
        </w:tc>
        <w:tc>
          <w:tcPr>
            <w:tcW w:w="1021" w:type="dxa"/>
            <w:tcBorders>
              <w:left w:val="nil"/>
              <w:right w:val="nil"/>
            </w:tcBorders>
          </w:tcPr>
          <w:p w14:paraId="74B6BD5B" w14:textId="77777777" w:rsidR="00E44581" w:rsidRPr="00876A5C" w:rsidRDefault="00E44581" w:rsidP="00E44581">
            <w:pPr>
              <w:spacing w:before="20" w:after="20"/>
              <w:jc w:val="right"/>
              <w:rPr>
                <w:rFonts w:cs="Arial"/>
                <w:sz w:val="18"/>
                <w:szCs w:val="18"/>
              </w:rPr>
            </w:pPr>
            <w:r w:rsidRPr="00876A5C">
              <w:rPr>
                <w:rFonts w:cs="Arial"/>
                <w:sz w:val="18"/>
                <w:szCs w:val="18"/>
              </w:rPr>
              <w:t>0.1</w:t>
            </w:r>
          </w:p>
        </w:tc>
      </w:tr>
      <w:tr w:rsidR="00E44581" w:rsidRPr="00876A5C" w14:paraId="1CC253D4" w14:textId="77777777" w:rsidTr="00E44581">
        <w:trPr>
          <w:cantSplit/>
        </w:trPr>
        <w:tc>
          <w:tcPr>
            <w:tcW w:w="3402" w:type="dxa"/>
            <w:tcBorders>
              <w:left w:val="nil"/>
              <w:bottom w:val="single" w:sz="8" w:space="0" w:color="auto"/>
              <w:right w:val="nil"/>
            </w:tcBorders>
          </w:tcPr>
          <w:p w14:paraId="77EB18CE" w14:textId="77777777" w:rsidR="00E44581" w:rsidRPr="00876A5C" w:rsidRDefault="00E44581" w:rsidP="00E44581">
            <w:pPr>
              <w:spacing w:before="20" w:after="20"/>
              <w:rPr>
                <w:rFonts w:cs="Arial"/>
                <w:sz w:val="18"/>
                <w:szCs w:val="18"/>
              </w:rPr>
            </w:pPr>
            <w:r w:rsidRPr="00876A5C">
              <w:rPr>
                <w:rFonts w:cs="Arial"/>
                <w:sz w:val="18"/>
                <w:szCs w:val="18"/>
              </w:rPr>
              <w:t>Potato</w:t>
            </w:r>
          </w:p>
        </w:tc>
        <w:tc>
          <w:tcPr>
            <w:tcW w:w="1021" w:type="dxa"/>
            <w:tcBorders>
              <w:left w:val="nil"/>
              <w:bottom w:val="single" w:sz="8" w:space="0" w:color="auto"/>
              <w:right w:val="nil"/>
            </w:tcBorders>
          </w:tcPr>
          <w:p w14:paraId="112392C5" w14:textId="77777777" w:rsidR="00E44581" w:rsidRPr="00876A5C" w:rsidRDefault="00E44581" w:rsidP="00E44581">
            <w:pPr>
              <w:spacing w:before="20" w:after="20"/>
              <w:jc w:val="right"/>
              <w:rPr>
                <w:rFonts w:cs="Arial"/>
                <w:sz w:val="18"/>
                <w:szCs w:val="18"/>
              </w:rPr>
            </w:pPr>
            <w:r w:rsidRPr="00876A5C">
              <w:rPr>
                <w:rFonts w:cs="Arial"/>
                <w:sz w:val="18"/>
                <w:szCs w:val="18"/>
              </w:rPr>
              <w:t>0.15</w:t>
            </w:r>
          </w:p>
        </w:tc>
      </w:tr>
    </w:tbl>
    <w:p w14:paraId="6616B1B2" w14:textId="77777777" w:rsidR="00E44581" w:rsidRPr="00876A5C" w:rsidRDefault="00E44581" w:rsidP="00E44581">
      <w:pPr>
        <w:spacing w:before="120"/>
        <w:rPr>
          <w:rFonts w:cs="Arial"/>
          <w:sz w:val="18"/>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5330503C" w14:textId="77777777" w:rsidTr="00E44581">
        <w:trPr>
          <w:cantSplit/>
        </w:trPr>
        <w:tc>
          <w:tcPr>
            <w:tcW w:w="4423" w:type="dxa"/>
            <w:gridSpan w:val="2"/>
            <w:tcBorders>
              <w:top w:val="single" w:sz="8" w:space="0" w:color="auto"/>
              <w:left w:val="nil"/>
              <w:bottom w:val="nil"/>
              <w:right w:val="nil"/>
            </w:tcBorders>
            <w:hideMark/>
          </w:tcPr>
          <w:p w14:paraId="0FABF706" w14:textId="77777777" w:rsidR="00E44581" w:rsidRPr="00876A5C" w:rsidRDefault="00E44581" w:rsidP="00E44581">
            <w:pPr>
              <w:pStyle w:val="FSCtblh3"/>
              <w:rPr>
                <w:szCs w:val="18"/>
              </w:rPr>
            </w:pPr>
            <w:r w:rsidRPr="00876A5C">
              <w:rPr>
                <w:szCs w:val="18"/>
              </w:rPr>
              <w:lastRenderedPageBreak/>
              <w:t>Agvet chemical:  Benzovindiflupyr</w:t>
            </w:r>
          </w:p>
        </w:tc>
      </w:tr>
      <w:tr w:rsidR="00E44581" w:rsidRPr="00876A5C" w14:paraId="5C64A53B" w14:textId="77777777" w:rsidTr="00E44581">
        <w:trPr>
          <w:cantSplit/>
        </w:trPr>
        <w:tc>
          <w:tcPr>
            <w:tcW w:w="4423" w:type="dxa"/>
            <w:gridSpan w:val="2"/>
            <w:tcBorders>
              <w:top w:val="nil"/>
              <w:left w:val="nil"/>
              <w:bottom w:val="single" w:sz="8" w:space="0" w:color="auto"/>
              <w:right w:val="nil"/>
            </w:tcBorders>
            <w:hideMark/>
          </w:tcPr>
          <w:p w14:paraId="7F82EA54" w14:textId="77777777" w:rsidR="00E44581" w:rsidRPr="00876A5C" w:rsidRDefault="00E44581" w:rsidP="00E44581">
            <w:pPr>
              <w:pStyle w:val="FSCtblh4"/>
              <w:rPr>
                <w:szCs w:val="18"/>
              </w:rPr>
            </w:pPr>
            <w:r w:rsidRPr="00876A5C">
              <w:rPr>
                <w:szCs w:val="18"/>
              </w:rPr>
              <w:t>Permitted residue:  Benzovindiflupyr</w:t>
            </w:r>
          </w:p>
        </w:tc>
      </w:tr>
      <w:tr w:rsidR="00E44581" w:rsidRPr="00876A5C" w14:paraId="3E711CD6" w14:textId="77777777" w:rsidTr="00E44581">
        <w:trPr>
          <w:cantSplit/>
        </w:trPr>
        <w:tc>
          <w:tcPr>
            <w:tcW w:w="3402" w:type="dxa"/>
            <w:tcBorders>
              <w:top w:val="single" w:sz="8" w:space="0" w:color="auto"/>
              <w:left w:val="nil"/>
              <w:right w:val="nil"/>
            </w:tcBorders>
            <w:hideMark/>
          </w:tcPr>
          <w:p w14:paraId="1C23A712" w14:textId="77777777" w:rsidR="00E44581" w:rsidRPr="00876A5C" w:rsidRDefault="00E44581" w:rsidP="00E44581">
            <w:pPr>
              <w:spacing w:before="20" w:after="20"/>
              <w:rPr>
                <w:rFonts w:cs="Arial"/>
                <w:sz w:val="18"/>
                <w:szCs w:val="18"/>
              </w:rPr>
            </w:pPr>
            <w:r w:rsidRPr="00876A5C">
              <w:rPr>
                <w:rFonts w:cs="Arial"/>
                <w:sz w:val="18"/>
                <w:szCs w:val="18"/>
              </w:rPr>
              <w:t>Blueberries</w:t>
            </w:r>
          </w:p>
        </w:tc>
        <w:tc>
          <w:tcPr>
            <w:tcW w:w="1021" w:type="dxa"/>
            <w:tcBorders>
              <w:top w:val="single" w:sz="8" w:space="0" w:color="auto"/>
              <w:left w:val="nil"/>
              <w:right w:val="nil"/>
            </w:tcBorders>
            <w:hideMark/>
          </w:tcPr>
          <w:p w14:paraId="1ECD20D4" w14:textId="77777777" w:rsidR="00E44581" w:rsidRPr="00876A5C" w:rsidRDefault="00E44581" w:rsidP="00E44581">
            <w:pPr>
              <w:spacing w:before="20" w:after="20"/>
              <w:jc w:val="right"/>
              <w:rPr>
                <w:rFonts w:cs="Arial"/>
                <w:sz w:val="18"/>
                <w:szCs w:val="18"/>
              </w:rPr>
            </w:pPr>
            <w:r w:rsidRPr="00876A5C">
              <w:rPr>
                <w:rFonts w:cs="Arial"/>
                <w:sz w:val="18"/>
                <w:szCs w:val="18"/>
              </w:rPr>
              <w:t>2</w:t>
            </w:r>
          </w:p>
        </w:tc>
      </w:tr>
      <w:tr w:rsidR="00E44581" w:rsidRPr="00876A5C" w14:paraId="40A951D2" w14:textId="77777777" w:rsidTr="00E44581">
        <w:trPr>
          <w:cantSplit/>
        </w:trPr>
        <w:tc>
          <w:tcPr>
            <w:tcW w:w="3402" w:type="dxa"/>
            <w:tcBorders>
              <w:left w:val="nil"/>
              <w:right w:val="nil"/>
            </w:tcBorders>
          </w:tcPr>
          <w:p w14:paraId="146C23F3" w14:textId="77777777" w:rsidR="00E44581" w:rsidRPr="00876A5C" w:rsidRDefault="00E44581" w:rsidP="00E44581">
            <w:pPr>
              <w:spacing w:before="20" w:after="20"/>
              <w:rPr>
                <w:rFonts w:cs="Arial"/>
                <w:sz w:val="18"/>
                <w:szCs w:val="18"/>
              </w:rPr>
            </w:pPr>
            <w:r w:rsidRPr="00876A5C">
              <w:rPr>
                <w:rFonts w:cs="Arial"/>
                <w:sz w:val="18"/>
                <w:szCs w:val="18"/>
              </w:rPr>
              <w:t>Coffee beans</w:t>
            </w:r>
          </w:p>
        </w:tc>
        <w:tc>
          <w:tcPr>
            <w:tcW w:w="1021" w:type="dxa"/>
            <w:tcBorders>
              <w:left w:val="nil"/>
              <w:right w:val="nil"/>
            </w:tcBorders>
          </w:tcPr>
          <w:p w14:paraId="13ABCB77" w14:textId="77777777" w:rsidR="00E44581" w:rsidRPr="00876A5C" w:rsidRDefault="00E44581" w:rsidP="00E44581">
            <w:pPr>
              <w:spacing w:before="20" w:after="20"/>
              <w:jc w:val="right"/>
              <w:rPr>
                <w:rFonts w:cs="Arial"/>
                <w:sz w:val="18"/>
                <w:szCs w:val="18"/>
              </w:rPr>
            </w:pPr>
            <w:r w:rsidRPr="00876A5C">
              <w:rPr>
                <w:rFonts w:cs="Arial"/>
                <w:sz w:val="18"/>
                <w:szCs w:val="18"/>
              </w:rPr>
              <w:t>0.15</w:t>
            </w:r>
          </w:p>
        </w:tc>
      </w:tr>
      <w:tr w:rsidR="00E44581" w:rsidRPr="00876A5C" w14:paraId="2CEE5583" w14:textId="77777777" w:rsidTr="00E44581">
        <w:trPr>
          <w:cantSplit/>
        </w:trPr>
        <w:tc>
          <w:tcPr>
            <w:tcW w:w="3402" w:type="dxa"/>
            <w:tcBorders>
              <w:left w:val="nil"/>
              <w:right w:val="nil"/>
            </w:tcBorders>
          </w:tcPr>
          <w:p w14:paraId="3AB4CAF8" w14:textId="77777777" w:rsidR="00E44581" w:rsidRPr="00876A5C" w:rsidRDefault="00E44581" w:rsidP="00E44581">
            <w:pPr>
              <w:spacing w:before="20" w:after="20"/>
              <w:rPr>
                <w:rFonts w:cs="Arial"/>
                <w:sz w:val="18"/>
                <w:szCs w:val="18"/>
              </w:rPr>
            </w:pPr>
            <w:r w:rsidRPr="00876A5C">
              <w:rPr>
                <w:rFonts w:cs="Arial"/>
                <w:sz w:val="18"/>
                <w:szCs w:val="18"/>
              </w:rPr>
              <w:t>Ginseng</w:t>
            </w:r>
          </w:p>
        </w:tc>
        <w:tc>
          <w:tcPr>
            <w:tcW w:w="1021" w:type="dxa"/>
            <w:tcBorders>
              <w:left w:val="nil"/>
              <w:right w:val="nil"/>
            </w:tcBorders>
          </w:tcPr>
          <w:p w14:paraId="44DB523A" w14:textId="77777777" w:rsidR="00E44581" w:rsidRPr="00876A5C" w:rsidRDefault="00E44581" w:rsidP="00E44581">
            <w:pPr>
              <w:spacing w:before="20" w:after="20"/>
              <w:jc w:val="right"/>
              <w:rPr>
                <w:rFonts w:cs="Arial"/>
                <w:sz w:val="18"/>
                <w:szCs w:val="18"/>
              </w:rPr>
            </w:pPr>
            <w:r w:rsidRPr="00876A5C">
              <w:rPr>
                <w:rFonts w:cs="Arial"/>
                <w:sz w:val="18"/>
                <w:szCs w:val="18"/>
              </w:rPr>
              <w:t>0.3</w:t>
            </w:r>
          </w:p>
        </w:tc>
      </w:tr>
      <w:tr w:rsidR="00E44581" w:rsidRPr="00876A5C" w14:paraId="6B986DC5" w14:textId="77777777" w:rsidTr="00E44581">
        <w:trPr>
          <w:cantSplit/>
        </w:trPr>
        <w:tc>
          <w:tcPr>
            <w:tcW w:w="3402" w:type="dxa"/>
            <w:tcBorders>
              <w:left w:val="nil"/>
              <w:right w:val="nil"/>
            </w:tcBorders>
          </w:tcPr>
          <w:p w14:paraId="4E533F48" w14:textId="77777777" w:rsidR="00E44581" w:rsidRPr="00876A5C" w:rsidRDefault="00E44581" w:rsidP="00E44581">
            <w:pPr>
              <w:spacing w:before="20" w:after="20"/>
              <w:rPr>
                <w:rFonts w:cs="Arial"/>
                <w:sz w:val="18"/>
                <w:szCs w:val="18"/>
              </w:rPr>
            </w:pPr>
            <w:r w:rsidRPr="00876A5C">
              <w:rPr>
                <w:rFonts w:cs="Arial"/>
                <w:sz w:val="18"/>
                <w:szCs w:val="18"/>
              </w:rPr>
              <w:t>Peppers, chili, dried</w:t>
            </w:r>
          </w:p>
        </w:tc>
        <w:tc>
          <w:tcPr>
            <w:tcW w:w="1021" w:type="dxa"/>
            <w:tcBorders>
              <w:left w:val="nil"/>
              <w:right w:val="nil"/>
            </w:tcBorders>
          </w:tcPr>
          <w:p w14:paraId="6AAF8BF0" w14:textId="77777777" w:rsidR="00E44581" w:rsidRPr="00876A5C" w:rsidRDefault="00E44581" w:rsidP="00E44581">
            <w:pPr>
              <w:spacing w:before="20" w:after="20"/>
              <w:jc w:val="right"/>
              <w:rPr>
                <w:rFonts w:cs="Arial"/>
                <w:sz w:val="18"/>
                <w:szCs w:val="18"/>
              </w:rPr>
            </w:pPr>
            <w:r w:rsidRPr="00876A5C">
              <w:rPr>
                <w:rFonts w:cs="Arial"/>
                <w:sz w:val="18"/>
                <w:szCs w:val="18"/>
              </w:rPr>
              <w:t>9</w:t>
            </w:r>
          </w:p>
        </w:tc>
      </w:tr>
      <w:tr w:rsidR="00E44581" w:rsidRPr="00876A5C" w14:paraId="55CC841B" w14:textId="77777777" w:rsidTr="00E44581">
        <w:trPr>
          <w:cantSplit/>
        </w:trPr>
        <w:tc>
          <w:tcPr>
            <w:tcW w:w="3402" w:type="dxa"/>
            <w:tcBorders>
              <w:left w:val="nil"/>
              <w:bottom w:val="single" w:sz="8" w:space="0" w:color="auto"/>
              <w:right w:val="nil"/>
            </w:tcBorders>
          </w:tcPr>
          <w:p w14:paraId="51B81ADF" w14:textId="77777777" w:rsidR="00E44581" w:rsidRPr="00876A5C" w:rsidRDefault="00E44581" w:rsidP="00E44581">
            <w:pPr>
              <w:spacing w:before="20" w:after="20"/>
              <w:rPr>
                <w:rFonts w:cs="Arial"/>
                <w:sz w:val="18"/>
                <w:szCs w:val="18"/>
              </w:rPr>
            </w:pPr>
            <w:r w:rsidRPr="00876A5C">
              <w:rPr>
                <w:rFonts w:cs="Arial"/>
                <w:sz w:val="18"/>
                <w:szCs w:val="18"/>
              </w:rPr>
              <w:t>Sugar beet</w:t>
            </w:r>
          </w:p>
        </w:tc>
        <w:tc>
          <w:tcPr>
            <w:tcW w:w="1021" w:type="dxa"/>
            <w:tcBorders>
              <w:left w:val="nil"/>
              <w:bottom w:val="single" w:sz="8" w:space="0" w:color="auto"/>
              <w:right w:val="nil"/>
            </w:tcBorders>
          </w:tcPr>
          <w:p w14:paraId="1EEBC40A" w14:textId="77777777" w:rsidR="00E44581" w:rsidRPr="00876A5C" w:rsidRDefault="00E44581" w:rsidP="00E44581">
            <w:pPr>
              <w:spacing w:before="20" w:after="20"/>
              <w:jc w:val="right"/>
              <w:rPr>
                <w:rFonts w:cs="Arial"/>
                <w:sz w:val="18"/>
                <w:szCs w:val="18"/>
              </w:rPr>
            </w:pPr>
            <w:r w:rsidRPr="00876A5C">
              <w:rPr>
                <w:rFonts w:cs="Arial"/>
                <w:sz w:val="18"/>
                <w:szCs w:val="18"/>
              </w:rPr>
              <w:t>0.08</w:t>
            </w:r>
          </w:p>
        </w:tc>
      </w:tr>
    </w:tbl>
    <w:p w14:paraId="21F4DCCC"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7C2A5D9D" w14:textId="77777777" w:rsidTr="00E44581">
        <w:trPr>
          <w:cantSplit/>
        </w:trPr>
        <w:tc>
          <w:tcPr>
            <w:tcW w:w="4423" w:type="dxa"/>
            <w:gridSpan w:val="2"/>
            <w:tcBorders>
              <w:top w:val="single" w:sz="8" w:space="0" w:color="auto"/>
              <w:left w:val="nil"/>
              <w:right w:val="nil"/>
            </w:tcBorders>
            <w:hideMark/>
          </w:tcPr>
          <w:p w14:paraId="49C7418B" w14:textId="77777777" w:rsidR="00E44581" w:rsidRPr="00876A5C" w:rsidRDefault="00E44581" w:rsidP="00E44581">
            <w:pPr>
              <w:pStyle w:val="FSCtblh3"/>
              <w:rPr>
                <w:szCs w:val="18"/>
              </w:rPr>
            </w:pPr>
            <w:r w:rsidRPr="00876A5C">
              <w:rPr>
                <w:szCs w:val="18"/>
              </w:rPr>
              <w:t>Agvet chemical:   Bifenazate</w:t>
            </w:r>
          </w:p>
        </w:tc>
      </w:tr>
      <w:tr w:rsidR="00E44581" w:rsidRPr="00876A5C" w14:paraId="0AEF1EDF" w14:textId="77777777" w:rsidTr="00BA1B7C">
        <w:trPr>
          <w:cantSplit/>
        </w:trPr>
        <w:tc>
          <w:tcPr>
            <w:tcW w:w="4423" w:type="dxa"/>
            <w:gridSpan w:val="2"/>
            <w:tcBorders>
              <w:top w:val="nil"/>
              <w:left w:val="nil"/>
              <w:bottom w:val="single" w:sz="8" w:space="0" w:color="auto"/>
              <w:right w:val="nil"/>
            </w:tcBorders>
            <w:hideMark/>
          </w:tcPr>
          <w:p w14:paraId="0056545D" w14:textId="77777777" w:rsidR="00E44581" w:rsidRPr="00876A5C" w:rsidRDefault="00E44581" w:rsidP="00E44581">
            <w:pPr>
              <w:pStyle w:val="FSCtblh3"/>
              <w:rPr>
                <w:b w:val="0"/>
                <w:szCs w:val="18"/>
              </w:rPr>
            </w:pPr>
            <w:r w:rsidRPr="00876A5C">
              <w:rPr>
                <w:b w:val="0"/>
                <w:szCs w:val="18"/>
              </w:rPr>
              <w:t>Permitted residue:  Sum of bifenazate and bifenazate diazene (diazenecarboxylic acid, 2-(4-methoxy-[1,1′-biphenyl-3-yl] 1-methylethyl ester), expressed as bifenazate</w:t>
            </w:r>
          </w:p>
        </w:tc>
      </w:tr>
      <w:tr w:rsidR="00E44581" w:rsidRPr="00876A5C" w14:paraId="7482CC64" w14:textId="77777777" w:rsidTr="00BA1B7C">
        <w:trPr>
          <w:cantSplit/>
        </w:trPr>
        <w:tc>
          <w:tcPr>
            <w:tcW w:w="3402" w:type="dxa"/>
            <w:tcBorders>
              <w:top w:val="single" w:sz="8" w:space="0" w:color="auto"/>
              <w:left w:val="nil"/>
              <w:right w:val="nil"/>
            </w:tcBorders>
            <w:hideMark/>
          </w:tcPr>
          <w:p w14:paraId="12801580" w14:textId="77777777" w:rsidR="00E44581" w:rsidRPr="00876A5C" w:rsidRDefault="00E44581" w:rsidP="00E44581">
            <w:pPr>
              <w:spacing w:before="20" w:after="20"/>
              <w:rPr>
                <w:rFonts w:cs="Arial"/>
                <w:sz w:val="18"/>
                <w:szCs w:val="18"/>
              </w:rPr>
            </w:pPr>
            <w:r w:rsidRPr="00876A5C">
              <w:rPr>
                <w:rFonts w:cs="Arial"/>
                <w:sz w:val="18"/>
                <w:szCs w:val="18"/>
              </w:rPr>
              <w:t>Peppers, chili</w:t>
            </w:r>
          </w:p>
        </w:tc>
        <w:tc>
          <w:tcPr>
            <w:tcW w:w="1021" w:type="dxa"/>
            <w:tcBorders>
              <w:top w:val="single" w:sz="8" w:space="0" w:color="auto"/>
              <w:left w:val="nil"/>
              <w:right w:val="nil"/>
            </w:tcBorders>
            <w:hideMark/>
          </w:tcPr>
          <w:p w14:paraId="56C5921A" w14:textId="77777777" w:rsidR="00E44581" w:rsidRPr="00876A5C" w:rsidRDefault="00E44581" w:rsidP="00E44581">
            <w:pPr>
              <w:spacing w:before="20" w:after="20"/>
              <w:jc w:val="right"/>
              <w:rPr>
                <w:rFonts w:cs="Arial"/>
                <w:sz w:val="18"/>
                <w:szCs w:val="18"/>
              </w:rPr>
            </w:pPr>
            <w:r w:rsidRPr="00876A5C">
              <w:rPr>
                <w:rFonts w:cs="Arial"/>
                <w:sz w:val="18"/>
                <w:szCs w:val="18"/>
              </w:rPr>
              <w:t>3</w:t>
            </w:r>
          </w:p>
        </w:tc>
      </w:tr>
      <w:tr w:rsidR="00BA1B7C" w:rsidRPr="00876A5C" w14:paraId="05427BD0" w14:textId="77777777" w:rsidTr="00BA1B7C">
        <w:trPr>
          <w:cantSplit/>
        </w:trPr>
        <w:tc>
          <w:tcPr>
            <w:tcW w:w="3402" w:type="dxa"/>
            <w:tcBorders>
              <w:left w:val="nil"/>
              <w:bottom w:val="single" w:sz="8" w:space="0" w:color="auto"/>
              <w:right w:val="nil"/>
            </w:tcBorders>
          </w:tcPr>
          <w:p w14:paraId="7C8F371A" w14:textId="63FFA17A" w:rsidR="00BA1B7C" w:rsidRPr="00876A5C" w:rsidRDefault="00BA1B7C" w:rsidP="00E44581">
            <w:pPr>
              <w:spacing w:before="20" w:after="20"/>
              <w:rPr>
                <w:rFonts w:cs="Arial"/>
                <w:sz w:val="18"/>
                <w:szCs w:val="18"/>
              </w:rPr>
            </w:pPr>
            <w:r>
              <w:rPr>
                <w:rFonts w:cs="Arial"/>
                <w:sz w:val="18"/>
                <w:szCs w:val="18"/>
              </w:rPr>
              <w:t>Fruiting vegetables, other than cucurbits [except peppers, chili]</w:t>
            </w:r>
          </w:p>
        </w:tc>
        <w:tc>
          <w:tcPr>
            <w:tcW w:w="1021" w:type="dxa"/>
            <w:tcBorders>
              <w:left w:val="nil"/>
              <w:bottom w:val="single" w:sz="8" w:space="0" w:color="auto"/>
              <w:right w:val="nil"/>
            </w:tcBorders>
          </w:tcPr>
          <w:p w14:paraId="1D41ED8A" w14:textId="76098E86" w:rsidR="00BA1B7C" w:rsidRPr="00876A5C" w:rsidRDefault="00BA1B7C" w:rsidP="00E44581">
            <w:pPr>
              <w:spacing w:before="20" w:after="20"/>
              <w:jc w:val="right"/>
              <w:rPr>
                <w:rFonts w:cs="Arial"/>
                <w:sz w:val="18"/>
                <w:szCs w:val="18"/>
              </w:rPr>
            </w:pPr>
            <w:r>
              <w:rPr>
                <w:rFonts w:cs="Arial"/>
                <w:sz w:val="18"/>
                <w:szCs w:val="18"/>
              </w:rPr>
              <w:t>1</w:t>
            </w:r>
          </w:p>
        </w:tc>
      </w:tr>
    </w:tbl>
    <w:p w14:paraId="58E811DC" w14:textId="77777777" w:rsidR="00E44581" w:rsidRPr="00876A5C" w:rsidRDefault="00E44581" w:rsidP="00E44581">
      <w:pPr>
        <w:spacing w:before="60" w:after="60"/>
        <w:rPr>
          <w:rFonts w:cs="Arial"/>
          <w:sz w:val="18"/>
          <w:szCs w:val="18"/>
        </w:rPr>
      </w:pPr>
    </w:p>
    <w:tbl>
      <w:tblPr>
        <w:tblW w:w="4423" w:type="dxa"/>
        <w:tblBorders>
          <w:bottom w:val="single" w:sz="8" w:space="0" w:color="auto"/>
        </w:tblBorders>
        <w:tblLayout w:type="fixed"/>
        <w:tblCellMar>
          <w:left w:w="80" w:type="dxa"/>
          <w:right w:w="80" w:type="dxa"/>
        </w:tblCellMar>
        <w:tblLook w:val="04A0" w:firstRow="1" w:lastRow="0" w:firstColumn="1" w:lastColumn="0" w:noHBand="0" w:noVBand="1"/>
      </w:tblPr>
      <w:tblGrid>
        <w:gridCol w:w="3402"/>
        <w:gridCol w:w="1021"/>
      </w:tblGrid>
      <w:tr w:rsidR="00E44581" w:rsidRPr="00876A5C" w14:paraId="1D2F2721" w14:textId="77777777" w:rsidTr="00E44581">
        <w:trPr>
          <w:cantSplit/>
        </w:trPr>
        <w:tc>
          <w:tcPr>
            <w:tcW w:w="4423" w:type="dxa"/>
            <w:gridSpan w:val="2"/>
            <w:tcBorders>
              <w:top w:val="single" w:sz="8" w:space="0" w:color="auto"/>
              <w:bottom w:val="nil"/>
            </w:tcBorders>
            <w:hideMark/>
          </w:tcPr>
          <w:p w14:paraId="5A0216BD" w14:textId="77777777" w:rsidR="00E44581" w:rsidRPr="00876A5C" w:rsidRDefault="00E44581" w:rsidP="00E44581">
            <w:pPr>
              <w:pStyle w:val="FSCtblh3"/>
              <w:rPr>
                <w:szCs w:val="18"/>
              </w:rPr>
            </w:pPr>
            <w:r w:rsidRPr="00876A5C">
              <w:rPr>
                <w:szCs w:val="18"/>
              </w:rPr>
              <w:t>Agvet chemical:  Boscalid</w:t>
            </w:r>
          </w:p>
        </w:tc>
      </w:tr>
      <w:tr w:rsidR="00E44581" w:rsidRPr="00876A5C" w14:paraId="53A9A598" w14:textId="77777777" w:rsidTr="00E44581">
        <w:trPr>
          <w:cantSplit/>
        </w:trPr>
        <w:tc>
          <w:tcPr>
            <w:tcW w:w="4423" w:type="dxa"/>
            <w:gridSpan w:val="2"/>
            <w:tcBorders>
              <w:top w:val="nil"/>
              <w:bottom w:val="single" w:sz="8" w:space="0" w:color="auto"/>
            </w:tcBorders>
            <w:hideMark/>
          </w:tcPr>
          <w:p w14:paraId="34FCE7FE" w14:textId="77777777" w:rsidR="00E44581" w:rsidRPr="00876A5C" w:rsidRDefault="00E44581" w:rsidP="00E44581">
            <w:pPr>
              <w:pStyle w:val="FSCtblh4"/>
              <w:spacing w:after="0"/>
              <w:rPr>
                <w:szCs w:val="18"/>
              </w:rPr>
            </w:pPr>
            <w:r w:rsidRPr="00876A5C">
              <w:rPr>
                <w:szCs w:val="18"/>
              </w:rPr>
              <w:t>Permitted residue—commodities of plant origin:  Boscalid</w:t>
            </w:r>
          </w:p>
          <w:p w14:paraId="655CCE4B" w14:textId="77777777" w:rsidR="00E44581" w:rsidRPr="00876A5C" w:rsidRDefault="00E44581" w:rsidP="00E44581">
            <w:pPr>
              <w:pStyle w:val="FSCtblh4"/>
              <w:spacing w:before="0" w:after="0"/>
              <w:rPr>
                <w:szCs w:val="18"/>
              </w:rPr>
            </w:pPr>
          </w:p>
          <w:p w14:paraId="3462F6FA" w14:textId="77777777" w:rsidR="00E44581" w:rsidRPr="00876A5C" w:rsidRDefault="00E44581" w:rsidP="00E44581">
            <w:pPr>
              <w:pStyle w:val="FSCtblh4"/>
              <w:spacing w:before="0"/>
              <w:rPr>
                <w:szCs w:val="18"/>
              </w:rPr>
            </w:pPr>
            <w:r w:rsidRPr="00876A5C">
              <w:rPr>
                <w:szCs w:val="18"/>
              </w:rPr>
              <w:t>Permitted residue—commodities of animal origin:  Sum of boscalid, 2-chloro-N-(4′-chloro-5-hydroxybiphenyl-2-yl) nicotinamide and the glucuronide conjugate of 2-chloro-N-(4′-chloro-5-hydroxybiphenyl-2-yl) nicotinamide, expressed as boscalid equivalents</w:t>
            </w:r>
          </w:p>
        </w:tc>
      </w:tr>
      <w:tr w:rsidR="00E44581" w:rsidRPr="00876A5C" w14:paraId="5B2AC45D" w14:textId="77777777" w:rsidTr="00E44581">
        <w:trPr>
          <w:cantSplit/>
        </w:trPr>
        <w:tc>
          <w:tcPr>
            <w:tcW w:w="3402" w:type="dxa"/>
            <w:tcBorders>
              <w:top w:val="single" w:sz="8" w:space="0" w:color="auto"/>
              <w:bottom w:val="nil"/>
            </w:tcBorders>
            <w:vAlign w:val="center"/>
          </w:tcPr>
          <w:p w14:paraId="2E428AB7"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Barley, grain</w:t>
            </w:r>
          </w:p>
        </w:tc>
        <w:tc>
          <w:tcPr>
            <w:tcW w:w="1021" w:type="dxa"/>
            <w:tcBorders>
              <w:top w:val="single" w:sz="8" w:space="0" w:color="auto"/>
              <w:bottom w:val="nil"/>
            </w:tcBorders>
            <w:vAlign w:val="center"/>
          </w:tcPr>
          <w:p w14:paraId="49D067CB"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4</w:t>
            </w:r>
          </w:p>
        </w:tc>
      </w:tr>
      <w:tr w:rsidR="00E44581" w:rsidRPr="00876A5C" w14:paraId="724C940F" w14:textId="77777777" w:rsidTr="00E44581">
        <w:trPr>
          <w:cantSplit/>
        </w:trPr>
        <w:tc>
          <w:tcPr>
            <w:tcW w:w="3402" w:type="dxa"/>
            <w:tcBorders>
              <w:top w:val="nil"/>
            </w:tcBorders>
            <w:vAlign w:val="center"/>
          </w:tcPr>
          <w:p w14:paraId="12BC1A06"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Cassava</w:t>
            </w:r>
          </w:p>
        </w:tc>
        <w:tc>
          <w:tcPr>
            <w:tcW w:w="1021" w:type="dxa"/>
            <w:tcBorders>
              <w:top w:val="nil"/>
            </w:tcBorders>
            <w:vAlign w:val="center"/>
          </w:tcPr>
          <w:p w14:paraId="553F23C8"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2</w:t>
            </w:r>
          </w:p>
        </w:tc>
      </w:tr>
      <w:tr w:rsidR="00E44581" w:rsidRPr="00876A5C" w14:paraId="75CF2F9D" w14:textId="77777777" w:rsidTr="00E44581">
        <w:trPr>
          <w:cantSplit/>
        </w:trPr>
        <w:tc>
          <w:tcPr>
            <w:tcW w:w="3402" w:type="dxa"/>
            <w:vAlign w:val="center"/>
          </w:tcPr>
          <w:p w14:paraId="7ED8EC92" w14:textId="6EAB70DF" w:rsidR="00E44581" w:rsidRPr="00876A5C" w:rsidRDefault="00D04DDD" w:rsidP="00E44581">
            <w:pPr>
              <w:widowControl/>
              <w:spacing w:before="20" w:after="20"/>
              <w:rPr>
                <w:rFonts w:cs="Arial"/>
                <w:b/>
                <w:i/>
                <w:sz w:val="18"/>
                <w:szCs w:val="18"/>
              </w:rPr>
            </w:pPr>
            <w:r>
              <w:rPr>
                <w:rFonts w:cs="Arial"/>
                <w:sz w:val="18"/>
                <w:szCs w:val="18"/>
                <w:lang w:val="en-AU"/>
              </w:rPr>
              <w:t>Peaches (including n</w:t>
            </w:r>
            <w:r w:rsidR="00E44581" w:rsidRPr="00876A5C">
              <w:rPr>
                <w:rFonts w:cs="Arial"/>
                <w:sz w:val="18"/>
                <w:szCs w:val="18"/>
                <w:lang w:val="en-AU"/>
              </w:rPr>
              <w:t>ectarines and Apricots</w:t>
            </w:r>
            <w:r w:rsidR="00E44581">
              <w:rPr>
                <w:rFonts w:cs="Arial"/>
                <w:sz w:val="18"/>
                <w:szCs w:val="18"/>
                <w:lang w:val="en-AU"/>
              </w:rPr>
              <w:t>)</w:t>
            </w:r>
          </w:p>
        </w:tc>
        <w:tc>
          <w:tcPr>
            <w:tcW w:w="1021" w:type="dxa"/>
          </w:tcPr>
          <w:p w14:paraId="62F8973F"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4</w:t>
            </w:r>
          </w:p>
        </w:tc>
      </w:tr>
      <w:tr w:rsidR="00E44581" w:rsidRPr="00876A5C" w14:paraId="7C5F62BC" w14:textId="77777777" w:rsidTr="00E44581">
        <w:trPr>
          <w:cantSplit/>
        </w:trPr>
        <w:tc>
          <w:tcPr>
            <w:tcW w:w="3402" w:type="dxa"/>
            <w:tcBorders>
              <w:bottom w:val="nil"/>
            </w:tcBorders>
            <w:vAlign w:val="center"/>
          </w:tcPr>
          <w:p w14:paraId="2862912C" w14:textId="77777777" w:rsidR="00E44581" w:rsidRPr="00876A5C" w:rsidRDefault="00E44581" w:rsidP="00E44581">
            <w:pPr>
              <w:widowControl/>
              <w:spacing w:before="20" w:after="20"/>
              <w:rPr>
                <w:rFonts w:cs="Arial"/>
                <w:sz w:val="18"/>
                <w:szCs w:val="18"/>
                <w:lang w:val="en-AU"/>
              </w:rPr>
            </w:pPr>
            <w:r w:rsidRPr="00876A5C">
              <w:rPr>
                <w:rFonts w:cs="Arial"/>
                <w:sz w:val="18"/>
                <w:szCs w:val="18"/>
                <w:lang w:val="en-AU"/>
              </w:rPr>
              <w:t>Plums (including fresh prunes)</w:t>
            </w:r>
          </w:p>
        </w:tc>
        <w:tc>
          <w:tcPr>
            <w:tcW w:w="1021" w:type="dxa"/>
            <w:tcBorders>
              <w:bottom w:val="nil"/>
            </w:tcBorders>
            <w:vAlign w:val="center"/>
          </w:tcPr>
          <w:p w14:paraId="686817A1"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3.5</w:t>
            </w:r>
          </w:p>
        </w:tc>
      </w:tr>
      <w:tr w:rsidR="00E44581" w:rsidRPr="00876A5C" w14:paraId="514E7A7B" w14:textId="77777777" w:rsidTr="00E44581">
        <w:trPr>
          <w:cantSplit/>
        </w:trPr>
        <w:tc>
          <w:tcPr>
            <w:tcW w:w="3402" w:type="dxa"/>
            <w:tcBorders>
              <w:bottom w:val="nil"/>
            </w:tcBorders>
            <w:vAlign w:val="center"/>
          </w:tcPr>
          <w:p w14:paraId="725BD209" w14:textId="77777777" w:rsidR="00E44581" w:rsidRPr="00876A5C" w:rsidRDefault="00E44581" w:rsidP="00E44581">
            <w:pPr>
              <w:widowControl/>
              <w:spacing w:before="20" w:after="20"/>
              <w:rPr>
                <w:rFonts w:cs="Arial"/>
                <w:sz w:val="18"/>
                <w:szCs w:val="18"/>
                <w:lang w:val="en-AU"/>
              </w:rPr>
            </w:pPr>
            <w:r w:rsidRPr="00876A5C">
              <w:rPr>
                <w:rFonts w:cs="Arial"/>
                <w:sz w:val="18"/>
                <w:szCs w:val="18"/>
                <w:lang w:val="en-AU"/>
              </w:rPr>
              <w:t>Potato</w:t>
            </w:r>
          </w:p>
        </w:tc>
        <w:tc>
          <w:tcPr>
            <w:tcW w:w="1021" w:type="dxa"/>
            <w:tcBorders>
              <w:bottom w:val="nil"/>
            </w:tcBorders>
            <w:vAlign w:val="center"/>
          </w:tcPr>
          <w:p w14:paraId="47959A55"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2</w:t>
            </w:r>
          </w:p>
        </w:tc>
      </w:tr>
      <w:tr w:rsidR="00E44581" w:rsidRPr="00876A5C" w14:paraId="248A20AC" w14:textId="77777777" w:rsidTr="00E44581">
        <w:trPr>
          <w:cantSplit/>
        </w:trPr>
        <w:tc>
          <w:tcPr>
            <w:tcW w:w="3402" w:type="dxa"/>
            <w:vAlign w:val="center"/>
          </w:tcPr>
          <w:p w14:paraId="4ABDA516" w14:textId="77777777" w:rsidR="00E44581" w:rsidRPr="00876A5C" w:rsidRDefault="00E44581" w:rsidP="00E44581">
            <w:pPr>
              <w:widowControl/>
              <w:spacing w:before="20" w:after="20"/>
              <w:rPr>
                <w:rFonts w:cs="Arial"/>
                <w:sz w:val="18"/>
                <w:szCs w:val="18"/>
                <w:lang w:val="en-AU"/>
              </w:rPr>
            </w:pPr>
            <w:r w:rsidRPr="00876A5C">
              <w:rPr>
                <w:rFonts w:cs="Arial"/>
                <w:sz w:val="18"/>
                <w:szCs w:val="18"/>
                <w:lang w:val="en-AU"/>
              </w:rPr>
              <w:t>Prunes, dried</w:t>
            </w:r>
          </w:p>
        </w:tc>
        <w:tc>
          <w:tcPr>
            <w:tcW w:w="1021" w:type="dxa"/>
            <w:vAlign w:val="center"/>
          </w:tcPr>
          <w:p w14:paraId="6873261D"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5</w:t>
            </w:r>
          </w:p>
        </w:tc>
      </w:tr>
      <w:tr w:rsidR="00E44581" w:rsidRPr="00876A5C" w14:paraId="39C544DE" w14:textId="77777777" w:rsidTr="00E44581">
        <w:trPr>
          <w:cantSplit/>
        </w:trPr>
        <w:tc>
          <w:tcPr>
            <w:tcW w:w="3402" w:type="dxa"/>
            <w:tcBorders>
              <w:bottom w:val="nil"/>
            </w:tcBorders>
            <w:vAlign w:val="center"/>
          </w:tcPr>
          <w:p w14:paraId="62141CCE" w14:textId="4B42BFDD" w:rsidR="00E44581" w:rsidRPr="00876A5C" w:rsidRDefault="00E44581" w:rsidP="00D04DDD">
            <w:pPr>
              <w:widowControl/>
              <w:spacing w:before="20" w:after="20"/>
              <w:rPr>
                <w:rFonts w:cs="Arial"/>
                <w:bCs/>
                <w:sz w:val="18"/>
                <w:szCs w:val="18"/>
                <w:lang w:bidi="ar-SA"/>
              </w:rPr>
            </w:pPr>
            <w:r w:rsidRPr="00876A5C">
              <w:rPr>
                <w:rFonts w:cs="Arial"/>
                <w:sz w:val="18"/>
                <w:szCs w:val="18"/>
                <w:lang w:val="en-AU"/>
              </w:rPr>
              <w:t>Roo</w:t>
            </w:r>
            <w:r w:rsidR="00D04DDD">
              <w:rPr>
                <w:rFonts w:cs="Arial"/>
                <w:sz w:val="18"/>
                <w:szCs w:val="18"/>
                <w:lang w:val="en-AU"/>
              </w:rPr>
              <w:t>t and tuber vegetables [except c</w:t>
            </w:r>
            <w:r w:rsidRPr="00876A5C">
              <w:rPr>
                <w:rFonts w:cs="Arial"/>
                <w:sz w:val="18"/>
                <w:szCs w:val="18"/>
                <w:lang w:val="en-AU"/>
              </w:rPr>
              <w:t xml:space="preserve">assava; </w:t>
            </w:r>
            <w:r w:rsidR="00D04DDD">
              <w:rPr>
                <w:rFonts w:cs="Arial"/>
                <w:sz w:val="18"/>
                <w:szCs w:val="18"/>
                <w:lang w:val="en-AU"/>
              </w:rPr>
              <w:t>p</w:t>
            </w:r>
            <w:r w:rsidRPr="00876A5C">
              <w:rPr>
                <w:rFonts w:cs="Arial"/>
                <w:sz w:val="18"/>
                <w:szCs w:val="18"/>
                <w:lang w:val="en-AU"/>
              </w:rPr>
              <w:t>otato]</w:t>
            </w:r>
          </w:p>
        </w:tc>
        <w:tc>
          <w:tcPr>
            <w:tcW w:w="1021" w:type="dxa"/>
            <w:tcBorders>
              <w:bottom w:val="nil"/>
            </w:tcBorders>
          </w:tcPr>
          <w:p w14:paraId="38A1FF20"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1</w:t>
            </w:r>
          </w:p>
        </w:tc>
      </w:tr>
      <w:tr w:rsidR="00E44581" w:rsidRPr="00876A5C" w14:paraId="476A9431" w14:textId="77777777" w:rsidTr="00E44581">
        <w:trPr>
          <w:cantSplit/>
        </w:trPr>
        <w:tc>
          <w:tcPr>
            <w:tcW w:w="3402" w:type="dxa"/>
            <w:tcBorders>
              <w:bottom w:val="single" w:sz="8" w:space="0" w:color="auto"/>
            </w:tcBorders>
            <w:vAlign w:val="center"/>
          </w:tcPr>
          <w:p w14:paraId="5FEFD51C"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Tea, green, black</w:t>
            </w:r>
          </w:p>
        </w:tc>
        <w:tc>
          <w:tcPr>
            <w:tcW w:w="1021" w:type="dxa"/>
            <w:tcBorders>
              <w:bottom w:val="single" w:sz="8" w:space="0" w:color="auto"/>
            </w:tcBorders>
            <w:vAlign w:val="center"/>
          </w:tcPr>
          <w:p w14:paraId="0ECF728F" w14:textId="77777777" w:rsidR="00E44581" w:rsidRPr="00876A5C" w:rsidRDefault="00E44581" w:rsidP="00E44581">
            <w:pPr>
              <w:widowControl/>
              <w:spacing w:before="20" w:after="20"/>
              <w:jc w:val="right"/>
              <w:rPr>
                <w:rFonts w:cs="Arial"/>
                <w:sz w:val="18"/>
                <w:szCs w:val="18"/>
              </w:rPr>
            </w:pPr>
            <w:r w:rsidRPr="00876A5C">
              <w:rPr>
                <w:rFonts w:cs="Arial"/>
                <w:bCs/>
                <w:sz w:val="18"/>
                <w:szCs w:val="18"/>
                <w:lang w:bidi="ar-SA"/>
              </w:rPr>
              <w:t>40</w:t>
            </w:r>
          </w:p>
        </w:tc>
      </w:tr>
    </w:tbl>
    <w:p w14:paraId="680B811B" w14:textId="00A9D5C3" w:rsidR="001654E1" w:rsidRPr="00BC7CBD" w:rsidRDefault="001654E1">
      <w:pPr>
        <w:widowControl/>
        <w:rPr>
          <w:rFonts w:cs="Arial"/>
          <w:sz w:val="30"/>
          <w:szCs w:val="30"/>
          <w:lang w:eastAsia="en-AU" w:bidi="ar-SA"/>
        </w:rPr>
      </w:pPr>
    </w:p>
    <w:tbl>
      <w:tblPr>
        <w:tblW w:w="4423" w:type="dxa"/>
        <w:tblBorders>
          <w:bottom w:val="single" w:sz="8" w:space="0" w:color="auto"/>
        </w:tblBorders>
        <w:tblLayout w:type="fixed"/>
        <w:tblCellMar>
          <w:left w:w="80" w:type="dxa"/>
          <w:right w:w="80" w:type="dxa"/>
        </w:tblCellMar>
        <w:tblLook w:val="04A0" w:firstRow="1" w:lastRow="0" w:firstColumn="1" w:lastColumn="0" w:noHBand="0" w:noVBand="1"/>
      </w:tblPr>
      <w:tblGrid>
        <w:gridCol w:w="3402"/>
        <w:gridCol w:w="1021"/>
      </w:tblGrid>
      <w:tr w:rsidR="00E44581" w:rsidRPr="00876A5C" w14:paraId="00E6C475" w14:textId="77777777" w:rsidTr="00E44581">
        <w:trPr>
          <w:cantSplit/>
        </w:trPr>
        <w:tc>
          <w:tcPr>
            <w:tcW w:w="4423" w:type="dxa"/>
            <w:gridSpan w:val="2"/>
            <w:tcBorders>
              <w:top w:val="single" w:sz="8" w:space="0" w:color="auto"/>
              <w:bottom w:val="nil"/>
            </w:tcBorders>
            <w:hideMark/>
          </w:tcPr>
          <w:p w14:paraId="1EECE3AA" w14:textId="77777777" w:rsidR="00E44581" w:rsidRPr="00876A5C" w:rsidRDefault="00E44581" w:rsidP="00E44581">
            <w:pPr>
              <w:pStyle w:val="FSCtblh3"/>
              <w:rPr>
                <w:szCs w:val="18"/>
              </w:rPr>
            </w:pPr>
            <w:r w:rsidRPr="00876A5C">
              <w:rPr>
                <w:szCs w:val="18"/>
              </w:rPr>
              <w:t>Agvet chemical:  Buprofezin</w:t>
            </w:r>
          </w:p>
        </w:tc>
      </w:tr>
      <w:tr w:rsidR="00E44581" w:rsidRPr="00876A5C" w14:paraId="4135A8F8" w14:textId="77777777" w:rsidTr="00E44581">
        <w:trPr>
          <w:cantSplit/>
        </w:trPr>
        <w:tc>
          <w:tcPr>
            <w:tcW w:w="4423" w:type="dxa"/>
            <w:gridSpan w:val="2"/>
            <w:tcBorders>
              <w:top w:val="nil"/>
              <w:bottom w:val="single" w:sz="8" w:space="0" w:color="auto"/>
            </w:tcBorders>
            <w:hideMark/>
          </w:tcPr>
          <w:p w14:paraId="300B6BDC" w14:textId="77777777" w:rsidR="00E44581" w:rsidRPr="00876A5C" w:rsidRDefault="00E44581" w:rsidP="00E44581">
            <w:pPr>
              <w:pStyle w:val="FSCtblh4"/>
              <w:spacing w:before="0"/>
              <w:rPr>
                <w:szCs w:val="18"/>
              </w:rPr>
            </w:pPr>
            <w:r w:rsidRPr="00876A5C">
              <w:rPr>
                <w:szCs w:val="18"/>
              </w:rPr>
              <w:t>Permitted residue:  Buprofezin</w:t>
            </w:r>
          </w:p>
        </w:tc>
      </w:tr>
      <w:tr w:rsidR="00E44581" w:rsidRPr="00876A5C" w14:paraId="2B41809B" w14:textId="77777777" w:rsidTr="00E44581">
        <w:trPr>
          <w:cantSplit/>
        </w:trPr>
        <w:tc>
          <w:tcPr>
            <w:tcW w:w="3402" w:type="dxa"/>
            <w:tcBorders>
              <w:top w:val="single" w:sz="8" w:space="0" w:color="auto"/>
              <w:bottom w:val="nil"/>
            </w:tcBorders>
            <w:vAlign w:val="center"/>
          </w:tcPr>
          <w:p w14:paraId="42A01377"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Citrus oil, edible</w:t>
            </w:r>
          </w:p>
        </w:tc>
        <w:tc>
          <w:tcPr>
            <w:tcW w:w="1021" w:type="dxa"/>
            <w:tcBorders>
              <w:top w:val="single" w:sz="8" w:space="0" w:color="auto"/>
              <w:bottom w:val="nil"/>
            </w:tcBorders>
            <w:vAlign w:val="center"/>
          </w:tcPr>
          <w:p w14:paraId="12178477"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6</w:t>
            </w:r>
          </w:p>
        </w:tc>
      </w:tr>
      <w:tr w:rsidR="00E44581" w:rsidRPr="00876A5C" w14:paraId="48915DAE" w14:textId="77777777" w:rsidTr="00E44581">
        <w:trPr>
          <w:cantSplit/>
        </w:trPr>
        <w:tc>
          <w:tcPr>
            <w:tcW w:w="3402" w:type="dxa"/>
            <w:tcBorders>
              <w:top w:val="nil"/>
            </w:tcBorders>
            <w:vAlign w:val="center"/>
          </w:tcPr>
          <w:p w14:paraId="0AEF76B4"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Eggs</w:t>
            </w:r>
          </w:p>
        </w:tc>
        <w:tc>
          <w:tcPr>
            <w:tcW w:w="1021" w:type="dxa"/>
            <w:tcBorders>
              <w:top w:val="nil"/>
            </w:tcBorders>
            <w:vAlign w:val="center"/>
          </w:tcPr>
          <w:p w14:paraId="1FA99A4E"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*0.01</w:t>
            </w:r>
          </w:p>
        </w:tc>
      </w:tr>
      <w:tr w:rsidR="00E44581" w:rsidRPr="00876A5C" w14:paraId="20CB4DF5" w14:textId="77777777" w:rsidTr="00E44581">
        <w:trPr>
          <w:cantSplit/>
        </w:trPr>
        <w:tc>
          <w:tcPr>
            <w:tcW w:w="3402" w:type="dxa"/>
            <w:vAlign w:val="center"/>
          </w:tcPr>
          <w:p w14:paraId="0BC3B0A9" w14:textId="0AD12369" w:rsidR="00E44581" w:rsidRPr="00876A5C" w:rsidRDefault="00E44581" w:rsidP="001654E1">
            <w:pPr>
              <w:widowControl/>
              <w:spacing w:before="20" w:after="20"/>
              <w:rPr>
                <w:rFonts w:cs="Arial"/>
                <w:bCs/>
                <w:sz w:val="18"/>
                <w:szCs w:val="18"/>
                <w:lang w:bidi="ar-SA"/>
              </w:rPr>
            </w:pPr>
            <w:r w:rsidRPr="00876A5C">
              <w:rPr>
                <w:rFonts w:cs="Arial"/>
                <w:sz w:val="18"/>
                <w:szCs w:val="18"/>
                <w:lang w:val="en-AU"/>
              </w:rPr>
              <w:t xml:space="preserve">Fruiting vegetables, other than cucurbits  [except </w:t>
            </w:r>
            <w:r w:rsidR="001654E1">
              <w:rPr>
                <w:rFonts w:cs="Arial"/>
                <w:sz w:val="18"/>
                <w:szCs w:val="18"/>
                <w:lang w:val="en-AU"/>
              </w:rPr>
              <w:t>p</w:t>
            </w:r>
            <w:r w:rsidRPr="00876A5C">
              <w:rPr>
                <w:rFonts w:cs="Arial"/>
                <w:sz w:val="18"/>
                <w:szCs w:val="18"/>
                <w:lang w:val="en-AU"/>
              </w:rPr>
              <w:t xml:space="preserve">eppers, chili; </w:t>
            </w:r>
            <w:r w:rsidR="001654E1">
              <w:rPr>
                <w:rFonts w:cs="Arial"/>
                <w:sz w:val="18"/>
                <w:szCs w:val="18"/>
                <w:lang w:val="en-AU"/>
              </w:rPr>
              <w:t>t</w:t>
            </w:r>
            <w:r w:rsidRPr="00876A5C">
              <w:rPr>
                <w:rFonts w:cs="Arial"/>
                <w:sz w:val="18"/>
                <w:szCs w:val="18"/>
                <w:lang w:val="en-AU"/>
              </w:rPr>
              <w:t>omato]</w:t>
            </w:r>
          </w:p>
        </w:tc>
        <w:tc>
          <w:tcPr>
            <w:tcW w:w="1021" w:type="dxa"/>
            <w:vAlign w:val="center"/>
          </w:tcPr>
          <w:p w14:paraId="6D5CEBB4" w14:textId="18B19604" w:rsidR="00E44581" w:rsidRPr="00876A5C" w:rsidRDefault="00541986" w:rsidP="00E44581">
            <w:pPr>
              <w:widowControl/>
              <w:spacing w:before="20" w:after="20"/>
              <w:jc w:val="right"/>
              <w:rPr>
                <w:rFonts w:cs="Arial"/>
                <w:bCs/>
                <w:sz w:val="18"/>
                <w:szCs w:val="18"/>
                <w:lang w:bidi="ar-SA"/>
              </w:rPr>
            </w:pPr>
            <w:r>
              <w:rPr>
                <w:rFonts w:cs="Arial"/>
                <w:sz w:val="18"/>
                <w:szCs w:val="18"/>
                <w:lang w:val="en-AU"/>
              </w:rPr>
              <w:t>T2</w:t>
            </w:r>
          </w:p>
        </w:tc>
      </w:tr>
      <w:tr w:rsidR="00E44581" w:rsidRPr="00876A5C" w14:paraId="1696A3AB" w14:textId="77777777" w:rsidTr="00E44581">
        <w:trPr>
          <w:cantSplit/>
        </w:trPr>
        <w:tc>
          <w:tcPr>
            <w:tcW w:w="3402" w:type="dxa"/>
            <w:vAlign w:val="center"/>
          </w:tcPr>
          <w:p w14:paraId="327A6355"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Olive oil, virgin</w:t>
            </w:r>
          </w:p>
        </w:tc>
        <w:tc>
          <w:tcPr>
            <w:tcW w:w="1021" w:type="dxa"/>
            <w:vAlign w:val="center"/>
          </w:tcPr>
          <w:p w14:paraId="1C41779E"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20</w:t>
            </w:r>
          </w:p>
        </w:tc>
      </w:tr>
      <w:tr w:rsidR="00E44581" w:rsidRPr="00876A5C" w14:paraId="4185DC10" w14:textId="77777777" w:rsidTr="00E44581">
        <w:trPr>
          <w:cantSplit/>
        </w:trPr>
        <w:tc>
          <w:tcPr>
            <w:tcW w:w="3402" w:type="dxa"/>
            <w:vAlign w:val="center"/>
          </w:tcPr>
          <w:p w14:paraId="2C11A499"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Peppers, chili</w:t>
            </w:r>
          </w:p>
        </w:tc>
        <w:tc>
          <w:tcPr>
            <w:tcW w:w="1021" w:type="dxa"/>
            <w:vAlign w:val="center"/>
          </w:tcPr>
          <w:p w14:paraId="3BE45461"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10</w:t>
            </w:r>
          </w:p>
        </w:tc>
      </w:tr>
      <w:tr w:rsidR="00E44581" w:rsidRPr="00876A5C" w14:paraId="3AFC512F" w14:textId="77777777" w:rsidTr="00E44581">
        <w:trPr>
          <w:cantSplit/>
        </w:trPr>
        <w:tc>
          <w:tcPr>
            <w:tcW w:w="3402" w:type="dxa"/>
            <w:vAlign w:val="center"/>
          </w:tcPr>
          <w:p w14:paraId="47582EF3"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Poultry, edible offal of</w:t>
            </w:r>
          </w:p>
        </w:tc>
        <w:tc>
          <w:tcPr>
            <w:tcW w:w="1021" w:type="dxa"/>
            <w:vAlign w:val="center"/>
          </w:tcPr>
          <w:p w14:paraId="1D0DF1A7"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*0.01</w:t>
            </w:r>
          </w:p>
        </w:tc>
      </w:tr>
      <w:tr w:rsidR="00E44581" w:rsidRPr="00876A5C" w14:paraId="2E208292" w14:textId="77777777" w:rsidTr="00E44581">
        <w:trPr>
          <w:cantSplit/>
        </w:trPr>
        <w:tc>
          <w:tcPr>
            <w:tcW w:w="3402" w:type="dxa"/>
            <w:vAlign w:val="center"/>
          </w:tcPr>
          <w:p w14:paraId="7CC356C8" w14:textId="77777777" w:rsidR="00E44581" w:rsidRPr="00876A5C" w:rsidRDefault="00E44581" w:rsidP="00E44581">
            <w:pPr>
              <w:widowControl/>
              <w:spacing w:before="20" w:after="20"/>
              <w:rPr>
                <w:rFonts w:cs="Arial"/>
                <w:b/>
                <w:bCs/>
                <w:i/>
                <w:sz w:val="18"/>
                <w:szCs w:val="18"/>
                <w:lang w:bidi="ar-SA"/>
              </w:rPr>
            </w:pPr>
            <w:r w:rsidRPr="00876A5C">
              <w:rPr>
                <w:rFonts w:cs="Arial"/>
                <w:sz w:val="18"/>
                <w:szCs w:val="18"/>
                <w:lang w:val="en-AU"/>
              </w:rPr>
              <w:t>Poultry fats</w:t>
            </w:r>
          </w:p>
        </w:tc>
        <w:tc>
          <w:tcPr>
            <w:tcW w:w="1021" w:type="dxa"/>
            <w:vAlign w:val="center"/>
          </w:tcPr>
          <w:p w14:paraId="6CE52745"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*0.01</w:t>
            </w:r>
          </w:p>
        </w:tc>
      </w:tr>
      <w:tr w:rsidR="00E44581" w:rsidRPr="00876A5C" w14:paraId="38EC59A6" w14:textId="77777777" w:rsidTr="00E44581">
        <w:trPr>
          <w:cantSplit/>
        </w:trPr>
        <w:tc>
          <w:tcPr>
            <w:tcW w:w="3402" w:type="dxa"/>
            <w:vAlign w:val="center"/>
          </w:tcPr>
          <w:p w14:paraId="303DE24C"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Poultry meat</w:t>
            </w:r>
          </w:p>
        </w:tc>
        <w:tc>
          <w:tcPr>
            <w:tcW w:w="1021" w:type="dxa"/>
            <w:vAlign w:val="center"/>
          </w:tcPr>
          <w:p w14:paraId="511F4D7B"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*0.01</w:t>
            </w:r>
          </w:p>
        </w:tc>
      </w:tr>
    </w:tbl>
    <w:p w14:paraId="5E3819B5" w14:textId="77777777" w:rsidR="00E44581" w:rsidRPr="001654E1" w:rsidRDefault="00E44581" w:rsidP="00E44581">
      <w:pPr>
        <w:rPr>
          <w:sz w:val="30"/>
          <w:szCs w:val="30"/>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756A1481" w14:textId="77777777" w:rsidTr="00E44581">
        <w:trPr>
          <w:cantSplit/>
        </w:trPr>
        <w:tc>
          <w:tcPr>
            <w:tcW w:w="4423" w:type="dxa"/>
            <w:gridSpan w:val="2"/>
            <w:tcBorders>
              <w:top w:val="single" w:sz="8" w:space="0" w:color="auto"/>
              <w:left w:val="nil"/>
              <w:bottom w:val="nil"/>
              <w:right w:val="nil"/>
            </w:tcBorders>
            <w:hideMark/>
          </w:tcPr>
          <w:p w14:paraId="293F1DE1" w14:textId="77777777" w:rsidR="00E44581" w:rsidRPr="00876A5C" w:rsidRDefault="00E44581" w:rsidP="00E44581">
            <w:pPr>
              <w:pStyle w:val="FSCtblh3"/>
              <w:rPr>
                <w:szCs w:val="18"/>
              </w:rPr>
            </w:pPr>
            <w:r w:rsidRPr="00876A5C">
              <w:rPr>
                <w:szCs w:val="18"/>
              </w:rPr>
              <w:t>Agvet chemical:  Carbaryl</w:t>
            </w:r>
          </w:p>
        </w:tc>
      </w:tr>
      <w:tr w:rsidR="00E44581" w:rsidRPr="00876A5C" w14:paraId="2FE72E02" w14:textId="77777777" w:rsidTr="00E44581">
        <w:trPr>
          <w:cantSplit/>
        </w:trPr>
        <w:tc>
          <w:tcPr>
            <w:tcW w:w="4423" w:type="dxa"/>
            <w:gridSpan w:val="2"/>
            <w:tcBorders>
              <w:top w:val="nil"/>
              <w:left w:val="nil"/>
              <w:bottom w:val="single" w:sz="8" w:space="0" w:color="auto"/>
              <w:right w:val="nil"/>
            </w:tcBorders>
            <w:hideMark/>
          </w:tcPr>
          <w:p w14:paraId="01A19BEB" w14:textId="77777777" w:rsidR="00E44581" w:rsidRPr="00876A5C" w:rsidRDefault="00E44581" w:rsidP="00E44581">
            <w:pPr>
              <w:pStyle w:val="FSCtblh4"/>
              <w:rPr>
                <w:szCs w:val="18"/>
              </w:rPr>
            </w:pPr>
            <w:r w:rsidRPr="00876A5C">
              <w:rPr>
                <w:szCs w:val="18"/>
              </w:rPr>
              <w:t>Permitted residue:  Carbaryl</w:t>
            </w:r>
          </w:p>
        </w:tc>
      </w:tr>
      <w:tr w:rsidR="00E44581" w:rsidRPr="00876A5C" w14:paraId="3D5DA0FD" w14:textId="77777777" w:rsidTr="00E44581">
        <w:trPr>
          <w:cantSplit/>
        </w:trPr>
        <w:tc>
          <w:tcPr>
            <w:tcW w:w="3402" w:type="dxa"/>
            <w:tcBorders>
              <w:top w:val="single" w:sz="8" w:space="0" w:color="auto"/>
              <w:left w:val="nil"/>
              <w:bottom w:val="single" w:sz="8" w:space="0" w:color="auto"/>
              <w:right w:val="nil"/>
            </w:tcBorders>
            <w:hideMark/>
          </w:tcPr>
          <w:p w14:paraId="52DCDFF0" w14:textId="77777777" w:rsidR="00E44581" w:rsidRPr="00876A5C" w:rsidRDefault="00E44581" w:rsidP="00E44581">
            <w:pPr>
              <w:spacing w:before="20" w:after="20"/>
              <w:rPr>
                <w:rFonts w:cs="Arial"/>
                <w:sz w:val="18"/>
                <w:szCs w:val="18"/>
              </w:rPr>
            </w:pPr>
            <w:r w:rsidRPr="00876A5C">
              <w:rPr>
                <w:rFonts w:cs="Arial"/>
                <w:sz w:val="18"/>
                <w:szCs w:val="18"/>
              </w:rPr>
              <w:t>Peppers, chili, dried</w:t>
            </w:r>
          </w:p>
        </w:tc>
        <w:tc>
          <w:tcPr>
            <w:tcW w:w="1021" w:type="dxa"/>
            <w:tcBorders>
              <w:top w:val="single" w:sz="8" w:space="0" w:color="auto"/>
              <w:left w:val="nil"/>
              <w:bottom w:val="single" w:sz="8" w:space="0" w:color="auto"/>
              <w:right w:val="nil"/>
            </w:tcBorders>
            <w:hideMark/>
          </w:tcPr>
          <w:p w14:paraId="7E87DE07" w14:textId="77777777" w:rsidR="00E44581" w:rsidRPr="00876A5C" w:rsidRDefault="00E44581" w:rsidP="00E44581">
            <w:pPr>
              <w:spacing w:before="20" w:after="20"/>
              <w:jc w:val="right"/>
              <w:rPr>
                <w:rFonts w:cs="Arial"/>
                <w:sz w:val="18"/>
                <w:szCs w:val="18"/>
              </w:rPr>
            </w:pPr>
            <w:r w:rsidRPr="00876A5C">
              <w:rPr>
                <w:rFonts w:cs="Arial"/>
                <w:sz w:val="18"/>
                <w:szCs w:val="18"/>
              </w:rPr>
              <w:t>2</w:t>
            </w:r>
          </w:p>
        </w:tc>
      </w:tr>
    </w:tbl>
    <w:p w14:paraId="4BF5D9DC"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52FA850E" w14:textId="77777777" w:rsidTr="00E44581">
        <w:trPr>
          <w:cantSplit/>
        </w:trPr>
        <w:tc>
          <w:tcPr>
            <w:tcW w:w="4423" w:type="dxa"/>
            <w:gridSpan w:val="2"/>
            <w:tcBorders>
              <w:top w:val="single" w:sz="8" w:space="0" w:color="auto"/>
              <w:left w:val="nil"/>
              <w:bottom w:val="nil"/>
              <w:right w:val="nil"/>
            </w:tcBorders>
            <w:hideMark/>
          </w:tcPr>
          <w:p w14:paraId="31B39F7E" w14:textId="77777777" w:rsidR="00E44581" w:rsidRPr="00876A5C" w:rsidRDefault="00E44581" w:rsidP="00E44581">
            <w:pPr>
              <w:pStyle w:val="FSCtblh3"/>
              <w:rPr>
                <w:szCs w:val="18"/>
              </w:rPr>
            </w:pPr>
            <w:r w:rsidRPr="00876A5C">
              <w:rPr>
                <w:szCs w:val="18"/>
              </w:rPr>
              <w:t>Agvet chemical:  Carbendazim</w:t>
            </w:r>
          </w:p>
        </w:tc>
      </w:tr>
      <w:tr w:rsidR="00E44581" w:rsidRPr="00876A5C" w14:paraId="7FC671BD" w14:textId="77777777" w:rsidTr="00E44581">
        <w:trPr>
          <w:cantSplit/>
        </w:trPr>
        <w:tc>
          <w:tcPr>
            <w:tcW w:w="4423" w:type="dxa"/>
            <w:gridSpan w:val="2"/>
            <w:tcBorders>
              <w:top w:val="nil"/>
              <w:left w:val="nil"/>
              <w:bottom w:val="single" w:sz="8" w:space="0" w:color="auto"/>
              <w:right w:val="nil"/>
            </w:tcBorders>
            <w:hideMark/>
          </w:tcPr>
          <w:p w14:paraId="6FCF5395" w14:textId="77777777" w:rsidR="00E44581" w:rsidRPr="00876A5C" w:rsidRDefault="00E44581" w:rsidP="00E44581">
            <w:pPr>
              <w:pStyle w:val="FSCtblh4"/>
              <w:rPr>
                <w:szCs w:val="18"/>
              </w:rPr>
            </w:pPr>
            <w:r w:rsidRPr="00876A5C">
              <w:rPr>
                <w:szCs w:val="18"/>
              </w:rPr>
              <w:t>Permitted residue:  Sum of carbendazim and 2-aminobenzimidazole, expressed as carbendazim</w:t>
            </w:r>
          </w:p>
        </w:tc>
      </w:tr>
      <w:tr w:rsidR="00E44581" w:rsidRPr="00876A5C" w14:paraId="50983C24" w14:textId="77777777" w:rsidTr="00E44581">
        <w:trPr>
          <w:cantSplit/>
        </w:trPr>
        <w:tc>
          <w:tcPr>
            <w:tcW w:w="3402" w:type="dxa"/>
            <w:tcBorders>
              <w:top w:val="single" w:sz="8" w:space="0" w:color="auto"/>
              <w:left w:val="nil"/>
              <w:right w:val="nil"/>
            </w:tcBorders>
            <w:vAlign w:val="center"/>
            <w:hideMark/>
          </w:tcPr>
          <w:p w14:paraId="7B064E2D"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Blackberry</w:t>
            </w:r>
          </w:p>
        </w:tc>
        <w:tc>
          <w:tcPr>
            <w:tcW w:w="1021" w:type="dxa"/>
            <w:tcBorders>
              <w:top w:val="single" w:sz="8" w:space="0" w:color="auto"/>
              <w:left w:val="nil"/>
              <w:right w:val="nil"/>
            </w:tcBorders>
            <w:vAlign w:val="center"/>
            <w:hideMark/>
          </w:tcPr>
          <w:p w14:paraId="3BF2118E"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*0.1</w:t>
            </w:r>
          </w:p>
        </w:tc>
      </w:tr>
      <w:tr w:rsidR="00E44581" w:rsidRPr="00876A5C" w14:paraId="01867A55" w14:textId="77777777" w:rsidTr="00E44581">
        <w:trPr>
          <w:cantSplit/>
        </w:trPr>
        <w:tc>
          <w:tcPr>
            <w:tcW w:w="3402" w:type="dxa"/>
            <w:tcBorders>
              <w:left w:val="nil"/>
              <w:right w:val="nil"/>
            </w:tcBorders>
            <w:vAlign w:val="center"/>
          </w:tcPr>
          <w:p w14:paraId="7B481CD2" w14:textId="667535BB" w:rsidR="00E44581" w:rsidRPr="00876A5C" w:rsidRDefault="00E44581" w:rsidP="00AE21F4">
            <w:pPr>
              <w:widowControl/>
              <w:spacing w:before="20" w:after="20"/>
              <w:rPr>
                <w:rFonts w:cs="Arial"/>
                <w:bCs/>
                <w:sz w:val="18"/>
                <w:szCs w:val="18"/>
                <w:lang w:bidi="ar-SA"/>
              </w:rPr>
            </w:pPr>
            <w:r w:rsidRPr="00876A5C">
              <w:rPr>
                <w:rFonts w:cs="Arial"/>
                <w:color w:val="000000"/>
                <w:sz w:val="18"/>
                <w:szCs w:val="18"/>
                <w:shd w:val="clear" w:color="auto" w:fill="FFFFFF"/>
              </w:rPr>
              <w:t>Spices [except</w:t>
            </w:r>
            <w:r w:rsidR="00B73109">
              <w:rPr>
                <w:rFonts w:cs="Arial"/>
                <w:color w:val="000000"/>
                <w:sz w:val="18"/>
                <w:szCs w:val="18"/>
                <w:shd w:val="clear" w:color="auto" w:fill="FFFFFF"/>
              </w:rPr>
              <w:t xml:space="preserve"> peppers, chili, dried;</w:t>
            </w:r>
            <w:r w:rsidRPr="00876A5C">
              <w:rPr>
                <w:rFonts w:cs="Arial"/>
                <w:color w:val="000000"/>
                <w:sz w:val="18"/>
                <w:szCs w:val="18"/>
                <w:shd w:val="clear" w:color="auto" w:fill="FFFFFF"/>
              </w:rPr>
              <w:t xml:space="preserve"> </w:t>
            </w:r>
            <w:r w:rsidR="00AE21F4">
              <w:rPr>
                <w:rFonts w:cs="Arial"/>
                <w:color w:val="000000"/>
                <w:sz w:val="18"/>
                <w:szCs w:val="18"/>
                <w:shd w:val="clear" w:color="auto" w:fill="FFFFFF"/>
              </w:rPr>
              <w:t>s</w:t>
            </w:r>
            <w:r w:rsidRPr="00876A5C">
              <w:rPr>
                <w:rFonts w:cs="Arial"/>
                <w:color w:val="000000"/>
                <w:sz w:val="18"/>
                <w:szCs w:val="18"/>
                <w:shd w:val="clear" w:color="auto" w:fill="FFFFFF"/>
              </w:rPr>
              <w:t>pices, seeds]</w:t>
            </w:r>
          </w:p>
        </w:tc>
        <w:tc>
          <w:tcPr>
            <w:tcW w:w="1021" w:type="dxa"/>
            <w:tcBorders>
              <w:left w:val="nil"/>
              <w:right w:val="nil"/>
            </w:tcBorders>
            <w:vAlign w:val="center"/>
          </w:tcPr>
          <w:p w14:paraId="1886AC23"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*0.1</w:t>
            </w:r>
          </w:p>
        </w:tc>
      </w:tr>
      <w:tr w:rsidR="00E44581" w:rsidRPr="00876A5C" w14:paraId="189176E9" w14:textId="77777777" w:rsidTr="00E44581">
        <w:trPr>
          <w:cantSplit/>
        </w:trPr>
        <w:tc>
          <w:tcPr>
            <w:tcW w:w="3402" w:type="dxa"/>
            <w:tcBorders>
              <w:left w:val="nil"/>
              <w:bottom w:val="single" w:sz="8" w:space="0" w:color="auto"/>
              <w:right w:val="nil"/>
            </w:tcBorders>
            <w:vAlign w:val="center"/>
          </w:tcPr>
          <w:p w14:paraId="1F0FCA86" w14:textId="77777777" w:rsidR="00E44581" w:rsidRPr="00876A5C" w:rsidRDefault="00E44581" w:rsidP="00E44581">
            <w:pPr>
              <w:widowControl/>
              <w:spacing w:before="20" w:after="20"/>
              <w:rPr>
                <w:rFonts w:cs="Arial"/>
                <w:bCs/>
                <w:sz w:val="18"/>
                <w:szCs w:val="18"/>
                <w:lang w:bidi="ar-SA"/>
              </w:rPr>
            </w:pPr>
            <w:r w:rsidRPr="00876A5C">
              <w:rPr>
                <w:rFonts w:cs="Arial"/>
                <w:sz w:val="18"/>
                <w:szCs w:val="18"/>
              </w:rPr>
              <w:t>Spices, seeds</w:t>
            </w:r>
          </w:p>
        </w:tc>
        <w:tc>
          <w:tcPr>
            <w:tcW w:w="1021" w:type="dxa"/>
            <w:tcBorders>
              <w:left w:val="nil"/>
              <w:bottom w:val="single" w:sz="8" w:space="0" w:color="auto"/>
              <w:right w:val="nil"/>
            </w:tcBorders>
            <w:vAlign w:val="center"/>
          </w:tcPr>
          <w:p w14:paraId="3BD940A3"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5</w:t>
            </w:r>
          </w:p>
        </w:tc>
      </w:tr>
    </w:tbl>
    <w:p w14:paraId="17BD2A51" w14:textId="77777777" w:rsidR="00AE21F4" w:rsidRPr="00AE21F4" w:rsidRDefault="00AE21F4">
      <w:pPr>
        <w:rPr>
          <w:sz w:val="30"/>
          <w:szCs w:val="30"/>
        </w:rPr>
      </w:pPr>
    </w:p>
    <w:tbl>
      <w:tblPr>
        <w:tblW w:w="4423" w:type="dxa"/>
        <w:tblBorders>
          <w:bottom w:val="single" w:sz="8" w:space="0" w:color="auto"/>
        </w:tblBorders>
        <w:tblLayout w:type="fixed"/>
        <w:tblCellMar>
          <w:left w:w="80" w:type="dxa"/>
          <w:right w:w="80" w:type="dxa"/>
        </w:tblCellMar>
        <w:tblLook w:val="04A0" w:firstRow="1" w:lastRow="0" w:firstColumn="1" w:lastColumn="0" w:noHBand="0" w:noVBand="1"/>
      </w:tblPr>
      <w:tblGrid>
        <w:gridCol w:w="3402"/>
        <w:gridCol w:w="1021"/>
      </w:tblGrid>
      <w:tr w:rsidR="00E44581" w:rsidRPr="00876A5C" w14:paraId="1764779F" w14:textId="77777777" w:rsidTr="00E44581">
        <w:trPr>
          <w:cantSplit/>
        </w:trPr>
        <w:tc>
          <w:tcPr>
            <w:tcW w:w="4423" w:type="dxa"/>
            <w:gridSpan w:val="2"/>
            <w:tcBorders>
              <w:top w:val="single" w:sz="8" w:space="0" w:color="auto"/>
              <w:bottom w:val="nil"/>
            </w:tcBorders>
            <w:hideMark/>
          </w:tcPr>
          <w:p w14:paraId="1CD0F56F" w14:textId="77777777" w:rsidR="00E44581" w:rsidRPr="00876A5C" w:rsidRDefault="00E44581" w:rsidP="00E44581">
            <w:pPr>
              <w:pStyle w:val="FSCtblh3"/>
              <w:rPr>
                <w:szCs w:val="18"/>
              </w:rPr>
            </w:pPr>
            <w:r w:rsidRPr="00876A5C">
              <w:rPr>
                <w:szCs w:val="18"/>
              </w:rPr>
              <w:t>Agvet chemical:  Chlorantraniliprole</w:t>
            </w:r>
          </w:p>
        </w:tc>
      </w:tr>
      <w:tr w:rsidR="00E44581" w:rsidRPr="00876A5C" w14:paraId="677C22AE" w14:textId="77777777" w:rsidTr="00E44581">
        <w:trPr>
          <w:cantSplit/>
        </w:trPr>
        <w:tc>
          <w:tcPr>
            <w:tcW w:w="4423" w:type="dxa"/>
            <w:gridSpan w:val="2"/>
            <w:tcBorders>
              <w:top w:val="nil"/>
              <w:bottom w:val="single" w:sz="8" w:space="0" w:color="auto"/>
            </w:tcBorders>
            <w:hideMark/>
          </w:tcPr>
          <w:p w14:paraId="044DCF81" w14:textId="77777777" w:rsidR="00E44581" w:rsidRPr="00876A5C" w:rsidRDefault="00E44581" w:rsidP="00E44581">
            <w:pPr>
              <w:pStyle w:val="FSCtblh4"/>
              <w:spacing w:after="0"/>
              <w:rPr>
                <w:szCs w:val="18"/>
              </w:rPr>
            </w:pPr>
            <w:r w:rsidRPr="00876A5C">
              <w:rPr>
                <w:szCs w:val="18"/>
              </w:rPr>
              <w:t>Permitted residue—plant commodities and animal commodities other than milk:  Chlorantraniliprole</w:t>
            </w:r>
          </w:p>
          <w:p w14:paraId="381E38F1" w14:textId="77777777" w:rsidR="00E44581" w:rsidRPr="00876A5C" w:rsidRDefault="00E44581" w:rsidP="00E44581">
            <w:pPr>
              <w:pStyle w:val="FSCtblh4"/>
              <w:spacing w:before="0" w:after="0"/>
              <w:rPr>
                <w:szCs w:val="18"/>
              </w:rPr>
            </w:pPr>
          </w:p>
          <w:p w14:paraId="7A7B4E6A" w14:textId="77777777" w:rsidR="00E44581" w:rsidRPr="00876A5C" w:rsidRDefault="00E44581" w:rsidP="00E44581">
            <w:pPr>
              <w:pStyle w:val="FSCtblh4"/>
              <w:spacing w:before="0"/>
              <w:rPr>
                <w:szCs w:val="18"/>
              </w:rPr>
            </w:pPr>
            <w:r w:rsidRPr="00876A5C">
              <w:rPr>
                <w:szCs w:val="18"/>
              </w:rPr>
              <w:t>Permitted residue—milk:  Sum of chlorantraniliprole, 3-bromo-N-[4-chloro-2-(hydroxymethyl)-6-[(methylamino)carbonyl]phenyl]-1-(3-chloro-2-pyridinyl)-1H-pyrazole-5-carboxamide, and 3-bromo-N-[4-chloro-2-(hydroxymethyl)-6-[[((hydroxymethyl)amino)carbonyl]phenyl]-1-(3-chloro-2-pyridinyl)-1H-pyrazole-5-carboxamide, expressed as chlorantraniliprole</w:t>
            </w:r>
          </w:p>
        </w:tc>
      </w:tr>
      <w:tr w:rsidR="00E44581" w:rsidRPr="00876A5C" w14:paraId="528CD56E" w14:textId="77777777" w:rsidTr="00E44581">
        <w:trPr>
          <w:cantSplit/>
        </w:trPr>
        <w:tc>
          <w:tcPr>
            <w:tcW w:w="3402" w:type="dxa"/>
            <w:tcBorders>
              <w:top w:val="single" w:sz="8" w:space="0" w:color="auto"/>
              <w:left w:val="nil"/>
              <w:bottom w:val="nil"/>
              <w:right w:val="nil"/>
            </w:tcBorders>
            <w:vAlign w:val="center"/>
          </w:tcPr>
          <w:p w14:paraId="204B55E3" w14:textId="5A4D50EE" w:rsidR="00E44581" w:rsidRPr="00876A5C" w:rsidRDefault="007E036E" w:rsidP="007E036E">
            <w:pPr>
              <w:widowControl/>
              <w:spacing w:before="20" w:after="20"/>
              <w:rPr>
                <w:rFonts w:cs="Arial"/>
                <w:b/>
                <w:i/>
                <w:sz w:val="18"/>
                <w:szCs w:val="18"/>
              </w:rPr>
            </w:pPr>
            <w:r>
              <w:rPr>
                <w:rFonts w:cs="Arial"/>
                <w:sz w:val="18"/>
                <w:szCs w:val="18"/>
                <w:lang w:val="en-AU"/>
              </w:rPr>
              <w:t>Dry beans [except m</w:t>
            </w:r>
            <w:r w:rsidR="00E44581" w:rsidRPr="00876A5C">
              <w:rPr>
                <w:rFonts w:cs="Arial"/>
                <w:sz w:val="18"/>
                <w:szCs w:val="18"/>
                <w:lang w:val="en-AU"/>
              </w:rPr>
              <w:t xml:space="preserve">ung beans (dry); </w:t>
            </w:r>
            <w:r>
              <w:rPr>
                <w:rFonts w:cs="Arial"/>
                <w:sz w:val="18"/>
                <w:szCs w:val="18"/>
                <w:lang w:val="en-AU"/>
              </w:rPr>
              <w:t>s</w:t>
            </w:r>
            <w:r w:rsidR="00E44581" w:rsidRPr="00876A5C">
              <w:rPr>
                <w:rFonts w:cs="Arial"/>
                <w:sz w:val="18"/>
                <w:szCs w:val="18"/>
                <w:lang w:val="en-AU"/>
              </w:rPr>
              <w:t>oya bean (dry)]</w:t>
            </w:r>
          </w:p>
        </w:tc>
        <w:tc>
          <w:tcPr>
            <w:tcW w:w="1021" w:type="dxa"/>
            <w:tcBorders>
              <w:top w:val="single" w:sz="8" w:space="0" w:color="auto"/>
              <w:left w:val="nil"/>
              <w:bottom w:val="nil"/>
              <w:right w:val="nil"/>
            </w:tcBorders>
          </w:tcPr>
          <w:p w14:paraId="052AB5CB"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0.3</w:t>
            </w:r>
          </w:p>
        </w:tc>
      </w:tr>
      <w:tr w:rsidR="00E44581" w:rsidRPr="00876A5C" w14:paraId="22280798" w14:textId="77777777" w:rsidTr="00E44581">
        <w:trPr>
          <w:cantSplit/>
        </w:trPr>
        <w:tc>
          <w:tcPr>
            <w:tcW w:w="3402" w:type="dxa"/>
            <w:tcBorders>
              <w:top w:val="nil"/>
              <w:left w:val="nil"/>
              <w:bottom w:val="nil"/>
              <w:right w:val="nil"/>
            </w:tcBorders>
            <w:vAlign w:val="center"/>
          </w:tcPr>
          <w:p w14:paraId="7FE4CF00" w14:textId="77777777" w:rsidR="00E44581" w:rsidRPr="00876A5C" w:rsidRDefault="00E44581" w:rsidP="00E44581">
            <w:pPr>
              <w:widowControl/>
              <w:spacing w:before="20" w:after="20"/>
              <w:rPr>
                <w:rFonts w:cs="Arial"/>
                <w:b/>
                <w:i/>
                <w:sz w:val="18"/>
                <w:szCs w:val="18"/>
              </w:rPr>
            </w:pPr>
            <w:r w:rsidRPr="00876A5C">
              <w:rPr>
                <w:rFonts w:cs="Arial"/>
                <w:sz w:val="18"/>
                <w:szCs w:val="18"/>
                <w:lang w:val="en-AU"/>
              </w:rPr>
              <w:t>Dry peas</w:t>
            </w:r>
          </w:p>
        </w:tc>
        <w:tc>
          <w:tcPr>
            <w:tcW w:w="1021" w:type="dxa"/>
            <w:tcBorders>
              <w:top w:val="nil"/>
              <w:left w:val="nil"/>
              <w:bottom w:val="nil"/>
              <w:right w:val="nil"/>
            </w:tcBorders>
            <w:vAlign w:val="center"/>
          </w:tcPr>
          <w:p w14:paraId="07E61E60"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0.3</w:t>
            </w:r>
          </w:p>
        </w:tc>
      </w:tr>
      <w:tr w:rsidR="00E44581" w:rsidRPr="00876A5C" w14:paraId="630077D9" w14:textId="77777777" w:rsidTr="00E44581">
        <w:trPr>
          <w:cantSplit/>
        </w:trPr>
        <w:tc>
          <w:tcPr>
            <w:tcW w:w="3402" w:type="dxa"/>
            <w:tcBorders>
              <w:left w:val="nil"/>
              <w:bottom w:val="nil"/>
              <w:right w:val="nil"/>
            </w:tcBorders>
            <w:vAlign w:val="center"/>
          </w:tcPr>
          <w:p w14:paraId="74B806F7" w14:textId="77777777" w:rsidR="00E44581" w:rsidRPr="00876A5C" w:rsidRDefault="00E44581" w:rsidP="00E44581">
            <w:pPr>
              <w:widowControl/>
              <w:spacing w:before="20" w:after="20"/>
              <w:rPr>
                <w:rFonts w:cs="Arial"/>
                <w:b/>
                <w:i/>
                <w:sz w:val="18"/>
                <w:szCs w:val="18"/>
              </w:rPr>
            </w:pPr>
            <w:r w:rsidRPr="00876A5C">
              <w:rPr>
                <w:rFonts w:cs="Arial"/>
                <w:bCs/>
                <w:sz w:val="18"/>
                <w:szCs w:val="18"/>
                <w:lang w:bidi="ar-SA"/>
              </w:rPr>
              <w:t>Dry underground pulses</w:t>
            </w:r>
          </w:p>
        </w:tc>
        <w:tc>
          <w:tcPr>
            <w:tcW w:w="1021" w:type="dxa"/>
            <w:tcBorders>
              <w:left w:val="nil"/>
              <w:bottom w:val="nil"/>
              <w:right w:val="nil"/>
            </w:tcBorders>
            <w:vAlign w:val="center"/>
          </w:tcPr>
          <w:p w14:paraId="52F02D23"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0.07</w:t>
            </w:r>
          </w:p>
        </w:tc>
      </w:tr>
      <w:tr w:rsidR="00E44581" w:rsidRPr="00876A5C" w14:paraId="72FAB467" w14:textId="77777777" w:rsidTr="00E44581">
        <w:trPr>
          <w:cantSplit/>
        </w:trPr>
        <w:tc>
          <w:tcPr>
            <w:tcW w:w="3402" w:type="dxa"/>
            <w:tcBorders>
              <w:left w:val="nil"/>
              <w:bottom w:val="nil"/>
              <w:right w:val="nil"/>
            </w:tcBorders>
            <w:vAlign w:val="center"/>
          </w:tcPr>
          <w:p w14:paraId="24029B65" w14:textId="77777777" w:rsidR="00E44581" w:rsidRPr="00876A5C" w:rsidRDefault="00E44581" w:rsidP="00E44581">
            <w:pPr>
              <w:widowControl/>
              <w:spacing w:before="20" w:after="20"/>
              <w:rPr>
                <w:rFonts w:cs="Arial"/>
                <w:b/>
                <w:i/>
                <w:sz w:val="18"/>
                <w:szCs w:val="18"/>
              </w:rPr>
            </w:pPr>
            <w:r w:rsidRPr="00876A5C">
              <w:rPr>
                <w:rFonts w:cs="Arial"/>
                <w:sz w:val="18"/>
                <w:szCs w:val="18"/>
                <w:lang w:val="en-AU"/>
              </w:rPr>
              <w:t>Palm fruit (African oil palm)</w:t>
            </w:r>
          </w:p>
        </w:tc>
        <w:tc>
          <w:tcPr>
            <w:tcW w:w="1021" w:type="dxa"/>
            <w:tcBorders>
              <w:left w:val="nil"/>
              <w:bottom w:val="nil"/>
              <w:right w:val="nil"/>
            </w:tcBorders>
            <w:vAlign w:val="center"/>
          </w:tcPr>
          <w:p w14:paraId="13104A2F"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0.8</w:t>
            </w:r>
          </w:p>
        </w:tc>
      </w:tr>
      <w:tr w:rsidR="00E44581" w:rsidRPr="00876A5C" w14:paraId="3CB96BF5" w14:textId="77777777" w:rsidTr="00E44581">
        <w:trPr>
          <w:cantSplit/>
        </w:trPr>
        <w:tc>
          <w:tcPr>
            <w:tcW w:w="3402" w:type="dxa"/>
            <w:tcBorders>
              <w:left w:val="nil"/>
              <w:bottom w:val="nil"/>
              <w:right w:val="nil"/>
            </w:tcBorders>
            <w:vAlign w:val="center"/>
          </w:tcPr>
          <w:p w14:paraId="16E7D0A0" w14:textId="77777777" w:rsidR="00E44581" w:rsidRPr="00876A5C" w:rsidRDefault="00E44581" w:rsidP="00E44581">
            <w:pPr>
              <w:widowControl/>
              <w:spacing w:before="20" w:after="20"/>
              <w:rPr>
                <w:rFonts w:cs="Arial"/>
                <w:b/>
                <w:i/>
                <w:sz w:val="18"/>
                <w:szCs w:val="18"/>
              </w:rPr>
            </w:pPr>
            <w:r w:rsidRPr="00876A5C">
              <w:rPr>
                <w:rFonts w:cs="Arial"/>
                <w:sz w:val="18"/>
                <w:szCs w:val="18"/>
                <w:lang w:val="en-AU"/>
              </w:rPr>
              <w:t>Palm kernel oil, crude</w:t>
            </w:r>
          </w:p>
        </w:tc>
        <w:tc>
          <w:tcPr>
            <w:tcW w:w="1021" w:type="dxa"/>
            <w:tcBorders>
              <w:left w:val="nil"/>
              <w:bottom w:val="nil"/>
              <w:right w:val="nil"/>
            </w:tcBorders>
            <w:vAlign w:val="center"/>
          </w:tcPr>
          <w:p w14:paraId="563B51AE"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2</w:t>
            </w:r>
          </w:p>
        </w:tc>
      </w:tr>
      <w:tr w:rsidR="00E44581" w:rsidRPr="00876A5C" w14:paraId="3D1C0651" w14:textId="77777777" w:rsidTr="00E44581">
        <w:trPr>
          <w:cantSplit/>
        </w:trPr>
        <w:tc>
          <w:tcPr>
            <w:tcW w:w="3402" w:type="dxa"/>
            <w:tcBorders>
              <w:left w:val="nil"/>
              <w:bottom w:val="single" w:sz="8" w:space="0" w:color="auto"/>
              <w:right w:val="nil"/>
            </w:tcBorders>
            <w:vAlign w:val="center"/>
          </w:tcPr>
          <w:p w14:paraId="306F777D" w14:textId="77777777" w:rsidR="00E44581" w:rsidRPr="00876A5C" w:rsidRDefault="00E44581" w:rsidP="00E44581">
            <w:pPr>
              <w:widowControl/>
              <w:spacing w:before="20" w:after="20"/>
              <w:rPr>
                <w:rFonts w:cs="Arial"/>
                <w:b/>
                <w:i/>
                <w:sz w:val="18"/>
                <w:szCs w:val="18"/>
              </w:rPr>
            </w:pPr>
            <w:r w:rsidRPr="00876A5C">
              <w:rPr>
                <w:rFonts w:cs="Arial"/>
                <w:sz w:val="18"/>
                <w:szCs w:val="18"/>
                <w:lang w:val="en-AU"/>
              </w:rPr>
              <w:t>Soya bean (dry)</w:t>
            </w:r>
          </w:p>
        </w:tc>
        <w:tc>
          <w:tcPr>
            <w:tcW w:w="1021" w:type="dxa"/>
            <w:tcBorders>
              <w:left w:val="nil"/>
              <w:bottom w:val="single" w:sz="8" w:space="0" w:color="auto"/>
              <w:right w:val="nil"/>
            </w:tcBorders>
            <w:vAlign w:val="center"/>
          </w:tcPr>
          <w:p w14:paraId="3F47B5F3"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0.07</w:t>
            </w:r>
          </w:p>
        </w:tc>
      </w:tr>
    </w:tbl>
    <w:p w14:paraId="772B1F7F" w14:textId="77777777" w:rsidR="00E44581" w:rsidRPr="004C7EAE" w:rsidRDefault="00E44581" w:rsidP="00E44581">
      <w:pPr>
        <w:spacing w:before="120"/>
        <w:rPr>
          <w:sz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4037C881" w14:textId="77777777" w:rsidTr="00E44581">
        <w:trPr>
          <w:cantSplit/>
        </w:trPr>
        <w:tc>
          <w:tcPr>
            <w:tcW w:w="4423" w:type="dxa"/>
            <w:gridSpan w:val="2"/>
            <w:tcBorders>
              <w:top w:val="single" w:sz="8" w:space="0" w:color="auto"/>
              <w:left w:val="nil"/>
              <w:right w:val="nil"/>
            </w:tcBorders>
            <w:hideMark/>
          </w:tcPr>
          <w:p w14:paraId="4C6455AE" w14:textId="77777777" w:rsidR="00E44581" w:rsidRPr="00876A5C" w:rsidRDefault="00E44581" w:rsidP="00E44581">
            <w:pPr>
              <w:pStyle w:val="FSCtblh3"/>
              <w:rPr>
                <w:szCs w:val="18"/>
              </w:rPr>
            </w:pPr>
            <w:r w:rsidRPr="00876A5C">
              <w:rPr>
                <w:szCs w:val="18"/>
              </w:rPr>
              <w:t>Agvet chemical:  Chlorothalonil</w:t>
            </w:r>
          </w:p>
        </w:tc>
      </w:tr>
      <w:tr w:rsidR="00E44581" w:rsidRPr="00876A5C" w14:paraId="111D522D" w14:textId="77777777" w:rsidTr="00E44581">
        <w:trPr>
          <w:cantSplit/>
        </w:trPr>
        <w:tc>
          <w:tcPr>
            <w:tcW w:w="4423" w:type="dxa"/>
            <w:gridSpan w:val="2"/>
            <w:tcBorders>
              <w:top w:val="nil"/>
              <w:left w:val="nil"/>
              <w:right w:val="nil"/>
            </w:tcBorders>
            <w:hideMark/>
          </w:tcPr>
          <w:p w14:paraId="3713E3F7" w14:textId="77777777" w:rsidR="00E44581" w:rsidRPr="00876A5C" w:rsidRDefault="00E44581" w:rsidP="00E44581">
            <w:pPr>
              <w:pStyle w:val="FSCtblh4"/>
              <w:rPr>
                <w:szCs w:val="18"/>
              </w:rPr>
            </w:pPr>
            <w:r w:rsidRPr="00876A5C">
              <w:rPr>
                <w:szCs w:val="18"/>
              </w:rPr>
              <w:t>Permitted residue—commodities of plant origin:  Chlorothalonil</w:t>
            </w:r>
          </w:p>
        </w:tc>
      </w:tr>
      <w:tr w:rsidR="00E44581" w:rsidRPr="00876A5C" w14:paraId="176C8102" w14:textId="77777777" w:rsidTr="00E44581">
        <w:trPr>
          <w:cantSplit/>
        </w:trPr>
        <w:tc>
          <w:tcPr>
            <w:tcW w:w="4423" w:type="dxa"/>
            <w:gridSpan w:val="2"/>
            <w:tcBorders>
              <w:left w:val="nil"/>
              <w:bottom w:val="single" w:sz="8" w:space="0" w:color="auto"/>
              <w:right w:val="nil"/>
            </w:tcBorders>
          </w:tcPr>
          <w:p w14:paraId="2CE63ADA" w14:textId="77777777" w:rsidR="00E44581" w:rsidRPr="00876A5C" w:rsidRDefault="00E44581" w:rsidP="00E44581">
            <w:pPr>
              <w:pStyle w:val="FSCtblh4"/>
              <w:rPr>
                <w:szCs w:val="18"/>
              </w:rPr>
            </w:pPr>
            <w:r w:rsidRPr="00876A5C">
              <w:rPr>
                <w:szCs w:val="18"/>
              </w:rPr>
              <w:t>Permitted residue—commodities of animal origin:  4-hydroxy-2,5,6-trichloroisophthalonitrile metabolite, expressed as chlorothalonil</w:t>
            </w:r>
          </w:p>
        </w:tc>
      </w:tr>
      <w:tr w:rsidR="00E44581" w:rsidRPr="00876A5C" w14:paraId="40121B2A" w14:textId="77777777" w:rsidTr="00E44581">
        <w:trPr>
          <w:cantSplit/>
        </w:trPr>
        <w:tc>
          <w:tcPr>
            <w:tcW w:w="3402" w:type="dxa"/>
            <w:tcBorders>
              <w:top w:val="single" w:sz="8" w:space="0" w:color="auto"/>
              <w:left w:val="nil"/>
              <w:right w:val="nil"/>
            </w:tcBorders>
            <w:vAlign w:val="center"/>
            <w:hideMark/>
          </w:tcPr>
          <w:p w14:paraId="389DEBF7" w14:textId="709BF273" w:rsidR="00E44581" w:rsidRPr="00876A5C" w:rsidRDefault="00E44581" w:rsidP="001654E1">
            <w:pPr>
              <w:widowControl/>
              <w:spacing w:before="20" w:after="20"/>
              <w:rPr>
                <w:rFonts w:cs="Arial"/>
                <w:b/>
                <w:i/>
                <w:sz w:val="18"/>
                <w:szCs w:val="18"/>
              </w:rPr>
            </w:pPr>
            <w:r w:rsidRPr="00876A5C">
              <w:rPr>
                <w:rFonts w:cs="Arial"/>
                <w:sz w:val="18"/>
                <w:szCs w:val="18"/>
              </w:rPr>
              <w:t xml:space="preserve">Berries and other small fruits [except </w:t>
            </w:r>
            <w:r w:rsidR="001654E1">
              <w:rPr>
                <w:rFonts w:cs="Arial"/>
                <w:sz w:val="18"/>
                <w:szCs w:val="18"/>
              </w:rPr>
              <w:t>c</w:t>
            </w:r>
            <w:r w:rsidRPr="00876A5C">
              <w:rPr>
                <w:rFonts w:cs="Arial"/>
                <w:sz w:val="18"/>
                <w:szCs w:val="18"/>
              </w:rPr>
              <w:t xml:space="preserve">urrant, black; </w:t>
            </w:r>
            <w:r w:rsidR="001654E1">
              <w:rPr>
                <w:rFonts w:cs="Arial"/>
                <w:sz w:val="18"/>
                <w:szCs w:val="18"/>
              </w:rPr>
              <w:t>g</w:t>
            </w:r>
            <w:r w:rsidRPr="00876A5C">
              <w:rPr>
                <w:rFonts w:cs="Arial"/>
                <w:sz w:val="18"/>
                <w:szCs w:val="18"/>
              </w:rPr>
              <w:t>rapes]</w:t>
            </w:r>
          </w:p>
        </w:tc>
        <w:tc>
          <w:tcPr>
            <w:tcW w:w="1021" w:type="dxa"/>
            <w:tcBorders>
              <w:top w:val="single" w:sz="8" w:space="0" w:color="auto"/>
              <w:left w:val="nil"/>
              <w:right w:val="nil"/>
            </w:tcBorders>
            <w:hideMark/>
          </w:tcPr>
          <w:p w14:paraId="1D722C16"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T10</w:t>
            </w:r>
          </w:p>
        </w:tc>
      </w:tr>
      <w:tr w:rsidR="00E44581" w:rsidRPr="00876A5C" w14:paraId="79FD6AB6" w14:textId="77777777" w:rsidTr="00E44581">
        <w:trPr>
          <w:cantSplit/>
        </w:trPr>
        <w:tc>
          <w:tcPr>
            <w:tcW w:w="3402" w:type="dxa"/>
            <w:tcBorders>
              <w:left w:val="nil"/>
              <w:bottom w:val="single" w:sz="8" w:space="0" w:color="auto"/>
              <w:right w:val="nil"/>
            </w:tcBorders>
            <w:vAlign w:val="center"/>
          </w:tcPr>
          <w:p w14:paraId="11A8E590" w14:textId="77777777" w:rsidR="00E44581" w:rsidRPr="00876A5C" w:rsidRDefault="00E44581" w:rsidP="00E44581">
            <w:pPr>
              <w:widowControl/>
              <w:spacing w:before="20" w:after="20"/>
              <w:rPr>
                <w:rFonts w:cs="Arial"/>
                <w:b/>
                <w:i/>
                <w:sz w:val="18"/>
                <w:szCs w:val="18"/>
              </w:rPr>
            </w:pPr>
            <w:r w:rsidRPr="00876A5C">
              <w:rPr>
                <w:rFonts w:cs="Arial"/>
                <w:sz w:val="18"/>
                <w:szCs w:val="18"/>
                <w:lang w:val="en-AU"/>
              </w:rPr>
              <w:t>Peppers, chili, dried</w:t>
            </w:r>
          </w:p>
        </w:tc>
        <w:tc>
          <w:tcPr>
            <w:tcW w:w="1021" w:type="dxa"/>
            <w:tcBorders>
              <w:left w:val="nil"/>
              <w:bottom w:val="single" w:sz="8" w:space="0" w:color="auto"/>
              <w:right w:val="nil"/>
            </w:tcBorders>
            <w:vAlign w:val="center"/>
          </w:tcPr>
          <w:p w14:paraId="177B8DD9"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70</w:t>
            </w:r>
          </w:p>
        </w:tc>
      </w:tr>
    </w:tbl>
    <w:p w14:paraId="611EC251" w14:textId="77777777" w:rsidR="00AE21F4" w:rsidRPr="00876A5C" w:rsidRDefault="00AE21F4" w:rsidP="00AE21F4">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AE21F4" w:rsidRPr="00876A5C" w14:paraId="5DDCB494" w14:textId="77777777" w:rsidTr="00213681">
        <w:trPr>
          <w:cantSplit/>
        </w:trPr>
        <w:tc>
          <w:tcPr>
            <w:tcW w:w="4423" w:type="dxa"/>
            <w:gridSpan w:val="2"/>
            <w:tcBorders>
              <w:top w:val="single" w:sz="8" w:space="0" w:color="auto"/>
              <w:left w:val="nil"/>
              <w:bottom w:val="nil"/>
              <w:right w:val="nil"/>
            </w:tcBorders>
            <w:hideMark/>
          </w:tcPr>
          <w:p w14:paraId="74117C5B" w14:textId="77777777" w:rsidR="00AE21F4" w:rsidRPr="00876A5C" w:rsidRDefault="00AE21F4" w:rsidP="00213681">
            <w:pPr>
              <w:pStyle w:val="FSCtblh3"/>
              <w:rPr>
                <w:szCs w:val="18"/>
              </w:rPr>
            </w:pPr>
            <w:r w:rsidRPr="00876A5C">
              <w:rPr>
                <w:szCs w:val="18"/>
              </w:rPr>
              <w:t>Agvet chemical:  Chlorpyrifos</w:t>
            </w:r>
          </w:p>
        </w:tc>
      </w:tr>
      <w:tr w:rsidR="00AE21F4" w:rsidRPr="00876A5C" w14:paraId="1D08BD76" w14:textId="77777777" w:rsidTr="00213681">
        <w:trPr>
          <w:cantSplit/>
        </w:trPr>
        <w:tc>
          <w:tcPr>
            <w:tcW w:w="4423" w:type="dxa"/>
            <w:gridSpan w:val="2"/>
            <w:tcBorders>
              <w:top w:val="nil"/>
              <w:left w:val="nil"/>
              <w:bottom w:val="single" w:sz="8" w:space="0" w:color="auto"/>
              <w:right w:val="nil"/>
            </w:tcBorders>
            <w:hideMark/>
          </w:tcPr>
          <w:p w14:paraId="770885FA" w14:textId="77777777" w:rsidR="00AE21F4" w:rsidRPr="00876A5C" w:rsidRDefault="00AE21F4" w:rsidP="00213681">
            <w:pPr>
              <w:pStyle w:val="FSCtblh4"/>
              <w:rPr>
                <w:szCs w:val="18"/>
              </w:rPr>
            </w:pPr>
            <w:r w:rsidRPr="00876A5C">
              <w:rPr>
                <w:szCs w:val="18"/>
              </w:rPr>
              <w:t>Permitted residue:  Chlorpyrifos</w:t>
            </w:r>
          </w:p>
        </w:tc>
      </w:tr>
      <w:tr w:rsidR="00AE21F4" w:rsidRPr="00876A5C" w14:paraId="74147B0E" w14:textId="77777777" w:rsidTr="00213681">
        <w:trPr>
          <w:cantSplit/>
        </w:trPr>
        <w:tc>
          <w:tcPr>
            <w:tcW w:w="3402" w:type="dxa"/>
            <w:tcBorders>
              <w:top w:val="single" w:sz="8" w:space="0" w:color="auto"/>
              <w:left w:val="nil"/>
              <w:right w:val="nil"/>
            </w:tcBorders>
            <w:vAlign w:val="center"/>
            <w:hideMark/>
          </w:tcPr>
          <w:p w14:paraId="7359123C" w14:textId="7C92DBD8" w:rsidR="00AE21F4" w:rsidRPr="00876A5C" w:rsidRDefault="00AE21F4" w:rsidP="00213681">
            <w:pPr>
              <w:widowControl/>
              <w:spacing w:before="20" w:after="20"/>
              <w:rPr>
                <w:rFonts w:cs="Arial"/>
                <w:bCs/>
                <w:sz w:val="18"/>
                <w:szCs w:val="18"/>
                <w:lang w:bidi="ar-SA"/>
              </w:rPr>
            </w:pPr>
            <w:r w:rsidRPr="00876A5C">
              <w:rPr>
                <w:rFonts w:cs="Arial"/>
                <w:sz w:val="18"/>
                <w:szCs w:val="18"/>
                <w:lang w:val="en-AU"/>
              </w:rPr>
              <w:t xml:space="preserve">Cereal grains [except </w:t>
            </w:r>
            <w:r>
              <w:rPr>
                <w:rFonts w:cs="Arial"/>
                <w:sz w:val="18"/>
                <w:szCs w:val="18"/>
                <w:lang w:val="en-AU"/>
              </w:rPr>
              <w:t>r</w:t>
            </w:r>
            <w:r w:rsidRPr="00876A5C">
              <w:rPr>
                <w:rFonts w:cs="Arial"/>
                <w:sz w:val="18"/>
                <w:szCs w:val="18"/>
                <w:lang w:val="en-AU"/>
              </w:rPr>
              <w:t xml:space="preserve">ice; </w:t>
            </w:r>
            <w:r>
              <w:rPr>
                <w:rFonts w:cs="Arial"/>
                <w:sz w:val="18"/>
                <w:szCs w:val="18"/>
                <w:lang w:val="en-AU"/>
              </w:rPr>
              <w:t>s</w:t>
            </w:r>
            <w:r w:rsidRPr="00876A5C">
              <w:rPr>
                <w:rFonts w:cs="Arial"/>
                <w:sz w:val="18"/>
                <w:szCs w:val="18"/>
                <w:lang w:val="en-AU"/>
              </w:rPr>
              <w:t>orghum</w:t>
            </w:r>
            <w:r w:rsidR="0074247D">
              <w:rPr>
                <w:rFonts w:cs="Arial"/>
                <w:sz w:val="18"/>
                <w:szCs w:val="18"/>
                <w:lang w:val="en-AU"/>
              </w:rPr>
              <w:t>, grain; sweet corns</w:t>
            </w:r>
            <w:r w:rsidRPr="00876A5C">
              <w:rPr>
                <w:rFonts w:cs="Arial"/>
                <w:sz w:val="18"/>
                <w:szCs w:val="18"/>
                <w:lang w:val="en-AU"/>
              </w:rPr>
              <w:t>]</w:t>
            </w:r>
          </w:p>
        </w:tc>
        <w:tc>
          <w:tcPr>
            <w:tcW w:w="1021" w:type="dxa"/>
            <w:tcBorders>
              <w:top w:val="single" w:sz="8" w:space="0" w:color="auto"/>
              <w:left w:val="nil"/>
              <w:right w:val="nil"/>
            </w:tcBorders>
            <w:vAlign w:val="center"/>
            <w:hideMark/>
          </w:tcPr>
          <w:p w14:paraId="3B1D74BE" w14:textId="77777777" w:rsidR="00AE21F4" w:rsidRPr="00876A5C" w:rsidRDefault="00AE21F4" w:rsidP="00213681">
            <w:pPr>
              <w:widowControl/>
              <w:spacing w:before="20" w:after="20"/>
              <w:jc w:val="right"/>
              <w:rPr>
                <w:rFonts w:cs="Arial"/>
                <w:bCs/>
                <w:sz w:val="18"/>
                <w:szCs w:val="18"/>
                <w:lang w:bidi="ar-SA"/>
              </w:rPr>
            </w:pPr>
            <w:r w:rsidRPr="00876A5C">
              <w:rPr>
                <w:rFonts w:cs="Arial"/>
                <w:sz w:val="18"/>
                <w:szCs w:val="18"/>
                <w:lang w:val="en-AU"/>
              </w:rPr>
              <w:t>T0.1</w:t>
            </w:r>
          </w:p>
        </w:tc>
      </w:tr>
      <w:tr w:rsidR="00AE21F4" w:rsidRPr="00876A5C" w14:paraId="244E8104" w14:textId="77777777" w:rsidTr="00213681">
        <w:trPr>
          <w:cantSplit/>
        </w:trPr>
        <w:tc>
          <w:tcPr>
            <w:tcW w:w="3402" w:type="dxa"/>
            <w:tcBorders>
              <w:left w:val="nil"/>
              <w:bottom w:val="single" w:sz="8" w:space="0" w:color="auto"/>
              <w:right w:val="nil"/>
            </w:tcBorders>
            <w:vAlign w:val="center"/>
          </w:tcPr>
          <w:p w14:paraId="50C1C6B7" w14:textId="77777777" w:rsidR="00AE21F4" w:rsidRPr="00876A5C" w:rsidRDefault="00AE21F4" w:rsidP="00213681">
            <w:pPr>
              <w:widowControl/>
              <w:spacing w:before="20" w:after="20"/>
              <w:rPr>
                <w:rFonts w:cs="Arial"/>
                <w:bCs/>
                <w:sz w:val="18"/>
                <w:szCs w:val="18"/>
                <w:lang w:bidi="ar-SA"/>
              </w:rPr>
            </w:pPr>
            <w:r w:rsidRPr="00876A5C">
              <w:rPr>
                <w:rFonts w:cs="Arial"/>
                <w:sz w:val="18"/>
                <w:szCs w:val="18"/>
                <w:lang w:val="en-AU"/>
              </w:rPr>
              <w:t>Rice</w:t>
            </w:r>
          </w:p>
        </w:tc>
        <w:tc>
          <w:tcPr>
            <w:tcW w:w="1021" w:type="dxa"/>
            <w:tcBorders>
              <w:left w:val="nil"/>
              <w:bottom w:val="single" w:sz="8" w:space="0" w:color="auto"/>
              <w:right w:val="nil"/>
            </w:tcBorders>
            <w:vAlign w:val="center"/>
          </w:tcPr>
          <w:p w14:paraId="34F1336C" w14:textId="77777777" w:rsidR="00AE21F4" w:rsidRPr="00876A5C" w:rsidRDefault="00AE21F4" w:rsidP="00213681">
            <w:pPr>
              <w:widowControl/>
              <w:spacing w:before="20" w:after="20"/>
              <w:jc w:val="right"/>
              <w:rPr>
                <w:rFonts w:cs="Arial"/>
                <w:bCs/>
                <w:sz w:val="18"/>
                <w:szCs w:val="18"/>
                <w:lang w:bidi="ar-SA"/>
              </w:rPr>
            </w:pPr>
            <w:r w:rsidRPr="00876A5C">
              <w:rPr>
                <w:rFonts w:cs="Arial"/>
                <w:sz w:val="18"/>
                <w:szCs w:val="18"/>
                <w:lang w:val="en-AU"/>
              </w:rPr>
              <w:t>0.5</w:t>
            </w:r>
          </w:p>
        </w:tc>
      </w:tr>
    </w:tbl>
    <w:p w14:paraId="09F3C0C1"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2E8D580B" w14:textId="77777777" w:rsidTr="00E44581">
        <w:trPr>
          <w:cantSplit/>
        </w:trPr>
        <w:tc>
          <w:tcPr>
            <w:tcW w:w="4423" w:type="dxa"/>
            <w:gridSpan w:val="2"/>
            <w:tcBorders>
              <w:top w:val="single" w:sz="8" w:space="0" w:color="auto"/>
              <w:left w:val="nil"/>
              <w:bottom w:val="nil"/>
              <w:right w:val="nil"/>
            </w:tcBorders>
            <w:hideMark/>
          </w:tcPr>
          <w:p w14:paraId="673670AC" w14:textId="77777777" w:rsidR="00E44581" w:rsidRPr="00876A5C" w:rsidRDefault="00E44581" w:rsidP="00E44581">
            <w:pPr>
              <w:pStyle w:val="FSCtblh3"/>
              <w:rPr>
                <w:szCs w:val="18"/>
              </w:rPr>
            </w:pPr>
            <w:r w:rsidRPr="00876A5C">
              <w:rPr>
                <w:szCs w:val="18"/>
              </w:rPr>
              <w:t>Agvet chemical:  Clothianidin</w:t>
            </w:r>
          </w:p>
        </w:tc>
      </w:tr>
      <w:tr w:rsidR="00E44581" w:rsidRPr="00876A5C" w14:paraId="22577FC8" w14:textId="77777777" w:rsidTr="00E44581">
        <w:trPr>
          <w:cantSplit/>
        </w:trPr>
        <w:tc>
          <w:tcPr>
            <w:tcW w:w="4423" w:type="dxa"/>
            <w:gridSpan w:val="2"/>
            <w:tcBorders>
              <w:top w:val="nil"/>
              <w:left w:val="nil"/>
              <w:bottom w:val="single" w:sz="8" w:space="0" w:color="auto"/>
              <w:right w:val="nil"/>
            </w:tcBorders>
            <w:hideMark/>
          </w:tcPr>
          <w:p w14:paraId="29EEEFAC" w14:textId="77777777" w:rsidR="00361502" w:rsidRPr="009E54E5" w:rsidRDefault="00361502" w:rsidP="00361502">
            <w:pPr>
              <w:pStyle w:val="FSCtblh4"/>
              <w:rPr>
                <w:iCs/>
                <w:szCs w:val="18"/>
              </w:rPr>
            </w:pPr>
            <w:r w:rsidRPr="009E54E5">
              <w:rPr>
                <w:szCs w:val="18"/>
              </w:rPr>
              <w:t xml:space="preserve">Permitted residue:  </w:t>
            </w:r>
            <w:r w:rsidRPr="009E54E5">
              <w:rPr>
                <w:iCs/>
                <w:szCs w:val="18"/>
              </w:rPr>
              <w:t>Clothianidin</w:t>
            </w:r>
          </w:p>
          <w:p w14:paraId="7F776480" w14:textId="4E6D5E91" w:rsidR="00E44581" w:rsidRPr="00876A5C" w:rsidRDefault="00361502" w:rsidP="00361502">
            <w:pPr>
              <w:pStyle w:val="FSCtblh4"/>
              <w:rPr>
                <w:szCs w:val="18"/>
              </w:rPr>
            </w:pPr>
            <w:r w:rsidRPr="009E54E5">
              <w:rPr>
                <w:szCs w:val="18"/>
              </w:rPr>
              <w:t>see also</w:t>
            </w:r>
            <w:r w:rsidRPr="009E54E5">
              <w:rPr>
                <w:iCs/>
                <w:szCs w:val="18"/>
              </w:rPr>
              <w:t> Thiamethoxam</w:t>
            </w:r>
          </w:p>
        </w:tc>
      </w:tr>
      <w:tr w:rsidR="00E44581" w:rsidRPr="00876A5C" w14:paraId="09BB3136" w14:textId="77777777" w:rsidTr="00E44581">
        <w:trPr>
          <w:cantSplit/>
        </w:trPr>
        <w:tc>
          <w:tcPr>
            <w:tcW w:w="3402" w:type="dxa"/>
            <w:tcBorders>
              <w:top w:val="single" w:sz="8" w:space="0" w:color="auto"/>
              <w:left w:val="nil"/>
              <w:right w:val="nil"/>
            </w:tcBorders>
            <w:vAlign w:val="center"/>
            <w:hideMark/>
          </w:tcPr>
          <w:p w14:paraId="11CDEA1C" w14:textId="75C2FEA7" w:rsidR="00E44581" w:rsidRPr="00876A5C" w:rsidRDefault="004E6ED2" w:rsidP="00B56AEC">
            <w:pPr>
              <w:widowControl/>
              <w:spacing w:before="20" w:after="20"/>
              <w:rPr>
                <w:rFonts w:cs="Arial"/>
                <w:b/>
                <w:i/>
                <w:sz w:val="18"/>
                <w:szCs w:val="18"/>
              </w:rPr>
            </w:pPr>
            <w:r w:rsidRPr="004C2983">
              <w:rPr>
                <w:rFonts w:cs="Arial"/>
                <w:sz w:val="18"/>
                <w:szCs w:val="18"/>
                <w:lang w:val="en-AU"/>
              </w:rPr>
              <w:t>Cereal grains [except maize, popcorn</w:t>
            </w:r>
            <w:r>
              <w:rPr>
                <w:rFonts w:cs="Arial"/>
                <w:sz w:val="18"/>
                <w:szCs w:val="18"/>
                <w:lang w:val="en-AU"/>
              </w:rPr>
              <w:t xml:space="preserve">; rice; </w:t>
            </w:r>
            <w:r w:rsidRPr="004C2983">
              <w:rPr>
                <w:rFonts w:cs="Arial"/>
                <w:sz w:val="18"/>
                <w:szCs w:val="18"/>
                <w:lang w:val="en-AU"/>
              </w:rPr>
              <w:t>sorghum</w:t>
            </w:r>
            <w:r>
              <w:rPr>
                <w:rFonts w:cs="Arial"/>
                <w:sz w:val="18"/>
                <w:szCs w:val="18"/>
                <w:lang w:val="en-AU"/>
              </w:rPr>
              <w:t>, grain; sweet corns</w:t>
            </w:r>
            <w:r w:rsidRPr="004C2983">
              <w:rPr>
                <w:rFonts w:cs="Arial"/>
                <w:sz w:val="18"/>
                <w:szCs w:val="18"/>
                <w:lang w:val="en-AU"/>
              </w:rPr>
              <w:t>]</w:t>
            </w:r>
          </w:p>
        </w:tc>
        <w:tc>
          <w:tcPr>
            <w:tcW w:w="1021" w:type="dxa"/>
            <w:tcBorders>
              <w:top w:val="single" w:sz="8" w:space="0" w:color="auto"/>
              <w:left w:val="nil"/>
              <w:right w:val="nil"/>
            </w:tcBorders>
            <w:hideMark/>
          </w:tcPr>
          <w:p w14:paraId="239AEE78"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*0.02</w:t>
            </w:r>
          </w:p>
        </w:tc>
      </w:tr>
      <w:tr w:rsidR="00E44581" w:rsidRPr="00876A5C" w14:paraId="37EBC5E0" w14:textId="77777777" w:rsidTr="00E44581">
        <w:trPr>
          <w:cantSplit/>
        </w:trPr>
        <w:tc>
          <w:tcPr>
            <w:tcW w:w="3402" w:type="dxa"/>
            <w:tcBorders>
              <w:left w:val="nil"/>
              <w:bottom w:val="single" w:sz="8" w:space="0" w:color="auto"/>
              <w:right w:val="nil"/>
            </w:tcBorders>
            <w:vAlign w:val="center"/>
          </w:tcPr>
          <w:p w14:paraId="6D5BA042" w14:textId="77777777" w:rsidR="00E44581" w:rsidRPr="00876A5C" w:rsidRDefault="00E44581" w:rsidP="00E44581">
            <w:pPr>
              <w:widowControl/>
              <w:spacing w:before="20" w:after="20"/>
              <w:rPr>
                <w:rFonts w:cs="Arial"/>
                <w:b/>
                <w:i/>
                <w:sz w:val="18"/>
                <w:szCs w:val="18"/>
              </w:rPr>
            </w:pPr>
            <w:r w:rsidRPr="00876A5C">
              <w:rPr>
                <w:rFonts w:cs="Arial"/>
                <w:sz w:val="18"/>
                <w:szCs w:val="18"/>
                <w:lang w:val="en-AU"/>
              </w:rPr>
              <w:t>Rice</w:t>
            </w:r>
          </w:p>
        </w:tc>
        <w:tc>
          <w:tcPr>
            <w:tcW w:w="1021" w:type="dxa"/>
            <w:tcBorders>
              <w:left w:val="nil"/>
              <w:bottom w:val="single" w:sz="8" w:space="0" w:color="auto"/>
              <w:right w:val="nil"/>
            </w:tcBorders>
            <w:vAlign w:val="center"/>
          </w:tcPr>
          <w:p w14:paraId="6F1FF44B"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0.5</w:t>
            </w:r>
          </w:p>
        </w:tc>
      </w:tr>
    </w:tbl>
    <w:p w14:paraId="0481A9D8" w14:textId="77777777" w:rsidR="004C2983" w:rsidRPr="004C2983" w:rsidRDefault="004C2983">
      <w:pPr>
        <w:rPr>
          <w:sz w:val="30"/>
          <w:szCs w:val="30"/>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52121F46" w14:textId="77777777" w:rsidTr="00E44581">
        <w:trPr>
          <w:cantSplit/>
        </w:trPr>
        <w:tc>
          <w:tcPr>
            <w:tcW w:w="4423" w:type="dxa"/>
            <w:gridSpan w:val="2"/>
            <w:tcBorders>
              <w:top w:val="single" w:sz="8" w:space="0" w:color="auto"/>
              <w:left w:val="nil"/>
              <w:bottom w:val="nil"/>
              <w:right w:val="nil"/>
            </w:tcBorders>
            <w:hideMark/>
          </w:tcPr>
          <w:p w14:paraId="6B12FA1D" w14:textId="77777777" w:rsidR="00E44581" w:rsidRPr="00876A5C" w:rsidRDefault="00E44581" w:rsidP="00E44581">
            <w:pPr>
              <w:pStyle w:val="FSCtblh3"/>
              <w:rPr>
                <w:szCs w:val="18"/>
              </w:rPr>
            </w:pPr>
            <w:r w:rsidRPr="00876A5C">
              <w:rPr>
                <w:szCs w:val="18"/>
              </w:rPr>
              <w:lastRenderedPageBreak/>
              <w:t>Agvet chemical:  Cyantraniliprole</w:t>
            </w:r>
          </w:p>
        </w:tc>
      </w:tr>
      <w:tr w:rsidR="00E44581" w:rsidRPr="00876A5C" w14:paraId="5B991ABD" w14:textId="77777777" w:rsidTr="00E44581">
        <w:trPr>
          <w:cantSplit/>
        </w:trPr>
        <w:tc>
          <w:tcPr>
            <w:tcW w:w="4423" w:type="dxa"/>
            <w:gridSpan w:val="2"/>
            <w:tcBorders>
              <w:top w:val="nil"/>
              <w:left w:val="nil"/>
              <w:bottom w:val="single" w:sz="8" w:space="0" w:color="auto"/>
              <w:right w:val="nil"/>
            </w:tcBorders>
            <w:hideMark/>
          </w:tcPr>
          <w:p w14:paraId="1C469A45" w14:textId="77777777" w:rsidR="00E44581" w:rsidRPr="00876A5C" w:rsidRDefault="00E44581" w:rsidP="00E44581">
            <w:pPr>
              <w:pStyle w:val="FSCtblh4"/>
              <w:rPr>
                <w:szCs w:val="18"/>
              </w:rPr>
            </w:pPr>
            <w:r w:rsidRPr="00876A5C">
              <w:rPr>
                <w:szCs w:val="18"/>
              </w:rPr>
              <w:t>Permitted residue:  Cyantraniliprole</w:t>
            </w:r>
          </w:p>
        </w:tc>
      </w:tr>
      <w:tr w:rsidR="00E44581" w:rsidRPr="00876A5C" w14:paraId="012A0409" w14:textId="77777777" w:rsidTr="00E44581">
        <w:trPr>
          <w:cantSplit/>
        </w:trPr>
        <w:tc>
          <w:tcPr>
            <w:tcW w:w="3402" w:type="dxa"/>
            <w:tcBorders>
              <w:top w:val="single" w:sz="8" w:space="0" w:color="auto"/>
              <w:left w:val="nil"/>
              <w:bottom w:val="single" w:sz="8" w:space="0" w:color="auto"/>
              <w:right w:val="nil"/>
            </w:tcBorders>
            <w:hideMark/>
          </w:tcPr>
          <w:p w14:paraId="1BA39E0D" w14:textId="77777777" w:rsidR="00E44581" w:rsidRPr="00876A5C" w:rsidRDefault="00E44581" w:rsidP="00E44581">
            <w:pPr>
              <w:pStyle w:val="FSCtblMRL1"/>
              <w:rPr>
                <w:szCs w:val="18"/>
                <w:lang w:val="en-AU"/>
              </w:rPr>
            </w:pPr>
            <w:r w:rsidRPr="00876A5C">
              <w:rPr>
                <w:szCs w:val="18"/>
                <w:lang w:val="en-AU"/>
              </w:rPr>
              <w:t>Peppers, chili, dried</w:t>
            </w:r>
          </w:p>
        </w:tc>
        <w:tc>
          <w:tcPr>
            <w:tcW w:w="1021" w:type="dxa"/>
            <w:tcBorders>
              <w:top w:val="single" w:sz="8" w:space="0" w:color="auto"/>
              <w:left w:val="nil"/>
              <w:bottom w:val="single" w:sz="8" w:space="0" w:color="auto"/>
              <w:right w:val="nil"/>
            </w:tcBorders>
            <w:hideMark/>
          </w:tcPr>
          <w:p w14:paraId="6EF326F2" w14:textId="77777777" w:rsidR="00E44581" w:rsidRPr="00876A5C" w:rsidRDefault="00E44581" w:rsidP="00E44581">
            <w:pPr>
              <w:pStyle w:val="FSCtblMRL2"/>
              <w:rPr>
                <w:szCs w:val="18"/>
                <w:lang w:val="en-AU"/>
              </w:rPr>
            </w:pPr>
            <w:r w:rsidRPr="00876A5C">
              <w:rPr>
                <w:szCs w:val="18"/>
                <w:lang w:val="en-AU"/>
              </w:rPr>
              <w:t>5</w:t>
            </w:r>
          </w:p>
        </w:tc>
      </w:tr>
    </w:tbl>
    <w:p w14:paraId="43E972F5"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131C956C" w14:textId="77777777" w:rsidTr="00E44581">
        <w:trPr>
          <w:cantSplit/>
        </w:trPr>
        <w:tc>
          <w:tcPr>
            <w:tcW w:w="4423" w:type="dxa"/>
            <w:gridSpan w:val="2"/>
            <w:tcBorders>
              <w:top w:val="single" w:sz="8" w:space="0" w:color="auto"/>
              <w:left w:val="nil"/>
              <w:bottom w:val="nil"/>
              <w:right w:val="nil"/>
            </w:tcBorders>
            <w:hideMark/>
          </w:tcPr>
          <w:p w14:paraId="6DEC08DA" w14:textId="77777777" w:rsidR="00E44581" w:rsidRPr="00876A5C" w:rsidRDefault="00E44581" w:rsidP="00E44581">
            <w:pPr>
              <w:pStyle w:val="FSCtblh3"/>
              <w:rPr>
                <w:szCs w:val="18"/>
              </w:rPr>
            </w:pPr>
            <w:r w:rsidRPr="00876A5C">
              <w:rPr>
                <w:szCs w:val="18"/>
              </w:rPr>
              <w:t>Agvet chemical:  Cyazofamid</w:t>
            </w:r>
          </w:p>
        </w:tc>
      </w:tr>
      <w:tr w:rsidR="00E44581" w:rsidRPr="00876A5C" w14:paraId="08A380C1" w14:textId="77777777" w:rsidTr="00E44581">
        <w:trPr>
          <w:cantSplit/>
        </w:trPr>
        <w:tc>
          <w:tcPr>
            <w:tcW w:w="4423" w:type="dxa"/>
            <w:gridSpan w:val="2"/>
            <w:tcBorders>
              <w:top w:val="nil"/>
              <w:left w:val="nil"/>
              <w:bottom w:val="single" w:sz="8" w:space="0" w:color="auto"/>
              <w:right w:val="nil"/>
            </w:tcBorders>
            <w:hideMark/>
          </w:tcPr>
          <w:p w14:paraId="4A9D1E62" w14:textId="77777777" w:rsidR="00E44581" w:rsidRPr="00876A5C" w:rsidRDefault="00E44581" w:rsidP="00E44581">
            <w:pPr>
              <w:pStyle w:val="FSCtblh4"/>
              <w:rPr>
                <w:szCs w:val="18"/>
              </w:rPr>
            </w:pPr>
            <w:r w:rsidRPr="00876A5C">
              <w:rPr>
                <w:szCs w:val="18"/>
              </w:rPr>
              <w:t>Permitted residue:  Cyazofamid</w:t>
            </w:r>
          </w:p>
        </w:tc>
      </w:tr>
      <w:tr w:rsidR="00E44581" w:rsidRPr="00876A5C" w14:paraId="506E0FA5" w14:textId="77777777" w:rsidTr="00E44581">
        <w:trPr>
          <w:cantSplit/>
        </w:trPr>
        <w:tc>
          <w:tcPr>
            <w:tcW w:w="3402" w:type="dxa"/>
            <w:tcBorders>
              <w:top w:val="single" w:sz="8" w:space="0" w:color="auto"/>
              <w:left w:val="nil"/>
              <w:bottom w:val="single" w:sz="8" w:space="0" w:color="auto"/>
              <w:right w:val="nil"/>
            </w:tcBorders>
            <w:hideMark/>
          </w:tcPr>
          <w:p w14:paraId="038F15DA" w14:textId="77777777" w:rsidR="00E44581" w:rsidRPr="00876A5C" w:rsidRDefault="00E44581" w:rsidP="00E44581">
            <w:pPr>
              <w:pStyle w:val="FSCtblMRL1"/>
              <w:rPr>
                <w:szCs w:val="18"/>
                <w:lang w:val="en-AU"/>
              </w:rPr>
            </w:pPr>
            <w:r w:rsidRPr="00876A5C">
              <w:rPr>
                <w:szCs w:val="18"/>
                <w:lang w:val="en-AU"/>
              </w:rPr>
              <w:t>Peppers, chili</w:t>
            </w:r>
          </w:p>
        </w:tc>
        <w:tc>
          <w:tcPr>
            <w:tcW w:w="1021" w:type="dxa"/>
            <w:tcBorders>
              <w:top w:val="single" w:sz="8" w:space="0" w:color="auto"/>
              <w:left w:val="nil"/>
              <w:bottom w:val="single" w:sz="8" w:space="0" w:color="auto"/>
              <w:right w:val="nil"/>
            </w:tcBorders>
            <w:hideMark/>
          </w:tcPr>
          <w:p w14:paraId="23460657" w14:textId="77777777" w:rsidR="00E44581" w:rsidRPr="00876A5C" w:rsidRDefault="00E44581" w:rsidP="00E44581">
            <w:pPr>
              <w:pStyle w:val="FSCtblMRL2"/>
              <w:rPr>
                <w:szCs w:val="18"/>
                <w:lang w:val="en-AU"/>
              </w:rPr>
            </w:pPr>
            <w:r w:rsidRPr="00876A5C">
              <w:rPr>
                <w:szCs w:val="18"/>
                <w:lang w:val="en-AU"/>
              </w:rPr>
              <w:t>0.8</w:t>
            </w:r>
          </w:p>
        </w:tc>
      </w:tr>
    </w:tbl>
    <w:p w14:paraId="295B1731" w14:textId="77777777" w:rsidR="00E44581" w:rsidRPr="00FC4186" w:rsidRDefault="00E44581" w:rsidP="00E44581">
      <w:pPr>
        <w:spacing w:before="60" w:after="60"/>
        <w:rPr>
          <w:sz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4FC31DF6" w14:textId="77777777" w:rsidTr="00E44581">
        <w:trPr>
          <w:cantSplit/>
        </w:trPr>
        <w:tc>
          <w:tcPr>
            <w:tcW w:w="4423" w:type="dxa"/>
            <w:gridSpan w:val="2"/>
            <w:tcBorders>
              <w:top w:val="single" w:sz="8" w:space="0" w:color="auto"/>
              <w:left w:val="nil"/>
              <w:bottom w:val="nil"/>
              <w:right w:val="nil"/>
            </w:tcBorders>
            <w:hideMark/>
          </w:tcPr>
          <w:p w14:paraId="26957C02" w14:textId="77777777" w:rsidR="00E44581" w:rsidRPr="00876A5C" w:rsidRDefault="00E44581" w:rsidP="00E44581">
            <w:pPr>
              <w:pStyle w:val="FSCtblh3"/>
              <w:rPr>
                <w:szCs w:val="18"/>
              </w:rPr>
            </w:pPr>
            <w:r w:rsidRPr="00876A5C">
              <w:rPr>
                <w:szCs w:val="18"/>
              </w:rPr>
              <w:t>Agvet chemical:  Cyclaniliprole</w:t>
            </w:r>
          </w:p>
        </w:tc>
      </w:tr>
      <w:tr w:rsidR="00E44581" w:rsidRPr="00876A5C" w14:paraId="2BF78DCA" w14:textId="77777777" w:rsidTr="00E44581">
        <w:trPr>
          <w:cantSplit/>
        </w:trPr>
        <w:tc>
          <w:tcPr>
            <w:tcW w:w="4423" w:type="dxa"/>
            <w:gridSpan w:val="2"/>
            <w:tcBorders>
              <w:top w:val="nil"/>
              <w:left w:val="nil"/>
              <w:bottom w:val="single" w:sz="8" w:space="0" w:color="auto"/>
              <w:right w:val="nil"/>
            </w:tcBorders>
            <w:hideMark/>
          </w:tcPr>
          <w:p w14:paraId="0B6139EA" w14:textId="77777777" w:rsidR="00E44581" w:rsidRPr="00876A5C" w:rsidRDefault="00E44581" w:rsidP="00E44581">
            <w:pPr>
              <w:pStyle w:val="FSCtblh4"/>
              <w:rPr>
                <w:szCs w:val="18"/>
              </w:rPr>
            </w:pPr>
            <w:r w:rsidRPr="00876A5C">
              <w:rPr>
                <w:szCs w:val="18"/>
              </w:rPr>
              <w:t>Permitted residue:  Cyclaniliprole</w:t>
            </w:r>
          </w:p>
        </w:tc>
      </w:tr>
      <w:tr w:rsidR="00E44581" w:rsidRPr="00876A5C" w14:paraId="77E861F8" w14:textId="77777777" w:rsidTr="00E44581">
        <w:trPr>
          <w:cantSplit/>
        </w:trPr>
        <w:tc>
          <w:tcPr>
            <w:tcW w:w="3402" w:type="dxa"/>
            <w:tcBorders>
              <w:top w:val="single" w:sz="8" w:space="0" w:color="auto"/>
              <w:left w:val="nil"/>
              <w:right w:val="nil"/>
            </w:tcBorders>
            <w:hideMark/>
          </w:tcPr>
          <w:p w14:paraId="530758AC" w14:textId="77777777" w:rsidR="00E44581" w:rsidRPr="00876A5C" w:rsidRDefault="00E44581" w:rsidP="00E44581">
            <w:pPr>
              <w:pStyle w:val="FSCtblMRL1"/>
              <w:rPr>
                <w:szCs w:val="18"/>
                <w:lang w:val="en-AU"/>
              </w:rPr>
            </w:pPr>
            <w:r w:rsidRPr="00876A5C">
              <w:rPr>
                <w:szCs w:val="18"/>
                <w:lang w:val="en-AU"/>
              </w:rPr>
              <w:t>All other foods except animal food commodities</w:t>
            </w:r>
          </w:p>
        </w:tc>
        <w:tc>
          <w:tcPr>
            <w:tcW w:w="1021" w:type="dxa"/>
            <w:tcBorders>
              <w:top w:val="single" w:sz="8" w:space="0" w:color="auto"/>
              <w:left w:val="nil"/>
              <w:right w:val="nil"/>
            </w:tcBorders>
            <w:hideMark/>
          </w:tcPr>
          <w:p w14:paraId="5BE1939A" w14:textId="77777777" w:rsidR="00E44581" w:rsidRPr="00876A5C" w:rsidRDefault="00E44581" w:rsidP="00E44581">
            <w:pPr>
              <w:pStyle w:val="FSCtblMRL2"/>
              <w:rPr>
                <w:szCs w:val="18"/>
                <w:lang w:val="en-AU"/>
              </w:rPr>
            </w:pPr>
            <w:r w:rsidRPr="00876A5C">
              <w:rPr>
                <w:szCs w:val="18"/>
                <w:lang w:val="en-AU"/>
              </w:rPr>
              <w:t>0.02</w:t>
            </w:r>
          </w:p>
        </w:tc>
      </w:tr>
      <w:tr w:rsidR="00E44581" w:rsidRPr="00876A5C" w14:paraId="421BCEF4" w14:textId="77777777" w:rsidTr="00E44581">
        <w:trPr>
          <w:cantSplit/>
        </w:trPr>
        <w:tc>
          <w:tcPr>
            <w:tcW w:w="3402" w:type="dxa"/>
            <w:tcBorders>
              <w:left w:val="nil"/>
              <w:right w:val="nil"/>
            </w:tcBorders>
            <w:vAlign w:val="center"/>
          </w:tcPr>
          <w:p w14:paraId="29035DEF" w14:textId="77777777" w:rsidR="00E44581" w:rsidRPr="00876A5C" w:rsidRDefault="00E44581" w:rsidP="00E44581">
            <w:pPr>
              <w:widowControl/>
              <w:spacing w:before="20" w:after="20"/>
              <w:rPr>
                <w:rFonts w:cs="Arial"/>
                <w:b/>
                <w:i/>
                <w:sz w:val="18"/>
                <w:szCs w:val="18"/>
                <w:lang w:val="en-AU"/>
              </w:rPr>
            </w:pPr>
            <w:r w:rsidRPr="00876A5C">
              <w:rPr>
                <w:rFonts w:cs="Arial"/>
                <w:sz w:val="18"/>
                <w:szCs w:val="18"/>
                <w:lang w:val="en-AU"/>
              </w:rPr>
              <w:t>Brassica leafy vegetables</w:t>
            </w:r>
          </w:p>
        </w:tc>
        <w:tc>
          <w:tcPr>
            <w:tcW w:w="1021" w:type="dxa"/>
            <w:tcBorders>
              <w:left w:val="nil"/>
              <w:right w:val="nil"/>
            </w:tcBorders>
            <w:vAlign w:val="center"/>
          </w:tcPr>
          <w:p w14:paraId="0137509A"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10</w:t>
            </w:r>
          </w:p>
        </w:tc>
      </w:tr>
      <w:tr w:rsidR="00E44581" w:rsidRPr="00876A5C" w14:paraId="0C113603" w14:textId="77777777" w:rsidTr="00E44581">
        <w:trPr>
          <w:cantSplit/>
        </w:trPr>
        <w:tc>
          <w:tcPr>
            <w:tcW w:w="3402" w:type="dxa"/>
            <w:tcBorders>
              <w:left w:val="nil"/>
              <w:right w:val="nil"/>
            </w:tcBorders>
            <w:vAlign w:val="center"/>
          </w:tcPr>
          <w:p w14:paraId="3FDF4A86" w14:textId="77777777" w:rsidR="00E44581" w:rsidRPr="00876A5C" w:rsidRDefault="00E44581" w:rsidP="00E44581">
            <w:pPr>
              <w:widowControl/>
              <w:spacing w:before="20" w:after="20"/>
              <w:rPr>
                <w:rFonts w:cs="Arial"/>
                <w:sz w:val="18"/>
                <w:szCs w:val="18"/>
                <w:lang w:val="en-AU"/>
              </w:rPr>
            </w:pPr>
            <w:r w:rsidRPr="00876A5C">
              <w:rPr>
                <w:rFonts w:cs="Arial"/>
                <w:sz w:val="18"/>
                <w:szCs w:val="18"/>
                <w:lang w:val="en-AU"/>
              </w:rPr>
              <w:t>Bush berries</w:t>
            </w:r>
          </w:p>
        </w:tc>
        <w:tc>
          <w:tcPr>
            <w:tcW w:w="1021" w:type="dxa"/>
            <w:tcBorders>
              <w:left w:val="nil"/>
              <w:right w:val="nil"/>
            </w:tcBorders>
            <w:vAlign w:val="center"/>
          </w:tcPr>
          <w:p w14:paraId="743ABA7D"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1.5</w:t>
            </w:r>
          </w:p>
        </w:tc>
      </w:tr>
      <w:tr w:rsidR="00E44581" w:rsidRPr="00876A5C" w14:paraId="5CA6B7CB" w14:textId="77777777" w:rsidTr="00E44581">
        <w:trPr>
          <w:cantSplit/>
        </w:trPr>
        <w:tc>
          <w:tcPr>
            <w:tcW w:w="3402" w:type="dxa"/>
            <w:tcBorders>
              <w:left w:val="nil"/>
              <w:right w:val="nil"/>
            </w:tcBorders>
            <w:vAlign w:val="center"/>
          </w:tcPr>
          <w:p w14:paraId="0B51DA73" w14:textId="77777777" w:rsidR="00E44581" w:rsidRPr="00876A5C" w:rsidRDefault="00E44581" w:rsidP="00E44581">
            <w:pPr>
              <w:widowControl/>
              <w:spacing w:before="20" w:after="20"/>
              <w:rPr>
                <w:rFonts w:cs="Arial"/>
                <w:b/>
                <w:bCs/>
                <w:sz w:val="18"/>
                <w:szCs w:val="18"/>
                <w:lang w:bidi="ar-SA"/>
              </w:rPr>
            </w:pPr>
            <w:r w:rsidRPr="00876A5C">
              <w:rPr>
                <w:rFonts w:cs="Arial"/>
                <w:sz w:val="18"/>
                <w:szCs w:val="18"/>
                <w:lang w:val="en-AU"/>
              </w:rPr>
              <w:t>Cane berries</w:t>
            </w:r>
          </w:p>
        </w:tc>
        <w:tc>
          <w:tcPr>
            <w:tcW w:w="1021" w:type="dxa"/>
            <w:tcBorders>
              <w:left w:val="nil"/>
              <w:right w:val="nil"/>
            </w:tcBorders>
            <w:vAlign w:val="center"/>
          </w:tcPr>
          <w:p w14:paraId="5E361A95"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0.8</w:t>
            </w:r>
          </w:p>
        </w:tc>
      </w:tr>
      <w:tr w:rsidR="00E44581" w:rsidRPr="00876A5C" w14:paraId="649BBBED" w14:textId="77777777" w:rsidTr="00E44581">
        <w:trPr>
          <w:cantSplit/>
        </w:trPr>
        <w:tc>
          <w:tcPr>
            <w:tcW w:w="3402" w:type="dxa"/>
            <w:tcBorders>
              <w:left w:val="nil"/>
              <w:right w:val="nil"/>
            </w:tcBorders>
            <w:vAlign w:val="center"/>
          </w:tcPr>
          <w:p w14:paraId="02E5D5A5" w14:textId="77777777" w:rsidR="00E44581" w:rsidRPr="00876A5C" w:rsidRDefault="00E44581" w:rsidP="00E44581">
            <w:pPr>
              <w:widowControl/>
              <w:spacing w:before="20" w:after="20"/>
              <w:rPr>
                <w:rFonts w:cs="Arial"/>
                <w:sz w:val="18"/>
                <w:szCs w:val="18"/>
                <w:lang w:val="en-AU"/>
              </w:rPr>
            </w:pPr>
            <w:r w:rsidRPr="00876A5C">
              <w:rPr>
                <w:rFonts w:cs="Arial"/>
                <w:sz w:val="18"/>
                <w:szCs w:val="18"/>
                <w:lang w:val="en-AU"/>
              </w:rPr>
              <w:t>Citrus fruit</w:t>
            </w:r>
            <w:r>
              <w:rPr>
                <w:rFonts w:cs="Arial"/>
                <w:sz w:val="18"/>
                <w:szCs w:val="18"/>
                <w:lang w:val="en-AU"/>
              </w:rPr>
              <w:t>s</w:t>
            </w:r>
          </w:p>
        </w:tc>
        <w:tc>
          <w:tcPr>
            <w:tcW w:w="1021" w:type="dxa"/>
            <w:tcBorders>
              <w:left w:val="nil"/>
              <w:right w:val="nil"/>
            </w:tcBorders>
            <w:vAlign w:val="center"/>
          </w:tcPr>
          <w:p w14:paraId="4641C7D3" w14:textId="77777777" w:rsidR="00E44581" w:rsidRPr="00876A5C" w:rsidRDefault="00E44581" w:rsidP="00E44581">
            <w:pPr>
              <w:widowControl/>
              <w:spacing w:before="20" w:after="20"/>
              <w:jc w:val="right"/>
              <w:rPr>
                <w:rFonts w:cs="Arial"/>
                <w:sz w:val="18"/>
                <w:szCs w:val="18"/>
                <w:lang w:val="en-AU"/>
              </w:rPr>
            </w:pPr>
            <w:r w:rsidRPr="00876A5C">
              <w:rPr>
                <w:rFonts w:cs="Arial"/>
                <w:sz w:val="18"/>
                <w:szCs w:val="18"/>
                <w:lang w:val="en-AU"/>
              </w:rPr>
              <w:t>0.4</w:t>
            </w:r>
          </w:p>
        </w:tc>
      </w:tr>
      <w:tr w:rsidR="00E44581" w:rsidRPr="00876A5C" w14:paraId="7821D503" w14:textId="77777777" w:rsidTr="00E44581">
        <w:trPr>
          <w:cantSplit/>
        </w:trPr>
        <w:tc>
          <w:tcPr>
            <w:tcW w:w="3402" w:type="dxa"/>
            <w:tcBorders>
              <w:left w:val="nil"/>
              <w:right w:val="nil"/>
            </w:tcBorders>
            <w:vAlign w:val="center"/>
          </w:tcPr>
          <w:p w14:paraId="45854E83" w14:textId="77777777" w:rsidR="00E44581" w:rsidRPr="00876A5C" w:rsidRDefault="00E44581" w:rsidP="00E44581">
            <w:pPr>
              <w:widowControl/>
              <w:spacing w:before="20" w:after="20"/>
              <w:rPr>
                <w:rFonts w:cs="Arial"/>
                <w:b/>
                <w:bCs/>
                <w:sz w:val="18"/>
                <w:szCs w:val="18"/>
                <w:lang w:bidi="ar-SA"/>
              </w:rPr>
            </w:pPr>
            <w:r w:rsidRPr="00876A5C">
              <w:rPr>
                <w:rFonts w:cs="Arial"/>
                <w:sz w:val="18"/>
                <w:szCs w:val="18"/>
                <w:lang w:val="en-AU"/>
              </w:rPr>
              <w:t>Citrus oil, edible</w:t>
            </w:r>
          </w:p>
        </w:tc>
        <w:tc>
          <w:tcPr>
            <w:tcW w:w="1021" w:type="dxa"/>
            <w:tcBorders>
              <w:left w:val="nil"/>
              <w:right w:val="nil"/>
            </w:tcBorders>
            <w:vAlign w:val="center"/>
          </w:tcPr>
          <w:p w14:paraId="2621C225"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50</w:t>
            </w:r>
          </w:p>
        </w:tc>
      </w:tr>
      <w:tr w:rsidR="00E44581" w:rsidRPr="00876A5C" w14:paraId="49CACC19" w14:textId="77777777" w:rsidTr="00E44581">
        <w:trPr>
          <w:cantSplit/>
        </w:trPr>
        <w:tc>
          <w:tcPr>
            <w:tcW w:w="3402" w:type="dxa"/>
            <w:tcBorders>
              <w:left w:val="nil"/>
              <w:right w:val="nil"/>
            </w:tcBorders>
            <w:vAlign w:val="center"/>
          </w:tcPr>
          <w:p w14:paraId="44F5D08C" w14:textId="77777777" w:rsidR="00E44581" w:rsidRPr="00876A5C" w:rsidRDefault="00E44581" w:rsidP="00E44581">
            <w:pPr>
              <w:widowControl/>
              <w:spacing w:before="20" w:after="20"/>
              <w:rPr>
                <w:rFonts w:cs="Arial"/>
                <w:b/>
                <w:bCs/>
                <w:sz w:val="18"/>
                <w:szCs w:val="18"/>
                <w:lang w:bidi="ar-SA"/>
              </w:rPr>
            </w:pPr>
            <w:r w:rsidRPr="00876A5C">
              <w:rPr>
                <w:rFonts w:cs="Arial"/>
                <w:sz w:val="18"/>
                <w:szCs w:val="18"/>
                <w:lang w:val="en-AU"/>
              </w:rPr>
              <w:t>Elderberries</w:t>
            </w:r>
          </w:p>
        </w:tc>
        <w:tc>
          <w:tcPr>
            <w:tcW w:w="1021" w:type="dxa"/>
            <w:tcBorders>
              <w:left w:val="nil"/>
              <w:right w:val="nil"/>
            </w:tcBorders>
            <w:vAlign w:val="center"/>
          </w:tcPr>
          <w:p w14:paraId="254E5976"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1.5</w:t>
            </w:r>
          </w:p>
        </w:tc>
      </w:tr>
      <w:tr w:rsidR="00E44581" w:rsidRPr="00876A5C" w14:paraId="757A587B" w14:textId="77777777" w:rsidTr="00E44581">
        <w:trPr>
          <w:cantSplit/>
        </w:trPr>
        <w:tc>
          <w:tcPr>
            <w:tcW w:w="3402" w:type="dxa"/>
            <w:tcBorders>
              <w:left w:val="nil"/>
              <w:right w:val="nil"/>
            </w:tcBorders>
            <w:vAlign w:val="center"/>
          </w:tcPr>
          <w:p w14:paraId="0404B8D2" w14:textId="574E38A9" w:rsidR="00E44581" w:rsidRPr="00876A5C" w:rsidRDefault="00E44581" w:rsidP="001654E1">
            <w:pPr>
              <w:widowControl/>
              <w:spacing w:before="20" w:after="20"/>
              <w:rPr>
                <w:rFonts w:cs="Arial"/>
                <w:bCs/>
                <w:sz w:val="18"/>
                <w:szCs w:val="18"/>
                <w:lang w:bidi="ar-SA"/>
              </w:rPr>
            </w:pPr>
            <w:r w:rsidRPr="00876A5C">
              <w:rPr>
                <w:rFonts w:cs="Arial"/>
                <w:sz w:val="18"/>
                <w:szCs w:val="18"/>
                <w:lang w:val="en-AU"/>
              </w:rPr>
              <w:t xml:space="preserve">Fruiting vegetables, Cucurbits – </w:t>
            </w:r>
            <w:r w:rsidR="001654E1">
              <w:rPr>
                <w:rFonts w:cs="Arial"/>
                <w:sz w:val="18"/>
                <w:szCs w:val="18"/>
                <w:lang w:val="en-AU"/>
              </w:rPr>
              <w:t>C</w:t>
            </w:r>
            <w:r w:rsidRPr="00876A5C">
              <w:rPr>
                <w:rFonts w:cs="Arial"/>
                <w:sz w:val="18"/>
                <w:szCs w:val="18"/>
                <w:lang w:val="en-AU"/>
              </w:rPr>
              <w:t xml:space="preserve">ucumbers and </w:t>
            </w:r>
            <w:r w:rsidR="001654E1">
              <w:rPr>
                <w:rFonts w:cs="Arial"/>
                <w:sz w:val="18"/>
                <w:szCs w:val="18"/>
                <w:lang w:val="en-AU"/>
              </w:rPr>
              <w:t>S</w:t>
            </w:r>
            <w:r w:rsidRPr="00876A5C">
              <w:rPr>
                <w:rFonts w:cs="Arial"/>
                <w:sz w:val="18"/>
                <w:szCs w:val="18"/>
                <w:lang w:val="en-AU"/>
              </w:rPr>
              <w:t>ummer squashes</w:t>
            </w:r>
          </w:p>
        </w:tc>
        <w:tc>
          <w:tcPr>
            <w:tcW w:w="1021" w:type="dxa"/>
            <w:tcBorders>
              <w:left w:val="nil"/>
              <w:right w:val="nil"/>
            </w:tcBorders>
            <w:vAlign w:val="center"/>
          </w:tcPr>
          <w:p w14:paraId="44330CAE"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0.05</w:t>
            </w:r>
          </w:p>
        </w:tc>
      </w:tr>
      <w:tr w:rsidR="00E44581" w:rsidRPr="00876A5C" w14:paraId="23C25AB3" w14:textId="77777777" w:rsidTr="00E44581">
        <w:trPr>
          <w:cantSplit/>
        </w:trPr>
        <w:tc>
          <w:tcPr>
            <w:tcW w:w="3402" w:type="dxa"/>
            <w:tcBorders>
              <w:left w:val="nil"/>
              <w:right w:val="nil"/>
            </w:tcBorders>
            <w:vAlign w:val="center"/>
          </w:tcPr>
          <w:p w14:paraId="71A16EC0" w14:textId="77777777" w:rsidR="00E44581" w:rsidRPr="00876A5C" w:rsidRDefault="00E44581" w:rsidP="00E44581">
            <w:pPr>
              <w:widowControl/>
              <w:spacing w:before="20" w:after="20"/>
              <w:rPr>
                <w:rFonts w:cs="Arial"/>
                <w:b/>
                <w:bCs/>
                <w:sz w:val="18"/>
                <w:szCs w:val="18"/>
                <w:lang w:bidi="ar-SA"/>
              </w:rPr>
            </w:pPr>
            <w:r w:rsidRPr="00876A5C">
              <w:rPr>
                <w:rFonts w:cs="Arial"/>
                <w:sz w:val="18"/>
                <w:szCs w:val="18"/>
                <w:lang w:val="en-AU"/>
              </w:rPr>
              <w:t>Fruiting vegetables, Cucurbits – Melons,</w:t>
            </w:r>
            <w:r w:rsidRPr="00876A5C">
              <w:rPr>
                <w:rFonts w:cs="Arial"/>
                <w:bCs/>
                <w:sz w:val="18"/>
                <w:szCs w:val="18"/>
              </w:rPr>
              <w:t xml:space="preserve"> Pumpkins and Winter squashes</w:t>
            </w:r>
          </w:p>
        </w:tc>
        <w:tc>
          <w:tcPr>
            <w:tcW w:w="1021" w:type="dxa"/>
            <w:tcBorders>
              <w:left w:val="nil"/>
              <w:right w:val="nil"/>
            </w:tcBorders>
            <w:vAlign w:val="center"/>
          </w:tcPr>
          <w:p w14:paraId="5922B68E"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0.1</w:t>
            </w:r>
          </w:p>
        </w:tc>
      </w:tr>
      <w:tr w:rsidR="00E44581" w:rsidRPr="00876A5C" w14:paraId="5DDEAA9C" w14:textId="77777777" w:rsidTr="00E44581">
        <w:trPr>
          <w:cantSplit/>
        </w:trPr>
        <w:tc>
          <w:tcPr>
            <w:tcW w:w="3402" w:type="dxa"/>
            <w:tcBorders>
              <w:left w:val="nil"/>
              <w:right w:val="nil"/>
            </w:tcBorders>
            <w:vAlign w:val="center"/>
          </w:tcPr>
          <w:p w14:paraId="721E5B31" w14:textId="77777777" w:rsidR="00E44581" w:rsidRPr="00876A5C" w:rsidRDefault="00E44581" w:rsidP="00E44581">
            <w:pPr>
              <w:widowControl/>
              <w:spacing w:before="20" w:after="20"/>
              <w:rPr>
                <w:rFonts w:cs="Arial"/>
                <w:sz w:val="18"/>
                <w:szCs w:val="18"/>
              </w:rPr>
            </w:pPr>
            <w:r w:rsidRPr="00876A5C">
              <w:rPr>
                <w:rFonts w:cs="Arial"/>
                <w:sz w:val="18"/>
                <w:szCs w:val="18"/>
                <w:lang w:val="en-AU"/>
              </w:rPr>
              <w:t>Guelder rose</w:t>
            </w:r>
          </w:p>
        </w:tc>
        <w:tc>
          <w:tcPr>
            <w:tcW w:w="1021" w:type="dxa"/>
            <w:tcBorders>
              <w:left w:val="nil"/>
              <w:right w:val="nil"/>
            </w:tcBorders>
            <w:vAlign w:val="center"/>
          </w:tcPr>
          <w:p w14:paraId="119D62A9" w14:textId="77777777" w:rsidR="00E44581" w:rsidRPr="00876A5C" w:rsidRDefault="00E44581" w:rsidP="00E44581">
            <w:pPr>
              <w:widowControl/>
              <w:spacing w:before="20" w:after="20"/>
              <w:jc w:val="right"/>
              <w:rPr>
                <w:rFonts w:cs="Arial"/>
                <w:sz w:val="18"/>
                <w:szCs w:val="18"/>
                <w:lang w:val="en-AU"/>
              </w:rPr>
            </w:pPr>
            <w:r w:rsidRPr="00876A5C">
              <w:rPr>
                <w:rFonts w:cs="Arial"/>
                <w:sz w:val="18"/>
                <w:szCs w:val="18"/>
                <w:lang w:val="en-AU"/>
              </w:rPr>
              <w:t>1.5</w:t>
            </w:r>
          </w:p>
        </w:tc>
      </w:tr>
      <w:tr w:rsidR="00E44581" w:rsidRPr="00876A5C" w14:paraId="51C25251" w14:textId="77777777" w:rsidTr="00E44581">
        <w:trPr>
          <w:cantSplit/>
        </w:trPr>
        <w:tc>
          <w:tcPr>
            <w:tcW w:w="3402" w:type="dxa"/>
            <w:tcBorders>
              <w:left w:val="nil"/>
              <w:right w:val="nil"/>
            </w:tcBorders>
            <w:vAlign w:val="center"/>
          </w:tcPr>
          <w:p w14:paraId="42440BDF" w14:textId="77777777" w:rsidR="00E44581" w:rsidRPr="00876A5C" w:rsidRDefault="00E44581" w:rsidP="00E44581">
            <w:pPr>
              <w:pStyle w:val="FSCtblMRL1"/>
              <w:rPr>
                <w:bCs/>
                <w:szCs w:val="18"/>
              </w:rPr>
            </w:pPr>
            <w:r w:rsidRPr="00876A5C">
              <w:rPr>
                <w:szCs w:val="18"/>
                <w:lang w:val="en-AU"/>
              </w:rPr>
              <w:t>Leafy greens</w:t>
            </w:r>
          </w:p>
        </w:tc>
        <w:tc>
          <w:tcPr>
            <w:tcW w:w="1021" w:type="dxa"/>
            <w:tcBorders>
              <w:left w:val="nil"/>
              <w:right w:val="nil"/>
            </w:tcBorders>
            <w:vAlign w:val="center"/>
          </w:tcPr>
          <w:p w14:paraId="478844C0"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7</w:t>
            </w:r>
          </w:p>
        </w:tc>
      </w:tr>
      <w:tr w:rsidR="00E44581" w:rsidRPr="00876A5C" w14:paraId="01AA821B" w14:textId="77777777" w:rsidTr="00E44581">
        <w:trPr>
          <w:cantSplit/>
        </w:trPr>
        <w:tc>
          <w:tcPr>
            <w:tcW w:w="3402" w:type="dxa"/>
            <w:tcBorders>
              <w:left w:val="nil"/>
              <w:right w:val="nil"/>
            </w:tcBorders>
            <w:vAlign w:val="center"/>
          </w:tcPr>
          <w:p w14:paraId="26DCBBBA"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Low growing berries</w:t>
            </w:r>
          </w:p>
        </w:tc>
        <w:tc>
          <w:tcPr>
            <w:tcW w:w="1021" w:type="dxa"/>
            <w:tcBorders>
              <w:left w:val="nil"/>
              <w:right w:val="nil"/>
            </w:tcBorders>
            <w:vAlign w:val="center"/>
          </w:tcPr>
          <w:p w14:paraId="7D1AA14A"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0.4</w:t>
            </w:r>
          </w:p>
        </w:tc>
      </w:tr>
      <w:tr w:rsidR="00E44581" w:rsidRPr="00876A5C" w14:paraId="0F10A041" w14:textId="77777777" w:rsidTr="00E44581">
        <w:trPr>
          <w:cantSplit/>
        </w:trPr>
        <w:tc>
          <w:tcPr>
            <w:tcW w:w="3402" w:type="dxa"/>
            <w:tcBorders>
              <w:left w:val="nil"/>
              <w:right w:val="nil"/>
            </w:tcBorders>
            <w:vAlign w:val="center"/>
          </w:tcPr>
          <w:p w14:paraId="054E00C8" w14:textId="71C40D6C" w:rsidR="00E44581" w:rsidRPr="00876A5C" w:rsidRDefault="00A00EAC" w:rsidP="00A00EAC">
            <w:pPr>
              <w:widowControl/>
              <w:spacing w:before="20" w:after="20"/>
              <w:rPr>
                <w:rFonts w:cs="Arial"/>
                <w:bCs/>
                <w:sz w:val="18"/>
                <w:szCs w:val="18"/>
                <w:lang w:bidi="ar-SA"/>
              </w:rPr>
            </w:pPr>
            <w:r>
              <w:rPr>
                <w:rFonts w:cs="Arial"/>
                <w:sz w:val="18"/>
                <w:szCs w:val="18"/>
                <w:lang w:val="en-AU"/>
              </w:rPr>
              <w:t>Mammalian fats [except m</w:t>
            </w:r>
            <w:r w:rsidR="00E44581" w:rsidRPr="00876A5C">
              <w:rPr>
                <w:rFonts w:cs="Arial"/>
                <w:sz w:val="18"/>
                <w:szCs w:val="18"/>
                <w:lang w:val="en-AU"/>
              </w:rPr>
              <w:t>ilk fats]</w:t>
            </w:r>
          </w:p>
        </w:tc>
        <w:tc>
          <w:tcPr>
            <w:tcW w:w="1021" w:type="dxa"/>
            <w:tcBorders>
              <w:left w:val="nil"/>
              <w:right w:val="nil"/>
            </w:tcBorders>
            <w:vAlign w:val="center"/>
          </w:tcPr>
          <w:p w14:paraId="1C80AA43"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0.25</w:t>
            </w:r>
          </w:p>
        </w:tc>
      </w:tr>
      <w:tr w:rsidR="00E44581" w:rsidRPr="00876A5C" w14:paraId="7C10EDB0" w14:textId="77777777" w:rsidTr="00E44581">
        <w:trPr>
          <w:cantSplit/>
        </w:trPr>
        <w:tc>
          <w:tcPr>
            <w:tcW w:w="3402" w:type="dxa"/>
            <w:tcBorders>
              <w:left w:val="nil"/>
              <w:right w:val="nil"/>
            </w:tcBorders>
            <w:vAlign w:val="center"/>
          </w:tcPr>
          <w:p w14:paraId="0BE092A1" w14:textId="77777777" w:rsidR="00E44581" w:rsidRPr="00876A5C" w:rsidRDefault="00E44581" w:rsidP="00E44581">
            <w:pPr>
              <w:widowControl/>
              <w:spacing w:before="20" w:after="20"/>
              <w:rPr>
                <w:rFonts w:cs="Arial"/>
                <w:b/>
                <w:bCs/>
                <w:i/>
                <w:sz w:val="18"/>
                <w:szCs w:val="18"/>
                <w:lang w:bidi="ar-SA"/>
              </w:rPr>
            </w:pPr>
            <w:r w:rsidRPr="00876A5C">
              <w:rPr>
                <w:rFonts w:cs="Arial"/>
                <w:sz w:val="18"/>
                <w:szCs w:val="18"/>
                <w:lang w:val="en-AU"/>
              </w:rPr>
              <w:t>Meat (mammalian) (in the fat)</w:t>
            </w:r>
          </w:p>
        </w:tc>
        <w:tc>
          <w:tcPr>
            <w:tcW w:w="1021" w:type="dxa"/>
            <w:tcBorders>
              <w:left w:val="nil"/>
              <w:right w:val="nil"/>
            </w:tcBorders>
            <w:vAlign w:val="center"/>
          </w:tcPr>
          <w:p w14:paraId="4165DE60"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0.25</w:t>
            </w:r>
          </w:p>
        </w:tc>
      </w:tr>
      <w:tr w:rsidR="00E44581" w:rsidRPr="00876A5C" w14:paraId="508411AD" w14:textId="77777777" w:rsidTr="00E44581">
        <w:trPr>
          <w:cantSplit/>
        </w:trPr>
        <w:tc>
          <w:tcPr>
            <w:tcW w:w="3402" w:type="dxa"/>
            <w:tcBorders>
              <w:left w:val="nil"/>
              <w:right w:val="nil"/>
            </w:tcBorders>
            <w:vAlign w:val="center"/>
          </w:tcPr>
          <w:p w14:paraId="307B752B"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Milk fats</w:t>
            </w:r>
          </w:p>
        </w:tc>
        <w:tc>
          <w:tcPr>
            <w:tcW w:w="1021" w:type="dxa"/>
            <w:tcBorders>
              <w:left w:val="nil"/>
              <w:right w:val="nil"/>
            </w:tcBorders>
            <w:vAlign w:val="center"/>
          </w:tcPr>
          <w:p w14:paraId="0B4AD2C2"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0.2</w:t>
            </w:r>
          </w:p>
        </w:tc>
      </w:tr>
      <w:tr w:rsidR="00E44581" w:rsidRPr="00876A5C" w14:paraId="772F6007" w14:textId="77777777" w:rsidTr="00E44581">
        <w:trPr>
          <w:cantSplit/>
        </w:trPr>
        <w:tc>
          <w:tcPr>
            <w:tcW w:w="3402" w:type="dxa"/>
            <w:tcBorders>
              <w:left w:val="nil"/>
              <w:right w:val="nil"/>
            </w:tcBorders>
            <w:vAlign w:val="center"/>
          </w:tcPr>
          <w:p w14:paraId="75A6F256" w14:textId="77777777" w:rsidR="00E44581" w:rsidRPr="00876A5C" w:rsidRDefault="00E44581" w:rsidP="00E44581">
            <w:pPr>
              <w:widowControl/>
              <w:spacing w:before="20" w:after="20"/>
              <w:rPr>
                <w:rFonts w:cs="Arial"/>
                <w:sz w:val="18"/>
                <w:szCs w:val="18"/>
                <w:lang w:val="en-AU"/>
              </w:rPr>
            </w:pPr>
            <w:r w:rsidRPr="00876A5C">
              <w:rPr>
                <w:rFonts w:cs="Arial"/>
                <w:sz w:val="18"/>
                <w:szCs w:val="18"/>
              </w:rPr>
              <w:t>Peppers, chili, dried</w:t>
            </w:r>
          </w:p>
        </w:tc>
        <w:tc>
          <w:tcPr>
            <w:tcW w:w="1021" w:type="dxa"/>
            <w:tcBorders>
              <w:left w:val="nil"/>
              <w:right w:val="nil"/>
            </w:tcBorders>
            <w:vAlign w:val="center"/>
          </w:tcPr>
          <w:p w14:paraId="20ABBAF0" w14:textId="77777777" w:rsidR="00E44581" w:rsidRPr="00876A5C" w:rsidRDefault="00E44581" w:rsidP="00E44581">
            <w:pPr>
              <w:widowControl/>
              <w:spacing w:before="20" w:after="20"/>
              <w:jc w:val="right"/>
              <w:rPr>
                <w:rFonts w:cs="Arial"/>
                <w:sz w:val="18"/>
                <w:szCs w:val="18"/>
                <w:lang w:val="en-AU"/>
              </w:rPr>
            </w:pPr>
            <w:r w:rsidRPr="00876A5C">
              <w:rPr>
                <w:rFonts w:cs="Arial"/>
                <w:sz w:val="18"/>
                <w:szCs w:val="18"/>
                <w:lang w:val="en-AU"/>
              </w:rPr>
              <w:t>1.5</w:t>
            </w:r>
          </w:p>
        </w:tc>
      </w:tr>
      <w:tr w:rsidR="00E44581" w:rsidRPr="00876A5C" w14:paraId="1E55DA72" w14:textId="77777777" w:rsidTr="00E44581">
        <w:trPr>
          <w:cantSplit/>
        </w:trPr>
        <w:tc>
          <w:tcPr>
            <w:tcW w:w="3402" w:type="dxa"/>
            <w:tcBorders>
              <w:left w:val="nil"/>
              <w:right w:val="nil"/>
            </w:tcBorders>
            <w:vAlign w:val="center"/>
          </w:tcPr>
          <w:p w14:paraId="6F83DA63" w14:textId="77777777" w:rsidR="00E44581" w:rsidRPr="00876A5C" w:rsidRDefault="00E44581" w:rsidP="00E44581">
            <w:pPr>
              <w:widowControl/>
              <w:spacing w:before="20" w:after="20"/>
              <w:rPr>
                <w:rFonts w:cs="Arial"/>
                <w:bCs/>
                <w:sz w:val="18"/>
                <w:szCs w:val="18"/>
                <w:lang w:bidi="ar-SA"/>
              </w:rPr>
            </w:pPr>
            <w:r w:rsidRPr="00876A5C">
              <w:rPr>
                <w:rFonts w:cs="Arial"/>
                <w:sz w:val="18"/>
                <w:szCs w:val="18"/>
              </w:rPr>
              <w:t>Poultry fats</w:t>
            </w:r>
          </w:p>
        </w:tc>
        <w:tc>
          <w:tcPr>
            <w:tcW w:w="1021" w:type="dxa"/>
            <w:tcBorders>
              <w:left w:val="nil"/>
              <w:right w:val="nil"/>
            </w:tcBorders>
            <w:vAlign w:val="center"/>
          </w:tcPr>
          <w:p w14:paraId="305DECE5"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*0.01</w:t>
            </w:r>
          </w:p>
        </w:tc>
      </w:tr>
      <w:tr w:rsidR="00E44581" w:rsidRPr="00876A5C" w14:paraId="2BDC5CB1" w14:textId="77777777" w:rsidTr="00E44581">
        <w:trPr>
          <w:cantSplit/>
        </w:trPr>
        <w:tc>
          <w:tcPr>
            <w:tcW w:w="3402" w:type="dxa"/>
            <w:tcBorders>
              <w:left w:val="nil"/>
              <w:right w:val="nil"/>
            </w:tcBorders>
            <w:vAlign w:val="center"/>
          </w:tcPr>
          <w:p w14:paraId="5EAA054E" w14:textId="77777777" w:rsidR="00E44581" w:rsidRPr="00876A5C" w:rsidRDefault="00E44581" w:rsidP="00E44581">
            <w:pPr>
              <w:widowControl/>
              <w:spacing w:before="20" w:after="20"/>
              <w:rPr>
                <w:rFonts w:cs="Arial"/>
                <w:bCs/>
                <w:sz w:val="18"/>
                <w:szCs w:val="18"/>
                <w:lang w:bidi="ar-SA"/>
              </w:rPr>
            </w:pPr>
            <w:r w:rsidRPr="00876A5C">
              <w:rPr>
                <w:rFonts w:cs="Arial"/>
                <w:sz w:val="18"/>
                <w:szCs w:val="18"/>
              </w:rPr>
              <w:t>Tea, green, black</w:t>
            </w:r>
          </w:p>
        </w:tc>
        <w:tc>
          <w:tcPr>
            <w:tcW w:w="1021" w:type="dxa"/>
            <w:tcBorders>
              <w:left w:val="nil"/>
              <w:right w:val="nil"/>
            </w:tcBorders>
            <w:vAlign w:val="center"/>
          </w:tcPr>
          <w:p w14:paraId="3B9A5C86"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50</w:t>
            </w:r>
          </w:p>
        </w:tc>
      </w:tr>
      <w:tr w:rsidR="00E44581" w:rsidRPr="00876A5C" w14:paraId="0F76FE15" w14:textId="77777777" w:rsidTr="00E44581">
        <w:trPr>
          <w:cantSplit/>
        </w:trPr>
        <w:tc>
          <w:tcPr>
            <w:tcW w:w="3402" w:type="dxa"/>
            <w:tcBorders>
              <w:left w:val="nil"/>
              <w:bottom w:val="single" w:sz="8" w:space="0" w:color="auto"/>
              <w:right w:val="nil"/>
            </w:tcBorders>
            <w:vAlign w:val="center"/>
          </w:tcPr>
          <w:p w14:paraId="3FDCCE3D" w14:textId="77777777" w:rsidR="00E44581" w:rsidRPr="00876A5C" w:rsidRDefault="00E44581" w:rsidP="00E44581">
            <w:pPr>
              <w:widowControl/>
              <w:spacing w:before="20" w:after="20"/>
              <w:rPr>
                <w:rFonts w:cs="Arial"/>
                <w:b/>
                <w:bCs/>
                <w:i/>
                <w:sz w:val="18"/>
                <w:szCs w:val="18"/>
                <w:lang w:bidi="ar-SA"/>
              </w:rPr>
            </w:pPr>
            <w:r w:rsidRPr="00876A5C">
              <w:rPr>
                <w:rFonts w:cs="Arial"/>
                <w:sz w:val="18"/>
                <w:szCs w:val="18"/>
              </w:rPr>
              <w:t>Tomato, dried</w:t>
            </w:r>
          </w:p>
        </w:tc>
        <w:tc>
          <w:tcPr>
            <w:tcW w:w="1021" w:type="dxa"/>
            <w:tcBorders>
              <w:left w:val="nil"/>
              <w:bottom w:val="single" w:sz="8" w:space="0" w:color="auto"/>
              <w:right w:val="nil"/>
            </w:tcBorders>
            <w:vAlign w:val="center"/>
          </w:tcPr>
          <w:p w14:paraId="14E0CF22"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0.35</w:t>
            </w:r>
          </w:p>
        </w:tc>
      </w:tr>
    </w:tbl>
    <w:p w14:paraId="62FE1DFB"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7256B3B6" w14:textId="77777777" w:rsidTr="00E44581">
        <w:trPr>
          <w:cantSplit/>
        </w:trPr>
        <w:tc>
          <w:tcPr>
            <w:tcW w:w="4423" w:type="dxa"/>
            <w:gridSpan w:val="2"/>
            <w:tcBorders>
              <w:top w:val="single" w:sz="8" w:space="0" w:color="auto"/>
              <w:left w:val="nil"/>
              <w:right w:val="nil"/>
            </w:tcBorders>
            <w:hideMark/>
          </w:tcPr>
          <w:p w14:paraId="49D1026C" w14:textId="77777777" w:rsidR="00E44581" w:rsidRPr="00876A5C" w:rsidRDefault="00E44581" w:rsidP="00E44581">
            <w:pPr>
              <w:pStyle w:val="FSCtblh3"/>
              <w:rPr>
                <w:szCs w:val="18"/>
              </w:rPr>
            </w:pPr>
            <w:r w:rsidRPr="00876A5C">
              <w:rPr>
                <w:szCs w:val="18"/>
              </w:rPr>
              <w:t>Agvet chemical:  Cycloxydim</w:t>
            </w:r>
          </w:p>
        </w:tc>
      </w:tr>
      <w:tr w:rsidR="00E44581" w:rsidRPr="00876A5C" w14:paraId="45C2F248" w14:textId="77777777" w:rsidTr="00E44581">
        <w:trPr>
          <w:cantSplit/>
          <w:trHeight w:val="1107"/>
        </w:trPr>
        <w:tc>
          <w:tcPr>
            <w:tcW w:w="4423" w:type="dxa"/>
            <w:gridSpan w:val="2"/>
            <w:tcBorders>
              <w:left w:val="nil"/>
              <w:right w:val="nil"/>
            </w:tcBorders>
            <w:hideMark/>
          </w:tcPr>
          <w:p w14:paraId="03393C17" w14:textId="77777777" w:rsidR="00E44581" w:rsidRPr="00876A5C" w:rsidRDefault="00E44581" w:rsidP="00E44581">
            <w:pPr>
              <w:pStyle w:val="FSCtblh4"/>
              <w:rPr>
                <w:szCs w:val="18"/>
              </w:rPr>
            </w:pPr>
            <w:r w:rsidRPr="00876A5C">
              <w:rPr>
                <w:szCs w:val="18"/>
              </w:rPr>
              <w:t>Permitted residue:  Cycloxydim, metabolites and degradation products which can be oxidized to 3-(3-thianyl) glutaric acid S-dioxide and 3-hydroxy-3-(3-thianyl) glutaric acid S-dioxide, expressed as cycloxydim</w:t>
            </w:r>
          </w:p>
        </w:tc>
      </w:tr>
      <w:tr w:rsidR="00E44581" w:rsidRPr="00876A5C" w14:paraId="65B5B646" w14:textId="77777777" w:rsidTr="00E44581">
        <w:trPr>
          <w:cantSplit/>
        </w:trPr>
        <w:tc>
          <w:tcPr>
            <w:tcW w:w="3402" w:type="dxa"/>
            <w:tcBorders>
              <w:top w:val="single" w:sz="8" w:space="0" w:color="auto"/>
              <w:left w:val="nil"/>
              <w:bottom w:val="single" w:sz="8" w:space="0" w:color="auto"/>
              <w:right w:val="nil"/>
            </w:tcBorders>
          </w:tcPr>
          <w:p w14:paraId="62D58946" w14:textId="77777777" w:rsidR="00E44581" w:rsidRPr="00876A5C" w:rsidRDefault="00E44581" w:rsidP="00E44581">
            <w:pPr>
              <w:pStyle w:val="FSCtblMRL1"/>
              <w:rPr>
                <w:szCs w:val="18"/>
                <w:lang w:val="en-AU"/>
              </w:rPr>
            </w:pPr>
            <w:r w:rsidRPr="00876A5C">
              <w:rPr>
                <w:szCs w:val="18"/>
                <w:lang w:val="en-AU"/>
              </w:rPr>
              <w:t>Peppers, chili, dried</w:t>
            </w:r>
          </w:p>
        </w:tc>
        <w:tc>
          <w:tcPr>
            <w:tcW w:w="1021" w:type="dxa"/>
            <w:tcBorders>
              <w:top w:val="single" w:sz="8" w:space="0" w:color="auto"/>
              <w:left w:val="nil"/>
              <w:bottom w:val="single" w:sz="8" w:space="0" w:color="auto"/>
              <w:right w:val="nil"/>
            </w:tcBorders>
          </w:tcPr>
          <w:p w14:paraId="35004076" w14:textId="77777777" w:rsidR="00E44581" w:rsidRPr="00876A5C" w:rsidRDefault="00E44581" w:rsidP="00E44581">
            <w:pPr>
              <w:pStyle w:val="FSCtblMRL2"/>
              <w:rPr>
                <w:szCs w:val="18"/>
                <w:lang w:val="en-AU"/>
              </w:rPr>
            </w:pPr>
            <w:r w:rsidRPr="00876A5C">
              <w:rPr>
                <w:szCs w:val="18"/>
                <w:lang w:val="en-AU"/>
              </w:rPr>
              <w:t>90</w:t>
            </w:r>
          </w:p>
        </w:tc>
      </w:tr>
      <w:tr w:rsidR="00E44581" w:rsidRPr="00876A5C" w14:paraId="15617D42" w14:textId="77777777" w:rsidTr="00E44581">
        <w:trPr>
          <w:cantSplit/>
        </w:trPr>
        <w:tc>
          <w:tcPr>
            <w:tcW w:w="4423" w:type="dxa"/>
            <w:gridSpan w:val="2"/>
            <w:tcBorders>
              <w:top w:val="single" w:sz="8" w:space="0" w:color="auto"/>
              <w:left w:val="nil"/>
              <w:bottom w:val="nil"/>
              <w:right w:val="nil"/>
            </w:tcBorders>
            <w:hideMark/>
          </w:tcPr>
          <w:p w14:paraId="371E02E3" w14:textId="77777777" w:rsidR="00E44581" w:rsidRPr="00876A5C" w:rsidRDefault="00E44581" w:rsidP="00E44581">
            <w:pPr>
              <w:pStyle w:val="FSCtblh3"/>
              <w:rPr>
                <w:szCs w:val="18"/>
              </w:rPr>
            </w:pPr>
            <w:r w:rsidRPr="00876A5C">
              <w:rPr>
                <w:szCs w:val="18"/>
              </w:rPr>
              <w:t>Agvet chemical:  Cyfluthrin</w:t>
            </w:r>
          </w:p>
        </w:tc>
      </w:tr>
      <w:tr w:rsidR="00E44581" w:rsidRPr="00876A5C" w14:paraId="53CD6596" w14:textId="77777777" w:rsidTr="00E44581">
        <w:trPr>
          <w:cantSplit/>
        </w:trPr>
        <w:tc>
          <w:tcPr>
            <w:tcW w:w="4423" w:type="dxa"/>
            <w:gridSpan w:val="2"/>
            <w:tcBorders>
              <w:top w:val="nil"/>
              <w:left w:val="nil"/>
              <w:bottom w:val="single" w:sz="8" w:space="0" w:color="auto"/>
              <w:right w:val="nil"/>
            </w:tcBorders>
            <w:hideMark/>
          </w:tcPr>
          <w:p w14:paraId="580F08B1" w14:textId="77777777" w:rsidR="00E44581" w:rsidRPr="00876A5C" w:rsidRDefault="00E44581" w:rsidP="00E44581">
            <w:pPr>
              <w:pStyle w:val="FSCtblh4"/>
              <w:rPr>
                <w:szCs w:val="18"/>
              </w:rPr>
            </w:pPr>
            <w:r w:rsidRPr="00876A5C">
              <w:rPr>
                <w:szCs w:val="18"/>
              </w:rPr>
              <w:t>Permitted residue:  Cyfluthrin, sum of isomers</w:t>
            </w:r>
          </w:p>
        </w:tc>
      </w:tr>
      <w:tr w:rsidR="00E44581" w:rsidRPr="00876A5C" w14:paraId="0F5EE3FE" w14:textId="77777777" w:rsidTr="00E44581">
        <w:trPr>
          <w:cantSplit/>
        </w:trPr>
        <w:tc>
          <w:tcPr>
            <w:tcW w:w="3402" w:type="dxa"/>
            <w:tcBorders>
              <w:top w:val="single" w:sz="8" w:space="0" w:color="auto"/>
              <w:left w:val="nil"/>
              <w:bottom w:val="single" w:sz="4" w:space="0" w:color="auto"/>
              <w:right w:val="nil"/>
            </w:tcBorders>
            <w:hideMark/>
          </w:tcPr>
          <w:p w14:paraId="09BF0BEE" w14:textId="77777777" w:rsidR="00E44581" w:rsidRPr="00876A5C" w:rsidRDefault="00E44581" w:rsidP="00E44581">
            <w:pPr>
              <w:pStyle w:val="FSCtblMRL1"/>
              <w:rPr>
                <w:szCs w:val="18"/>
                <w:lang w:val="en-AU"/>
              </w:rPr>
            </w:pPr>
            <w:r w:rsidRPr="00876A5C">
              <w:rPr>
                <w:szCs w:val="18"/>
                <w:lang w:val="en-AU"/>
              </w:rPr>
              <w:t>Peppers, chili, dried</w:t>
            </w:r>
          </w:p>
        </w:tc>
        <w:tc>
          <w:tcPr>
            <w:tcW w:w="1021" w:type="dxa"/>
            <w:tcBorders>
              <w:top w:val="single" w:sz="8" w:space="0" w:color="auto"/>
              <w:left w:val="nil"/>
              <w:bottom w:val="single" w:sz="4" w:space="0" w:color="auto"/>
              <w:right w:val="nil"/>
            </w:tcBorders>
            <w:hideMark/>
          </w:tcPr>
          <w:p w14:paraId="0139542D" w14:textId="77777777" w:rsidR="00E44581" w:rsidRPr="00876A5C" w:rsidRDefault="00E44581" w:rsidP="00E44581">
            <w:pPr>
              <w:pStyle w:val="FSCtblMRL2"/>
              <w:rPr>
                <w:szCs w:val="18"/>
                <w:lang w:val="en-AU"/>
              </w:rPr>
            </w:pPr>
            <w:r w:rsidRPr="00876A5C">
              <w:rPr>
                <w:szCs w:val="18"/>
                <w:lang w:val="en-AU"/>
              </w:rPr>
              <w:t>1</w:t>
            </w:r>
          </w:p>
        </w:tc>
      </w:tr>
    </w:tbl>
    <w:p w14:paraId="465D501B"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44C48CA6" w14:textId="77777777" w:rsidTr="00E44581">
        <w:trPr>
          <w:cantSplit/>
        </w:trPr>
        <w:tc>
          <w:tcPr>
            <w:tcW w:w="4423" w:type="dxa"/>
            <w:gridSpan w:val="2"/>
            <w:tcBorders>
              <w:top w:val="single" w:sz="8" w:space="0" w:color="auto"/>
              <w:left w:val="nil"/>
              <w:bottom w:val="nil"/>
              <w:right w:val="nil"/>
            </w:tcBorders>
            <w:hideMark/>
          </w:tcPr>
          <w:p w14:paraId="04D6F012" w14:textId="77777777" w:rsidR="00E44581" w:rsidRPr="00876A5C" w:rsidRDefault="00E44581" w:rsidP="00E44581">
            <w:pPr>
              <w:pStyle w:val="FSCtblh3"/>
              <w:rPr>
                <w:szCs w:val="18"/>
              </w:rPr>
            </w:pPr>
            <w:r w:rsidRPr="00876A5C">
              <w:rPr>
                <w:szCs w:val="18"/>
              </w:rPr>
              <w:t>Agvet chemical:  Cypermethrin</w:t>
            </w:r>
          </w:p>
        </w:tc>
      </w:tr>
      <w:tr w:rsidR="00E44581" w:rsidRPr="00876A5C" w14:paraId="1F8995AF" w14:textId="77777777" w:rsidTr="00E44581">
        <w:trPr>
          <w:cantSplit/>
        </w:trPr>
        <w:tc>
          <w:tcPr>
            <w:tcW w:w="4423" w:type="dxa"/>
            <w:gridSpan w:val="2"/>
            <w:tcBorders>
              <w:top w:val="nil"/>
              <w:left w:val="nil"/>
              <w:bottom w:val="single" w:sz="8" w:space="0" w:color="auto"/>
              <w:right w:val="nil"/>
            </w:tcBorders>
            <w:hideMark/>
          </w:tcPr>
          <w:p w14:paraId="4354994A" w14:textId="77777777" w:rsidR="00E44581" w:rsidRPr="00876A5C" w:rsidRDefault="00E44581" w:rsidP="00E44581">
            <w:pPr>
              <w:pStyle w:val="FSCtblh4"/>
              <w:rPr>
                <w:szCs w:val="18"/>
              </w:rPr>
            </w:pPr>
            <w:r w:rsidRPr="00876A5C">
              <w:rPr>
                <w:szCs w:val="18"/>
              </w:rPr>
              <w:t>Permitted residue:  Cypermethrin, sum of isomers</w:t>
            </w:r>
          </w:p>
        </w:tc>
      </w:tr>
      <w:tr w:rsidR="00E44581" w:rsidRPr="00876A5C" w14:paraId="064F1B8E" w14:textId="77777777" w:rsidTr="00E44581">
        <w:trPr>
          <w:cantSplit/>
        </w:trPr>
        <w:tc>
          <w:tcPr>
            <w:tcW w:w="3402" w:type="dxa"/>
            <w:tcBorders>
              <w:top w:val="single" w:sz="8" w:space="0" w:color="auto"/>
              <w:left w:val="nil"/>
              <w:right w:val="nil"/>
            </w:tcBorders>
            <w:vAlign w:val="center"/>
          </w:tcPr>
          <w:p w14:paraId="7C402054" w14:textId="779A9F05" w:rsidR="00E44581" w:rsidRPr="00876A5C" w:rsidRDefault="00E44581" w:rsidP="00B56AEC">
            <w:pPr>
              <w:widowControl/>
              <w:spacing w:before="20" w:after="20"/>
              <w:rPr>
                <w:rFonts w:cs="Arial"/>
                <w:b/>
                <w:i/>
                <w:sz w:val="18"/>
                <w:szCs w:val="18"/>
              </w:rPr>
            </w:pPr>
            <w:r w:rsidRPr="00876A5C">
              <w:rPr>
                <w:rFonts w:cs="Arial"/>
                <w:sz w:val="18"/>
                <w:szCs w:val="18"/>
                <w:lang w:val="en-AU"/>
              </w:rPr>
              <w:t xml:space="preserve">Cereal grains [except </w:t>
            </w:r>
            <w:r w:rsidR="00B56AEC">
              <w:rPr>
                <w:rFonts w:cs="Arial"/>
                <w:sz w:val="18"/>
                <w:szCs w:val="18"/>
                <w:lang w:val="en-AU"/>
              </w:rPr>
              <w:t>r</w:t>
            </w:r>
            <w:r w:rsidRPr="00876A5C">
              <w:rPr>
                <w:rFonts w:cs="Arial"/>
                <w:sz w:val="18"/>
                <w:szCs w:val="18"/>
                <w:lang w:val="en-AU"/>
              </w:rPr>
              <w:t xml:space="preserve">ice; </w:t>
            </w:r>
            <w:r w:rsidR="005C044B">
              <w:rPr>
                <w:rFonts w:cs="Arial"/>
                <w:sz w:val="18"/>
                <w:szCs w:val="18"/>
                <w:lang w:val="en-AU"/>
              </w:rPr>
              <w:t xml:space="preserve">sweet corns; </w:t>
            </w:r>
            <w:r w:rsidR="00B56AEC">
              <w:rPr>
                <w:rFonts w:cs="Arial"/>
                <w:sz w:val="18"/>
                <w:szCs w:val="18"/>
                <w:lang w:val="en-AU"/>
              </w:rPr>
              <w:t>w</w:t>
            </w:r>
            <w:r w:rsidRPr="00876A5C">
              <w:rPr>
                <w:rFonts w:cs="Arial"/>
                <w:sz w:val="18"/>
                <w:szCs w:val="18"/>
                <w:lang w:val="en-AU"/>
              </w:rPr>
              <w:t>heat]</w:t>
            </w:r>
          </w:p>
        </w:tc>
        <w:tc>
          <w:tcPr>
            <w:tcW w:w="1021" w:type="dxa"/>
            <w:tcBorders>
              <w:top w:val="single" w:sz="8" w:space="0" w:color="auto"/>
              <w:left w:val="nil"/>
              <w:right w:val="nil"/>
            </w:tcBorders>
            <w:vAlign w:val="center"/>
          </w:tcPr>
          <w:p w14:paraId="43253AD7"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1</w:t>
            </w:r>
          </w:p>
        </w:tc>
      </w:tr>
      <w:tr w:rsidR="00E44581" w:rsidRPr="00876A5C" w14:paraId="50E0E89E" w14:textId="77777777" w:rsidTr="00E44581">
        <w:trPr>
          <w:cantSplit/>
        </w:trPr>
        <w:tc>
          <w:tcPr>
            <w:tcW w:w="3402" w:type="dxa"/>
            <w:tcBorders>
              <w:left w:val="nil"/>
              <w:right w:val="nil"/>
            </w:tcBorders>
            <w:vAlign w:val="center"/>
          </w:tcPr>
          <w:p w14:paraId="23E0DB13" w14:textId="77777777" w:rsidR="00E44581" w:rsidRPr="00876A5C" w:rsidRDefault="00E44581" w:rsidP="00E44581">
            <w:pPr>
              <w:widowControl/>
              <w:spacing w:before="20" w:after="20"/>
              <w:rPr>
                <w:rFonts w:cs="Arial"/>
                <w:b/>
                <w:i/>
                <w:sz w:val="18"/>
                <w:szCs w:val="18"/>
              </w:rPr>
            </w:pPr>
            <w:r w:rsidRPr="00876A5C">
              <w:rPr>
                <w:rFonts w:cs="Arial"/>
                <w:sz w:val="18"/>
                <w:szCs w:val="18"/>
                <w:lang w:val="en-AU"/>
              </w:rPr>
              <w:t>Ginseng</w:t>
            </w:r>
          </w:p>
        </w:tc>
        <w:tc>
          <w:tcPr>
            <w:tcW w:w="1021" w:type="dxa"/>
            <w:tcBorders>
              <w:left w:val="nil"/>
              <w:right w:val="nil"/>
            </w:tcBorders>
            <w:vAlign w:val="center"/>
          </w:tcPr>
          <w:p w14:paraId="04411C22"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*0.03</w:t>
            </w:r>
          </w:p>
        </w:tc>
      </w:tr>
      <w:tr w:rsidR="00E44581" w:rsidRPr="00876A5C" w14:paraId="42681994" w14:textId="77777777" w:rsidTr="00E44581">
        <w:trPr>
          <w:cantSplit/>
        </w:trPr>
        <w:tc>
          <w:tcPr>
            <w:tcW w:w="3402" w:type="dxa"/>
            <w:tcBorders>
              <w:left w:val="nil"/>
              <w:right w:val="nil"/>
            </w:tcBorders>
            <w:vAlign w:val="center"/>
          </w:tcPr>
          <w:p w14:paraId="5F48CBF0" w14:textId="77777777" w:rsidR="00E44581" w:rsidRPr="00876A5C" w:rsidRDefault="00E44581" w:rsidP="00E44581">
            <w:pPr>
              <w:widowControl/>
              <w:spacing w:before="20" w:after="20"/>
              <w:rPr>
                <w:rFonts w:cs="Arial"/>
                <w:b/>
                <w:i/>
                <w:sz w:val="18"/>
                <w:szCs w:val="18"/>
              </w:rPr>
            </w:pPr>
            <w:r w:rsidRPr="00876A5C">
              <w:rPr>
                <w:rFonts w:cs="Arial"/>
                <w:sz w:val="18"/>
                <w:szCs w:val="18"/>
                <w:lang w:val="en-AU"/>
              </w:rPr>
              <w:t>Ginseng, dried</w:t>
            </w:r>
          </w:p>
        </w:tc>
        <w:tc>
          <w:tcPr>
            <w:tcW w:w="1021" w:type="dxa"/>
            <w:tcBorders>
              <w:left w:val="nil"/>
              <w:right w:val="nil"/>
            </w:tcBorders>
            <w:vAlign w:val="center"/>
          </w:tcPr>
          <w:p w14:paraId="06C4AE87"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0.15</w:t>
            </w:r>
          </w:p>
        </w:tc>
      </w:tr>
      <w:tr w:rsidR="00E44581" w:rsidRPr="00876A5C" w14:paraId="72D71C97" w14:textId="77777777" w:rsidTr="00E44581">
        <w:trPr>
          <w:cantSplit/>
        </w:trPr>
        <w:tc>
          <w:tcPr>
            <w:tcW w:w="3402" w:type="dxa"/>
            <w:tcBorders>
              <w:left w:val="nil"/>
              <w:right w:val="nil"/>
            </w:tcBorders>
            <w:vAlign w:val="center"/>
          </w:tcPr>
          <w:p w14:paraId="2EAA26DF" w14:textId="77777777" w:rsidR="00E44581" w:rsidRPr="00876A5C" w:rsidRDefault="00E44581" w:rsidP="00E44581">
            <w:pPr>
              <w:widowControl/>
              <w:spacing w:before="20" w:after="20"/>
              <w:rPr>
                <w:rFonts w:cs="Arial"/>
                <w:b/>
                <w:i/>
                <w:sz w:val="18"/>
                <w:szCs w:val="18"/>
              </w:rPr>
            </w:pPr>
            <w:r w:rsidRPr="00876A5C">
              <w:rPr>
                <w:rFonts w:cs="Arial"/>
                <w:sz w:val="18"/>
                <w:szCs w:val="18"/>
                <w:lang w:val="en-AU"/>
              </w:rPr>
              <w:t>Ginseng, extract</w:t>
            </w:r>
          </w:p>
        </w:tc>
        <w:tc>
          <w:tcPr>
            <w:tcW w:w="1021" w:type="dxa"/>
            <w:tcBorders>
              <w:left w:val="nil"/>
              <w:right w:val="nil"/>
            </w:tcBorders>
            <w:vAlign w:val="center"/>
          </w:tcPr>
          <w:p w14:paraId="50A20643"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*0.06</w:t>
            </w:r>
          </w:p>
        </w:tc>
      </w:tr>
      <w:tr w:rsidR="00E44581" w:rsidRPr="00876A5C" w14:paraId="08F0F28F" w14:textId="77777777" w:rsidTr="00E44581">
        <w:trPr>
          <w:cantSplit/>
        </w:trPr>
        <w:tc>
          <w:tcPr>
            <w:tcW w:w="3402" w:type="dxa"/>
            <w:tcBorders>
              <w:left w:val="nil"/>
              <w:bottom w:val="single" w:sz="8" w:space="0" w:color="auto"/>
              <w:right w:val="nil"/>
            </w:tcBorders>
            <w:vAlign w:val="center"/>
          </w:tcPr>
          <w:p w14:paraId="4170CE68" w14:textId="77777777" w:rsidR="00E44581" w:rsidRPr="00876A5C" w:rsidRDefault="00E44581" w:rsidP="00E44581">
            <w:pPr>
              <w:widowControl/>
              <w:spacing w:before="20" w:after="20"/>
              <w:rPr>
                <w:rFonts w:cs="Arial"/>
                <w:b/>
                <w:i/>
                <w:sz w:val="18"/>
                <w:szCs w:val="18"/>
              </w:rPr>
            </w:pPr>
            <w:r w:rsidRPr="00876A5C">
              <w:rPr>
                <w:rFonts w:cs="Arial"/>
                <w:sz w:val="18"/>
                <w:szCs w:val="18"/>
                <w:lang w:val="en-AU"/>
              </w:rPr>
              <w:t>Rice</w:t>
            </w:r>
          </w:p>
        </w:tc>
        <w:tc>
          <w:tcPr>
            <w:tcW w:w="1021" w:type="dxa"/>
            <w:tcBorders>
              <w:left w:val="nil"/>
              <w:bottom w:val="single" w:sz="8" w:space="0" w:color="auto"/>
              <w:right w:val="nil"/>
            </w:tcBorders>
            <w:vAlign w:val="center"/>
          </w:tcPr>
          <w:p w14:paraId="1FAB47DF"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2</w:t>
            </w:r>
          </w:p>
        </w:tc>
      </w:tr>
      <w:tr w:rsidR="00E44581" w:rsidRPr="00876A5C" w14:paraId="7BE835C9" w14:textId="77777777" w:rsidTr="00E44581">
        <w:trPr>
          <w:cantSplit/>
        </w:trPr>
        <w:tc>
          <w:tcPr>
            <w:tcW w:w="4423" w:type="dxa"/>
            <w:gridSpan w:val="2"/>
            <w:tcBorders>
              <w:top w:val="single" w:sz="8" w:space="0" w:color="auto"/>
              <w:left w:val="nil"/>
              <w:bottom w:val="nil"/>
              <w:right w:val="nil"/>
            </w:tcBorders>
            <w:hideMark/>
          </w:tcPr>
          <w:p w14:paraId="1E960270" w14:textId="77777777" w:rsidR="00E44581" w:rsidRPr="00876A5C" w:rsidRDefault="00E44581" w:rsidP="00E44581">
            <w:pPr>
              <w:pStyle w:val="FSCtblh3"/>
              <w:rPr>
                <w:szCs w:val="18"/>
              </w:rPr>
            </w:pPr>
            <w:r w:rsidRPr="00876A5C">
              <w:rPr>
                <w:szCs w:val="18"/>
              </w:rPr>
              <w:t>Agvet chemical:  Cyprodinil</w:t>
            </w:r>
          </w:p>
        </w:tc>
      </w:tr>
      <w:tr w:rsidR="00E44581" w:rsidRPr="00876A5C" w14:paraId="231A0479" w14:textId="77777777" w:rsidTr="00E44581">
        <w:trPr>
          <w:cantSplit/>
        </w:trPr>
        <w:tc>
          <w:tcPr>
            <w:tcW w:w="4423" w:type="dxa"/>
            <w:gridSpan w:val="2"/>
            <w:tcBorders>
              <w:top w:val="nil"/>
              <w:left w:val="nil"/>
              <w:bottom w:val="single" w:sz="8" w:space="0" w:color="auto"/>
              <w:right w:val="nil"/>
            </w:tcBorders>
            <w:hideMark/>
          </w:tcPr>
          <w:p w14:paraId="16645B94" w14:textId="77777777" w:rsidR="00E44581" w:rsidRPr="00876A5C" w:rsidRDefault="00E44581" w:rsidP="00E44581">
            <w:pPr>
              <w:pStyle w:val="FSCtblh4"/>
              <w:rPr>
                <w:szCs w:val="18"/>
              </w:rPr>
            </w:pPr>
            <w:r w:rsidRPr="00876A5C">
              <w:rPr>
                <w:szCs w:val="18"/>
              </w:rPr>
              <w:t>Permitted residue:  Cyprodinil</w:t>
            </w:r>
          </w:p>
        </w:tc>
      </w:tr>
      <w:tr w:rsidR="00E44581" w:rsidRPr="00876A5C" w14:paraId="2EF5F38F" w14:textId="77777777" w:rsidTr="00E44581">
        <w:trPr>
          <w:cantSplit/>
        </w:trPr>
        <w:tc>
          <w:tcPr>
            <w:tcW w:w="3402" w:type="dxa"/>
            <w:tcBorders>
              <w:top w:val="single" w:sz="8" w:space="0" w:color="auto"/>
              <w:left w:val="nil"/>
              <w:right w:val="nil"/>
            </w:tcBorders>
            <w:vAlign w:val="center"/>
            <w:hideMark/>
          </w:tcPr>
          <w:p w14:paraId="382A6947"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Celery</w:t>
            </w:r>
          </w:p>
        </w:tc>
        <w:tc>
          <w:tcPr>
            <w:tcW w:w="1021" w:type="dxa"/>
            <w:tcBorders>
              <w:top w:val="single" w:sz="8" w:space="0" w:color="auto"/>
              <w:left w:val="nil"/>
              <w:right w:val="nil"/>
            </w:tcBorders>
            <w:vAlign w:val="center"/>
            <w:hideMark/>
          </w:tcPr>
          <w:p w14:paraId="4E15A208"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30</w:t>
            </w:r>
          </w:p>
        </w:tc>
      </w:tr>
      <w:tr w:rsidR="00E44581" w:rsidRPr="00876A5C" w14:paraId="34A68801" w14:textId="77777777" w:rsidTr="00E44581">
        <w:trPr>
          <w:cantSplit/>
        </w:trPr>
        <w:tc>
          <w:tcPr>
            <w:tcW w:w="3402" w:type="dxa"/>
            <w:tcBorders>
              <w:left w:val="nil"/>
              <w:right w:val="nil"/>
            </w:tcBorders>
            <w:vAlign w:val="center"/>
          </w:tcPr>
          <w:p w14:paraId="2C8D88F2"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Peppers, chili, dried</w:t>
            </w:r>
          </w:p>
        </w:tc>
        <w:tc>
          <w:tcPr>
            <w:tcW w:w="1021" w:type="dxa"/>
            <w:tcBorders>
              <w:left w:val="nil"/>
              <w:right w:val="nil"/>
            </w:tcBorders>
            <w:vAlign w:val="center"/>
          </w:tcPr>
          <w:p w14:paraId="4CCB7724"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9</w:t>
            </w:r>
          </w:p>
        </w:tc>
      </w:tr>
      <w:tr w:rsidR="00E44581" w:rsidRPr="00876A5C" w14:paraId="59691B62" w14:textId="77777777" w:rsidTr="00E44581">
        <w:trPr>
          <w:cantSplit/>
        </w:trPr>
        <w:tc>
          <w:tcPr>
            <w:tcW w:w="3402" w:type="dxa"/>
            <w:tcBorders>
              <w:left w:val="nil"/>
              <w:bottom w:val="single" w:sz="8" w:space="0" w:color="auto"/>
              <w:right w:val="nil"/>
            </w:tcBorders>
            <w:vAlign w:val="center"/>
          </w:tcPr>
          <w:p w14:paraId="73BC65BA"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Soya bean (dry)</w:t>
            </w:r>
          </w:p>
        </w:tc>
        <w:tc>
          <w:tcPr>
            <w:tcW w:w="1021" w:type="dxa"/>
            <w:tcBorders>
              <w:left w:val="nil"/>
              <w:bottom w:val="single" w:sz="8" w:space="0" w:color="auto"/>
              <w:right w:val="nil"/>
            </w:tcBorders>
            <w:vAlign w:val="center"/>
          </w:tcPr>
          <w:p w14:paraId="1D9788D5"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0.3</w:t>
            </w:r>
          </w:p>
        </w:tc>
      </w:tr>
    </w:tbl>
    <w:p w14:paraId="304C6DCC"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14C44D70" w14:textId="77777777" w:rsidTr="00E44581">
        <w:trPr>
          <w:cantSplit/>
        </w:trPr>
        <w:tc>
          <w:tcPr>
            <w:tcW w:w="4423" w:type="dxa"/>
            <w:gridSpan w:val="2"/>
            <w:tcBorders>
              <w:top w:val="single" w:sz="8" w:space="0" w:color="auto"/>
              <w:left w:val="nil"/>
              <w:bottom w:val="nil"/>
              <w:right w:val="nil"/>
            </w:tcBorders>
            <w:hideMark/>
          </w:tcPr>
          <w:p w14:paraId="7F1CF3DC" w14:textId="77777777" w:rsidR="00E44581" w:rsidRPr="00876A5C" w:rsidRDefault="00E44581" w:rsidP="00E44581">
            <w:pPr>
              <w:pStyle w:val="FSCtblh3"/>
              <w:rPr>
                <w:szCs w:val="18"/>
              </w:rPr>
            </w:pPr>
            <w:r w:rsidRPr="00876A5C">
              <w:rPr>
                <w:szCs w:val="18"/>
              </w:rPr>
              <w:t>Agvet chemical:  Cyromazine</w:t>
            </w:r>
          </w:p>
        </w:tc>
      </w:tr>
      <w:tr w:rsidR="00E44581" w:rsidRPr="00876A5C" w14:paraId="05F37DDC" w14:textId="77777777" w:rsidTr="00E44581">
        <w:trPr>
          <w:cantSplit/>
        </w:trPr>
        <w:tc>
          <w:tcPr>
            <w:tcW w:w="4423" w:type="dxa"/>
            <w:gridSpan w:val="2"/>
            <w:tcBorders>
              <w:top w:val="nil"/>
              <w:left w:val="nil"/>
              <w:bottom w:val="single" w:sz="8" w:space="0" w:color="auto"/>
              <w:right w:val="nil"/>
            </w:tcBorders>
            <w:hideMark/>
          </w:tcPr>
          <w:p w14:paraId="49DB87BF" w14:textId="77777777" w:rsidR="00E44581" w:rsidRPr="00876A5C" w:rsidRDefault="00E44581" w:rsidP="00E44581">
            <w:pPr>
              <w:pStyle w:val="FSCtblh4"/>
              <w:rPr>
                <w:szCs w:val="18"/>
              </w:rPr>
            </w:pPr>
            <w:r w:rsidRPr="00876A5C">
              <w:rPr>
                <w:szCs w:val="18"/>
              </w:rPr>
              <w:t>Permitted residue:  Cyromazine</w:t>
            </w:r>
          </w:p>
        </w:tc>
      </w:tr>
      <w:tr w:rsidR="00E44581" w:rsidRPr="00876A5C" w14:paraId="4EB37F7F" w14:textId="77777777" w:rsidTr="00E44581">
        <w:trPr>
          <w:cantSplit/>
        </w:trPr>
        <w:tc>
          <w:tcPr>
            <w:tcW w:w="3402" w:type="dxa"/>
            <w:tcBorders>
              <w:top w:val="single" w:sz="8" w:space="0" w:color="auto"/>
              <w:left w:val="nil"/>
              <w:bottom w:val="single" w:sz="8" w:space="0" w:color="auto"/>
              <w:right w:val="nil"/>
            </w:tcBorders>
            <w:hideMark/>
          </w:tcPr>
          <w:p w14:paraId="693021BC" w14:textId="77777777" w:rsidR="00E44581" w:rsidRPr="00876A5C" w:rsidRDefault="00E44581" w:rsidP="00E44581">
            <w:pPr>
              <w:pStyle w:val="FSCtblMRL1"/>
              <w:rPr>
                <w:szCs w:val="18"/>
                <w:lang w:val="en-AU"/>
              </w:rPr>
            </w:pPr>
            <w:r w:rsidRPr="00876A5C">
              <w:rPr>
                <w:szCs w:val="18"/>
                <w:lang w:val="en-AU"/>
              </w:rPr>
              <w:t>Peppers, chili, dried</w:t>
            </w:r>
          </w:p>
        </w:tc>
        <w:tc>
          <w:tcPr>
            <w:tcW w:w="1021" w:type="dxa"/>
            <w:tcBorders>
              <w:top w:val="single" w:sz="8" w:space="0" w:color="auto"/>
              <w:left w:val="nil"/>
              <w:bottom w:val="single" w:sz="8" w:space="0" w:color="auto"/>
              <w:right w:val="nil"/>
            </w:tcBorders>
            <w:hideMark/>
          </w:tcPr>
          <w:p w14:paraId="768B07B4" w14:textId="77777777" w:rsidR="00E44581" w:rsidRPr="00876A5C" w:rsidRDefault="00E44581" w:rsidP="00E44581">
            <w:pPr>
              <w:pStyle w:val="FSCtblMRL2"/>
              <w:rPr>
                <w:szCs w:val="18"/>
                <w:lang w:val="en-AU"/>
              </w:rPr>
            </w:pPr>
            <w:r w:rsidRPr="00876A5C">
              <w:rPr>
                <w:szCs w:val="18"/>
                <w:lang w:val="en-AU"/>
              </w:rPr>
              <w:t>10</w:t>
            </w:r>
          </w:p>
        </w:tc>
      </w:tr>
    </w:tbl>
    <w:p w14:paraId="572F15C2" w14:textId="77777777" w:rsidR="00E44581" w:rsidRPr="009A37F3" w:rsidRDefault="00E44581" w:rsidP="00E44581">
      <w:pPr>
        <w:spacing w:before="120"/>
        <w:rPr>
          <w:sz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168EAEAD" w14:textId="77777777" w:rsidTr="00E44581">
        <w:trPr>
          <w:cantSplit/>
        </w:trPr>
        <w:tc>
          <w:tcPr>
            <w:tcW w:w="4423" w:type="dxa"/>
            <w:gridSpan w:val="2"/>
            <w:tcBorders>
              <w:top w:val="single" w:sz="8" w:space="0" w:color="auto"/>
              <w:left w:val="nil"/>
              <w:bottom w:val="nil"/>
              <w:right w:val="nil"/>
            </w:tcBorders>
            <w:hideMark/>
          </w:tcPr>
          <w:p w14:paraId="44629F86" w14:textId="77777777" w:rsidR="00E44581" w:rsidRPr="00876A5C" w:rsidRDefault="00E44581" w:rsidP="00E44581">
            <w:pPr>
              <w:pStyle w:val="FSCtblh3"/>
              <w:rPr>
                <w:szCs w:val="18"/>
              </w:rPr>
            </w:pPr>
            <w:r w:rsidRPr="00876A5C">
              <w:rPr>
                <w:szCs w:val="18"/>
              </w:rPr>
              <w:t>Agvet chemical:  Dichlobenil</w:t>
            </w:r>
          </w:p>
        </w:tc>
      </w:tr>
      <w:tr w:rsidR="00E44581" w:rsidRPr="00876A5C" w14:paraId="11B46775" w14:textId="77777777" w:rsidTr="00E44581">
        <w:trPr>
          <w:cantSplit/>
        </w:trPr>
        <w:tc>
          <w:tcPr>
            <w:tcW w:w="4423" w:type="dxa"/>
            <w:gridSpan w:val="2"/>
            <w:tcBorders>
              <w:top w:val="nil"/>
              <w:left w:val="nil"/>
              <w:bottom w:val="single" w:sz="8" w:space="0" w:color="auto"/>
              <w:right w:val="nil"/>
            </w:tcBorders>
            <w:hideMark/>
          </w:tcPr>
          <w:p w14:paraId="7ACFD1E6" w14:textId="672B1738" w:rsidR="00E44581" w:rsidRPr="00876A5C" w:rsidRDefault="00E44581" w:rsidP="002568F6">
            <w:pPr>
              <w:pStyle w:val="FSCtblh4"/>
              <w:rPr>
                <w:szCs w:val="18"/>
              </w:rPr>
            </w:pPr>
            <w:r w:rsidRPr="00876A5C">
              <w:rPr>
                <w:szCs w:val="18"/>
              </w:rPr>
              <w:t xml:space="preserve">Permitted residue:  </w:t>
            </w:r>
            <w:r w:rsidR="002568F6" w:rsidRPr="00876A5C">
              <w:rPr>
                <w:szCs w:val="18"/>
              </w:rPr>
              <w:t>Dichlobenil</w:t>
            </w:r>
          </w:p>
        </w:tc>
      </w:tr>
      <w:tr w:rsidR="00E44581" w:rsidRPr="00876A5C" w14:paraId="26527495" w14:textId="77777777" w:rsidTr="00E44581">
        <w:trPr>
          <w:cantSplit/>
        </w:trPr>
        <w:tc>
          <w:tcPr>
            <w:tcW w:w="3402" w:type="dxa"/>
            <w:tcBorders>
              <w:top w:val="single" w:sz="8" w:space="0" w:color="auto"/>
              <w:left w:val="nil"/>
              <w:right w:val="nil"/>
            </w:tcBorders>
            <w:vAlign w:val="center"/>
            <w:hideMark/>
          </w:tcPr>
          <w:p w14:paraId="50F1B391"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All other foods except animal food commodities</w:t>
            </w:r>
          </w:p>
        </w:tc>
        <w:tc>
          <w:tcPr>
            <w:tcW w:w="1021" w:type="dxa"/>
            <w:tcBorders>
              <w:top w:val="single" w:sz="8" w:space="0" w:color="auto"/>
              <w:left w:val="nil"/>
              <w:right w:val="nil"/>
            </w:tcBorders>
            <w:hideMark/>
          </w:tcPr>
          <w:p w14:paraId="6382A720"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0.05</w:t>
            </w:r>
          </w:p>
        </w:tc>
      </w:tr>
      <w:tr w:rsidR="00E44581" w:rsidRPr="00876A5C" w14:paraId="0069C7A9" w14:textId="77777777" w:rsidTr="00E44581">
        <w:trPr>
          <w:cantSplit/>
        </w:trPr>
        <w:tc>
          <w:tcPr>
            <w:tcW w:w="3402" w:type="dxa"/>
            <w:tcBorders>
              <w:left w:val="nil"/>
              <w:right w:val="nil"/>
            </w:tcBorders>
            <w:vAlign w:val="center"/>
          </w:tcPr>
          <w:p w14:paraId="444F3891"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Celery</w:t>
            </w:r>
          </w:p>
        </w:tc>
        <w:tc>
          <w:tcPr>
            <w:tcW w:w="1021" w:type="dxa"/>
            <w:tcBorders>
              <w:left w:val="nil"/>
              <w:right w:val="nil"/>
            </w:tcBorders>
            <w:vAlign w:val="center"/>
          </w:tcPr>
          <w:p w14:paraId="2E39F49C"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0.07</w:t>
            </w:r>
          </w:p>
        </w:tc>
      </w:tr>
      <w:tr w:rsidR="00E44581" w:rsidRPr="00876A5C" w14:paraId="2A226CB4" w14:textId="77777777" w:rsidTr="00E44581">
        <w:trPr>
          <w:cantSplit/>
        </w:trPr>
        <w:tc>
          <w:tcPr>
            <w:tcW w:w="3402" w:type="dxa"/>
            <w:tcBorders>
              <w:left w:val="nil"/>
              <w:bottom w:val="single" w:sz="8" w:space="0" w:color="auto"/>
              <w:right w:val="nil"/>
            </w:tcBorders>
            <w:vAlign w:val="center"/>
          </w:tcPr>
          <w:p w14:paraId="751D60B4"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Peppers, chili, dried</w:t>
            </w:r>
          </w:p>
        </w:tc>
        <w:tc>
          <w:tcPr>
            <w:tcW w:w="1021" w:type="dxa"/>
            <w:tcBorders>
              <w:left w:val="nil"/>
              <w:bottom w:val="single" w:sz="8" w:space="0" w:color="auto"/>
              <w:right w:val="nil"/>
            </w:tcBorders>
            <w:vAlign w:val="center"/>
          </w:tcPr>
          <w:p w14:paraId="0313D015"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*0.01</w:t>
            </w:r>
          </w:p>
        </w:tc>
      </w:tr>
    </w:tbl>
    <w:p w14:paraId="05B0FC47"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11F8E329" w14:textId="77777777" w:rsidTr="00E44581">
        <w:trPr>
          <w:cantSplit/>
        </w:trPr>
        <w:tc>
          <w:tcPr>
            <w:tcW w:w="4423" w:type="dxa"/>
            <w:gridSpan w:val="2"/>
            <w:tcBorders>
              <w:top w:val="single" w:sz="8" w:space="0" w:color="auto"/>
              <w:left w:val="nil"/>
              <w:bottom w:val="nil"/>
              <w:right w:val="nil"/>
            </w:tcBorders>
            <w:hideMark/>
          </w:tcPr>
          <w:p w14:paraId="71CAF3D3" w14:textId="77777777" w:rsidR="00E44581" w:rsidRPr="00876A5C" w:rsidRDefault="00E44581" w:rsidP="00E44581">
            <w:pPr>
              <w:pStyle w:val="FSCtblh3"/>
              <w:rPr>
                <w:szCs w:val="18"/>
              </w:rPr>
            </w:pPr>
            <w:r w:rsidRPr="00876A5C">
              <w:rPr>
                <w:szCs w:val="18"/>
              </w:rPr>
              <w:t>Agvet chemical:  Dichlorvos</w:t>
            </w:r>
          </w:p>
        </w:tc>
      </w:tr>
      <w:tr w:rsidR="00E44581" w:rsidRPr="00876A5C" w14:paraId="7774B0A0" w14:textId="77777777" w:rsidTr="00E44581">
        <w:trPr>
          <w:cantSplit/>
        </w:trPr>
        <w:tc>
          <w:tcPr>
            <w:tcW w:w="4423" w:type="dxa"/>
            <w:gridSpan w:val="2"/>
            <w:tcBorders>
              <w:top w:val="nil"/>
              <w:left w:val="nil"/>
              <w:bottom w:val="single" w:sz="8" w:space="0" w:color="auto"/>
              <w:right w:val="nil"/>
            </w:tcBorders>
            <w:hideMark/>
          </w:tcPr>
          <w:p w14:paraId="142F58F7" w14:textId="3488BAF6" w:rsidR="00E44581" w:rsidRPr="00876A5C" w:rsidRDefault="00E44581" w:rsidP="002568F6">
            <w:pPr>
              <w:pStyle w:val="FSCtblh4"/>
              <w:rPr>
                <w:szCs w:val="18"/>
              </w:rPr>
            </w:pPr>
            <w:r w:rsidRPr="00876A5C">
              <w:rPr>
                <w:szCs w:val="18"/>
              </w:rPr>
              <w:t>Permitted residue</w:t>
            </w:r>
            <w:r w:rsidR="002568F6">
              <w:rPr>
                <w:szCs w:val="18"/>
              </w:rPr>
              <w:t xml:space="preserve">:  </w:t>
            </w:r>
            <w:r w:rsidR="002568F6" w:rsidRPr="00876A5C">
              <w:rPr>
                <w:szCs w:val="18"/>
              </w:rPr>
              <w:t>Dichlo</w:t>
            </w:r>
            <w:r w:rsidR="002568F6">
              <w:rPr>
                <w:szCs w:val="18"/>
              </w:rPr>
              <w:t>rvos</w:t>
            </w:r>
          </w:p>
        </w:tc>
      </w:tr>
      <w:tr w:rsidR="00E44581" w:rsidRPr="00876A5C" w14:paraId="77B1E35B" w14:textId="77777777" w:rsidTr="00E44581">
        <w:trPr>
          <w:cantSplit/>
        </w:trPr>
        <w:tc>
          <w:tcPr>
            <w:tcW w:w="3402" w:type="dxa"/>
            <w:tcBorders>
              <w:top w:val="single" w:sz="8" w:space="0" w:color="auto"/>
              <w:left w:val="nil"/>
              <w:right w:val="nil"/>
            </w:tcBorders>
            <w:vAlign w:val="center"/>
            <w:hideMark/>
          </w:tcPr>
          <w:p w14:paraId="52A8F378"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All other foods except animal food commodities</w:t>
            </w:r>
          </w:p>
        </w:tc>
        <w:tc>
          <w:tcPr>
            <w:tcW w:w="1021" w:type="dxa"/>
            <w:tcBorders>
              <w:top w:val="single" w:sz="8" w:space="0" w:color="auto"/>
              <w:left w:val="nil"/>
              <w:right w:val="nil"/>
            </w:tcBorders>
            <w:hideMark/>
          </w:tcPr>
          <w:p w14:paraId="36911A7C"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0.01</w:t>
            </w:r>
          </w:p>
        </w:tc>
      </w:tr>
      <w:tr w:rsidR="00E44581" w:rsidRPr="00876A5C" w14:paraId="104A2EAD" w14:textId="77777777" w:rsidTr="00E44581">
        <w:trPr>
          <w:cantSplit/>
        </w:trPr>
        <w:tc>
          <w:tcPr>
            <w:tcW w:w="3402" w:type="dxa"/>
            <w:tcBorders>
              <w:left w:val="nil"/>
              <w:right w:val="nil"/>
            </w:tcBorders>
            <w:vAlign w:val="center"/>
          </w:tcPr>
          <w:p w14:paraId="7E6C11DE" w14:textId="2E693AD8" w:rsidR="00E44581" w:rsidRPr="00876A5C" w:rsidRDefault="00E44581" w:rsidP="00B56AEC">
            <w:pPr>
              <w:widowControl/>
              <w:spacing w:before="20" w:after="20"/>
              <w:rPr>
                <w:rFonts w:cs="Arial"/>
                <w:bCs/>
                <w:sz w:val="18"/>
                <w:szCs w:val="18"/>
                <w:lang w:bidi="ar-SA"/>
              </w:rPr>
            </w:pPr>
            <w:r w:rsidRPr="00876A5C">
              <w:rPr>
                <w:rFonts w:cs="Arial"/>
                <w:sz w:val="18"/>
                <w:szCs w:val="18"/>
                <w:lang w:val="en-AU"/>
              </w:rPr>
              <w:t xml:space="preserve">Cereal grains [except </w:t>
            </w:r>
            <w:r w:rsidR="00B56AEC">
              <w:rPr>
                <w:rFonts w:cs="Arial"/>
                <w:sz w:val="18"/>
                <w:szCs w:val="18"/>
                <w:lang w:val="en-AU"/>
              </w:rPr>
              <w:t>r</w:t>
            </w:r>
            <w:r w:rsidRPr="00876A5C">
              <w:rPr>
                <w:rFonts w:cs="Arial"/>
                <w:sz w:val="18"/>
                <w:szCs w:val="18"/>
                <w:lang w:val="en-AU"/>
              </w:rPr>
              <w:t>ice</w:t>
            </w:r>
            <w:r w:rsidR="003C3D60">
              <w:rPr>
                <w:rFonts w:cs="Arial"/>
                <w:sz w:val="18"/>
                <w:szCs w:val="18"/>
                <w:lang w:val="en-AU"/>
              </w:rPr>
              <w:t>; sweet corns</w:t>
            </w:r>
            <w:r w:rsidRPr="00876A5C">
              <w:rPr>
                <w:rFonts w:cs="Arial"/>
                <w:sz w:val="18"/>
                <w:szCs w:val="18"/>
                <w:lang w:val="en-AU"/>
              </w:rPr>
              <w:t>]</w:t>
            </w:r>
          </w:p>
        </w:tc>
        <w:tc>
          <w:tcPr>
            <w:tcW w:w="1021" w:type="dxa"/>
            <w:tcBorders>
              <w:left w:val="nil"/>
              <w:right w:val="nil"/>
            </w:tcBorders>
            <w:vAlign w:val="center"/>
          </w:tcPr>
          <w:p w14:paraId="12F65C93"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*0.01</w:t>
            </w:r>
          </w:p>
        </w:tc>
      </w:tr>
      <w:tr w:rsidR="00E44581" w:rsidRPr="00876A5C" w14:paraId="04735B16" w14:textId="77777777" w:rsidTr="00E44581">
        <w:trPr>
          <w:cantSplit/>
        </w:trPr>
        <w:tc>
          <w:tcPr>
            <w:tcW w:w="3402" w:type="dxa"/>
            <w:tcBorders>
              <w:left w:val="nil"/>
              <w:bottom w:val="single" w:sz="8" w:space="0" w:color="auto"/>
              <w:right w:val="nil"/>
            </w:tcBorders>
            <w:vAlign w:val="center"/>
          </w:tcPr>
          <w:p w14:paraId="08ED49F7"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Rice</w:t>
            </w:r>
          </w:p>
        </w:tc>
        <w:tc>
          <w:tcPr>
            <w:tcW w:w="1021" w:type="dxa"/>
            <w:tcBorders>
              <w:left w:val="nil"/>
              <w:bottom w:val="single" w:sz="8" w:space="0" w:color="auto"/>
              <w:right w:val="nil"/>
            </w:tcBorders>
            <w:vAlign w:val="center"/>
          </w:tcPr>
          <w:p w14:paraId="123B352B"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7</w:t>
            </w:r>
          </w:p>
        </w:tc>
      </w:tr>
    </w:tbl>
    <w:p w14:paraId="587A11C3"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01FAB449" w14:textId="77777777" w:rsidTr="00E44581">
        <w:trPr>
          <w:cantSplit/>
        </w:trPr>
        <w:tc>
          <w:tcPr>
            <w:tcW w:w="4423" w:type="dxa"/>
            <w:gridSpan w:val="2"/>
            <w:tcBorders>
              <w:top w:val="single" w:sz="8" w:space="0" w:color="auto"/>
              <w:left w:val="nil"/>
              <w:bottom w:val="nil"/>
              <w:right w:val="nil"/>
            </w:tcBorders>
            <w:hideMark/>
          </w:tcPr>
          <w:p w14:paraId="5E085D93" w14:textId="77777777" w:rsidR="00E44581" w:rsidRPr="00876A5C" w:rsidRDefault="00E44581" w:rsidP="00E44581">
            <w:pPr>
              <w:pStyle w:val="FSCtblh3"/>
              <w:rPr>
                <w:szCs w:val="18"/>
              </w:rPr>
            </w:pPr>
            <w:r w:rsidRPr="00876A5C">
              <w:rPr>
                <w:szCs w:val="18"/>
              </w:rPr>
              <w:t>Agvet chemical:  Difenoconazole</w:t>
            </w:r>
          </w:p>
        </w:tc>
      </w:tr>
      <w:tr w:rsidR="00E44581" w:rsidRPr="00876A5C" w14:paraId="66716AE7" w14:textId="77777777" w:rsidTr="00E44581">
        <w:trPr>
          <w:cantSplit/>
        </w:trPr>
        <w:tc>
          <w:tcPr>
            <w:tcW w:w="4423" w:type="dxa"/>
            <w:gridSpan w:val="2"/>
            <w:tcBorders>
              <w:top w:val="nil"/>
              <w:left w:val="nil"/>
              <w:bottom w:val="single" w:sz="8" w:space="0" w:color="auto"/>
              <w:right w:val="nil"/>
            </w:tcBorders>
            <w:hideMark/>
          </w:tcPr>
          <w:p w14:paraId="09E30CDF" w14:textId="77777777" w:rsidR="00E44581" w:rsidRPr="00876A5C" w:rsidRDefault="00E44581" w:rsidP="00E44581">
            <w:pPr>
              <w:pStyle w:val="FSCtblh4"/>
              <w:rPr>
                <w:szCs w:val="18"/>
              </w:rPr>
            </w:pPr>
            <w:r w:rsidRPr="00876A5C">
              <w:rPr>
                <w:szCs w:val="18"/>
              </w:rPr>
              <w:t>Permitted residue:  Difenoconazole</w:t>
            </w:r>
          </w:p>
        </w:tc>
      </w:tr>
      <w:tr w:rsidR="00E44581" w:rsidRPr="00876A5C" w14:paraId="51C3391C" w14:textId="77777777" w:rsidTr="00E44581">
        <w:trPr>
          <w:cantSplit/>
        </w:trPr>
        <w:tc>
          <w:tcPr>
            <w:tcW w:w="3402" w:type="dxa"/>
            <w:tcBorders>
              <w:top w:val="single" w:sz="8" w:space="0" w:color="auto"/>
              <w:left w:val="nil"/>
              <w:right w:val="nil"/>
            </w:tcBorders>
            <w:vAlign w:val="center"/>
            <w:hideMark/>
          </w:tcPr>
          <w:p w14:paraId="281F10FA"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Blueberries</w:t>
            </w:r>
          </w:p>
        </w:tc>
        <w:tc>
          <w:tcPr>
            <w:tcW w:w="1021" w:type="dxa"/>
            <w:tcBorders>
              <w:top w:val="single" w:sz="8" w:space="0" w:color="auto"/>
              <w:left w:val="nil"/>
              <w:right w:val="nil"/>
            </w:tcBorders>
            <w:vAlign w:val="center"/>
            <w:hideMark/>
          </w:tcPr>
          <w:p w14:paraId="4ADB150C"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4</w:t>
            </w:r>
          </w:p>
        </w:tc>
      </w:tr>
      <w:tr w:rsidR="00E44581" w:rsidRPr="00876A5C" w14:paraId="259B917A" w14:textId="77777777" w:rsidTr="00E44581">
        <w:trPr>
          <w:cantSplit/>
        </w:trPr>
        <w:tc>
          <w:tcPr>
            <w:tcW w:w="3402" w:type="dxa"/>
            <w:tcBorders>
              <w:left w:val="nil"/>
              <w:right w:val="nil"/>
            </w:tcBorders>
            <w:vAlign w:val="center"/>
          </w:tcPr>
          <w:p w14:paraId="4972D983" w14:textId="07001295" w:rsidR="00E44581" w:rsidRPr="00876A5C" w:rsidRDefault="00E44581" w:rsidP="00B56AEC">
            <w:pPr>
              <w:widowControl/>
              <w:spacing w:before="20" w:after="20"/>
              <w:rPr>
                <w:rFonts w:cs="Arial"/>
                <w:bCs/>
                <w:sz w:val="18"/>
                <w:szCs w:val="18"/>
                <w:lang w:bidi="ar-SA"/>
              </w:rPr>
            </w:pPr>
            <w:r w:rsidRPr="00876A5C">
              <w:rPr>
                <w:rFonts w:cs="Arial"/>
                <w:sz w:val="18"/>
                <w:szCs w:val="18"/>
                <w:lang w:val="en-AU"/>
              </w:rPr>
              <w:t xml:space="preserve">Cereal grains [except </w:t>
            </w:r>
            <w:r w:rsidR="00B56AEC">
              <w:rPr>
                <w:rFonts w:cs="Arial"/>
                <w:sz w:val="18"/>
                <w:szCs w:val="18"/>
                <w:lang w:val="en-AU"/>
              </w:rPr>
              <w:t>r</w:t>
            </w:r>
            <w:r w:rsidRPr="00876A5C">
              <w:rPr>
                <w:rFonts w:cs="Arial"/>
                <w:sz w:val="18"/>
                <w:szCs w:val="18"/>
                <w:lang w:val="en-AU"/>
              </w:rPr>
              <w:t>ice</w:t>
            </w:r>
            <w:r w:rsidR="003922B8">
              <w:rPr>
                <w:rFonts w:cs="Arial"/>
                <w:sz w:val="18"/>
                <w:szCs w:val="18"/>
                <w:lang w:val="en-AU"/>
              </w:rPr>
              <w:t>; sweet corns</w:t>
            </w:r>
            <w:r w:rsidRPr="00876A5C">
              <w:rPr>
                <w:rFonts w:cs="Arial"/>
                <w:sz w:val="18"/>
                <w:szCs w:val="18"/>
                <w:lang w:val="en-AU"/>
              </w:rPr>
              <w:t>]</w:t>
            </w:r>
          </w:p>
        </w:tc>
        <w:tc>
          <w:tcPr>
            <w:tcW w:w="1021" w:type="dxa"/>
            <w:tcBorders>
              <w:left w:val="nil"/>
              <w:right w:val="nil"/>
            </w:tcBorders>
            <w:vAlign w:val="center"/>
          </w:tcPr>
          <w:p w14:paraId="560F5779"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*0.01</w:t>
            </w:r>
          </w:p>
        </w:tc>
      </w:tr>
      <w:tr w:rsidR="00E44581" w:rsidRPr="00876A5C" w14:paraId="10004F31" w14:textId="77777777" w:rsidTr="00E44581">
        <w:trPr>
          <w:cantSplit/>
        </w:trPr>
        <w:tc>
          <w:tcPr>
            <w:tcW w:w="3402" w:type="dxa"/>
            <w:tcBorders>
              <w:left w:val="nil"/>
              <w:bottom w:val="single" w:sz="8" w:space="0" w:color="auto"/>
              <w:right w:val="nil"/>
            </w:tcBorders>
            <w:vAlign w:val="center"/>
          </w:tcPr>
          <w:p w14:paraId="5C28CAF6"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Rice</w:t>
            </w:r>
          </w:p>
        </w:tc>
        <w:tc>
          <w:tcPr>
            <w:tcW w:w="1021" w:type="dxa"/>
            <w:tcBorders>
              <w:left w:val="nil"/>
              <w:bottom w:val="single" w:sz="8" w:space="0" w:color="auto"/>
              <w:right w:val="nil"/>
            </w:tcBorders>
            <w:vAlign w:val="center"/>
          </w:tcPr>
          <w:p w14:paraId="23FF30D0"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8</w:t>
            </w:r>
          </w:p>
        </w:tc>
      </w:tr>
    </w:tbl>
    <w:p w14:paraId="5D9BC680" w14:textId="77777777" w:rsidR="003922B8" w:rsidRPr="003922B8" w:rsidRDefault="003922B8">
      <w:pPr>
        <w:rPr>
          <w:sz w:val="30"/>
          <w:szCs w:val="30"/>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276FD182" w14:textId="77777777" w:rsidTr="00E44581">
        <w:trPr>
          <w:cantSplit/>
        </w:trPr>
        <w:tc>
          <w:tcPr>
            <w:tcW w:w="4423" w:type="dxa"/>
            <w:gridSpan w:val="2"/>
            <w:tcBorders>
              <w:top w:val="single" w:sz="8" w:space="0" w:color="auto"/>
              <w:left w:val="nil"/>
              <w:bottom w:val="nil"/>
              <w:right w:val="nil"/>
            </w:tcBorders>
            <w:hideMark/>
          </w:tcPr>
          <w:p w14:paraId="76EAC40B" w14:textId="77777777" w:rsidR="00E44581" w:rsidRPr="00876A5C" w:rsidRDefault="00E44581" w:rsidP="00E44581">
            <w:pPr>
              <w:pStyle w:val="FSCtblh3"/>
              <w:rPr>
                <w:szCs w:val="18"/>
              </w:rPr>
            </w:pPr>
            <w:r w:rsidRPr="00876A5C">
              <w:rPr>
                <w:szCs w:val="18"/>
              </w:rPr>
              <w:t>Agvet chemical:  Diflubenzuron</w:t>
            </w:r>
          </w:p>
        </w:tc>
      </w:tr>
      <w:tr w:rsidR="00E44581" w:rsidRPr="00876A5C" w14:paraId="33E66A79" w14:textId="77777777" w:rsidTr="00E44581">
        <w:trPr>
          <w:cantSplit/>
        </w:trPr>
        <w:tc>
          <w:tcPr>
            <w:tcW w:w="4423" w:type="dxa"/>
            <w:gridSpan w:val="2"/>
            <w:tcBorders>
              <w:top w:val="nil"/>
              <w:left w:val="nil"/>
              <w:bottom w:val="single" w:sz="8" w:space="0" w:color="auto"/>
              <w:right w:val="nil"/>
            </w:tcBorders>
            <w:hideMark/>
          </w:tcPr>
          <w:p w14:paraId="07C53748" w14:textId="77777777" w:rsidR="00E44581" w:rsidRPr="00876A5C" w:rsidRDefault="00E44581" w:rsidP="00E44581">
            <w:pPr>
              <w:pStyle w:val="FSCtblh4"/>
              <w:rPr>
                <w:szCs w:val="18"/>
              </w:rPr>
            </w:pPr>
            <w:r w:rsidRPr="00876A5C">
              <w:rPr>
                <w:szCs w:val="18"/>
              </w:rPr>
              <w:t>Permitted residue:  Diflubenzuron</w:t>
            </w:r>
          </w:p>
        </w:tc>
      </w:tr>
      <w:tr w:rsidR="00E44581" w:rsidRPr="00876A5C" w14:paraId="7E1AF070" w14:textId="77777777" w:rsidTr="00E44581">
        <w:trPr>
          <w:cantSplit/>
        </w:trPr>
        <w:tc>
          <w:tcPr>
            <w:tcW w:w="3402" w:type="dxa"/>
            <w:tcBorders>
              <w:top w:val="single" w:sz="8" w:space="0" w:color="auto"/>
              <w:left w:val="nil"/>
              <w:right w:val="nil"/>
            </w:tcBorders>
            <w:vAlign w:val="center"/>
            <w:hideMark/>
          </w:tcPr>
          <w:p w14:paraId="298F68F8" w14:textId="77777777" w:rsidR="00E44581" w:rsidRPr="00876A5C" w:rsidRDefault="00E44581" w:rsidP="00E44581">
            <w:pPr>
              <w:widowControl/>
              <w:spacing w:before="20" w:after="20"/>
              <w:rPr>
                <w:rFonts w:cs="Arial"/>
                <w:b/>
                <w:i/>
                <w:sz w:val="18"/>
                <w:szCs w:val="18"/>
              </w:rPr>
            </w:pPr>
            <w:r w:rsidRPr="00876A5C">
              <w:rPr>
                <w:rFonts w:cs="Arial"/>
                <w:sz w:val="18"/>
                <w:szCs w:val="18"/>
                <w:lang w:val="en-AU"/>
              </w:rPr>
              <w:t>Peppers, chili, dried</w:t>
            </w:r>
          </w:p>
        </w:tc>
        <w:tc>
          <w:tcPr>
            <w:tcW w:w="1021" w:type="dxa"/>
            <w:tcBorders>
              <w:top w:val="single" w:sz="8" w:space="0" w:color="auto"/>
              <w:left w:val="nil"/>
              <w:right w:val="nil"/>
            </w:tcBorders>
            <w:hideMark/>
          </w:tcPr>
          <w:p w14:paraId="7DBAB0BB"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20</w:t>
            </w:r>
          </w:p>
        </w:tc>
      </w:tr>
      <w:tr w:rsidR="00E44581" w:rsidRPr="00876A5C" w14:paraId="5379DCA2" w14:textId="77777777" w:rsidTr="00E44581">
        <w:trPr>
          <w:cantSplit/>
        </w:trPr>
        <w:tc>
          <w:tcPr>
            <w:tcW w:w="3402" w:type="dxa"/>
            <w:tcBorders>
              <w:left w:val="nil"/>
              <w:bottom w:val="single" w:sz="8" w:space="0" w:color="auto"/>
              <w:right w:val="nil"/>
            </w:tcBorders>
            <w:vAlign w:val="center"/>
          </w:tcPr>
          <w:p w14:paraId="6A86F84A" w14:textId="77777777" w:rsidR="00E44581" w:rsidRPr="00876A5C" w:rsidRDefault="00E44581" w:rsidP="00E44581">
            <w:pPr>
              <w:widowControl/>
              <w:spacing w:before="20" w:after="20"/>
              <w:rPr>
                <w:rFonts w:cs="Arial"/>
                <w:b/>
                <w:i/>
                <w:sz w:val="18"/>
                <w:szCs w:val="18"/>
              </w:rPr>
            </w:pPr>
            <w:r w:rsidRPr="00876A5C">
              <w:rPr>
                <w:rFonts w:cs="Arial"/>
                <w:sz w:val="18"/>
                <w:szCs w:val="18"/>
                <w:lang w:val="en-AU"/>
              </w:rPr>
              <w:t>Rice</w:t>
            </w:r>
          </w:p>
        </w:tc>
        <w:tc>
          <w:tcPr>
            <w:tcW w:w="1021" w:type="dxa"/>
            <w:tcBorders>
              <w:left w:val="nil"/>
              <w:bottom w:val="single" w:sz="8" w:space="0" w:color="auto"/>
              <w:right w:val="nil"/>
            </w:tcBorders>
            <w:vAlign w:val="center"/>
          </w:tcPr>
          <w:p w14:paraId="56F0159C"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*0.01</w:t>
            </w:r>
          </w:p>
        </w:tc>
      </w:tr>
    </w:tbl>
    <w:p w14:paraId="72945E6B" w14:textId="18770E8F" w:rsidR="00B3345A" w:rsidRDefault="00B3345A" w:rsidP="00B3345A">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6D7E9033" w14:textId="77777777" w:rsidTr="00E44581">
        <w:trPr>
          <w:cantSplit/>
        </w:trPr>
        <w:tc>
          <w:tcPr>
            <w:tcW w:w="4423" w:type="dxa"/>
            <w:gridSpan w:val="2"/>
            <w:tcBorders>
              <w:top w:val="single" w:sz="8" w:space="0" w:color="auto"/>
              <w:left w:val="nil"/>
              <w:bottom w:val="nil"/>
              <w:right w:val="nil"/>
            </w:tcBorders>
            <w:hideMark/>
          </w:tcPr>
          <w:p w14:paraId="236ED217" w14:textId="77777777" w:rsidR="00E44581" w:rsidRPr="00876A5C" w:rsidRDefault="00E44581" w:rsidP="00E44581">
            <w:pPr>
              <w:pStyle w:val="FSCtblh3"/>
              <w:rPr>
                <w:szCs w:val="18"/>
              </w:rPr>
            </w:pPr>
            <w:r w:rsidRPr="00876A5C">
              <w:rPr>
                <w:szCs w:val="18"/>
              </w:rPr>
              <w:t>Agvet chemical:  Dimethoate</w:t>
            </w:r>
          </w:p>
        </w:tc>
      </w:tr>
      <w:tr w:rsidR="00E44581" w:rsidRPr="00876A5C" w14:paraId="4CA491C8" w14:textId="77777777" w:rsidTr="00E44581">
        <w:trPr>
          <w:cantSplit/>
        </w:trPr>
        <w:tc>
          <w:tcPr>
            <w:tcW w:w="4423" w:type="dxa"/>
            <w:gridSpan w:val="2"/>
            <w:tcBorders>
              <w:top w:val="nil"/>
              <w:left w:val="nil"/>
              <w:bottom w:val="single" w:sz="8" w:space="0" w:color="auto"/>
              <w:right w:val="nil"/>
            </w:tcBorders>
            <w:hideMark/>
          </w:tcPr>
          <w:p w14:paraId="2B6ED82F" w14:textId="77777777" w:rsidR="00E44581" w:rsidRPr="00876A5C" w:rsidRDefault="00E44581" w:rsidP="00E44581">
            <w:pPr>
              <w:pStyle w:val="FSCtblh4"/>
              <w:spacing w:after="0"/>
              <w:rPr>
                <w:szCs w:val="18"/>
              </w:rPr>
            </w:pPr>
            <w:r w:rsidRPr="00876A5C">
              <w:rPr>
                <w:szCs w:val="18"/>
              </w:rPr>
              <w:t>Permitted residue:  Sum of dimethoate and omethoate, expressed as dimethoate</w:t>
            </w:r>
          </w:p>
          <w:p w14:paraId="56684D07" w14:textId="77777777" w:rsidR="00E44581" w:rsidRPr="00876A5C" w:rsidRDefault="00E44581" w:rsidP="00E44581">
            <w:pPr>
              <w:pStyle w:val="FSCtblh4"/>
              <w:spacing w:before="0" w:after="0"/>
              <w:rPr>
                <w:szCs w:val="18"/>
              </w:rPr>
            </w:pPr>
          </w:p>
          <w:p w14:paraId="7A5FEA18" w14:textId="77777777" w:rsidR="00E44581" w:rsidRPr="00876A5C" w:rsidRDefault="00E44581" w:rsidP="00E44581">
            <w:pPr>
              <w:pStyle w:val="FSCtblh4"/>
              <w:spacing w:before="0"/>
              <w:rPr>
                <w:szCs w:val="18"/>
              </w:rPr>
            </w:pPr>
            <w:r w:rsidRPr="00876A5C">
              <w:rPr>
                <w:szCs w:val="18"/>
              </w:rPr>
              <w:t>see also Omethoate</w:t>
            </w:r>
          </w:p>
        </w:tc>
      </w:tr>
      <w:tr w:rsidR="00E44581" w:rsidRPr="00876A5C" w14:paraId="0AD8D35E" w14:textId="77777777" w:rsidTr="00E44581">
        <w:trPr>
          <w:cantSplit/>
        </w:trPr>
        <w:tc>
          <w:tcPr>
            <w:tcW w:w="3402" w:type="dxa"/>
            <w:tcBorders>
              <w:top w:val="single" w:sz="8" w:space="0" w:color="auto"/>
              <w:bottom w:val="nil"/>
              <w:right w:val="nil"/>
            </w:tcBorders>
            <w:vAlign w:val="center"/>
            <w:hideMark/>
          </w:tcPr>
          <w:p w14:paraId="60797142" w14:textId="649B7015"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Assorted tropical and sub-tropical fruits – inedible peel [</w:t>
            </w:r>
            <w:r w:rsidR="008028CE" w:rsidRPr="008028CE">
              <w:rPr>
                <w:rFonts w:cs="Arial"/>
                <w:sz w:val="18"/>
                <w:szCs w:val="18"/>
                <w:lang w:val="en-AU"/>
              </w:rPr>
              <w:t>except avocado; mango; pineapple; tree tomato (tamarillo)</w:t>
            </w:r>
            <w:r w:rsidRPr="00876A5C">
              <w:rPr>
                <w:rFonts w:cs="Arial"/>
                <w:sz w:val="18"/>
                <w:szCs w:val="18"/>
                <w:lang w:val="en-AU"/>
              </w:rPr>
              <w:t>]</w:t>
            </w:r>
          </w:p>
        </w:tc>
        <w:tc>
          <w:tcPr>
            <w:tcW w:w="1021" w:type="dxa"/>
            <w:tcBorders>
              <w:top w:val="single" w:sz="8" w:space="0" w:color="auto"/>
              <w:left w:val="nil"/>
              <w:bottom w:val="nil"/>
            </w:tcBorders>
            <w:hideMark/>
          </w:tcPr>
          <w:p w14:paraId="2DFAD562"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5</w:t>
            </w:r>
          </w:p>
        </w:tc>
      </w:tr>
      <w:tr w:rsidR="00E44581" w:rsidRPr="00876A5C" w14:paraId="12E4995C" w14:textId="77777777" w:rsidTr="00E44581">
        <w:trPr>
          <w:cantSplit/>
        </w:trPr>
        <w:tc>
          <w:tcPr>
            <w:tcW w:w="3402" w:type="dxa"/>
            <w:tcBorders>
              <w:top w:val="nil"/>
              <w:bottom w:val="nil"/>
              <w:right w:val="nil"/>
            </w:tcBorders>
          </w:tcPr>
          <w:p w14:paraId="3B316A8E" w14:textId="77777777" w:rsidR="00E44581" w:rsidRPr="00876A5C" w:rsidRDefault="00E44581" w:rsidP="00E44581">
            <w:pPr>
              <w:spacing w:before="20" w:after="20"/>
              <w:rPr>
                <w:rFonts w:cs="Arial"/>
                <w:sz w:val="18"/>
                <w:szCs w:val="18"/>
              </w:rPr>
            </w:pPr>
            <w:r w:rsidRPr="00876A5C">
              <w:rPr>
                <w:rFonts w:cs="Arial"/>
                <w:sz w:val="18"/>
                <w:szCs w:val="18"/>
              </w:rPr>
              <w:t>Cotton seed</w:t>
            </w:r>
          </w:p>
        </w:tc>
        <w:tc>
          <w:tcPr>
            <w:tcW w:w="1021" w:type="dxa"/>
            <w:tcBorders>
              <w:top w:val="nil"/>
              <w:left w:val="nil"/>
              <w:bottom w:val="nil"/>
            </w:tcBorders>
          </w:tcPr>
          <w:p w14:paraId="71D1A645" w14:textId="77777777" w:rsidR="00E44581" w:rsidRPr="00876A5C" w:rsidRDefault="00E44581" w:rsidP="00E44581">
            <w:pPr>
              <w:spacing w:before="20" w:after="20"/>
              <w:jc w:val="right"/>
              <w:rPr>
                <w:rFonts w:cs="Arial"/>
                <w:sz w:val="18"/>
                <w:szCs w:val="18"/>
              </w:rPr>
            </w:pPr>
            <w:r w:rsidRPr="00876A5C">
              <w:rPr>
                <w:rFonts w:cs="Arial"/>
                <w:sz w:val="18"/>
                <w:szCs w:val="18"/>
              </w:rPr>
              <w:t>*0.1</w:t>
            </w:r>
          </w:p>
        </w:tc>
      </w:tr>
      <w:tr w:rsidR="00E44581" w:rsidRPr="00876A5C" w14:paraId="3D3B8DB5" w14:textId="77777777" w:rsidTr="00E44581">
        <w:trPr>
          <w:cantSplit/>
        </w:trPr>
        <w:tc>
          <w:tcPr>
            <w:tcW w:w="3402" w:type="dxa"/>
            <w:tcBorders>
              <w:top w:val="nil"/>
              <w:bottom w:val="nil"/>
              <w:right w:val="nil"/>
            </w:tcBorders>
          </w:tcPr>
          <w:p w14:paraId="66DC0E4D" w14:textId="77777777" w:rsidR="00E44581" w:rsidRPr="00876A5C" w:rsidRDefault="00E44581" w:rsidP="00E44581">
            <w:pPr>
              <w:spacing w:before="20" w:after="20"/>
              <w:rPr>
                <w:rFonts w:cs="Arial"/>
                <w:sz w:val="18"/>
                <w:szCs w:val="18"/>
              </w:rPr>
            </w:pPr>
            <w:r w:rsidRPr="00876A5C">
              <w:rPr>
                <w:rFonts w:cs="Arial"/>
                <w:sz w:val="18"/>
                <w:szCs w:val="18"/>
              </w:rPr>
              <w:t>Currant, black, red, white</w:t>
            </w:r>
          </w:p>
        </w:tc>
        <w:tc>
          <w:tcPr>
            <w:tcW w:w="1021" w:type="dxa"/>
            <w:tcBorders>
              <w:top w:val="nil"/>
              <w:left w:val="nil"/>
              <w:bottom w:val="nil"/>
            </w:tcBorders>
          </w:tcPr>
          <w:p w14:paraId="231D7C70" w14:textId="77777777" w:rsidR="00E44581" w:rsidRPr="00876A5C" w:rsidRDefault="00E44581" w:rsidP="00E44581">
            <w:pPr>
              <w:spacing w:before="20" w:after="20"/>
              <w:jc w:val="right"/>
              <w:rPr>
                <w:rFonts w:cs="Arial"/>
                <w:sz w:val="18"/>
                <w:szCs w:val="18"/>
              </w:rPr>
            </w:pPr>
            <w:r w:rsidRPr="00876A5C">
              <w:rPr>
                <w:rFonts w:cs="Arial"/>
                <w:sz w:val="18"/>
                <w:szCs w:val="18"/>
              </w:rPr>
              <w:t>*0.01</w:t>
            </w:r>
          </w:p>
        </w:tc>
      </w:tr>
      <w:tr w:rsidR="00E44581" w:rsidRPr="00876A5C" w14:paraId="3164E36D" w14:textId="77777777" w:rsidTr="00E44581">
        <w:trPr>
          <w:cantSplit/>
        </w:trPr>
        <w:tc>
          <w:tcPr>
            <w:tcW w:w="3402" w:type="dxa"/>
            <w:tcBorders>
              <w:top w:val="nil"/>
              <w:right w:val="nil"/>
            </w:tcBorders>
          </w:tcPr>
          <w:p w14:paraId="30B83B5C" w14:textId="6020B517" w:rsidR="00E44581" w:rsidRPr="00876A5C" w:rsidRDefault="00590B49" w:rsidP="00590B49">
            <w:pPr>
              <w:spacing w:before="20" w:after="20"/>
              <w:rPr>
                <w:rFonts w:cs="Arial"/>
                <w:sz w:val="18"/>
                <w:szCs w:val="18"/>
              </w:rPr>
            </w:pPr>
            <w:r>
              <w:rPr>
                <w:rFonts w:cs="Arial"/>
                <w:sz w:val="18"/>
                <w:szCs w:val="18"/>
              </w:rPr>
              <w:t>Oilseed [except c</w:t>
            </w:r>
            <w:r w:rsidR="00E44581" w:rsidRPr="00876A5C">
              <w:rPr>
                <w:rFonts w:cs="Arial"/>
                <w:sz w:val="18"/>
                <w:szCs w:val="18"/>
              </w:rPr>
              <w:t xml:space="preserve">otton seed; </w:t>
            </w:r>
            <w:r>
              <w:rPr>
                <w:rFonts w:cs="Arial"/>
                <w:sz w:val="18"/>
                <w:szCs w:val="18"/>
              </w:rPr>
              <w:t>p</w:t>
            </w:r>
            <w:r w:rsidR="00E44581" w:rsidRPr="00876A5C">
              <w:rPr>
                <w:rFonts w:cs="Arial"/>
                <w:sz w:val="18"/>
                <w:szCs w:val="18"/>
              </w:rPr>
              <w:t>eanut]</w:t>
            </w:r>
          </w:p>
        </w:tc>
        <w:tc>
          <w:tcPr>
            <w:tcW w:w="1021" w:type="dxa"/>
            <w:tcBorders>
              <w:top w:val="nil"/>
              <w:left w:val="nil"/>
            </w:tcBorders>
          </w:tcPr>
          <w:p w14:paraId="26CA13C3" w14:textId="77777777" w:rsidR="00E44581" w:rsidRPr="00876A5C" w:rsidRDefault="00E44581" w:rsidP="00E44581">
            <w:pPr>
              <w:spacing w:before="20" w:after="20"/>
              <w:jc w:val="right"/>
              <w:rPr>
                <w:rFonts w:cs="Arial"/>
                <w:sz w:val="18"/>
                <w:szCs w:val="18"/>
              </w:rPr>
            </w:pPr>
            <w:r w:rsidRPr="00876A5C">
              <w:rPr>
                <w:rFonts w:cs="Arial"/>
                <w:sz w:val="18"/>
                <w:szCs w:val="18"/>
              </w:rPr>
              <w:t>0.2</w:t>
            </w:r>
          </w:p>
        </w:tc>
      </w:tr>
      <w:tr w:rsidR="00E44581" w:rsidRPr="00876A5C" w14:paraId="4F16FFC7" w14:textId="77777777" w:rsidTr="00E44581">
        <w:trPr>
          <w:cantSplit/>
        </w:trPr>
        <w:tc>
          <w:tcPr>
            <w:tcW w:w="3402" w:type="dxa"/>
            <w:tcBorders>
              <w:top w:val="nil"/>
              <w:bottom w:val="single" w:sz="8" w:space="0" w:color="auto"/>
              <w:right w:val="nil"/>
            </w:tcBorders>
          </w:tcPr>
          <w:p w14:paraId="0675A04C" w14:textId="77777777" w:rsidR="00E44581" w:rsidRPr="00876A5C" w:rsidRDefault="00E44581" w:rsidP="00E44581">
            <w:pPr>
              <w:spacing w:before="20" w:after="20"/>
              <w:rPr>
                <w:rFonts w:cs="Arial"/>
                <w:sz w:val="18"/>
                <w:szCs w:val="18"/>
              </w:rPr>
            </w:pPr>
            <w:r w:rsidRPr="00876A5C">
              <w:rPr>
                <w:rFonts w:cs="Arial"/>
                <w:sz w:val="18"/>
                <w:szCs w:val="18"/>
              </w:rPr>
              <w:t>Pineapple</w:t>
            </w:r>
          </w:p>
        </w:tc>
        <w:tc>
          <w:tcPr>
            <w:tcW w:w="1021" w:type="dxa"/>
            <w:tcBorders>
              <w:top w:val="nil"/>
              <w:left w:val="nil"/>
              <w:bottom w:val="single" w:sz="8" w:space="0" w:color="auto"/>
            </w:tcBorders>
          </w:tcPr>
          <w:p w14:paraId="699332F6" w14:textId="77777777" w:rsidR="00E44581" w:rsidRPr="00876A5C" w:rsidRDefault="00E44581" w:rsidP="00E44581">
            <w:pPr>
              <w:spacing w:before="20" w:after="20"/>
              <w:jc w:val="right"/>
              <w:rPr>
                <w:rFonts w:cs="Arial"/>
                <w:sz w:val="18"/>
                <w:szCs w:val="18"/>
              </w:rPr>
            </w:pPr>
            <w:r w:rsidRPr="00876A5C">
              <w:rPr>
                <w:rFonts w:cs="Arial"/>
                <w:sz w:val="18"/>
                <w:szCs w:val="18"/>
              </w:rPr>
              <w:t>0.07</w:t>
            </w:r>
          </w:p>
        </w:tc>
      </w:tr>
    </w:tbl>
    <w:p w14:paraId="405F4B29" w14:textId="2680313C"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1DDFDC5E" w14:textId="77777777" w:rsidTr="00E44581">
        <w:trPr>
          <w:cantSplit/>
        </w:trPr>
        <w:tc>
          <w:tcPr>
            <w:tcW w:w="4423" w:type="dxa"/>
            <w:gridSpan w:val="2"/>
            <w:tcBorders>
              <w:top w:val="single" w:sz="8" w:space="0" w:color="auto"/>
              <w:left w:val="nil"/>
              <w:bottom w:val="nil"/>
              <w:right w:val="nil"/>
            </w:tcBorders>
            <w:hideMark/>
          </w:tcPr>
          <w:p w14:paraId="22D343E1" w14:textId="77777777" w:rsidR="00E44581" w:rsidRPr="00876A5C" w:rsidRDefault="00E44581" w:rsidP="00E44581">
            <w:pPr>
              <w:pStyle w:val="FSCtblh3"/>
              <w:rPr>
                <w:szCs w:val="18"/>
              </w:rPr>
            </w:pPr>
            <w:r w:rsidRPr="00876A5C">
              <w:rPr>
                <w:szCs w:val="18"/>
              </w:rPr>
              <w:lastRenderedPageBreak/>
              <w:t>Agvet chemical:  Dimethomorph</w:t>
            </w:r>
          </w:p>
        </w:tc>
      </w:tr>
      <w:tr w:rsidR="00E44581" w:rsidRPr="00876A5C" w14:paraId="4CEE00E6" w14:textId="77777777" w:rsidTr="00E44581">
        <w:trPr>
          <w:cantSplit/>
        </w:trPr>
        <w:tc>
          <w:tcPr>
            <w:tcW w:w="4423" w:type="dxa"/>
            <w:gridSpan w:val="2"/>
            <w:tcBorders>
              <w:top w:val="nil"/>
              <w:left w:val="nil"/>
              <w:bottom w:val="single" w:sz="8" w:space="0" w:color="auto"/>
              <w:right w:val="nil"/>
            </w:tcBorders>
            <w:hideMark/>
          </w:tcPr>
          <w:p w14:paraId="3015BC85" w14:textId="77777777" w:rsidR="00E44581" w:rsidRPr="00876A5C" w:rsidRDefault="00E44581" w:rsidP="00E44581">
            <w:pPr>
              <w:pStyle w:val="FSCtblh4"/>
              <w:rPr>
                <w:szCs w:val="18"/>
              </w:rPr>
            </w:pPr>
            <w:r w:rsidRPr="00876A5C">
              <w:rPr>
                <w:szCs w:val="18"/>
              </w:rPr>
              <w:t>Permitted residue:  Sum of E and Z isomers of dimethomorph</w:t>
            </w:r>
          </w:p>
        </w:tc>
      </w:tr>
      <w:tr w:rsidR="00E44581" w:rsidRPr="00876A5C" w14:paraId="03EE5C46" w14:textId="77777777" w:rsidTr="00E44581">
        <w:trPr>
          <w:cantSplit/>
        </w:trPr>
        <w:tc>
          <w:tcPr>
            <w:tcW w:w="3402" w:type="dxa"/>
            <w:tcBorders>
              <w:top w:val="single" w:sz="8" w:space="0" w:color="auto"/>
              <w:left w:val="nil"/>
              <w:right w:val="nil"/>
            </w:tcBorders>
            <w:vAlign w:val="center"/>
          </w:tcPr>
          <w:p w14:paraId="61A55570"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Celery</w:t>
            </w:r>
          </w:p>
        </w:tc>
        <w:tc>
          <w:tcPr>
            <w:tcW w:w="1021" w:type="dxa"/>
            <w:tcBorders>
              <w:top w:val="single" w:sz="8" w:space="0" w:color="auto"/>
              <w:left w:val="nil"/>
              <w:right w:val="nil"/>
            </w:tcBorders>
            <w:vAlign w:val="center"/>
          </w:tcPr>
          <w:p w14:paraId="1ECB9A62"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15</w:t>
            </w:r>
          </w:p>
        </w:tc>
      </w:tr>
      <w:tr w:rsidR="00E44581" w:rsidRPr="00876A5C" w14:paraId="68669874" w14:textId="77777777" w:rsidTr="00E44581">
        <w:trPr>
          <w:cantSplit/>
        </w:trPr>
        <w:tc>
          <w:tcPr>
            <w:tcW w:w="3402" w:type="dxa"/>
            <w:tcBorders>
              <w:left w:val="nil"/>
              <w:right w:val="nil"/>
            </w:tcBorders>
            <w:vAlign w:val="center"/>
          </w:tcPr>
          <w:p w14:paraId="6A56A585" w14:textId="77777777" w:rsidR="00E44581" w:rsidRPr="00876A5C" w:rsidRDefault="00E44581" w:rsidP="00E44581">
            <w:pPr>
              <w:widowControl/>
              <w:spacing w:before="20" w:after="20"/>
              <w:rPr>
                <w:rFonts w:cs="Arial"/>
                <w:b/>
                <w:i/>
                <w:sz w:val="18"/>
                <w:szCs w:val="18"/>
              </w:rPr>
            </w:pPr>
            <w:r w:rsidRPr="00876A5C">
              <w:rPr>
                <w:rFonts w:cs="Arial"/>
                <w:sz w:val="18"/>
                <w:szCs w:val="18"/>
                <w:lang w:val="en-AU"/>
              </w:rPr>
              <w:t>Peppers, chili, dried</w:t>
            </w:r>
          </w:p>
        </w:tc>
        <w:tc>
          <w:tcPr>
            <w:tcW w:w="1021" w:type="dxa"/>
            <w:tcBorders>
              <w:left w:val="nil"/>
              <w:right w:val="nil"/>
            </w:tcBorders>
          </w:tcPr>
          <w:p w14:paraId="1918D315"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5</w:t>
            </w:r>
          </w:p>
        </w:tc>
      </w:tr>
      <w:tr w:rsidR="00E44581" w:rsidRPr="00876A5C" w14:paraId="7E65A606" w14:textId="77777777" w:rsidTr="00E44581">
        <w:trPr>
          <w:cantSplit/>
        </w:trPr>
        <w:tc>
          <w:tcPr>
            <w:tcW w:w="3402" w:type="dxa"/>
            <w:tcBorders>
              <w:left w:val="nil"/>
              <w:bottom w:val="single" w:sz="8" w:space="0" w:color="auto"/>
              <w:right w:val="nil"/>
            </w:tcBorders>
            <w:vAlign w:val="center"/>
          </w:tcPr>
          <w:p w14:paraId="42F39373" w14:textId="6FA610D4"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 xml:space="preserve">Spices [except </w:t>
            </w:r>
            <w:r w:rsidR="00CE5880">
              <w:rPr>
                <w:rFonts w:cs="Arial"/>
                <w:sz w:val="18"/>
                <w:szCs w:val="18"/>
                <w:lang w:val="en-AU"/>
              </w:rPr>
              <w:t>p</w:t>
            </w:r>
            <w:r w:rsidRPr="00876A5C">
              <w:rPr>
                <w:rFonts w:cs="Arial"/>
                <w:sz w:val="18"/>
                <w:szCs w:val="18"/>
                <w:lang w:val="en-AU"/>
              </w:rPr>
              <w:t>eppers, chili, dried]</w:t>
            </w:r>
          </w:p>
        </w:tc>
        <w:tc>
          <w:tcPr>
            <w:tcW w:w="1021" w:type="dxa"/>
            <w:tcBorders>
              <w:left w:val="nil"/>
              <w:bottom w:val="single" w:sz="8" w:space="0" w:color="auto"/>
              <w:right w:val="nil"/>
            </w:tcBorders>
            <w:vAlign w:val="center"/>
          </w:tcPr>
          <w:p w14:paraId="156C7F8B"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0.05</w:t>
            </w:r>
          </w:p>
        </w:tc>
      </w:tr>
    </w:tbl>
    <w:p w14:paraId="1C9F2CAB" w14:textId="77777777" w:rsidR="00E44581" w:rsidRPr="00C802D9" w:rsidRDefault="00E44581" w:rsidP="00E44581">
      <w:pPr>
        <w:spacing w:before="60" w:after="60"/>
        <w:rPr>
          <w:sz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794A6D14" w14:textId="77777777" w:rsidTr="00E44581">
        <w:trPr>
          <w:cantSplit/>
        </w:trPr>
        <w:tc>
          <w:tcPr>
            <w:tcW w:w="4423" w:type="dxa"/>
            <w:gridSpan w:val="2"/>
            <w:tcBorders>
              <w:top w:val="single" w:sz="8" w:space="0" w:color="auto"/>
              <w:left w:val="nil"/>
              <w:bottom w:val="nil"/>
              <w:right w:val="nil"/>
            </w:tcBorders>
            <w:hideMark/>
          </w:tcPr>
          <w:p w14:paraId="21815299" w14:textId="77777777" w:rsidR="00E44581" w:rsidRPr="00876A5C" w:rsidRDefault="00E44581" w:rsidP="00E44581">
            <w:pPr>
              <w:pStyle w:val="FSCtblh3"/>
              <w:rPr>
                <w:szCs w:val="18"/>
              </w:rPr>
            </w:pPr>
            <w:r w:rsidRPr="00876A5C">
              <w:rPr>
                <w:szCs w:val="18"/>
              </w:rPr>
              <w:t>Agvet chemical:  Dinotefuran</w:t>
            </w:r>
          </w:p>
        </w:tc>
      </w:tr>
      <w:tr w:rsidR="00E44581" w:rsidRPr="00876A5C" w14:paraId="09C5DFCD" w14:textId="77777777" w:rsidTr="00E44581">
        <w:trPr>
          <w:cantSplit/>
        </w:trPr>
        <w:tc>
          <w:tcPr>
            <w:tcW w:w="4423" w:type="dxa"/>
            <w:gridSpan w:val="2"/>
            <w:tcBorders>
              <w:top w:val="nil"/>
              <w:left w:val="nil"/>
              <w:bottom w:val="single" w:sz="8" w:space="0" w:color="auto"/>
              <w:right w:val="nil"/>
            </w:tcBorders>
            <w:hideMark/>
          </w:tcPr>
          <w:p w14:paraId="37478CA1" w14:textId="77777777" w:rsidR="00E44581" w:rsidRPr="00876A5C" w:rsidRDefault="00E44581" w:rsidP="00E44581">
            <w:pPr>
              <w:pStyle w:val="FSCtblh4"/>
              <w:spacing w:after="0"/>
              <w:rPr>
                <w:szCs w:val="18"/>
              </w:rPr>
            </w:pPr>
            <w:r w:rsidRPr="00876A5C">
              <w:rPr>
                <w:szCs w:val="18"/>
              </w:rPr>
              <w:t>Permitted residue—commodities of plant origin:  Dinotefuran</w:t>
            </w:r>
          </w:p>
          <w:p w14:paraId="4EEAD9C6" w14:textId="77777777" w:rsidR="00E44581" w:rsidRPr="00876A5C" w:rsidRDefault="00E44581" w:rsidP="00E44581">
            <w:pPr>
              <w:pStyle w:val="FSCtblh4"/>
              <w:spacing w:before="0" w:after="0"/>
              <w:rPr>
                <w:szCs w:val="18"/>
              </w:rPr>
            </w:pPr>
          </w:p>
          <w:p w14:paraId="22B1603E" w14:textId="77777777" w:rsidR="00E44581" w:rsidRPr="00876A5C" w:rsidRDefault="00E44581" w:rsidP="00E44581">
            <w:pPr>
              <w:pStyle w:val="FSCtblh4"/>
              <w:spacing w:before="0"/>
              <w:rPr>
                <w:szCs w:val="18"/>
              </w:rPr>
            </w:pPr>
            <w:r w:rsidRPr="00876A5C">
              <w:rPr>
                <w:szCs w:val="18"/>
              </w:rPr>
              <w:t>Permitted residue—commodities of animal origin:  Sum of Dinotefuran and 1-methyl-3-(tetrahydro-3-furylmethyl) urea (UF) expressed as dinotefuran</w:t>
            </w:r>
          </w:p>
        </w:tc>
      </w:tr>
      <w:tr w:rsidR="00E44581" w:rsidRPr="00876A5C" w14:paraId="65A21677" w14:textId="77777777" w:rsidTr="00E44581">
        <w:trPr>
          <w:cantSplit/>
        </w:trPr>
        <w:tc>
          <w:tcPr>
            <w:tcW w:w="3402" w:type="dxa"/>
            <w:tcBorders>
              <w:top w:val="single" w:sz="8" w:space="0" w:color="auto"/>
              <w:left w:val="nil"/>
              <w:right w:val="nil"/>
            </w:tcBorders>
            <w:vAlign w:val="center"/>
          </w:tcPr>
          <w:p w14:paraId="07277492"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Celery</w:t>
            </w:r>
          </w:p>
        </w:tc>
        <w:tc>
          <w:tcPr>
            <w:tcW w:w="1021" w:type="dxa"/>
            <w:tcBorders>
              <w:top w:val="single" w:sz="8" w:space="0" w:color="auto"/>
              <w:left w:val="nil"/>
              <w:right w:val="nil"/>
            </w:tcBorders>
            <w:vAlign w:val="center"/>
          </w:tcPr>
          <w:p w14:paraId="0FAFC841"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0.6</w:t>
            </w:r>
          </w:p>
        </w:tc>
      </w:tr>
      <w:tr w:rsidR="00E44581" w:rsidRPr="00876A5C" w14:paraId="4477B9F4" w14:textId="77777777" w:rsidTr="00E44581">
        <w:trPr>
          <w:cantSplit/>
        </w:trPr>
        <w:tc>
          <w:tcPr>
            <w:tcW w:w="3402" w:type="dxa"/>
            <w:tcBorders>
              <w:left w:val="nil"/>
              <w:right w:val="nil"/>
            </w:tcBorders>
            <w:vAlign w:val="center"/>
          </w:tcPr>
          <w:p w14:paraId="1644BD8E" w14:textId="77777777" w:rsidR="00E44581" w:rsidRPr="00876A5C" w:rsidRDefault="00E44581" w:rsidP="00E44581">
            <w:pPr>
              <w:widowControl/>
              <w:spacing w:before="20" w:after="20"/>
              <w:rPr>
                <w:rFonts w:cs="Arial"/>
                <w:b/>
                <w:i/>
                <w:sz w:val="18"/>
                <w:szCs w:val="18"/>
              </w:rPr>
            </w:pPr>
            <w:r w:rsidRPr="00876A5C">
              <w:rPr>
                <w:rFonts w:cs="Arial"/>
                <w:sz w:val="18"/>
                <w:szCs w:val="18"/>
                <w:lang w:val="en-AU"/>
              </w:rPr>
              <w:t>Peppers, chili, dried</w:t>
            </w:r>
          </w:p>
        </w:tc>
        <w:tc>
          <w:tcPr>
            <w:tcW w:w="1021" w:type="dxa"/>
            <w:tcBorders>
              <w:left w:val="nil"/>
              <w:right w:val="nil"/>
            </w:tcBorders>
          </w:tcPr>
          <w:p w14:paraId="6628C0C2"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5</w:t>
            </w:r>
          </w:p>
        </w:tc>
      </w:tr>
      <w:tr w:rsidR="00E44581" w:rsidRPr="00876A5C" w14:paraId="5626E616" w14:textId="77777777" w:rsidTr="00E44581">
        <w:trPr>
          <w:cantSplit/>
        </w:trPr>
        <w:tc>
          <w:tcPr>
            <w:tcW w:w="3402" w:type="dxa"/>
            <w:tcBorders>
              <w:left w:val="nil"/>
              <w:bottom w:val="single" w:sz="8" w:space="0" w:color="auto"/>
              <w:right w:val="nil"/>
            </w:tcBorders>
            <w:vAlign w:val="center"/>
          </w:tcPr>
          <w:p w14:paraId="40259990"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Rice</w:t>
            </w:r>
          </w:p>
        </w:tc>
        <w:tc>
          <w:tcPr>
            <w:tcW w:w="1021" w:type="dxa"/>
            <w:tcBorders>
              <w:left w:val="nil"/>
              <w:bottom w:val="single" w:sz="8" w:space="0" w:color="auto"/>
              <w:right w:val="nil"/>
            </w:tcBorders>
            <w:vAlign w:val="center"/>
          </w:tcPr>
          <w:p w14:paraId="7D80ED92"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8</w:t>
            </w:r>
          </w:p>
        </w:tc>
      </w:tr>
    </w:tbl>
    <w:p w14:paraId="2D55B123"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06E71C0D" w14:textId="77777777" w:rsidTr="00E44581">
        <w:trPr>
          <w:cantSplit/>
        </w:trPr>
        <w:tc>
          <w:tcPr>
            <w:tcW w:w="4423" w:type="dxa"/>
            <w:gridSpan w:val="2"/>
            <w:tcBorders>
              <w:top w:val="single" w:sz="8" w:space="0" w:color="auto"/>
              <w:left w:val="nil"/>
              <w:right w:val="nil"/>
            </w:tcBorders>
            <w:hideMark/>
          </w:tcPr>
          <w:p w14:paraId="4B7948B5" w14:textId="77777777" w:rsidR="00E44581" w:rsidRPr="00876A5C" w:rsidRDefault="00E44581" w:rsidP="00E44581">
            <w:pPr>
              <w:pStyle w:val="FSCtblh3"/>
              <w:rPr>
                <w:szCs w:val="18"/>
              </w:rPr>
            </w:pPr>
            <w:r w:rsidRPr="00876A5C">
              <w:rPr>
                <w:szCs w:val="18"/>
              </w:rPr>
              <w:t>Agvet chemical:   Diphenylamine</w:t>
            </w:r>
          </w:p>
        </w:tc>
      </w:tr>
      <w:tr w:rsidR="00E44581" w:rsidRPr="00876A5C" w14:paraId="0D288950" w14:textId="77777777" w:rsidTr="00E44581">
        <w:trPr>
          <w:cantSplit/>
        </w:trPr>
        <w:tc>
          <w:tcPr>
            <w:tcW w:w="4423" w:type="dxa"/>
            <w:gridSpan w:val="2"/>
            <w:tcBorders>
              <w:top w:val="single" w:sz="8" w:space="0" w:color="auto"/>
              <w:left w:val="nil"/>
              <w:right w:val="nil"/>
            </w:tcBorders>
          </w:tcPr>
          <w:p w14:paraId="6B2BDF75" w14:textId="77777777" w:rsidR="00E44581" w:rsidRPr="00876A5C" w:rsidRDefault="00E44581" w:rsidP="00E44581">
            <w:pPr>
              <w:pStyle w:val="FSCtblh3"/>
              <w:rPr>
                <w:szCs w:val="18"/>
              </w:rPr>
            </w:pPr>
          </w:p>
        </w:tc>
      </w:tr>
      <w:tr w:rsidR="00E44581" w:rsidRPr="00876A5C" w14:paraId="160F825C" w14:textId="77777777" w:rsidTr="00E44581">
        <w:trPr>
          <w:cantSplit/>
        </w:trPr>
        <w:tc>
          <w:tcPr>
            <w:tcW w:w="4423" w:type="dxa"/>
            <w:gridSpan w:val="2"/>
            <w:tcBorders>
              <w:top w:val="nil"/>
              <w:left w:val="nil"/>
              <w:bottom w:val="single" w:sz="8" w:space="0" w:color="auto"/>
              <w:right w:val="nil"/>
            </w:tcBorders>
            <w:hideMark/>
          </w:tcPr>
          <w:p w14:paraId="672874A3" w14:textId="77777777" w:rsidR="00E44581" w:rsidRPr="00876A5C" w:rsidRDefault="00E44581" w:rsidP="00E44581">
            <w:pPr>
              <w:pStyle w:val="FSCtblh3"/>
              <w:rPr>
                <w:b w:val="0"/>
                <w:szCs w:val="18"/>
              </w:rPr>
            </w:pPr>
            <w:r w:rsidRPr="00876A5C">
              <w:rPr>
                <w:b w:val="0"/>
                <w:szCs w:val="18"/>
              </w:rPr>
              <w:t>Permitted residue:   Diphenylamine</w:t>
            </w:r>
          </w:p>
        </w:tc>
      </w:tr>
      <w:tr w:rsidR="00E44581" w:rsidRPr="00876A5C" w14:paraId="365CB1EF" w14:textId="77777777" w:rsidTr="00E44581">
        <w:trPr>
          <w:cantSplit/>
        </w:trPr>
        <w:tc>
          <w:tcPr>
            <w:tcW w:w="3402" w:type="dxa"/>
            <w:tcBorders>
              <w:top w:val="single" w:sz="8" w:space="0" w:color="auto"/>
              <w:left w:val="nil"/>
              <w:bottom w:val="single" w:sz="8" w:space="0" w:color="auto"/>
              <w:right w:val="nil"/>
            </w:tcBorders>
            <w:hideMark/>
          </w:tcPr>
          <w:p w14:paraId="6C08C189" w14:textId="77777777" w:rsidR="00E44581" w:rsidRPr="00876A5C" w:rsidRDefault="00E44581" w:rsidP="00E44581">
            <w:pPr>
              <w:pStyle w:val="FSCtblMRL1"/>
              <w:rPr>
                <w:szCs w:val="18"/>
                <w:lang w:val="en-AU"/>
              </w:rPr>
            </w:pPr>
            <w:r w:rsidRPr="00876A5C">
              <w:rPr>
                <w:szCs w:val="18"/>
                <w:lang w:val="en-AU"/>
              </w:rPr>
              <w:t>All other foods except animal food commodities</w:t>
            </w:r>
          </w:p>
        </w:tc>
        <w:tc>
          <w:tcPr>
            <w:tcW w:w="1021" w:type="dxa"/>
            <w:tcBorders>
              <w:top w:val="single" w:sz="8" w:space="0" w:color="auto"/>
              <w:left w:val="nil"/>
              <w:bottom w:val="single" w:sz="8" w:space="0" w:color="auto"/>
              <w:right w:val="nil"/>
            </w:tcBorders>
            <w:hideMark/>
          </w:tcPr>
          <w:p w14:paraId="26F594DD" w14:textId="77777777" w:rsidR="00E44581" w:rsidRPr="00876A5C" w:rsidRDefault="00E44581" w:rsidP="00E44581">
            <w:pPr>
              <w:pStyle w:val="FSCtblMRL2"/>
              <w:rPr>
                <w:szCs w:val="18"/>
                <w:lang w:val="en-AU"/>
              </w:rPr>
            </w:pPr>
            <w:r w:rsidRPr="00876A5C">
              <w:rPr>
                <w:szCs w:val="18"/>
                <w:lang w:val="en-AU"/>
              </w:rPr>
              <w:t>0.05</w:t>
            </w:r>
          </w:p>
        </w:tc>
      </w:tr>
    </w:tbl>
    <w:p w14:paraId="1D22FAE3"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26CB4CA7" w14:textId="77777777" w:rsidTr="00E44581">
        <w:trPr>
          <w:cantSplit/>
        </w:trPr>
        <w:tc>
          <w:tcPr>
            <w:tcW w:w="4423" w:type="dxa"/>
            <w:gridSpan w:val="2"/>
            <w:tcBorders>
              <w:top w:val="single" w:sz="8" w:space="0" w:color="auto"/>
              <w:left w:val="nil"/>
              <w:bottom w:val="nil"/>
              <w:right w:val="nil"/>
            </w:tcBorders>
            <w:hideMark/>
          </w:tcPr>
          <w:p w14:paraId="61FFA0DE" w14:textId="77777777" w:rsidR="00E44581" w:rsidRPr="00876A5C" w:rsidRDefault="00E44581" w:rsidP="00E44581">
            <w:pPr>
              <w:pStyle w:val="FSCtblh3"/>
              <w:rPr>
                <w:szCs w:val="18"/>
              </w:rPr>
            </w:pPr>
            <w:r w:rsidRPr="00876A5C">
              <w:rPr>
                <w:szCs w:val="18"/>
              </w:rPr>
              <w:t>Agvet chemical:  Dithiocarbamates</w:t>
            </w:r>
          </w:p>
        </w:tc>
      </w:tr>
      <w:tr w:rsidR="00E44581" w:rsidRPr="00876A5C" w14:paraId="52CA135A" w14:textId="77777777" w:rsidTr="00E44581">
        <w:trPr>
          <w:cantSplit/>
        </w:trPr>
        <w:tc>
          <w:tcPr>
            <w:tcW w:w="4423" w:type="dxa"/>
            <w:gridSpan w:val="2"/>
            <w:tcBorders>
              <w:top w:val="nil"/>
              <w:left w:val="nil"/>
              <w:bottom w:val="single" w:sz="8" w:space="0" w:color="auto"/>
              <w:right w:val="nil"/>
            </w:tcBorders>
            <w:hideMark/>
          </w:tcPr>
          <w:p w14:paraId="60485AA3" w14:textId="77777777" w:rsidR="00E44581" w:rsidRPr="00876A5C" w:rsidRDefault="00E44581" w:rsidP="00E44581">
            <w:pPr>
              <w:pStyle w:val="FSCtblh4"/>
              <w:rPr>
                <w:szCs w:val="18"/>
              </w:rPr>
            </w:pPr>
            <w:r w:rsidRPr="00876A5C">
              <w:rPr>
                <w:szCs w:val="18"/>
              </w:rPr>
              <w:t>Permitted residue:  Total dithiocarbamates, determined as carbon disulphide evolved during acid digestion and expressed as milligrams of carbon disulphide per kilogram of food</w:t>
            </w:r>
          </w:p>
        </w:tc>
      </w:tr>
      <w:tr w:rsidR="00E44581" w:rsidRPr="00876A5C" w14:paraId="32DE000C" w14:textId="77777777" w:rsidTr="00E44581">
        <w:trPr>
          <w:cantSplit/>
        </w:trPr>
        <w:tc>
          <w:tcPr>
            <w:tcW w:w="3402" w:type="dxa"/>
            <w:tcBorders>
              <w:top w:val="single" w:sz="8" w:space="0" w:color="auto"/>
              <w:left w:val="nil"/>
              <w:right w:val="nil"/>
            </w:tcBorders>
            <w:vAlign w:val="center"/>
            <w:hideMark/>
          </w:tcPr>
          <w:p w14:paraId="2D55525E" w14:textId="77777777" w:rsidR="00E44581" w:rsidRPr="00876A5C" w:rsidRDefault="00E44581" w:rsidP="00E44581">
            <w:pPr>
              <w:widowControl/>
              <w:spacing w:before="20" w:after="20"/>
              <w:rPr>
                <w:rFonts w:cs="Arial"/>
                <w:b/>
                <w:i/>
                <w:sz w:val="18"/>
                <w:szCs w:val="18"/>
              </w:rPr>
            </w:pPr>
            <w:r w:rsidRPr="00876A5C">
              <w:rPr>
                <w:rFonts w:cs="Arial"/>
                <w:sz w:val="18"/>
                <w:szCs w:val="18"/>
              </w:rPr>
              <w:t>Coriander, seed</w:t>
            </w:r>
          </w:p>
        </w:tc>
        <w:tc>
          <w:tcPr>
            <w:tcW w:w="1021" w:type="dxa"/>
            <w:tcBorders>
              <w:top w:val="single" w:sz="8" w:space="0" w:color="auto"/>
              <w:left w:val="nil"/>
              <w:right w:val="nil"/>
            </w:tcBorders>
            <w:hideMark/>
          </w:tcPr>
          <w:p w14:paraId="3D459E7D"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0.1</w:t>
            </w:r>
          </w:p>
        </w:tc>
      </w:tr>
      <w:tr w:rsidR="00E44581" w:rsidRPr="00876A5C" w14:paraId="29A130D4" w14:textId="77777777" w:rsidTr="00E44581">
        <w:trPr>
          <w:cantSplit/>
        </w:trPr>
        <w:tc>
          <w:tcPr>
            <w:tcW w:w="3402" w:type="dxa"/>
            <w:tcBorders>
              <w:left w:val="nil"/>
              <w:bottom w:val="single" w:sz="8" w:space="0" w:color="auto"/>
              <w:right w:val="nil"/>
            </w:tcBorders>
            <w:vAlign w:val="center"/>
          </w:tcPr>
          <w:p w14:paraId="09B48FA6" w14:textId="77777777" w:rsidR="00E44581" w:rsidRPr="00876A5C" w:rsidRDefault="00E44581" w:rsidP="00E44581">
            <w:pPr>
              <w:widowControl/>
              <w:spacing w:before="20" w:after="20"/>
              <w:rPr>
                <w:rFonts w:cs="Arial"/>
                <w:b/>
                <w:i/>
                <w:sz w:val="18"/>
                <w:szCs w:val="18"/>
              </w:rPr>
            </w:pPr>
            <w:r w:rsidRPr="00876A5C">
              <w:rPr>
                <w:rFonts w:cs="Arial"/>
                <w:sz w:val="18"/>
                <w:szCs w:val="18"/>
                <w:lang w:val="en-AU"/>
              </w:rPr>
              <w:t>Pepper, black, white</w:t>
            </w:r>
          </w:p>
        </w:tc>
        <w:tc>
          <w:tcPr>
            <w:tcW w:w="1021" w:type="dxa"/>
            <w:tcBorders>
              <w:left w:val="nil"/>
              <w:bottom w:val="single" w:sz="8" w:space="0" w:color="auto"/>
              <w:right w:val="nil"/>
            </w:tcBorders>
            <w:vAlign w:val="center"/>
          </w:tcPr>
          <w:p w14:paraId="6EF78B20"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0.1</w:t>
            </w:r>
          </w:p>
        </w:tc>
      </w:tr>
    </w:tbl>
    <w:p w14:paraId="27DB0591" w14:textId="77777777" w:rsidR="00E44581"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4D149B61" w14:textId="77777777" w:rsidTr="00E44581">
        <w:trPr>
          <w:cantSplit/>
        </w:trPr>
        <w:tc>
          <w:tcPr>
            <w:tcW w:w="4423" w:type="dxa"/>
            <w:gridSpan w:val="2"/>
            <w:tcBorders>
              <w:top w:val="single" w:sz="8" w:space="0" w:color="auto"/>
              <w:left w:val="nil"/>
              <w:bottom w:val="nil"/>
              <w:right w:val="nil"/>
            </w:tcBorders>
            <w:hideMark/>
          </w:tcPr>
          <w:p w14:paraId="18714945" w14:textId="77777777" w:rsidR="00E44581" w:rsidRPr="00876A5C" w:rsidRDefault="00E44581" w:rsidP="00E44581">
            <w:pPr>
              <w:pStyle w:val="FSCtblh3"/>
              <w:rPr>
                <w:szCs w:val="18"/>
              </w:rPr>
            </w:pPr>
            <w:r w:rsidRPr="00876A5C">
              <w:rPr>
                <w:szCs w:val="18"/>
              </w:rPr>
              <w:t>Agvet chemical:  Diuron</w:t>
            </w:r>
          </w:p>
        </w:tc>
      </w:tr>
      <w:tr w:rsidR="00E44581" w:rsidRPr="00876A5C" w14:paraId="681D3ABC" w14:textId="77777777" w:rsidTr="00E44581">
        <w:trPr>
          <w:cantSplit/>
        </w:trPr>
        <w:tc>
          <w:tcPr>
            <w:tcW w:w="4423" w:type="dxa"/>
            <w:gridSpan w:val="2"/>
            <w:tcBorders>
              <w:top w:val="nil"/>
              <w:left w:val="nil"/>
              <w:bottom w:val="single" w:sz="8" w:space="0" w:color="auto"/>
              <w:right w:val="nil"/>
            </w:tcBorders>
            <w:hideMark/>
          </w:tcPr>
          <w:p w14:paraId="2A99C4BC" w14:textId="77777777" w:rsidR="00E44581" w:rsidRPr="00876A5C" w:rsidRDefault="00E44581" w:rsidP="00E44581">
            <w:pPr>
              <w:pStyle w:val="FSCtblh4"/>
              <w:rPr>
                <w:szCs w:val="18"/>
              </w:rPr>
            </w:pPr>
            <w:r w:rsidRPr="00876A5C">
              <w:rPr>
                <w:szCs w:val="18"/>
              </w:rPr>
              <w:t>Permitted residue:  Sum of diuron and 3,4- dichloroaniline, expressed as diuron</w:t>
            </w:r>
          </w:p>
        </w:tc>
      </w:tr>
      <w:tr w:rsidR="00E44581" w:rsidRPr="00876A5C" w14:paraId="5D6637E8" w14:textId="77777777" w:rsidTr="00E44581">
        <w:trPr>
          <w:cantSplit/>
        </w:trPr>
        <w:tc>
          <w:tcPr>
            <w:tcW w:w="3402" w:type="dxa"/>
            <w:tcBorders>
              <w:top w:val="single" w:sz="8" w:space="0" w:color="auto"/>
              <w:left w:val="nil"/>
              <w:bottom w:val="single" w:sz="8" w:space="0" w:color="auto"/>
              <w:right w:val="nil"/>
            </w:tcBorders>
            <w:hideMark/>
          </w:tcPr>
          <w:p w14:paraId="4463215A" w14:textId="77777777" w:rsidR="00E44581" w:rsidRPr="00876A5C" w:rsidRDefault="00E44581" w:rsidP="00E44581">
            <w:pPr>
              <w:pStyle w:val="FSCtblMRL1"/>
              <w:rPr>
                <w:szCs w:val="18"/>
                <w:lang w:val="en-AU"/>
              </w:rPr>
            </w:pPr>
            <w:r w:rsidRPr="00876A5C">
              <w:rPr>
                <w:szCs w:val="18"/>
                <w:lang w:val="en-AU"/>
              </w:rPr>
              <w:t>Blueberries</w:t>
            </w:r>
          </w:p>
        </w:tc>
        <w:tc>
          <w:tcPr>
            <w:tcW w:w="1021" w:type="dxa"/>
            <w:tcBorders>
              <w:top w:val="single" w:sz="8" w:space="0" w:color="auto"/>
              <w:left w:val="nil"/>
              <w:bottom w:val="single" w:sz="8" w:space="0" w:color="auto"/>
              <w:right w:val="nil"/>
            </w:tcBorders>
            <w:hideMark/>
          </w:tcPr>
          <w:p w14:paraId="2A03587B" w14:textId="77777777" w:rsidR="00E44581" w:rsidRPr="00876A5C" w:rsidRDefault="00E44581" w:rsidP="00E44581">
            <w:pPr>
              <w:pStyle w:val="FSCtblMRL2"/>
              <w:rPr>
                <w:szCs w:val="18"/>
                <w:lang w:val="en-AU"/>
              </w:rPr>
            </w:pPr>
            <w:r w:rsidRPr="00876A5C">
              <w:rPr>
                <w:szCs w:val="18"/>
                <w:lang w:val="en-AU"/>
              </w:rPr>
              <w:t>0.1</w:t>
            </w:r>
          </w:p>
        </w:tc>
      </w:tr>
    </w:tbl>
    <w:p w14:paraId="357B953A"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06BF26E7" w14:textId="77777777" w:rsidTr="00E44581">
        <w:trPr>
          <w:cantSplit/>
        </w:trPr>
        <w:tc>
          <w:tcPr>
            <w:tcW w:w="4423" w:type="dxa"/>
            <w:gridSpan w:val="2"/>
            <w:tcBorders>
              <w:top w:val="single" w:sz="8" w:space="0" w:color="auto"/>
              <w:left w:val="nil"/>
              <w:bottom w:val="nil"/>
              <w:right w:val="nil"/>
            </w:tcBorders>
            <w:hideMark/>
          </w:tcPr>
          <w:p w14:paraId="611892A8" w14:textId="77777777" w:rsidR="00E44581" w:rsidRPr="00876A5C" w:rsidRDefault="00E44581" w:rsidP="00E44581">
            <w:pPr>
              <w:pStyle w:val="FSCtblh3"/>
              <w:rPr>
                <w:szCs w:val="18"/>
              </w:rPr>
            </w:pPr>
            <w:r w:rsidRPr="00876A5C">
              <w:rPr>
                <w:szCs w:val="18"/>
              </w:rPr>
              <w:t>Agvet chemical:  Emamectin</w:t>
            </w:r>
          </w:p>
        </w:tc>
      </w:tr>
      <w:tr w:rsidR="00E44581" w:rsidRPr="00876A5C" w14:paraId="478C0AD2" w14:textId="77777777" w:rsidTr="00E44581">
        <w:trPr>
          <w:cantSplit/>
        </w:trPr>
        <w:tc>
          <w:tcPr>
            <w:tcW w:w="4423" w:type="dxa"/>
            <w:gridSpan w:val="2"/>
            <w:tcBorders>
              <w:top w:val="nil"/>
              <w:left w:val="nil"/>
              <w:bottom w:val="single" w:sz="8" w:space="0" w:color="auto"/>
              <w:right w:val="nil"/>
            </w:tcBorders>
            <w:hideMark/>
          </w:tcPr>
          <w:p w14:paraId="6E4426A9" w14:textId="77777777" w:rsidR="00E44581" w:rsidRPr="00876A5C" w:rsidRDefault="00E44581" w:rsidP="00E44581">
            <w:pPr>
              <w:pStyle w:val="FSCtblh4"/>
              <w:rPr>
                <w:szCs w:val="18"/>
              </w:rPr>
            </w:pPr>
            <w:r w:rsidRPr="00876A5C">
              <w:rPr>
                <w:szCs w:val="18"/>
              </w:rPr>
              <w:t>Permitted residue:  Sum of emamectin B1a and emamectin B1b</w:t>
            </w:r>
          </w:p>
        </w:tc>
      </w:tr>
      <w:tr w:rsidR="00E44581" w:rsidRPr="00876A5C" w14:paraId="16EB97D7" w14:textId="77777777" w:rsidTr="00E44581">
        <w:trPr>
          <w:cantSplit/>
        </w:trPr>
        <w:tc>
          <w:tcPr>
            <w:tcW w:w="3402" w:type="dxa"/>
            <w:tcBorders>
              <w:top w:val="single" w:sz="8" w:space="0" w:color="auto"/>
              <w:left w:val="nil"/>
              <w:bottom w:val="single" w:sz="8" w:space="0" w:color="auto"/>
              <w:right w:val="nil"/>
            </w:tcBorders>
            <w:hideMark/>
          </w:tcPr>
          <w:p w14:paraId="6287E3A4" w14:textId="77777777" w:rsidR="00E44581" w:rsidRPr="00876A5C" w:rsidRDefault="00E44581" w:rsidP="00E44581">
            <w:pPr>
              <w:pStyle w:val="FSCtblMRL1"/>
              <w:rPr>
                <w:szCs w:val="18"/>
                <w:lang w:val="en-AU"/>
              </w:rPr>
            </w:pPr>
            <w:r w:rsidRPr="00876A5C">
              <w:rPr>
                <w:szCs w:val="18"/>
                <w:lang w:val="en-AU"/>
              </w:rPr>
              <w:t>Peppers, chili, dried</w:t>
            </w:r>
          </w:p>
        </w:tc>
        <w:tc>
          <w:tcPr>
            <w:tcW w:w="1021" w:type="dxa"/>
            <w:tcBorders>
              <w:top w:val="single" w:sz="8" w:space="0" w:color="auto"/>
              <w:left w:val="nil"/>
              <w:bottom w:val="single" w:sz="8" w:space="0" w:color="auto"/>
              <w:right w:val="nil"/>
            </w:tcBorders>
            <w:hideMark/>
          </w:tcPr>
          <w:p w14:paraId="1235041D" w14:textId="77777777" w:rsidR="00E44581" w:rsidRPr="00876A5C" w:rsidRDefault="00E44581" w:rsidP="00E44581">
            <w:pPr>
              <w:pStyle w:val="FSCtblMRL2"/>
              <w:rPr>
                <w:szCs w:val="18"/>
                <w:lang w:val="en-AU"/>
              </w:rPr>
            </w:pPr>
            <w:r w:rsidRPr="00876A5C">
              <w:rPr>
                <w:szCs w:val="18"/>
                <w:lang w:val="en-AU"/>
              </w:rPr>
              <w:t>0.2</w:t>
            </w:r>
          </w:p>
        </w:tc>
      </w:tr>
    </w:tbl>
    <w:p w14:paraId="672CDBA2"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040DB424" w14:textId="77777777" w:rsidTr="00E44581">
        <w:trPr>
          <w:cantSplit/>
        </w:trPr>
        <w:tc>
          <w:tcPr>
            <w:tcW w:w="4423" w:type="dxa"/>
            <w:gridSpan w:val="2"/>
            <w:tcBorders>
              <w:top w:val="single" w:sz="8" w:space="0" w:color="auto"/>
              <w:left w:val="nil"/>
              <w:bottom w:val="nil"/>
              <w:right w:val="nil"/>
            </w:tcBorders>
            <w:hideMark/>
          </w:tcPr>
          <w:p w14:paraId="3EF2CF76" w14:textId="77777777" w:rsidR="00E44581" w:rsidRPr="00876A5C" w:rsidRDefault="00E44581" w:rsidP="00E44581">
            <w:pPr>
              <w:pStyle w:val="FSCtblh3"/>
              <w:rPr>
                <w:szCs w:val="18"/>
              </w:rPr>
            </w:pPr>
            <w:r w:rsidRPr="00876A5C">
              <w:rPr>
                <w:szCs w:val="18"/>
              </w:rPr>
              <w:t>Agvet chemical:  EPTC</w:t>
            </w:r>
          </w:p>
        </w:tc>
      </w:tr>
      <w:tr w:rsidR="00E44581" w:rsidRPr="00876A5C" w14:paraId="3B74C808" w14:textId="77777777" w:rsidTr="00E44581">
        <w:trPr>
          <w:cantSplit/>
        </w:trPr>
        <w:tc>
          <w:tcPr>
            <w:tcW w:w="4423" w:type="dxa"/>
            <w:gridSpan w:val="2"/>
            <w:tcBorders>
              <w:top w:val="nil"/>
              <w:left w:val="nil"/>
              <w:bottom w:val="single" w:sz="8" w:space="0" w:color="auto"/>
              <w:right w:val="nil"/>
            </w:tcBorders>
            <w:hideMark/>
          </w:tcPr>
          <w:p w14:paraId="1CC48D7D" w14:textId="77777777" w:rsidR="00E44581" w:rsidRPr="00876A5C" w:rsidRDefault="00E44581" w:rsidP="00E44581">
            <w:pPr>
              <w:pStyle w:val="FSCtblh4"/>
              <w:rPr>
                <w:szCs w:val="18"/>
              </w:rPr>
            </w:pPr>
            <w:r w:rsidRPr="00876A5C">
              <w:rPr>
                <w:szCs w:val="18"/>
              </w:rPr>
              <w:t>Permitted residue:  EPTC</w:t>
            </w:r>
          </w:p>
        </w:tc>
      </w:tr>
      <w:tr w:rsidR="00E44581" w:rsidRPr="00876A5C" w14:paraId="2D994206" w14:textId="77777777" w:rsidTr="00E44581">
        <w:trPr>
          <w:cantSplit/>
        </w:trPr>
        <w:tc>
          <w:tcPr>
            <w:tcW w:w="3402" w:type="dxa"/>
            <w:tcBorders>
              <w:top w:val="single" w:sz="8" w:space="0" w:color="auto"/>
              <w:left w:val="nil"/>
              <w:right w:val="nil"/>
            </w:tcBorders>
            <w:vAlign w:val="center"/>
            <w:hideMark/>
          </w:tcPr>
          <w:p w14:paraId="0A2AA9A9"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All other foods except animal food commodities</w:t>
            </w:r>
          </w:p>
        </w:tc>
        <w:tc>
          <w:tcPr>
            <w:tcW w:w="1021" w:type="dxa"/>
            <w:tcBorders>
              <w:top w:val="single" w:sz="8" w:space="0" w:color="auto"/>
              <w:left w:val="nil"/>
              <w:right w:val="nil"/>
            </w:tcBorders>
            <w:hideMark/>
          </w:tcPr>
          <w:p w14:paraId="21BB6833"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0.04</w:t>
            </w:r>
          </w:p>
        </w:tc>
      </w:tr>
      <w:tr w:rsidR="00E44581" w:rsidRPr="00876A5C" w14:paraId="2154DFC1" w14:textId="77777777" w:rsidTr="00E44581">
        <w:trPr>
          <w:cantSplit/>
        </w:trPr>
        <w:tc>
          <w:tcPr>
            <w:tcW w:w="3402" w:type="dxa"/>
            <w:tcBorders>
              <w:left w:val="nil"/>
              <w:right w:val="nil"/>
            </w:tcBorders>
            <w:vAlign w:val="center"/>
          </w:tcPr>
          <w:p w14:paraId="6B869D52"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Potato</w:t>
            </w:r>
          </w:p>
        </w:tc>
        <w:tc>
          <w:tcPr>
            <w:tcW w:w="1021" w:type="dxa"/>
            <w:tcBorders>
              <w:left w:val="nil"/>
              <w:right w:val="nil"/>
            </w:tcBorders>
            <w:vAlign w:val="center"/>
          </w:tcPr>
          <w:p w14:paraId="264E3506"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0.1</w:t>
            </w:r>
          </w:p>
        </w:tc>
      </w:tr>
      <w:tr w:rsidR="00E44581" w:rsidRPr="00876A5C" w14:paraId="40660EAB" w14:textId="77777777" w:rsidTr="00E44581">
        <w:trPr>
          <w:cantSplit/>
        </w:trPr>
        <w:tc>
          <w:tcPr>
            <w:tcW w:w="3402" w:type="dxa"/>
            <w:tcBorders>
              <w:left w:val="nil"/>
              <w:bottom w:val="single" w:sz="8" w:space="0" w:color="auto"/>
              <w:right w:val="nil"/>
            </w:tcBorders>
            <w:vAlign w:val="center"/>
          </w:tcPr>
          <w:p w14:paraId="5018A7E9" w14:textId="0AF6B87C" w:rsidR="00E44581" w:rsidRPr="00876A5C" w:rsidRDefault="001654E1" w:rsidP="00E44581">
            <w:pPr>
              <w:widowControl/>
              <w:spacing w:before="20" w:after="20"/>
              <w:rPr>
                <w:rFonts w:cs="Arial"/>
                <w:bCs/>
                <w:sz w:val="18"/>
                <w:szCs w:val="18"/>
                <w:lang w:bidi="ar-SA"/>
              </w:rPr>
            </w:pPr>
            <w:r>
              <w:rPr>
                <w:rFonts w:cs="Arial"/>
                <w:sz w:val="18"/>
                <w:szCs w:val="18"/>
                <w:lang w:val="en-AU"/>
              </w:rPr>
              <w:t>Vegetables [except p</w:t>
            </w:r>
            <w:r w:rsidR="00E44581" w:rsidRPr="00876A5C">
              <w:rPr>
                <w:rFonts w:cs="Arial"/>
                <w:sz w:val="18"/>
                <w:szCs w:val="18"/>
                <w:lang w:val="en-AU"/>
              </w:rPr>
              <w:t>otato]</w:t>
            </w:r>
          </w:p>
        </w:tc>
        <w:tc>
          <w:tcPr>
            <w:tcW w:w="1021" w:type="dxa"/>
            <w:tcBorders>
              <w:left w:val="nil"/>
              <w:bottom w:val="single" w:sz="8" w:space="0" w:color="auto"/>
              <w:right w:val="nil"/>
            </w:tcBorders>
            <w:vAlign w:val="center"/>
          </w:tcPr>
          <w:p w14:paraId="5CEE6358"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*0.04</w:t>
            </w:r>
          </w:p>
        </w:tc>
      </w:tr>
    </w:tbl>
    <w:p w14:paraId="264D9EF3"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098FED29" w14:textId="77777777" w:rsidTr="00E44581">
        <w:trPr>
          <w:cantSplit/>
        </w:trPr>
        <w:tc>
          <w:tcPr>
            <w:tcW w:w="4423" w:type="dxa"/>
            <w:gridSpan w:val="2"/>
            <w:tcBorders>
              <w:top w:val="single" w:sz="8" w:space="0" w:color="auto"/>
              <w:left w:val="nil"/>
              <w:bottom w:val="nil"/>
              <w:right w:val="nil"/>
            </w:tcBorders>
            <w:hideMark/>
          </w:tcPr>
          <w:p w14:paraId="0AD7882D" w14:textId="77777777" w:rsidR="00E44581" w:rsidRPr="00876A5C" w:rsidRDefault="00E44581" w:rsidP="00E44581">
            <w:pPr>
              <w:pStyle w:val="FSCtblh3"/>
              <w:rPr>
                <w:szCs w:val="18"/>
              </w:rPr>
            </w:pPr>
            <w:r w:rsidRPr="00876A5C">
              <w:rPr>
                <w:szCs w:val="18"/>
              </w:rPr>
              <w:t>Agvet chemical:  Ethiprole</w:t>
            </w:r>
          </w:p>
        </w:tc>
      </w:tr>
      <w:tr w:rsidR="00E44581" w:rsidRPr="00876A5C" w14:paraId="6964F607" w14:textId="77777777" w:rsidTr="00E44581">
        <w:trPr>
          <w:cantSplit/>
        </w:trPr>
        <w:tc>
          <w:tcPr>
            <w:tcW w:w="4423" w:type="dxa"/>
            <w:gridSpan w:val="2"/>
            <w:tcBorders>
              <w:top w:val="nil"/>
              <w:left w:val="nil"/>
              <w:bottom w:val="single" w:sz="8" w:space="0" w:color="auto"/>
              <w:right w:val="nil"/>
            </w:tcBorders>
            <w:hideMark/>
          </w:tcPr>
          <w:p w14:paraId="7189E3F5" w14:textId="77777777" w:rsidR="00E44581" w:rsidRPr="00876A5C" w:rsidRDefault="00E44581" w:rsidP="00E44581">
            <w:pPr>
              <w:pStyle w:val="FSCtblh4"/>
              <w:spacing w:after="0"/>
              <w:rPr>
                <w:szCs w:val="18"/>
              </w:rPr>
            </w:pPr>
            <w:r w:rsidRPr="00876A5C">
              <w:rPr>
                <w:szCs w:val="18"/>
              </w:rPr>
              <w:t>Permitted residue—commodities of plant origin: Ethiprole</w:t>
            </w:r>
          </w:p>
          <w:p w14:paraId="51FB1255" w14:textId="77777777" w:rsidR="00E44581" w:rsidRPr="00876A5C" w:rsidRDefault="00E44581" w:rsidP="00E44581">
            <w:pPr>
              <w:pStyle w:val="FSCtblh4"/>
              <w:spacing w:before="0" w:after="0"/>
              <w:rPr>
                <w:szCs w:val="18"/>
              </w:rPr>
            </w:pPr>
          </w:p>
          <w:p w14:paraId="27FB291D" w14:textId="77777777" w:rsidR="00E44581" w:rsidRPr="00876A5C" w:rsidRDefault="00E44581" w:rsidP="00E44581">
            <w:pPr>
              <w:pStyle w:val="FSCtblh4"/>
              <w:spacing w:before="0"/>
              <w:rPr>
                <w:szCs w:val="18"/>
              </w:rPr>
            </w:pPr>
            <w:r w:rsidRPr="00876A5C">
              <w:rPr>
                <w:szCs w:val="18"/>
              </w:rPr>
              <w:t>Permitted residue—commodities of animal origin: Sum of ethiprole and 5-amino-1-(2,6-dichloro-4-trifluoromethylphenyl)-4-ethylsulfonylpyrazole-3-carbonitrile (ethiprole-sulfone), expressed as parent equivalents.</w:t>
            </w:r>
          </w:p>
        </w:tc>
      </w:tr>
      <w:tr w:rsidR="00E44581" w:rsidRPr="00876A5C" w14:paraId="67E2463E" w14:textId="77777777" w:rsidTr="00E44581">
        <w:trPr>
          <w:cantSplit/>
        </w:trPr>
        <w:tc>
          <w:tcPr>
            <w:tcW w:w="3402" w:type="dxa"/>
            <w:tcBorders>
              <w:top w:val="single" w:sz="8" w:space="0" w:color="auto"/>
              <w:left w:val="nil"/>
              <w:bottom w:val="single" w:sz="8" w:space="0" w:color="auto"/>
              <w:right w:val="nil"/>
            </w:tcBorders>
            <w:hideMark/>
          </w:tcPr>
          <w:p w14:paraId="613F6918" w14:textId="77777777" w:rsidR="00E44581" w:rsidRPr="00876A5C" w:rsidRDefault="00E44581" w:rsidP="00E44581">
            <w:pPr>
              <w:pStyle w:val="FSCtblMRL1"/>
              <w:rPr>
                <w:szCs w:val="18"/>
                <w:lang w:val="en-AU"/>
              </w:rPr>
            </w:pPr>
            <w:r w:rsidRPr="00876A5C">
              <w:rPr>
                <w:szCs w:val="18"/>
                <w:lang w:val="en-AU"/>
              </w:rPr>
              <w:t>Rice</w:t>
            </w:r>
          </w:p>
        </w:tc>
        <w:tc>
          <w:tcPr>
            <w:tcW w:w="1021" w:type="dxa"/>
            <w:tcBorders>
              <w:top w:val="single" w:sz="8" w:space="0" w:color="auto"/>
              <w:left w:val="nil"/>
              <w:bottom w:val="single" w:sz="8" w:space="0" w:color="auto"/>
              <w:right w:val="nil"/>
            </w:tcBorders>
            <w:hideMark/>
          </w:tcPr>
          <w:p w14:paraId="58AFB5E7" w14:textId="77777777" w:rsidR="00E44581" w:rsidRPr="00876A5C" w:rsidRDefault="00E44581" w:rsidP="00E44581">
            <w:pPr>
              <w:pStyle w:val="FSCtblMRL2"/>
              <w:rPr>
                <w:szCs w:val="18"/>
                <w:lang w:val="en-AU"/>
              </w:rPr>
            </w:pPr>
            <w:r w:rsidRPr="00876A5C">
              <w:rPr>
                <w:szCs w:val="18"/>
                <w:lang w:val="en-AU"/>
              </w:rPr>
              <w:t>3</w:t>
            </w:r>
          </w:p>
        </w:tc>
      </w:tr>
      <w:tr w:rsidR="00E44581" w:rsidRPr="00876A5C" w14:paraId="4B7E4BF6" w14:textId="77777777" w:rsidTr="00E44581">
        <w:trPr>
          <w:cantSplit/>
        </w:trPr>
        <w:tc>
          <w:tcPr>
            <w:tcW w:w="4423" w:type="dxa"/>
            <w:gridSpan w:val="2"/>
            <w:tcBorders>
              <w:top w:val="single" w:sz="8" w:space="0" w:color="auto"/>
              <w:left w:val="nil"/>
              <w:bottom w:val="nil"/>
              <w:right w:val="nil"/>
            </w:tcBorders>
          </w:tcPr>
          <w:p w14:paraId="169ACB84" w14:textId="77777777" w:rsidR="00E44581" w:rsidRPr="00876A5C" w:rsidRDefault="00E44581" w:rsidP="00E44581">
            <w:pPr>
              <w:pStyle w:val="FSCtblh3"/>
              <w:rPr>
                <w:szCs w:val="18"/>
              </w:rPr>
            </w:pPr>
            <w:r w:rsidRPr="00876A5C">
              <w:rPr>
                <w:szCs w:val="18"/>
              </w:rPr>
              <w:t>Agvet chemical:  Ethofumesate</w:t>
            </w:r>
          </w:p>
        </w:tc>
      </w:tr>
      <w:tr w:rsidR="00E44581" w:rsidRPr="00876A5C" w14:paraId="57826DA8" w14:textId="77777777" w:rsidTr="00E44581">
        <w:trPr>
          <w:cantSplit/>
        </w:trPr>
        <w:tc>
          <w:tcPr>
            <w:tcW w:w="4423" w:type="dxa"/>
            <w:gridSpan w:val="2"/>
            <w:tcBorders>
              <w:top w:val="nil"/>
              <w:left w:val="nil"/>
              <w:bottom w:val="single" w:sz="8" w:space="0" w:color="auto"/>
              <w:right w:val="nil"/>
            </w:tcBorders>
          </w:tcPr>
          <w:p w14:paraId="4735015F" w14:textId="77777777" w:rsidR="00E44581" w:rsidRPr="00876A5C" w:rsidRDefault="00E44581" w:rsidP="00E44581">
            <w:pPr>
              <w:pStyle w:val="FSCtblh4"/>
              <w:rPr>
                <w:szCs w:val="18"/>
              </w:rPr>
            </w:pPr>
            <w:r w:rsidRPr="00876A5C">
              <w:rPr>
                <w:szCs w:val="18"/>
              </w:rPr>
              <w:t>Permitted residue:  Ethofumesate</w:t>
            </w:r>
          </w:p>
        </w:tc>
      </w:tr>
      <w:tr w:rsidR="00E44581" w:rsidRPr="00876A5C" w14:paraId="465DFCF3" w14:textId="77777777" w:rsidTr="00E44581">
        <w:trPr>
          <w:cantSplit/>
        </w:trPr>
        <w:tc>
          <w:tcPr>
            <w:tcW w:w="3402" w:type="dxa"/>
            <w:tcBorders>
              <w:top w:val="single" w:sz="8" w:space="0" w:color="auto"/>
              <w:left w:val="nil"/>
              <w:bottom w:val="single" w:sz="8" w:space="0" w:color="auto"/>
              <w:right w:val="nil"/>
            </w:tcBorders>
            <w:hideMark/>
          </w:tcPr>
          <w:p w14:paraId="41B59F32" w14:textId="77777777" w:rsidR="00E44581" w:rsidRPr="00876A5C" w:rsidRDefault="00E44581" w:rsidP="00E44581">
            <w:pPr>
              <w:pStyle w:val="FSCtblMRL1"/>
              <w:rPr>
                <w:szCs w:val="18"/>
                <w:lang w:val="en-AU"/>
              </w:rPr>
            </w:pPr>
            <w:r w:rsidRPr="00876A5C">
              <w:rPr>
                <w:szCs w:val="18"/>
                <w:lang w:val="en-AU"/>
              </w:rPr>
              <w:t>Strawberry</w:t>
            </w:r>
          </w:p>
        </w:tc>
        <w:tc>
          <w:tcPr>
            <w:tcW w:w="1021" w:type="dxa"/>
            <w:tcBorders>
              <w:top w:val="single" w:sz="8" w:space="0" w:color="auto"/>
              <w:left w:val="nil"/>
              <w:bottom w:val="single" w:sz="8" w:space="0" w:color="auto"/>
              <w:right w:val="nil"/>
            </w:tcBorders>
            <w:hideMark/>
          </w:tcPr>
          <w:p w14:paraId="6FA920D8" w14:textId="5431E953" w:rsidR="00E44581" w:rsidRPr="00876A5C" w:rsidRDefault="00790CDD" w:rsidP="00E44581">
            <w:pPr>
              <w:pStyle w:val="FSCtblMRL2"/>
              <w:rPr>
                <w:szCs w:val="18"/>
                <w:lang w:val="en-AU"/>
              </w:rPr>
            </w:pPr>
            <w:r>
              <w:rPr>
                <w:szCs w:val="18"/>
                <w:lang w:val="en-AU"/>
              </w:rPr>
              <w:t>*</w:t>
            </w:r>
            <w:r w:rsidR="00E44581" w:rsidRPr="00876A5C">
              <w:rPr>
                <w:szCs w:val="18"/>
                <w:lang w:val="en-AU"/>
              </w:rPr>
              <w:t>0.03</w:t>
            </w:r>
          </w:p>
        </w:tc>
      </w:tr>
    </w:tbl>
    <w:p w14:paraId="1EBDC122"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50E2604C" w14:textId="77777777" w:rsidTr="00E44581">
        <w:trPr>
          <w:cantSplit/>
        </w:trPr>
        <w:tc>
          <w:tcPr>
            <w:tcW w:w="4423" w:type="dxa"/>
            <w:gridSpan w:val="2"/>
            <w:tcBorders>
              <w:top w:val="single" w:sz="8" w:space="0" w:color="auto"/>
              <w:left w:val="nil"/>
              <w:bottom w:val="nil"/>
              <w:right w:val="nil"/>
            </w:tcBorders>
            <w:hideMark/>
          </w:tcPr>
          <w:p w14:paraId="70A6FA6F" w14:textId="77777777" w:rsidR="00E44581" w:rsidRPr="00876A5C" w:rsidRDefault="00E44581" w:rsidP="00E44581">
            <w:pPr>
              <w:pStyle w:val="FSCtblh3"/>
              <w:rPr>
                <w:szCs w:val="18"/>
              </w:rPr>
            </w:pPr>
            <w:r w:rsidRPr="00876A5C">
              <w:rPr>
                <w:szCs w:val="18"/>
              </w:rPr>
              <w:t>Agvet chemical:  Ethoprophos</w:t>
            </w:r>
          </w:p>
        </w:tc>
      </w:tr>
      <w:tr w:rsidR="00E44581" w:rsidRPr="00876A5C" w14:paraId="4D21E743" w14:textId="77777777" w:rsidTr="00E44581">
        <w:trPr>
          <w:cantSplit/>
        </w:trPr>
        <w:tc>
          <w:tcPr>
            <w:tcW w:w="4423" w:type="dxa"/>
            <w:gridSpan w:val="2"/>
            <w:tcBorders>
              <w:top w:val="nil"/>
              <w:left w:val="nil"/>
              <w:bottom w:val="single" w:sz="8" w:space="0" w:color="auto"/>
              <w:right w:val="nil"/>
            </w:tcBorders>
            <w:hideMark/>
          </w:tcPr>
          <w:p w14:paraId="179513B6" w14:textId="77777777" w:rsidR="00E44581" w:rsidRPr="00876A5C" w:rsidRDefault="00E44581" w:rsidP="00E44581">
            <w:pPr>
              <w:pStyle w:val="FSCtblh4"/>
              <w:rPr>
                <w:szCs w:val="18"/>
              </w:rPr>
            </w:pPr>
            <w:r w:rsidRPr="00876A5C">
              <w:rPr>
                <w:szCs w:val="18"/>
              </w:rPr>
              <w:t>Permitted residue:  Ethoprophos</w:t>
            </w:r>
          </w:p>
        </w:tc>
      </w:tr>
      <w:tr w:rsidR="00E44581" w:rsidRPr="00876A5C" w14:paraId="321D409E" w14:textId="77777777" w:rsidTr="00E44581">
        <w:trPr>
          <w:cantSplit/>
        </w:trPr>
        <w:tc>
          <w:tcPr>
            <w:tcW w:w="3402" w:type="dxa"/>
            <w:tcBorders>
              <w:top w:val="single" w:sz="8" w:space="0" w:color="auto"/>
              <w:left w:val="nil"/>
              <w:bottom w:val="single" w:sz="8" w:space="0" w:color="auto"/>
              <w:right w:val="nil"/>
            </w:tcBorders>
            <w:hideMark/>
          </w:tcPr>
          <w:p w14:paraId="28B1CD62" w14:textId="77777777" w:rsidR="00E44581" w:rsidRPr="00876A5C" w:rsidRDefault="00E44581" w:rsidP="00E44581">
            <w:pPr>
              <w:pStyle w:val="FSCtblMRL1"/>
              <w:rPr>
                <w:szCs w:val="18"/>
                <w:lang w:val="en-AU"/>
              </w:rPr>
            </w:pPr>
            <w:r w:rsidRPr="00876A5C">
              <w:rPr>
                <w:szCs w:val="18"/>
                <w:lang w:val="en-AU"/>
              </w:rPr>
              <w:t>Peppers, chili, dried</w:t>
            </w:r>
          </w:p>
        </w:tc>
        <w:tc>
          <w:tcPr>
            <w:tcW w:w="1021" w:type="dxa"/>
            <w:tcBorders>
              <w:top w:val="single" w:sz="8" w:space="0" w:color="auto"/>
              <w:left w:val="nil"/>
              <w:bottom w:val="single" w:sz="8" w:space="0" w:color="auto"/>
              <w:right w:val="nil"/>
            </w:tcBorders>
            <w:hideMark/>
          </w:tcPr>
          <w:p w14:paraId="4820EC7D" w14:textId="77777777" w:rsidR="00E44581" w:rsidRPr="00876A5C" w:rsidRDefault="00E44581" w:rsidP="00E44581">
            <w:pPr>
              <w:pStyle w:val="FSCtblMRL2"/>
              <w:rPr>
                <w:szCs w:val="18"/>
                <w:lang w:val="en-AU"/>
              </w:rPr>
            </w:pPr>
            <w:r w:rsidRPr="00876A5C">
              <w:rPr>
                <w:szCs w:val="18"/>
                <w:lang w:val="en-AU"/>
              </w:rPr>
              <w:t>0.2</w:t>
            </w:r>
          </w:p>
        </w:tc>
      </w:tr>
    </w:tbl>
    <w:p w14:paraId="2744B2A2"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53CC44D6" w14:textId="77777777" w:rsidTr="00E44581">
        <w:trPr>
          <w:cantSplit/>
        </w:trPr>
        <w:tc>
          <w:tcPr>
            <w:tcW w:w="4423" w:type="dxa"/>
            <w:gridSpan w:val="2"/>
            <w:tcBorders>
              <w:top w:val="single" w:sz="8" w:space="0" w:color="auto"/>
              <w:left w:val="nil"/>
              <w:bottom w:val="nil"/>
              <w:right w:val="nil"/>
            </w:tcBorders>
            <w:hideMark/>
          </w:tcPr>
          <w:p w14:paraId="1185C466" w14:textId="77777777" w:rsidR="00E44581" w:rsidRPr="00876A5C" w:rsidRDefault="00E44581" w:rsidP="00E44581">
            <w:pPr>
              <w:pStyle w:val="FSCtblh3"/>
              <w:rPr>
                <w:szCs w:val="18"/>
              </w:rPr>
            </w:pPr>
            <w:r w:rsidRPr="00876A5C">
              <w:rPr>
                <w:szCs w:val="18"/>
              </w:rPr>
              <w:t>Agvet chemical:  Etofenprox</w:t>
            </w:r>
          </w:p>
        </w:tc>
      </w:tr>
      <w:tr w:rsidR="00E44581" w:rsidRPr="00876A5C" w14:paraId="7AFD2806" w14:textId="77777777" w:rsidTr="00E44581">
        <w:trPr>
          <w:cantSplit/>
        </w:trPr>
        <w:tc>
          <w:tcPr>
            <w:tcW w:w="4423" w:type="dxa"/>
            <w:gridSpan w:val="2"/>
            <w:tcBorders>
              <w:top w:val="nil"/>
              <w:left w:val="nil"/>
              <w:bottom w:val="single" w:sz="8" w:space="0" w:color="auto"/>
              <w:right w:val="nil"/>
            </w:tcBorders>
            <w:hideMark/>
          </w:tcPr>
          <w:p w14:paraId="5E79A007" w14:textId="77777777" w:rsidR="00E44581" w:rsidRPr="00876A5C" w:rsidRDefault="00E44581" w:rsidP="00E44581">
            <w:pPr>
              <w:pStyle w:val="FSCtblh4"/>
              <w:rPr>
                <w:szCs w:val="18"/>
              </w:rPr>
            </w:pPr>
            <w:r w:rsidRPr="00876A5C">
              <w:rPr>
                <w:szCs w:val="18"/>
              </w:rPr>
              <w:t>Permitted residue:  Etofenprox</w:t>
            </w:r>
          </w:p>
        </w:tc>
      </w:tr>
      <w:tr w:rsidR="00E44581" w:rsidRPr="00876A5C" w14:paraId="0DBC766E" w14:textId="77777777" w:rsidTr="00E44581">
        <w:trPr>
          <w:cantSplit/>
        </w:trPr>
        <w:tc>
          <w:tcPr>
            <w:tcW w:w="3402" w:type="dxa"/>
            <w:tcBorders>
              <w:top w:val="single" w:sz="8" w:space="0" w:color="auto"/>
              <w:left w:val="nil"/>
              <w:right w:val="nil"/>
            </w:tcBorders>
            <w:vAlign w:val="center"/>
            <w:hideMark/>
          </w:tcPr>
          <w:p w14:paraId="5CF55534" w14:textId="77777777" w:rsidR="00E44581" w:rsidRPr="00876A5C" w:rsidRDefault="00E44581" w:rsidP="00E44581">
            <w:pPr>
              <w:widowControl/>
              <w:spacing w:before="20" w:after="20"/>
              <w:rPr>
                <w:rFonts w:cs="Arial"/>
                <w:b/>
                <w:i/>
                <w:sz w:val="18"/>
                <w:szCs w:val="18"/>
              </w:rPr>
            </w:pPr>
            <w:r w:rsidRPr="00876A5C">
              <w:rPr>
                <w:rFonts w:cs="Arial"/>
                <w:sz w:val="18"/>
                <w:szCs w:val="18"/>
                <w:lang w:val="en-AU"/>
              </w:rPr>
              <w:t>All other foods except animal food commodities</w:t>
            </w:r>
          </w:p>
        </w:tc>
        <w:tc>
          <w:tcPr>
            <w:tcW w:w="1021" w:type="dxa"/>
            <w:tcBorders>
              <w:top w:val="single" w:sz="8" w:space="0" w:color="auto"/>
              <w:left w:val="nil"/>
              <w:right w:val="nil"/>
            </w:tcBorders>
            <w:hideMark/>
          </w:tcPr>
          <w:p w14:paraId="4AD2A2CD"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0.05</w:t>
            </w:r>
          </w:p>
        </w:tc>
      </w:tr>
      <w:tr w:rsidR="00E44581" w:rsidRPr="00876A5C" w14:paraId="12A8248A" w14:textId="77777777" w:rsidTr="00E44581">
        <w:trPr>
          <w:cantSplit/>
        </w:trPr>
        <w:tc>
          <w:tcPr>
            <w:tcW w:w="3402" w:type="dxa"/>
            <w:tcBorders>
              <w:left w:val="nil"/>
              <w:bottom w:val="single" w:sz="8" w:space="0" w:color="auto"/>
              <w:right w:val="nil"/>
            </w:tcBorders>
            <w:vAlign w:val="center"/>
          </w:tcPr>
          <w:p w14:paraId="12181947" w14:textId="77777777" w:rsidR="00E44581" w:rsidRPr="00876A5C" w:rsidRDefault="00E44581" w:rsidP="00E44581">
            <w:pPr>
              <w:widowControl/>
              <w:spacing w:before="20" w:after="20"/>
              <w:rPr>
                <w:rFonts w:cs="Arial"/>
                <w:b/>
                <w:i/>
                <w:sz w:val="18"/>
                <w:szCs w:val="18"/>
              </w:rPr>
            </w:pPr>
            <w:r w:rsidRPr="00876A5C">
              <w:rPr>
                <w:rFonts w:cs="Arial"/>
                <w:sz w:val="18"/>
                <w:szCs w:val="18"/>
                <w:lang w:val="en-AU"/>
              </w:rPr>
              <w:t>Rice</w:t>
            </w:r>
          </w:p>
        </w:tc>
        <w:tc>
          <w:tcPr>
            <w:tcW w:w="1021" w:type="dxa"/>
            <w:tcBorders>
              <w:left w:val="nil"/>
              <w:bottom w:val="single" w:sz="8" w:space="0" w:color="auto"/>
              <w:right w:val="nil"/>
            </w:tcBorders>
            <w:vAlign w:val="center"/>
          </w:tcPr>
          <w:p w14:paraId="418E7EED"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*0.01</w:t>
            </w:r>
          </w:p>
        </w:tc>
      </w:tr>
    </w:tbl>
    <w:p w14:paraId="578E7ED3"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08BBF0EA" w14:textId="77777777" w:rsidTr="00E44581">
        <w:trPr>
          <w:cantSplit/>
        </w:trPr>
        <w:tc>
          <w:tcPr>
            <w:tcW w:w="4423" w:type="dxa"/>
            <w:gridSpan w:val="2"/>
            <w:tcBorders>
              <w:top w:val="single" w:sz="8" w:space="0" w:color="auto"/>
              <w:left w:val="nil"/>
              <w:bottom w:val="nil"/>
              <w:right w:val="nil"/>
            </w:tcBorders>
            <w:hideMark/>
          </w:tcPr>
          <w:p w14:paraId="10A44371" w14:textId="77777777" w:rsidR="00E44581" w:rsidRPr="00876A5C" w:rsidRDefault="00E44581" w:rsidP="00E44581">
            <w:pPr>
              <w:pStyle w:val="FSCtblh3"/>
              <w:rPr>
                <w:szCs w:val="18"/>
              </w:rPr>
            </w:pPr>
            <w:r w:rsidRPr="00876A5C">
              <w:rPr>
                <w:szCs w:val="18"/>
              </w:rPr>
              <w:t>Agvet chemical:  Fenazaquin</w:t>
            </w:r>
          </w:p>
        </w:tc>
      </w:tr>
      <w:tr w:rsidR="00E44581" w:rsidRPr="00876A5C" w14:paraId="3DBB9172" w14:textId="77777777" w:rsidTr="00E44581">
        <w:trPr>
          <w:cantSplit/>
        </w:trPr>
        <w:tc>
          <w:tcPr>
            <w:tcW w:w="4423" w:type="dxa"/>
            <w:gridSpan w:val="2"/>
            <w:tcBorders>
              <w:top w:val="nil"/>
              <w:left w:val="nil"/>
              <w:bottom w:val="single" w:sz="8" w:space="0" w:color="auto"/>
              <w:right w:val="nil"/>
            </w:tcBorders>
            <w:hideMark/>
          </w:tcPr>
          <w:p w14:paraId="2D15F097" w14:textId="77777777" w:rsidR="00E44581" w:rsidRPr="00876A5C" w:rsidRDefault="00E44581" w:rsidP="00E44581">
            <w:pPr>
              <w:pStyle w:val="FSCtblh4"/>
              <w:rPr>
                <w:szCs w:val="18"/>
              </w:rPr>
            </w:pPr>
            <w:r w:rsidRPr="00876A5C">
              <w:rPr>
                <w:szCs w:val="18"/>
              </w:rPr>
              <w:t>Permitted residue:  Fenazaquin</w:t>
            </w:r>
          </w:p>
        </w:tc>
      </w:tr>
      <w:tr w:rsidR="00E44581" w:rsidRPr="00876A5C" w14:paraId="59730CBE" w14:textId="77777777" w:rsidTr="00E44581">
        <w:trPr>
          <w:cantSplit/>
        </w:trPr>
        <w:tc>
          <w:tcPr>
            <w:tcW w:w="3402" w:type="dxa"/>
            <w:tcBorders>
              <w:top w:val="single" w:sz="8" w:space="0" w:color="auto"/>
              <w:bottom w:val="nil"/>
              <w:right w:val="nil"/>
            </w:tcBorders>
            <w:vAlign w:val="center"/>
            <w:hideMark/>
          </w:tcPr>
          <w:p w14:paraId="5FC78BEB"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Edible offal (mammalian)</w:t>
            </w:r>
          </w:p>
        </w:tc>
        <w:tc>
          <w:tcPr>
            <w:tcW w:w="1021" w:type="dxa"/>
            <w:tcBorders>
              <w:top w:val="single" w:sz="8" w:space="0" w:color="auto"/>
              <w:left w:val="nil"/>
              <w:bottom w:val="nil"/>
            </w:tcBorders>
            <w:hideMark/>
          </w:tcPr>
          <w:p w14:paraId="054F977B"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*0.02</w:t>
            </w:r>
          </w:p>
        </w:tc>
      </w:tr>
      <w:tr w:rsidR="00E44581" w:rsidRPr="00876A5C" w14:paraId="2E005F94" w14:textId="77777777" w:rsidTr="00E44581">
        <w:trPr>
          <w:cantSplit/>
        </w:trPr>
        <w:tc>
          <w:tcPr>
            <w:tcW w:w="3402" w:type="dxa"/>
            <w:tcBorders>
              <w:top w:val="nil"/>
              <w:bottom w:val="nil"/>
              <w:right w:val="nil"/>
            </w:tcBorders>
          </w:tcPr>
          <w:p w14:paraId="2DBCC4AB" w14:textId="77777777" w:rsidR="00E44581" w:rsidRPr="00876A5C" w:rsidRDefault="00E44581" w:rsidP="00E44581">
            <w:pPr>
              <w:spacing w:before="20" w:after="20"/>
              <w:rPr>
                <w:rFonts w:cs="Arial"/>
                <w:sz w:val="18"/>
                <w:szCs w:val="18"/>
              </w:rPr>
            </w:pPr>
            <w:r w:rsidRPr="00876A5C">
              <w:rPr>
                <w:rFonts w:cs="Arial"/>
                <w:sz w:val="18"/>
                <w:szCs w:val="18"/>
              </w:rPr>
              <w:t xml:space="preserve">Meat </w:t>
            </w:r>
            <w:r w:rsidRPr="00876A5C">
              <w:rPr>
                <w:rFonts w:cs="Arial"/>
                <w:sz w:val="18"/>
                <w:szCs w:val="18"/>
                <w:lang w:val="en-AU"/>
              </w:rPr>
              <w:t>(mammalian)</w:t>
            </w:r>
          </w:p>
        </w:tc>
        <w:tc>
          <w:tcPr>
            <w:tcW w:w="1021" w:type="dxa"/>
            <w:tcBorders>
              <w:top w:val="nil"/>
              <w:left w:val="nil"/>
              <w:bottom w:val="nil"/>
            </w:tcBorders>
          </w:tcPr>
          <w:p w14:paraId="3DD1A053" w14:textId="77777777" w:rsidR="00E44581" w:rsidRPr="00876A5C" w:rsidRDefault="00E44581" w:rsidP="00E44581">
            <w:pPr>
              <w:spacing w:before="20" w:after="20"/>
              <w:jc w:val="right"/>
              <w:rPr>
                <w:rFonts w:cs="Arial"/>
                <w:sz w:val="18"/>
                <w:szCs w:val="18"/>
              </w:rPr>
            </w:pPr>
            <w:r w:rsidRPr="00876A5C">
              <w:rPr>
                <w:rFonts w:cs="Arial"/>
                <w:sz w:val="18"/>
                <w:szCs w:val="18"/>
              </w:rPr>
              <w:t>*0.02</w:t>
            </w:r>
          </w:p>
        </w:tc>
      </w:tr>
      <w:tr w:rsidR="00E44581" w:rsidRPr="00876A5C" w14:paraId="08E83161" w14:textId="77777777" w:rsidTr="00E44581">
        <w:trPr>
          <w:cantSplit/>
        </w:trPr>
        <w:tc>
          <w:tcPr>
            <w:tcW w:w="3402" w:type="dxa"/>
            <w:tcBorders>
              <w:top w:val="nil"/>
              <w:bottom w:val="nil"/>
              <w:right w:val="nil"/>
            </w:tcBorders>
          </w:tcPr>
          <w:p w14:paraId="5F5F78EC" w14:textId="77777777" w:rsidR="00E44581" w:rsidRPr="00876A5C" w:rsidRDefault="00E44581" w:rsidP="00E44581">
            <w:pPr>
              <w:spacing w:before="20" w:after="20"/>
              <w:rPr>
                <w:rFonts w:cs="Arial"/>
                <w:sz w:val="18"/>
                <w:szCs w:val="18"/>
              </w:rPr>
            </w:pPr>
            <w:r w:rsidRPr="00876A5C">
              <w:rPr>
                <w:rFonts w:cs="Arial"/>
                <w:sz w:val="18"/>
                <w:szCs w:val="18"/>
              </w:rPr>
              <w:t xml:space="preserve">Meat </w:t>
            </w:r>
            <w:r w:rsidRPr="00876A5C">
              <w:rPr>
                <w:rFonts w:cs="Arial"/>
                <w:sz w:val="18"/>
                <w:szCs w:val="18"/>
                <w:lang w:val="en-AU"/>
              </w:rPr>
              <w:t>(mammalian) (in the fat)</w:t>
            </w:r>
          </w:p>
        </w:tc>
        <w:tc>
          <w:tcPr>
            <w:tcW w:w="1021" w:type="dxa"/>
            <w:tcBorders>
              <w:top w:val="nil"/>
              <w:left w:val="nil"/>
              <w:bottom w:val="nil"/>
            </w:tcBorders>
          </w:tcPr>
          <w:p w14:paraId="6CAECC80" w14:textId="77777777" w:rsidR="00E44581" w:rsidRPr="00876A5C" w:rsidRDefault="00E44581" w:rsidP="00E44581">
            <w:pPr>
              <w:spacing w:before="20" w:after="20"/>
              <w:jc w:val="right"/>
              <w:rPr>
                <w:rFonts w:cs="Arial"/>
                <w:sz w:val="18"/>
                <w:szCs w:val="18"/>
              </w:rPr>
            </w:pPr>
            <w:r w:rsidRPr="00876A5C">
              <w:rPr>
                <w:rFonts w:cs="Arial"/>
                <w:sz w:val="18"/>
                <w:szCs w:val="18"/>
              </w:rPr>
              <w:t>*0.02</w:t>
            </w:r>
          </w:p>
        </w:tc>
      </w:tr>
      <w:tr w:rsidR="00E44581" w:rsidRPr="00876A5C" w14:paraId="12F3D679" w14:textId="77777777" w:rsidTr="00E44581">
        <w:trPr>
          <w:cantSplit/>
        </w:trPr>
        <w:tc>
          <w:tcPr>
            <w:tcW w:w="3402" w:type="dxa"/>
            <w:tcBorders>
              <w:top w:val="nil"/>
              <w:bottom w:val="nil"/>
              <w:right w:val="nil"/>
            </w:tcBorders>
          </w:tcPr>
          <w:p w14:paraId="4EBB18D9" w14:textId="77777777" w:rsidR="00E44581" w:rsidRPr="00876A5C" w:rsidRDefault="00E44581" w:rsidP="00E44581">
            <w:pPr>
              <w:spacing w:before="20" w:after="20"/>
              <w:rPr>
                <w:rFonts w:cs="Arial"/>
                <w:sz w:val="18"/>
                <w:szCs w:val="18"/>
              </w:rPr>
            </w:pPr>
            <w:r w:rsidRPr="00876A5C">
              <w:rPr>
                <w:rFonts w:cs="Arial"/>
                <w:sz w:val="18"/>
                <w:szCs w:val="18"/>
              </w:rPr>
              <w:t>Milks</w:t>
            </w:r>
          </w:p>
        </w:tc>
        <w:tc>
          <w:tcPr>
            <w:tcW w:w="1021" w:type="dxa"/>
            <w:tcBorders>
              <w:top w:val="nil"/>
              <w:left w:val="nil"/>
              <w:bottom w:val="nil"/>
            </w:tcBorders>
          </w:tcPr>
          <w:p w14:paraId="7AB52906" w14:textId="77777777" w:rsidR="00E44581" w:rsidRPr="00876A5C" w:rsidRDefault="00E44581" w:rsidP="00E44581">
            <w:pPr>
              <w:spacing w:before="20" w:after="20"/>
              <w:jc w:val="right"/>
              <w:rPr>
                <w:rFonts w:cs="Arial"/>
                <w:sz w:val="18"/>
                <w:szCs w:val="18"/>
              </w:rPr>
            </w:pPr>
            <w:r w:rsidRPr="00876A5C">
              <w:rPr>
                <w:rFonts w:cs="Arial"/>
                <w:sz w:val="18"/>
                <w:szCs w:val="18"/>
              </w:rPr>
              <w:t>*0.02</w:t>
            </w:r>
          </w:p>
        </w:tc>
      </w:tr>
      <w:tr w:rsidR="00E44581" w:rsidRPr="00876A5C" w14:paraId="3BFF8C6A" w14:textId="77777777" w:rsidTr="00E44581">
        <w:trPr>
          <w:cantSplit/>
        </w:trPr>
        <w:tc>
          <w:tcPr>
            <w:tcW w:w="3402" w:type="dxa"/>
            <w:tcBorders>
              <w:top w:val="nil"/>
              <w:right w:val="nil"/>
            </w:tcBorders>
          </w:tcPr>
          <w:p w14:paraId="2F77AD36" w14:textId="77777777" w:rsidR="00E44581" w:rsidRPr="00876A5C" w:rsidRDefault="00E44581" w:rsidP="00E44581">
            <w:pPr>
              <w:spacing w:before="20" w:after="20"/>
              <w:rPr>
                <w:rFonts w:cs="Arial"/>
                <w:sz w:val="18"/>
                <w:szCs w:val="18"/>
              </w:rPr>
            </w:pPr>
            <w:r w:rsidRPr="00876A5C">
              <w:rPr>
                <w:rFonts w:cs="Arial"/>
                <w:sz w:val="18"/>
                <w:szCs w:val="18"/>
              </w:rPr>
              <w:t>Milks (in the fat)</w:t>
            </w:r>
          </w:p>
        </w:tc>
        <w:tc>
          <w:tcPr>
            <w:tcW w:w="1021" w:type="dxa"/>
            <w:tcBorders>
              <w:top w:val="nil"/>
              <w:left w:val="nil"/>
            </w:tcBorders>
          </w:tcPr>
          <w:p w14:paraId="1D3CAE83" w14:textId="77777777" w:rsidR="00E44581" w:rsidRPr="00876A5C" w:rsidRDefault="00E44581" w:rsidP="00E44581">
            <w:pPr>
              <w:spacing w:before="20" w:after="20"/>
              <w:jc w:val="right"/>
              <w:rPr>
                <w:rFonts w:cs="Arial"/>
                <w:sz w:val="18"/>
                <w:szCs w:val="18"/>
              </w:rPr>
            </w:pPr>
            <w:r w:rsidRPr="00876A5C">
              <w:rPr>
                <w:rFonts w:cs="Arial"/>
                <w:sz w:val="18"/>
                <w:szCs w:val="18"/>
              </w:rPr>
              <w:t>*0.02</w:t>
            </w:r>
          </w:p>
        </w:tc>
      </w:tr>
      <w:tr w:rsidR="00E44581" w:rsidRPr="00876A5C" w14:paraId="4D30DE95" w14:textId="77777777" w:rsidTr="00E44581">
        <w:trPr>
          <w:cantSplit/>
        </w:trPr>
        <w:tc>
          <w:tcPr>
            <w:tcW w:w="3402" w:type="dxa"/>
            <w:tcBorders>
              <w:top w:val="nil"/>
              <w:bottom w:val="single" w:sz="8" w:space="0" w:color="auto"/>
              <w:right w:val="nil"/>
            </w:tcBorders>
          </w:tcPr>
          <w:p w14:paraId="55BA9A85" w14:textId="77777777" w:rsidR="00E44581" w:rsidRPr="00876A5C" w:rsidRDefault="00E44581" w:rsidP="00E44581">
            <w:pPr>
              <w:spacing w:before="20" w:after="20"/>
              <w:rPr>
                <w:rFonts w:cs="Arial"/>
                <w:sz w:val="18"/>
                <w:szCs w:val="18"/>
              </w:rPr>
            </w:pPr>
            <w:r w:rsidRPr="00876A5C">
              <w:rPr>
                <w:rFonts w:cs="Arial"/>
                <w:sz w:val="18"/>
                <w:szCs w:val="18"/>
              </w:rPr>
              <w:t>Tree nuts</w:t>
            </w:r>
          </w:p>
        </w:tc>
        <w:tc>
          <w:tcPr>
            <w:tcW w:w="1021" w:type="dxa"/>
            <w:tcBorders>
              <w:top w:val="nil"/>
              <w:left w:val="nil"/>
              <w:bottom w:val="single" w:sz="8" w:space="0" w:color="auto"/>
            </w:tcBorders>
          </w:tcPr>
          <w:p w14:paraId="72C6BC40" w14:textId="77777777" w:rsidR="00E44581" w:rsidRPr="00876A5C" w:rsidRDefault="00E44581" w:rsidP="00E44581">
            <w:pPr>
              <w:spacing w:before="20" w:after="20"/>
              <w:jc w:val="right"/>
              <w:rPr>
                <w:rFonts w:cs="Arial"/>
                <w:sz w:val="18"/>
                <w:szCs w:val="18"/>
              </w:rPr>
            </w:pPr>
            <w:r w:rsidRPr="00876A5C">
              <w:rPr>
                <w:rFonts w:cs="Arial"/>
                <w:sz w:val="18"/>
                <w:szCs w:val="18"/>
              </w:rPr>
              <w:t>0.02</w:t>
            </w:r>
          </w:p>
        </w:tc>
      </w:tr>
      <w:tr w:rsidR="00E44581" w:rsidRPr="00876A5C" w14:paraId="789CC377" w14:textId="77777777" w:rsidTr="00E44581">
        <w:trPr>
          <w:cantSplit/>
        </w:trPr>
        <w:tc>
          <w:tcPr>
            <w:tcW w:w="4423" w:type="dxa"/>
            <w:gridSpan w:val="2"/>
            <w:tcBorders>
              <w:top w:val="single" w:sz="8" w:space="0" w:color="auto"/>
              <w:left w:val="nil"/>
              <w:bottom w:val="nil"/>
              <w:right w:val="nil"/>
            </w:tcBorders>
            <w:hideMark/>
          </w:tcPr>
          <w:p w14:paraId="00D4A3CE" w14:textId="77777777" w:rsidR="00E44581" w:rsidRPr="00876A5C" w:rsidRDefault="00E44581" w:rsidP="00E44581">
            <w:pPr>
              <w:pStyle w:val="FSCtblh3"/>
              <w:rPr>
                <w:szCs w:val="18"/>
              </w:rPr>
            </w:pPr>
            <w:r w:rsidRPr="00876A5C">
              <w:rPr>
                <w:szCs w:val="18"/>
              </w:rPr>
              <w:t>Agvet chemical:  Fenbuconazole</w:t>
            </w:r>
          </w:p>
        </w:tc>
      </w:tr>
      <w:tr w:rsidR="00E44581" w:rsidRPr="00876A5C" w14:paraId="72CA74C0" w14:textId="77777777" w:rsidTr="00E44581">
        <w:trPr>
          <w:cantSplit/>
        </w:trPr>
        <w:tc>
          <w:tcPr>
            <w:tcW w:w="4423" w:type="dxa"/>
            <w:gridSpan w:val="2"/>
            <w:tcBorders>
              <w:top w:val="nil"/>
              <w:left w:val="nil"/>
              <w:bottom w:val="single" w:sz="8" w:space="0" w:color="auto"/>
              <w:right w:val="nil"/>
            </w:tcBorders>
            <w:hideMark/>
          </w:tcPr>
          <w:p w14:paraId="31039DD3" w14:textId="77777777" w:rsidR="00E44581" w:rsidRPr="00876A5C" w:rsidRDefault="00E44581" w:rsidP="00E44581">
            <w:pPr>
              <w:pStyle w:val="FSCtblh4"/>
              <w:rPr>
                <w:szCs w:val="18"/>
              </w:rPr>
            </w:pPr>
            <w:r w:rsidRPr="00876A5C">
              <w:rPr>
                <w:szCs w:val="18"/>
              </w:rPr>
              <w:t>Permitted residue:  Fenbuconazole</w:t>
            </w:r>
          </w:p>
        </w:tc>
      </w:tr>
      <w:tr w:rsidR="00E44581" w:rsidRPr="00876A5C" w14:paraId="3B78F097" w14:textId="77777777" w:rsidTr="00E44581">
        <w:trPr>
          <w:cantSplit/>
        </w:trPr>
        <w:tc>
          <w:tcPr>
            <w:tcW w:w="3402" w:type="dxa"/>
            <w:tcBorders>
              <w:top w:val="single" w:sz="8" w:space="0" w:color="auto"/>
              <w:left w:val="nil"/>
              <w:bottom w:val="single" w:sz="8" w:space="0" w:color="auto"/>
              <w:right w:val="nil"/>
            </w:tcBorders>
            <w:hideMark/>
          </w:tcPr>
          <w:p w14:paraId="5BEDE66E" w14:textId="77777777" w:rsidR="00E44581" w:rsidRPr="00876A5C" w:rsidRDefault="00E44581" w:rsidP="00E44581">
            <w:pPr>
              <w:pStyle w:val="FSCtblMRL1"/>
              <w:rPr>
                <w:szCs w:val="18"/>
                <w:lang w:val="en-AU"/>
              </w:rPr>
            </w:pPr>
            <w:r w:rsidRPr="00876A5C">
              <w:rPr>
                <w:szCs w:val="18"/>
                <w:lang w:val="en-AU"/>
              </w:rPr>
              <w:t>Peppers, chili, dried</w:t>
            </w:r>
          </w:p>
        </w:tc>
        <w:tc>
          <w:tcPr>
            <w:tcW w:w="1021" w:type="dxa"/>
            <w:tcBorders>
              <w:top w:val="single" w:sz="8" w:space="0" w:color="auto"/>
              <w:left w:val="nil"/>
              <w:bottom w:val="single" w:sz="8" w:space="0" w:color="auto"/>
              <w:right w:val="nil"/>
            </w:tcBorders>
            <w:hideMark/>
          </w:tcPr>
          <w:p w14:paraId="50ADED64" w14:textId="77777777" w:rsidR="00E44581" w:rsidRPr="00876A5C" w:rsidRDefault="00E44581" w:rsidP="00E44581">
            <w:pPr>
              <w:pStyle w:val="FSCtblMRL2"/>
              <w:rPr>
                <w:szCs w:val="18"/>
                <w:lang w:val="en-AU"/>
              </w:rPr>
            </w:pPr>
            <w:r w:rsidRPr="00876A5C">
              <w:rPr>
                <w:szCs w:val="18"/>
                <w:lang w:val="en-AU"/>
              </w:rPr>
              <w:t>2</w:t>
            </w:r>
          </w:p>
        </w:tc>
      </w:tr>
      <w:tr w:rsidR="00E44581" w:rsidRPr="00876A5C" w14:paraId="5D7E734B" w14:textId="77777777" w:rsidTr="00E44581">
        <w:trPr>
          <w:cantSplit/>
        </w:trPr>
        <w:tc>
          <w:tcPr>
            <w:tcW w:w="4423" w:type="dxa"/>
            <w:gridSpan w:val="2"/>
            <w:tcBorders>
              <w:top w:val="single" w:sz="8" w:space="0" w:color="auto"/>
              <w:left w:val="nil"/>
              <w:bottom w:val="nil"/>
              <w:right w:val="nil"/>
            </w:tcBorders>
            <w:hideMark/>
          </w:tcPr>
          <w:p w14:paraId="47A9F08F" w14:textId="77777777" w:rsidR="00E44581" w:rsidRPr="00876A5C" w:rsidRDefault="00E44581" w:rsidP="00E44581">
            <w:pPr>
              <w:pStyle w:val="FSCtblh3"/>
              <w:rPr>
                <w:szCs w:val="18"/>
              </w:rPr>
            </w:pPr>
            <w:r w:rsidRPr="00876A5C">
              <w:rPr>
                <w:szCs w:val="18"/>
              </w:rPr>
              <w:t>Agvet chemical:  Fenhexamid</w:t>
            </w:r>
          </w:p>
        </w:tc>
      </w:tr>
      <w:tr w:rsidR="00E44581" w:rsidRPr="00876A5C" w14:paraId="15C5EB0A" w14:textId="77777777" w:rsidTr="00E44581">
        <w:trPr>
          <w:cantSplit/>
        </w:trPr>
        <w:tc>
          <w:tcPr>
            <w:tcW w:w="4423" w:type="dxa"/>
            <w:gridSpan w:val="2"/>
            <w:tcBorders>
              <w:top w:val="nil"/>
              <w:left w:val="nil"/>
              <w:bottom w:val="single" w:sz="8" w:space="0" w:color="auto"/>
              <w:right w:val="nil"/>
            </w:tcBorders>
            <w:hideMark/>
          </w:tcPr>
          <w:p w14:paraId="5719D9D0" w14:textId="77777777" w:rsidR="00E44581" w:rsidRPr="00876A5C" w:rsidRDefault="00E44581" w:rsidP="00E44581">
            <w:pPr>
              <w:pStyle w:val="FSCtblh4"/>
              <w:rPr>
                <w:szCs w:val="18"/>
              </w:rPr>
            </w:pPr>
            <w:r w:rsidRPr="00876A5C">
              <w:rPr>
                <w:szCs w:val="18"/>
              </w:rPr>
              <w:t>Permitted residue:  Fenhexamid</w:t>
            </w:r>
          </w:p>
        </w:tc>
      </w:tr>
      <w:tr w:rsidR="00E44581" w:rsidRPr="00876A5C" w14:paraId="08BD84A1" w14:textId="77777777" w:rsidTr="00E44581">
        <w:trPr>
          <w:cantSplit/>
        </w:trPr>
        <w:tc>
          <w:tcPr>
            <w:tcW w:w="3402" w:type="dxa"/>
            <w:tcBorders>
              <w:top w:val="single" w:sz="8" w:space="0" w:color="auto"/>
              <w:left w:val="nil"/>
              <w:bottom w:val="single" w:sz="8" w:space="0" w:color="auto"/>
              <w:right w:val="nil"/>
            </w:tcBorders>
            <w:hideMark/>
          </w:tcPr>
          <w:p w14:paraId="64D69661" w14:textId="77777777" w:rsidR="00E44581" w:rsidRPr="00876A5C" w:rsidRDefault="00E44581" w:rsidP="00E44581">
            <w:pPr>
              <w:pStyle w:val="FSCtblMRL1"/>
              <w:rPr>
                <w:szCs w:val="18"/>
                <w:lang w:val="en-AU"/>
              </w:rPr>
            </w:pPr>
            <w:r w:rsidRPr="00876A5C">
              <w:rPr>
                <w:szCs w:val="18"/>
                <w:lang w:val="en-AU"/>
              </w:rPr>
              <w:t>Currant, black, red, white</w:t>
            </w:r>
          </w:p>
        </w:tc>
        <w:tc>
          <w:tcPr>
            <w:tcW w:w="1021" w:type="dxa"/>
            <w:tcBorders>
              <w:top w:val="single" w:sz="8" w:space="0" w:color="auto"/>
              <w:left w:val="nil"/>
              <w:bottom w:val="single" w:sz="8" w:space="0" w:color="auto"/>
              <w:right w:val="nil"/>
            </w:tcBorders>
            <w:hideMark/>
          </w:tcPr>
          <w:p w14:paraId="1753E67A" w14:textId="77777777" w:rsidR="00E44581" w:rsidRPr="00876A5C" w:rsidRDefault="00E44581" w:rsidP="00E44581">
            <w:pPr>
              <w:pStyle w:val="FSCtblMRL2"/>
              <w:rPr>
                <w:szCs w:val="18"/>
                <w:lang w:val="en-AU"/>
              </w:rPr>
            </w:pPr>
            <w:r w:rsidRPr="00876A5C">
              <w:rPr>
                <w:szCs w:val="18"/>
                <w:lang w:val="en-AU"/>
              </w:rPr>
              <w:t>20</w:t>
            </w:r>
          </w:p>
        </w:tc>
      </w:tr>
    </w:tbl>
    <w:p w14:paraId="6995D1B4"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551AAE98" w14:textId="77777777" w:rsidTr="00E44581">
        <w:trPr>
          <w:cantSplit/>
        </w:trPr>
        <w:tc>
          <w:tcPr>
            <w:tcW w:w="4423" w:type="dxa"/>
            <w:gridSpan w:val="2"/>
            <w:tcBorders>
              <w:top w:val="single" w:sz="8" w:space="0" w:color="auto"/>
              <w:left w:val="nil"/>
              <w:bottom w:val="nil"/>
              <w:right w:val="nil"/>
            </w:tcBorders>
            <w:hideMark/>
          </w:tcPr>
          <w:p w14:paraId="339ACF97" w14:textId="77777777" w:rsidR="00E44581" w:rsidRPr="00876A5C" w:rsidRDefault="00E44581" w:rsidP="00E44581">
            <w:pPr>
              <w:pStyle w:val="FSCtblh3"/>
              <w:rPr>
                <w:szCs w:val="18"/>
              </w:rPr>
            </w:pPr>
            <w:r w:rsidRPr="00876A5C">
              <w:rPr>
                <w:szCs w:val="18"/>
              </w:rPr>
              <w:t>Agvet chemical:  Fenpropathrin</w:t>
            </w:r>
          </w:p>
        </w:tc>
      </w:tr>
      <w:tr w:rsidR="00E44581" w:rsidRPr="00876A5C" w14:paraId="171E4E53" w14:textId="77777777" w:rsidTr="00E44581">
        <w:trPr>
          <w:cantSplit/>
        </w:trPr>
        <w:tc>
          <w:tcPr>
            <w:tcW w:w="4423" w:type="dxa"/>
            <w:gridSpan w:val="2"/>
            <w:tcBorders>
              <w:top w:val="nil"/>
              <w:left w:val="nil"/>
              <w:bottom w:val="single" w:sz="8" w:space="0" w:color="auto"/>
              <w:right w:val="nil"/>
            </w:tcBorders>
            <w:hideMark/>
          </w:tcPr>
          <w:p w14:paraId="7BA8D5C8" w14:textId="77777777" w:rsidR="00E44581" w:rsidRPr="00876A5C" w:rsidRDefault="00E44581" w:rsidP="00E44581">
            <w:pPr>
              <w:pStyle w:val="FSCtblh4"/>
              <w:rPr>
                <w:szCs w:val="18"/>
              </w:rPr>
            </w:pPr>
            <w:r w:rsidRPr="00876A5C">
              <w:rPr>
                <w:szCs w:val="18"/>
              </w:rPr>
              <w:t>Permitted residue:  Fenpropathrin</w:t>
            </w:r>
          </w:p>
        </w:tc>
      </w:tr>
      <w:tr w:rsidR="00E44581" w:rsidRPr="00876A5C" w14:paraId="52AB0790" w14:textId="77777777" w:rsidTr="00E44581">
        <w:trPr>
          <w:cantSplit/>
        </w:trPr>
        <w:tc>
          <w:tcPr>
            <w:tcW w:w="3402" w:type="dxa"/>
            <w:tcBorders>
              <w:top w:val="single" w:sz="8" w:space="0" w:color="auto"/>
              <w:left w:val="nil"/>
              <w:right w:val="nil"/>
            </w:tcBorders>
            <w:vAlign w:val="center"/>
            <w:hideMark/>
          </w:tcPr>
          <w:p w14:paraId="00AF7297" w14:textId="77777777" w:rsidR="00E44581" w:rsidRPr="00876A5C" w:rsidRDefault="00E44581" w:rsidP="00E44581">
            <w:pPr>
              <w:widowControl/>
              <w:spacing w:before="20" w:after="20"/>
              <w:rPr>
                <w:rFonts w:cs="Arial"/>
                <w:b/>
                <w:i/>
                <w:sz w:val="18"/>
                <w:szCs w:val="18"/>
              </w:rPr>
            </w:pPr>
            <w:r w:rsidRPr="00876A5C">
              <w:rPr>
                <w:rFonts w:cs="Arial"/>
                <w:sz w:val="18"/>
                <w:szCs w:val="18"/>
                <w:lang w:val="en-AU"/>
              </w:rPr>
              <w:t>Cranberry</w:t>
            </w:r>
          </w:p>
        </w:tc>
        <w:tc>
          <w:tcPr>
            <w:tcW w:w="1021" w:type="dxa"/>
            <w:tcBorders>
              <w:top w:val="single" w:sz="8" w:space="0" w:color="auto"/>
              <w:left w:val="nil"/>
              <w:right w:val="nil"/>
            </w:tcBorders>
            <w:hideMark/>
          </w:tcPr>
          <w:p w14:paraId="65CBB351"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2</w:t>
            </w:r>
          </w:p>
        </w:tc>
      </w:tr>
      <w:tr w:rsidR="00E44581" w:rsidRPr="00876A5C" w14:paraId="3C18831F" w14:textId="77777777" w:rsidTr="00E44581">
        <w:trPr>
          <w:cantSplit/>
        </w:trPr>
        <w:tc>
          <w:tcPr>
            <w:tcW w:w="3402" w:type="dxa"/>
            <w:tcBorders>
              <w:left w:val="nil"/>
              <w:bottom w:val="single" w:sz="8" w:space="0" w:color="auto"/>
              <w:right w:val="nil"/>
            </w:tcBorders>
            <w:vAlign w:val="center"/>
          </w:tcPr>
          <w:p w14:paraId="064DFC27" w14:textId="77777777" w:rsidR="00E44581" w:rsidRPr="00876A5C" w:rsidRDefault="00E44581" w:rsidP="00E44581">
            <w:pPr>
              <w:widowControl/>
              <w:spacing w:before="20" w:after="20"/>
              <w:rPr>
                <w:rFonts w:cs="Arial"/>
                <w:b/>
                <w:i/>
                <w:sz w:val="18"/>
                <w:szCs w:val="18"/>
              </w:rPr>
            </w:pPr>
            <w:r w:rsidRPr="00876A5C">
              <w:rPr>
                <w:rFonts w:cs="Arial"/>
                <w:sz w:val="18"/>
                <w:szCs w:val="18"/>
                <w:lang w:val="en-AU"/>
              </w:rPr>
              <w:t>Peppers, chili, dried</w:t>
            </w:r>
          </w:p>
        </w:tc>
        <w:tc>
          <w:tcPr>
            <w:tcW w:w="1021" w:type="dxa"/>
            <w:tcBorders>
              <w:left w:val="nil"/>
              <w:bottom w:val="single" w:sz="8" w:space="0" w:color="auto"/>
              <w:right w:val="nil"/>
            </w:tcBorders>
            <w:vAlign w:val="center"/>
          </w:tcPr>
          <w:p w14:paraId="78CF19AA"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10</w:t>
            </w:r>
          </w:p>
        </w:tc>
      </w:tr>
    </w:tbl>
    <w:p w14:paraId="136B198D" w14:textId="0BD48003" w:rsidR="00E44581"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74472041" w14:textId="77777777" w:rsidTr="00E44581">
        <w:trPr>
          <w:cantSplit/>
        </w:trPr>
        <w:tc>
          <w:tcPr>
            <w:tcW w:w="4423" w:type="dxa"/>
            <w:gridSpan w:val="2"/>
            <w:tcBorders>
              <w:top w:val="single" w:sz="8" w:space="0" w:color="auto"/>
              <w:left w:val="nil"/>
              <w:bottom w:val="nil"/>
              <w:right w:val="nil"/>
            </w:tcBorders>
            <w:hideMark/>
          </w:tcPr>
          <w:p w14:paraId="0EBFEF2C" w14:textId="77777777" w:rsidR="00E44581" w:rsidRPr="00876A5C" w:rsidRDefault="00E44581" w:rsidP="00E44581">
            <w:pPr>
              <w:pStyle w:val="FSCtblh3"/>
              <w:rPr>
                <w:szCs w:val="18"/>
              </w:rPr>
            </w:pPr>
            <w:r w:rsidRPr="00876A5C">
              <w:rPr>
                <w:szCs w:val="18"/>
              </w:rPr>
              <w:t>Agvet chemical:  Fenpyrazamine</w:t>
            </w:r>
          </w:p>
        </w:tc>
      </w:tr>
      <w:tr w:rsidR="00E44581" w:rsidRPr="00876A5C" w14:paraId="01CC830D" w14:textId="77777777" w:rsidTr="00E44581">
        <w:trPr>
          <w:cantSplit/>
        </w:trPr>
        <w:tc>
          <w:tcPr>
            <w:tcW w:w="4423" w:type="dxa"/>
            <w:gridSpan w:val="2"/>
            <w:tcBorders>
              <w:top w:val="nil"/>
              <w:left w:val="nil"/>
              <w:bottom w:val="single" w:sz="8" w:space="0" w:color="auto"/>
              <w:right w:val="nil"/>
            </w:tcBorders>
            <w:hideMark/>
          </w:tcPr>
          <w:p w14:paraId="67AD636F" w14:textId="77777777" w:rsidR="00E44581" w:rsidRPr="00876A5C" w:rsidRDefault="00E44581" w:rsidP="00E44581">
            <w:pPr>
              <w:pStyle w:val="FSCtblh4"/>
              <w:rPr>
                <w:szCs w:val="18"/>
              </w:rPr>
            </w:pPr>
            <w:r w:rsidRPr="00876A5C">
              <w:rPr>
                <w:szCs w:val="18"/>
              </w:rPr>
              <w:t>Permitted residue:  Fenpyrazamine</w:t>
            </w:r>
          </w:p>
        </w:tc>
      </w:tr>
      <w:tr w:rsidR="00E44581" w:rsidRPr="00876A5C" w14:paraId="37F4CD69" w14:textId="77777777" w:rsidTr="00E44581">
        <w:trPr>
          <w:cantSplit/>
        </w:trPr>
        <w:tc>
          <w:tcPr>
            <w:tcW w:w="3402" w:type="dxa"/>
            <w:tcBorders>
              <w:top w:val="single" w:sz="8" w:space="0" w:color="auto"/>
              <w:left w:val="nil"/>
              <w:bottom w:val="single" w:sz="8" w:space="0" w:color="auto"/>
              <w:right w:val="nil"/>
            </w:tcBorders>
            <w:hideMark/>
          </w:tcPr>
          <w:p w14:paraId="1DCC4884" w14:textId="77777777" w:rsidR="00E44581" w:rsidRPr="00876A5C" w:rsidRDefault="00E44581" w:rsidP="00E44581">
            <w:pPr>
              <w:pStyle w:val="FSCtblMRL1"/>
              <w:rPr>
                <w:szCs w:val="18"/>
                <w:lang w:val="en-AU"/>
              </w:rPr>
            </w:pPr>
            <w:r w:rsidRPr="00876A5C">
              <w:rPr>
                <w:szCs w:val="18"/>
                <w:lang w:val="en-AU"/>
              </w:rPr>
              <w:t>Strawberry</w:t>
            </w:r>
          </w:p>
        </w:tc>
        <w:tc>
          <w:tcPr>
            <w:tcW w:w="1021" w:type="dxa"/>
            <w:tcBorders>
              <w:top w:val="single" w:sz="8" w:space="0" w:color="auto"/>
              <w:left w:val="nil"/>
              <w:bottom w:val="single" w:sz="8" w:space="0" w:color="auto"/>
              <w:right w:val="nil"/>
            </w:tcBorders>
            <w:hideMark/>
          </w:tcPr>
          <w:p w14:paraId="4106ABAC" w14:textId="77777777" w:rsidR="00E44581" w:rsidRPr="00876A5C" w:rsidRDefault="00E44581" w:rsidP="00E44581">
            <w:pPr>
              <w:pStyle w:val="FSCtblMRL2"/>
              <w:rPr>
                <w:szCs w:val="18"/>
                <w:lang w:val="en-AU"/>
              </w:rPr>
            </w:pPr>
            <w:r w:rsidRPr="00876A5C">
              <w:rPr>
                <w:szCs w:val="18"/>
                <w:lang w:val="en-AU"/>
              </w:rPr>
              <w:t>3</w:t>
            </w:r>
          </w:p>
        </w:tc>
      </w:tr>
    </w:tbl>
    <w:p w14:paraId="45790C83"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24E1B658" w14:textId="77777777" w:rsidTr="00E44581">
        <w:trPr>
          <w:cantSplit/>
        </w:trPr>
        <w:tc>
          <w:tcPr>
            <w:tcW w:w="4423" w:type="dxa"/>
            <w:gridSpan w:val="2"/>
            <w:tcBorders>
              <w:top w:val="single" w:sz="8" w:space="0" w:color="auto"/>
              <w:left w:val="nil"/>
              <w:bottom w:val="nil"/>
              <w:right w:val="nil"/>
            </w:tcBorders>
            <w:hideMark/>
          </w:tcPr>
          <w:p w14:paraId="4FE1CF7C" w14:textId="77777777" w:rsidR="00E44581" w:rsidRPr="00876A5C" w:rsidRDefault="00E44581" w:rsidP="00E44581">
            <w:pPr>
              <w:pStyle w:val="FSCtblh3"/>
              <w:rPr>
                <w:szCs w:val="18"/>
              </w:rPr>
            </w:pPr>
            <w:r w:rsidRPr="00876A5C">
              <w:rPr>
                <w:szCs w:val="18"/>
              </w:rPr>
              <w:lastRenderedPageBreak/>
              <w:t>Agvet chemical:  Fenvalerate</w:t>
            </w:r>
          </w:p>
        </w:tc>
      </w:tr>
      <w:tr w:rsidR="00E44581" w:rsidRPr="00876A5C" w14:paraId="2FF52B42" w14:textId="77777777" w:rsidTr="00E44581">
        <w:trPr>
          <w:cantSplit/>
        </w:trPr>
        <w:tc>
          <w:tcPr>
            <w:tcW w:w="4423" w:type="dxa"/>
            <w:gridSpan w:val="2"/>
            <w:tcBorders>
              <w:top w:val="nil"/>
              <w:left w:val="nil"/>
              <w:bottom w:val="single" w:sz="8" w:space="0" w:color="auto"/>
              <w:right w:val="nil"/>
            </w:tcBorders>
            <w:hideMark/>
          </w:tcPr>
          <w:p w14:paraId="021D0FD6" w14:textId="77777777" w:rsidR="00E44581" w:rsidRPr="00876A5C" w:rsidRDefault="00E44581" w:rsidP="00E44581">
            <w:pPr>
              <w:pStyle w:val="FSCtblh4"/>
              <w:rPr>
                <w:szCs w:val="18"/>
              </w:rPr>
            </w:pPr>
            <w:r w:rsidRPr="00876A5C">
              <w:rPr>
                <w:szCs w:val="18"/>
              </w:rPr>
              <w:t>Permitted residue:  Fenvalerate, sum of isomers</w:t>
            </w:r>
          </w:p>
        </w:tc>
      </w:tr>
      <w:tr w:rsidR="00E44581" w:rsidRPr="00876A5C" w14:paraId="18EB59FD" w14:textId="77777777" w:rsidTr="00E44581">
        <w:trPr>
          <w:cantSplit/>
        </w:trPr>
        <w:tc>
          <w:tcPr>
            <w:tcW w:w="3402" w:type="dxa"/>
            <w:tcBorders>
              <w:top w:val="single" w:sz="8" w:space="0" w:color="auto"/>
              <w:left w:val="nil"/>
              <w:bottom w:val="single" w:sz="8" w:space="0" w:color="auto"/>
              <w:right w:val="nil"/>
            </w:tcBorders>
            <w:hideMark/>
          </w:tcPr>
          <w:p w14:paraId="6B894464" w14:textId="77777777" w:rsidR="00E44581" w:rsidRPr="00876A5C" w:rsidRDefault="00E44581" w:rsidP="00E44581">
            <w:pPr>
              <w:pStyle w:val="FSCtblMRL1"/>
              <w:rPr>
                <w:szCs w:val="18"/>
                <w:lang w:val="en-AU"/>
              </w:rPr>
            </w:pPr>
            <w:r w:rsidRPr="00876A5C">
              <w:rPr>
                <w:szCs w:val="18"/>
                <w:lang w:val="en-AU"/>
              </w:rPr>
              <w:t>Cherries</w:t>
            </w:r>
          </w:p>
        </w:tc>
        <w:tc>
          <w:tcPr>
            <w:tcW w:w="1021" w:type="dxa"/>
            <w:tcBorders>
              <w:top w:val="single" w:sz="8" w:space="0" w:color="auto"/>
              <w:left w:val="nil"/>
              <w:bottom w:val="single" w:sz="8" w:space="0" w:color="auto"/>
              <w:right w:val="nil"/>
            </w:tcBorders>
            <w:hideMark/>
          </w:tcPr>
          <w:p w14:paraId="0C1190C4" w14:textId="77777777" w:rsidR="00E44581" w:rsidRPr="00876A5C" w:rsidRDefault="00E44581" w:rsidP="00E44581">
            <w:pPr>
              <w:pStyle w:val="FSCtblMRL2"/>
              <w:rPr>
                <w:szCs w:val="18"/>
                <w:lang w:val="en-AU"/>
              </w:rPr>
            </w:pPr>
            <w:r w:rsidRPr="00876A5C">
              <w:rPr>
                <w:szCs w:val="18"/>
                <w:lang w:val="en-AU"/>
              </w:rPr>
              <w:t>3</w:t>
            </w:r>
          </w:p>
        </w:tc>
      </w:tr>
    </w:tbl>
    <w:p w14:paraId="16594EC4" w14:textId="77777777" w:rsidR="00A15023" w:rsidRPr="00876A5C" w:rsidRDefault="00A15023" w:rsidP="00A15023">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A15023" w:rsidRPr="00876A5C" w14:paraId="67BB0B42" w14:textId="77777777" w:rsidTr="003375EF">
        <w:trPr>
          <w:cantSplit/>
        </w:trPr>
        <w:tc>
          <w:tcPr>
            <w:tcW w:w="4423" w:type="dxa"/>
            <w:gridSpan w:val="2"/>
            <w:tcBorders>
              <w:top w:val="single" w:sz="8" w:space="0" w:color="auto"/>
              <w:left w:val="nil"/>
              <w:bottom w:val="nil"/>
              <w:right w:val="nil"/>
            </w:tcBorders>
            <w:hideMark/>
          </w:tcPr>
          <w:p w14:paraId="7B2F7C28" w14:textId="16192C2F" w:rsidR="00A15023" w:rsidRPr="00876A5C" w:rsidRDefault="00A15023" w:rsidP="003375EF">
            <w:pPr>
              <w:pStyle w:val="FSCtblh3"/>
              <w:rPr>
                <w:szCs w:val="18"/>
              </w:rPr>
            </w:pPr>
            <w:r w:rsidRPr="00876A5C">
              <w:rPr>
                <w:szCs w:val="18"/>
              </w:rPr>
              <w:t xml:space="preserve">Agvet chemical:  </w:t>
            </w:r>
            <w:r w:rsidRPr="00A15023">
              <w:rPr>
                <w:szCs w:val="18"/>
              </w:rPr>
              <w:t>Flonicamid</w:t>
            </w:r>
          </w:p>
        </w:tc>
      </w:tr>
      <w:tr w:rsidR="00A15023" w:rsidRPr="00876A5C" w14:paraId="10D36B76" w14:textId="77777777" w:rsidTr="003375EF">
        <w:trPr>
          <w:cantSplit/>
        </w:trPr>
        <w:tc>
          <w:tcPr>
            <w:tcW w:w="4423" w:type="dxa"/>
            <w:gridSpan w:val="2"/>
            <w:tcBorders>
              <w:top w:val="nil"/>
              <w:left w:val="nil"/>
              <w:bottom w:val="single" w:sz="8" w:space="0" w:color="auto"/>
              <w:right w:val="nil"/>
            </w:tcBorders>
            <w:hideMark/>
          </w:tcPr>
          <w:p w14:paraId="0DABBF37" w14:textId="7DB4540B" w:rsidR="00A15023" w:rsidRPr="00876A5C" w:rsidRDefault="00A15023" w:rsidP="003375EF">
            <w:pPr>
              <w:pStyle w:val="FSCtblh4"/>
              <w:rPr>
                <w:szCs w:val="18"/>
              </w:rPr>
            </w:pPr>
            <w:r w:rsidRPr="00876A5C">
              <w:rPr>
                <w:szCs w:val="18"/>
              </w:rPr>
              <w:t xml:space="preserve">Permitted residue:  </w:t>
            </w:r>
            <w:r w:rsidRPr="00A15023">
              <w:rPr>
                <w:szCs w:val="18"/>
              </w:rPr>
              <w:t>Flonicamid [N -(cyanomethyl)-4-(trifluoromethyl)-3-pyridinecarboxamide] and its metabolites TFNA [4-trifluoromethylnicotinic acid], TFNA-AM [4-trifluoromethylnicotinamide] TFNG [N -(4-trifluoromethylnicotinoyl)glycine]</w:t>
            </w:r>
          </w:p>
        </w:tc>
      </w:tr>
      <w:tr w:rsidR="00A15023" w:rsidRPr="00876A5C" w14:paraId="513C7822" w14:textId="77777777" w:rsidTr="003375EF">
        <w:trPr>
          <w:cantSplit/>
        </w:trPr>
        <w:tc>
          <w:tcPr>
            <w:tcW w:w="3402" w:type="dxa"/>
            <w:tcBorders>
              <w:top w:val="single" w:sz="8" w:space="0" w:color="auto"/>
              <w:left w:val="nil"/>
              <w:right w:val="nil"/>
            </w:tcBorders>
            <w:vAlign w:val="center"/>
          </w:tcPr>
          <w:p w14:paraId="19CE567A" w14:textId="16C56FAE" w:rsidR="00A15023" w:rsidRPr="00223F53" w:rsidRDefault="00223F53" w:rsidP="003375EF">
            <w:pPr>
              <w:widowControl/>
              <w:spacing w:before="20" w:after="20"/>
              <w:rPr>
                <w:rFonts w:cs="Arial"/>
                <w:sz w:val="18"/>
                <w:szCs w:val="18"/>
              </w:rPr>
            </w:pPr>
            <w:r w:rsidRPr="00223F53">
              <w:rPr>
                <w:rFonts w:cs="Arial"/>
                <w:sz w:val="18"/>
                <w:szCs w:val="18"/>
              </w:rPr>
              <w:t>Celery</w:t>
            </w:r>
          </w:p>
        </w:tc>
        <w:tc>
          <w:tcPr>
            <w:tcW w:w="1021" w:type="dxa"/>
            <w:tcBorders>
              <w:top w:val="single" w:sz="8" w:space="0" w:color="auto"/>
              <w:left w:val="nil"/>
              <w:right w:val="nil"/>
            </w:tcBorders>
          </w:tcPr>
          <w:p w14:paraId="1BD83A2C" w14:textId="194B7984" w:rsidR="00A15023" w:rsidRPr="00876A5C" w:rsidRDefault="00223F53" w:rsidP="003375EF">
            <w:pPr>
              <w:widowControl/>
              <w:spacing w:before="20" w:after="20"/>
              <w:jc w:val="right"/>
              <w:rPr>
                <w:rFonts w:cs="Arial"/>
                <w:bCs/>
                <w:sz w:val="18"/>
                <w:szCs w:val="18"/>
                <w:lang w:bidi="ar-SA"/>
              </w:rPr>
            </w:pPr>
            <w:r>
              <w:rPr>
                <w:rFonts w:cs="Arial"/>
                <w:bCs/>
                <w:sz w:val="18"/>
                <w:szCs w:val="18"/>
                <w:lang w:bidi="ar-SA"/>
              </w:rPr>
              <w:t>1.5</w:t>
            </w:r>
          </w:p>
        </w:tc>
      </w:tr>
      <w:tr w:rsidR="00A15023" w:rsidRPr="00876A5C" w14:paraId="3BC0C717" w14:textId="77777777" w:rsidTr="003375EF">
        <w:trPr>
          <w:cantSplit/>
        </w:trPr>
        <w:tc>
          <w:tcPr>
            <w:tcW w:w="3402" w:type="dxa"/>
            <w:tcBorders>
              <w:left w:val="nil"/>
              <w:right w:val="nil"/>
            </w:tcBorders>
          </w:tcPr>
          <w:p w14:paraId="17D99B80" w14:textId="5886B339" w:rsidR="00A15023" w:rsidRPr="00223F53" w:rsidRDefault="00223F53" w:rsidP="003375EF">
            <w:pPr>
              <w:spacing w:before="20" w:after="20"/>
              <w:rPr>
                <w:rFonts w:cs="Arial"/>
                <w:sz w:val="18"/>
                <w:szCs w:val="18"/>
              </w:rPr>
            </w:pPr>
            <w:r>
              <w:rPr>
                <w:rFonts w:cs="Arial"/>
                <w:sz w:val="18"/>
                <w:szCs w:val="18"/>
              </w:rPr>
              <w:t>Lemons and Limes</w:t>
            </w:r>
          </w:p>
        </w:tc>
        <w:tc>
          <w:tcPr>
            <w:tcW w:w="1021" w:type="dxa"/>
            <w:tcBorders>
              <w:left w:val="nil"/>
              <w:right w:val="nil"/>
            </w:tcBorders>
            <w:vAlign w:val="center"/>
          </w:tcPr>
          <w:p w14:paraId="122F4D9A" w14:textId="3C0454A3" w:rsidR="00A15023" w:rsidRPr="00876A5C" w:rsidRDefault="00223F53" w:rsidP="003375EF">
            <w:pPr>
              <w:jc w:val="right"/>
              <w:rPr>
                <w:rFonts w:cs="Arial"/>
                <w:sz w:val="18"/>
                <w:szCs w:val="18"/>
              </w:rPr>
            </w:pPr>
            <w:r>
              <w:rPr>
                <w:rFonts w:cs="Arial"/>
                <w:sz w:val="18"/>
                <w:szCs w:val="18"/>
              </w:rPr>
              <w:t>1.5</w:t>
            </w:r>
          </w:p>
        </w:tc>
      </w:tr>
      <w:tr w:rsidR="00A15023" w:rsidRPr="00876A5C" w14:paraId="65D13FE7" w14:textId="77777777" w:rsidTr="003375EF">
        <w:trPr>
          <w:cantSplit/>
        </w:trPr>
        <w:tc>
          <w:tcPr>
            <w:tcW w:w="3402" w:type="dxa"/>
            <w:tcBorders>
              <w:left w:val="nil"/>
              <w:right w:val="nil"/>
            </w:tcBorders>
          </w:tcPr>
          <w:p w14:paraId="6DA29565" w14:textId="2381A2DF" w:rsidR="00A15023" w:rsidRPr="00223F53" w:rsidRDefault="00223F53" w:rsidP="003375EF">
            <w:pPr>
              <w:spacing w:before="20" w:after="20"/>
              <w:rPr>
                <w:rFonts w:cs="Arial"/>
                <w:sz w:val="18"/>
                <w:szCs w:val="18"/>
              </w:rPr>
            </w:pPr>
            <w:r>
              <w:rPr>
                <w:rFonts w:cs="Arial"/>
                <w:sz w:val="18"/>
                <w:szCs w:val="18"/>
              </w:rPr>
              <w:t>Oranges, Sweet, Sour</w:t>
            </w:r>
          </w:p>
        </w:tc>
        <w:tc>
          <w:tcPr>
            <w:tcW w:w="1021" w:type="dxa"/>
            <w:tcBorders>
              <w:left w:val="nil"/>
              <w:right w:val="nil"/>
            </w:tcBorders>
            <w:vAlign w:val="center"/>
          </w:tcPr>
          <w:p w14:paraId="114A2DF1" w14:textId="311B1FBE" w:rsidR="00A15023" w:rsidRPr="00876A5C" w:rsidRDefault="00223F53" w:rsidP="003375EF">
            <w:pPr>
              <w:jc w:val="right"/>
              <w:rPr>
                <w:rFonts w:cs="Arial"/>
                <w:sz w:val="18"/>
                <w:szCs w:val="18"/>
              </w:rPr>
            </w:pPr>
            <w:r>
              <w:rPr>
                <w:rFonts w:cs="Arial"/>
                <w:sz w:val="18"/>
                <w:szCs w:val="18"/>
              </w:rPr>
              <w:t>0.4</w:t>
            </w:r>
          </w:p>
        </w:tc>
      </w:tr>
      <w:tr w:rsidR="00A15023" w:rsidRPr="00876A5C" w14:paraId="5CB6DFE6" w14:textId="77777777" w:rsidTr="003375EF">
        <w:trPr>
          <w:cantSplit/>
        </w:trPr>
        <w:tc>
          <w:tcPr>
            <w:tcW w:w="3402" w:type="dxa"/>
            <w:tcBorders>
              <w:left w:val="nil"/>
              <w:bottom w:val="single" w:sz="8" w:space="0" w:color="auto"/>
              <w:right w:val="nil"/>
            </w:tcBorders>
          </w:tcPr>
          <w:p w14:paraId="63D61728" w14:textId="2DF07D56" w:rsidR="00A15023" w:rsidRPr="00223F53" w:rsidRDefault="00223F53" w:rsidP="003375EF">
            <w:pPr>
              <w:spacing w:before="20" w:after="20"/>
              <w:rPr>
                <w:rFonts w:cs="Arial"/>
                <w:sz w:val="18"/>
                <w:szCs w:val="18"/>
              </w:rPr>
            </w:pPr>
            <w:r>
              <w:rPr>
                <w:rFonts w:cs="Arial"/>
                <w:sz w:val="18"/>
                <w:szCs w:val="18"/>
              </w:rPr>
              <w:t>Pummelo</w:t>
            </w:r>
            <w:r w:rsidR="008A44C8">
              <w:rPr>
                <w:rFonts w:cs="Arial"/>
                <w:sz w:val="18"/>
                <w:szCs w:val="18"/>
              </w:rPr>
              <w:t>s</w:t>
            </w:r>
          </w:p>
        </w:tc>
        <w:tc>
          <w:tcPr>
            <w:tcW w:w="1021" w:type="dxa"/>
            <w:tcBorders>
              <w:left w:val="nil"/>
              <w:bottom w:val="single" w:sz="8" w:space="0" w:color="auto"/>
              <w:right w:val="nil"/>
            </w:tcBorders>
            <w:vAlign w:val="center"/>
          </w:tcPr>
          <w:p w14:paraId="2743523E" w14:textId="1631CD81" w:rsidR="00A15023" w:rsidRPr="00876A5C" w:rsidRDefault="00223F53" w:rsidP="003375EF">
            <w:pPr>
              <w:jc w:val="right"/>
              <w:rPr>
                <w:rFonts w:cs="Arial"/>
                <w:sz w:val="18"/>
                <w:szCs w:val="18"/>
              </w:rPr>
            </w:pPr>
            <w:r>
              <w:rPr>
                <w:rFonts w:cs="Arial"/>
                <w:sz w:val="18"/>
                <w:szCs w:val="18"/>
              </w:rPr>
              <w:t>0.3</w:t>
            </w:r>
          </w:p>
        </w:tc>
      </w:tr>
    </w:tbl>
    <w:p w14:paraId="2558D1BF" w14:textId="77777777" w:rsidR="00A15023" w:rsidRPr="00876A5C" w:rsidRDefault="00A15023"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36B3C17B" w14:textId="77777777" w:rsidTr="00E44581">
        <w:trPr>
          <w:cantSplit/>
        </w:trPr>
        <w:tc>
          <w:tcPr>
            <w:tcW w:w="4423" w:type="dxa"/>
            <w:gridSpan w:val="2"/>
            <w:tcBorders>
              <w:top w:val="single" w:sz="8" w:space="0" w:color="auto"/>
              <w:left w:val="nil"/>
              <w:bottom w:val="nil"/>
              <w:right w:val="nil"/>
            </w:tcBorders>
            <w:hideMark/>
          </w:tcPr>
          <w:p w14:paraId="3C69822D" w14:textId="77777777" w:rsidR="00E44581" w:rsidRPr="00876A5C" w:rsidRDefault="00E44581" w:rsidP="00E44581">
            <w:pPr>
              <w:pStyle w:val="FSCtblh3"/>
              <w:rPr>
                <w:szCs w:val="18"/>
              </w:rPr>
            </w:pPr>
            <w:r w:rsidRPr="00876A5C">
              <w:rPr>
                <w:szCs w:val="18"/>
              </w:rPr>
              <w:t>Agvet chemical:  Fluazifop-p-butyl</w:t>
            </w:r>
          </w:p>
        </w:tc>
      </w:tr>
      <w:tr w:rsidR="00E44581" w:rsidRPr="00876A5C" w14:paraId="3DABC6F2" w14:textId="77777777" w:rsidTr="00E44581">
        <w:trPr>
          <w:cantSplit/>
        </w:trPr>
        <w:tc>
          <w:tcPr>
            <w:tcW w:w="4423" w:type="dxa"/>
            <w:gridSpan w:val="2"/>
            <w:tcBorders>
              <w:top w:val="nil"/>
              <w:left w:val="nil"/>
              <w:bottom w:val="single" w:sz="8" w:space="0" w:color="auto"/>
              <w:right w:val="nil"/>
            </w:tcBorders>
            <w:hideMark/>
          </w:tcPr>
          <w:p w14:paraId="291249F3" w14:textId="77777777" w:rsidR="00E44581" w:rsidRPr="00876A5C" w:rsidRDefault="00E44581" w:rsidP="00E44581">
            <w:pPr>
              <w:pStyle w:val="FSCtblh4"/>
              <w:rPr>
                <w:szCs w:val="18"/>
              </w:rPr>
            </w:pPr>
            <w:r w:rsidRPr="00876A5C">
              <w:rPr>
                <w:szCs w:val="18"/>
              </w:rPr>
              <w:t>Permitted residue:  Sum of fluazifop-butyl, fluazifop and their conjugates, expressed as fluazifop</w:t>
            </w:r>
          </w:p>
        </w:tc>
      </w:tr>
      <w:tr w:rsidR="00E44581" w:rsidRPr="00876A5C" w14:paraId="0BBC8350" w14:textId="77777777" w:rsidTr="00E44581">
        <w:trPr>
          <w:cantSplit/>
        </w:trPr>
        <w:tc>
          <w:tcPr>
            <w:tcW w:w="3402" w:type="dxa"/>
            <w:tcBorders>
              <w:top w:val="single" w:sz="8" w:space="0" w:color="auto"/>
              <w:left w:val="nil"/>
              <w:right w:val="nil"/>
            </w:tcBorders>
            <w:vAlign w:val="center"/>
          </w:tcPr>
          <w:p w14:paraId="01FBF953" w14:textId="01666AB9" w:rsidR="00E44581" w:rsidRPr="00876A5C" w:rsidRDefault="00E44581" w:rsidP="00E44581">
            <w:pPr>
              <w:widowControl/>
              <w:spacing w:before="20" w:after="20"/>
              <w:rPr>
                <w:rFonts w:cs="Arial"/>
                <w:b/>
                <w:i/>
                <w:sz w:val="18"/>
                <w:szCs w:val="18"/>
              </w:rPr>
            </w:pPr>
            <w:r w:rsidRPr="00876A5C">
              <w:rPr>
                <w:rFonts w:cs="Arial"/>
                <w:sz w:val="18"/>
                <w:szCs w:val="18"/>
                <w:lang w:val="en-AU"/>
              </w:rPr>
              <w:t xml:space="preserve">Berries </w:t>
            </w:r>
            <w:r w:rsidR="001654E1">
              <w:rPr>
                <w:rFonts w:cs="Arial"/>
                <w:sz w:val="18"/>
                <w:szCs w:val="18"/>
                <w:lang w:val="en-AU"/>
              </w:rPr>
              <w:t>and other small fruits [except b</w:t>
            </w:r>
            <w:r w:rsidRPr="00876A5C">
              <w:rPr>
                <w:rFonts w:cs="Arial"/>
                <w:sz w:val="18"/>
                <w:szCs w:val="18"/>
                <w:lang w:val="en-AU"/>
              </w:rPr>
              <w:t>ush</w:t>
            </w:r>
            <w:r w:rsidRPr="00876A5C">
              <w:rPr>
                <w:rFonts w:cs="Arial"/>
                <w:sz w:val="18"/>
                <w:szCs w:val="18"/>
              </w:rPr>
              <w:t xml:space="preserve"> </w:t>
            </w:r>
            <w:r w:rsidR="001654E1">
              <w:rPr>
                <w:rFonts w:cs="Arial"/>
                <w:sz w:val="18"/>
                <w:szCs w:val="18"/>
                <w:lang w:val="en-AU"/>
              </w:rPr>
              <w:t>berries; elderberries; g</w:t>
            </w:r>
            <w:r w:rsidRPr="00876A5C">
              <w:rPr>
                <w:rFonts w:cs="Arial"/>
                <w:sz w:val="18"/>
                <w:szCs w:val="18"/>
                <w:lang w:val="en-AU"/>
              </w:rPr>
              <w:t>uelder rose,</w:t>
            </w:r>
            <w:r w:rsidRPr="00876A5C">
              <w:rPr>
                <w:rFonts w:cs="Arial"/>
                <w:sz w:val="18"/>
                <w:szCs w:val="18"/>
              </w:rPr>
              <w:t xml:space="preserve"> </w:t>
            </w:r>
            <w:r w:rsidR="001654E1">
              <w:rPr>
                <w:rFonts w:cs="Arial"/>
                <w:sz w:val="18"/>
                <w:szCs w:val="18"/>
                <w:lang w:val="en-AU"/>
              </w:rPr>
              <w:t>s</w:t>
            </w:r>
            <w:r w:rsidRPr="00876A5C">
              <w:rPr>
                <w:rFonts w:cs="Arial"/>
                <w:sz w:val="18"/>
                <w:szCs w:val="18"/>
                <w:lang w:val="en-AU"/>
              </w:rPr>
              <w:t>trawberry]</w:t>
            </w:r>
          </w:p>
        </w:tc>
        <w:tc>
          <w:tcPr>
            <w:tcW w:w="1021" w:type="dxa"/>
            <w:tcBorders>
              <w:top w:val="single" w:sz="8" w:space="0" w:color="auto"/>
              <w:left w:val="nil"/>
              <w:right w:val="nil"/>
            </w:tcBorders>
          </w:tcPr>
          <w:p w14:paraId="3A989C9A"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0.2</w:t>
            </w:r>
          </w:p>
        </w:tc>
      </w:tr>
      <w:tr w:rsidR="00E44581" w:rsidRPr="00876A5C" w14:paraId="76AF4420" w14:textId="77777777" w:rsidTr="00E44581">
        <w:trPr>
          <w:cantSplit/>
        </w:trPr>
        <w:tc>
          <w:tcPr>
            <w:tcW w:w="3402" w:type="dxa"/>
            <w:tcBorders>
              <w:left w:val="nil"/>
              <w:right w:val="nil"/>
            </w:tcBorders>
          </w:tcPr>
          <w:p w14:paraId="5A06437E" w14:textId="77777777" w:rsidR="00E44581" w:rsidRPr="00876A5C" w:rsidRDefault="00E44581" w:rsidP="00E44581">
            <w:pPr>
              <w:spacing w:before="20" w:after="20"/>
              <w:rPr>
                <w:rFonts w:cs="Arial"/>
                <w:sz w:val="18"/>
                <w:szCs w:val="18"/>
              </w:rPr>
            </w:pPr>
            <w:r w:rsidRPr="00876A5C">
              <w:rPr>
                <w:rFonts w:cs="Arial"/>
                <w:sz w:val="18"/>
                <w:szCs w:val="18"/>
              </w:rPr>
              <w:t>Bush berries</w:t>
            </w:r>
          </w:p>
        </w:tc>
        <w:tc>
          <w:tcPr>
            <w:tcW w:w="1021" w:type="dxa"/>
            <w:tcBorders>
              <w:left w:val="nil"/>
              <w:right w:val="nil"/>
            </w:tcBorders>
            <w:vAlign w:val="center"/>
          </w:tcPr>
          <w:p w14:paraId="3D5811CA" w14:textId="77777777" w:rsidR="00E44581" w:rsidRPr="00876A5C" w:rsidRDefault="00E44581" w:rsidP="00E44581">
            <w:pPr>
              <w:jc w:val="right"/>
              <w:rPr>
                <w:rFonts w:cs="Arial"/>
                <w:sz w:val="18"/>
                <w:szCs w:val="18"/>
              </w:rPr>
            </w:pPr>
            <w:r w:rsidRPr="00876A5C">
              <w:rPr>
                <w:rFonts w:cs="Arial"/>
                <w:sz w:val="18"/>
                <w:szCs w:val="18"/>
              </w:rPr>
              <w:t>0.3</w:t>
            </w:r>
          </w:p>
        </w:tc>
      </w:tr>
      <w:tr w:rsidR="00E44581" w:rsidRPr="00876A5C" w14:paraId="35F52A8F" w14:textId="77777777" w:rsidTr="00E44581">
        <w:trPr>
          <w:cantSplit/>
        </w:trPr>
        <w:tc>
          <w:tcPr>
            <w:tcW w:w="3402" w:type="dxa"/>
            <w:tcBorders>
              <w:left w:val="nil"/>
              <w:right w:val="nil"/>
            </w:tcBorders>
          </w:tcPr>
          <w:p w14:paraId="3CD58659" w14:textId="77777777" w:rsidR="00E44581" w:rsidRPr="00876A5C" w:rsidRDefault="00E44581" w:rsidP="00E44581">
            <w:pPr>
              <w:spacing w:before="20" w:after="20"/>
              <w:rPr>
                <w:rFonts w:cs="Arial"/>
                <w:sz w:val="18"/>
                <w:szCs w:val="18"/>
              </w:rPr>
            </w:pPr>
            <w:r w:rsidRPr="00876A5C">
              <w:rPr>
                <w:rFonts w:cs="Arial"/>
                <w:sz w:val="18"/>
                <w:szCs w:val="18"/>
              </w:rPr>
              <w:t>Elderberries</w:t>
            </w:r>
          </w:p>
        </w:tc>
        <w:tc>
          <w:tcPr>
            <w:tcW w:w="1021" w:type="dxa"/>
            <w:tcBorders>
              <w:left w:val="nil"/>
              <w:right w:val="nil"/>
            </w:tcBorders>
            <w:vAlign w:val="center"/>
          </w:tcPr>
          <w:p w14:paraId="668FCE95" w14:textId="77777777" w:rsidR="00E44581" w:rsidRPr="00876A5C" w:rsidRDefault="00E44581" w:rsidP="00E44581">
            <w:pPr>
              <w:jc w:val="right"/>
              <w:rPr>
                <w:rFonts w:cs="Arial"/>
                <w:sz w:val="18"/>
                <w:szCs w:val="18"/>
              </w:rPr>
            </w:pPr>
            <w:r w:rsidRPr="00876A5C">
              <w:rPr>
                <w:rFonts w:cs="Arial"/>
                <w:sz w:val="18"/>
                <w:szCs w:val="18"/>
              </w:rPr>
              <w:t>0.3</w:t>
            </w:r>
          </w:p>
        </w:tc>
      </w:tr>
      <w:tr w:rsidR="00E44581" w:rsidRPr="00876A5C" w14:paraId="56FD67DE" w14:textId="77777777" w:rsidTr="00E44581">
        <w:trPr>
          <w:cantSplit/>
        </w:trPr>
        <w:tc>
          <w:tcPr>
            <w:tcW w:w="3402" w:type="dxa"/>
            <w:tcBorders>
              <w:left w:val="nil"/>
              <w:right w:val="nil"/>
            </w:tcBorders>
          </w:tcPr>
          <w:p w14:paraId="196E702A" w14:textId="77777777" w:rsidR="00E44581" w:rsidRPr="00876A5C" w:rsidRDefault="00E44581" w:rsidP="00E44581">
            <w:pPr>
              <w:spacing w:before="20" w:after="20"/>
              <w:rPr>
                <w:rFonts w:cs="Arial"/>
                <w:sz w:val="18"/>
                <w:szCs w:val="18"/>
              </w:rPr>
            </w:pPr>
            <w:r w:rsidRPr="00876A5C">
              <w:rPr>
                <w:rFonts w:cs="Arial"/>
                <w:sz w:val="18"/>
                <w:szCs w:val="18"/>
              </w:rPr>
              <w:t>Guelder rose</w:t>
            </w:r>
          </w:p>
        </w:tc>
        <w:tc>
          <w:tcPr>
            <w:tcW w:w="1021" w:type="dxa"/>
            <w:tcBorders>
              <w:left w:val="nil"/>
              <w:right w:val="nil"/>
            </w:tcBorders>
            <w:vAlign w:val="center"/>
          </w:tcPr>
          <w:p w14:paraId="3CD1C849" w14:textId="77777777" w:rsidR="00E44581" w:rsidRPr="00876A5C" w:rsidRDefault="00E44581" w:rsidP="00E44581">
            <w:pPr>
              <w:jc w:val="right"/>
              <w:rPr>
                <w:rFonts w:cs="Arial"/>
                <w:sz w:val="18"/>
                <w:szCs w:val="18"/>
              </w:rPr>
            </w:pPr>
            <w:r w:rsidRPr="00876A5C">
              <w:rPr>
                <w:rFonts w:cs="Arial"/>
                <w:sz w:val="18"/>
                <w:szCs w:val="18"/>
              </w:rPr>
              <w:t>0.3</w:t>
            </w:r>
          </w:p>
        </w:tc>
      </w:tr>
      <w:tr w:rsidR="00E44581" w:rsidRPr="00876A5C" w14:paraId="4E907B02" w14:textId="77777777" w:rsidTr="00E44581">
        <w:trPr>
          <w:cantSplit/>
        </w:trPr>
        <w:tc>
          <w:tcPr>
            <w:tcW w:w="3402" w:type="dxa"/>
            <w:tcBorders>
              <w:left w:val="nil"/>
              <w:bottom w:val="single" w:sz="8" w:space="0" w:color="auto"/>
              <w:right w:val="nil"/>
            </w:tcBorders>
          </w:tcPr>
          <w:p w14:paraId="52869733" w14:textId="77777777" w:rsidR="00E44581" w:rsidRPr="00876A5C" w:rsidRDefault="00E44581" w:rsidP="00E44581">
            <w:pPr>
              <w:spacing w:before="20" w:after="20"/>
              <w:rPr>
                <w:rFonts w:cs="Arial"/>
                <w:sz w:val="18"/>
                <w:szCs w:val="18"/>
              </w:rPr>
            </w:pPr>
            <w:r w:rsidRPr="00876A5C">
              <w:rPr>
                <w:rFonts w:cs="Arial"/>
                <w:sz w:val="18"/>
                <w:szCs w:val="18"/>
              </w:rPr>
              <w:t>Strawberry</w:t>
            </w:r>
          </w:p>
        </w:tc>
        <w:tc>
          <w:tcPr>
            <w:tcW w:w="1021" w:type="dxa"/>
            <w:tcBorders>
              <w:left w:val="nil"/>
              <w:bottom w:val="single" w:sz="8" w:space="0" w:color="auto"/>
              <w:right w:val="nil"/>
            </w:tcBorders>
            <w:vAlign w:val="center"/>
          </w:tcPr>
          <w:p w14:paraId="10635A6B" w14:textId="77777777" w:rsidR="00E44581" w:rsidRPr="00876A5C" w:rsidRDefault="00E44581" w:rsidP="00E44581">
            <w:pPr>
              <w:jc w:val="right"/>
              <w:rPr>
                <w:rFonts w:cs="Arial"/>
                <w:sz w:val="18"/>
                <w:szCs w:val="18"/>
              </w:rPr>
            </w:pPr>
            <w:r w:rsidRPr="00876A5C">
              <w:rPr>
                <w:rFonts w:cs="Arial"/>
                <w:sz w:val="18"/>
                <w:szCs w:val="18"/>
              </w:rPr>
              <w:t>3</w:t>
            </w:r>
          </w:p>
        </w:tc>
      </w:tr>
    </w:tbl>
    <w:p w14:paraId="17CBE827"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01F0DD9C" w14:textId="77777777" w:rsidTr="00E44581">
        <w:trPr>
          <w:cantSplit/>
        </w:trPr>
        <w:tc>
          <w:tcPr>
            <w:tcW w:w="4423" w:type="dxa"/>
            <w:gridSpan w:val="2"/>
            <w:tcBorders>
              <w:top w:val="single" w:sz="8" w:space="0" w:color="auto"/>
              <w:left w:val="nil"/>
              <w:bottom w:val="nil"/>
              <w:right w:val="nil"/>
            </w:tcBorders>
            <w:hideMark/>
          </w:tcPr>
          <w:p w14:paraId="0495CD47" w14:textId="77777777" w:rsidR="00E44581" w:rsidRPr="00876A5C" w:rsidRDefault="00E44581" w:rsidP="00E44581">
            <w:pPr>
              <w:pStyle w:val="FSCtblh3"/>
              <w:rPr>
                <w:szCs w:val="18"/>
              </w:rPr>
            </w:pPr>
            <w:r w:rsidRPr="00876A5C">
              <w:rPr>
                <w:szCs w:val="18"/>
              </w:rPr>
              <w:t>Agvet chemical:  Fludioxonil</w:t>
            </w:r>
          </w:p>
        </w:tc>
      </w:tr>
      <w:tr w:rsidR="00E44581" w:rsidRPr="00876A5C" w14:paraId="5C225202" w14:textId="77777777" w:rsidTr="00E44581">
        <w:trPr>
          <w:cantSplit/>
        </w:trPr>
        <w:tc>
          <w:tcPr>
            <w:tcW w:w="4423" w:type="dxa"/>
            <w:gridSpan w:val="2"/>
            <w:tcBorders>
              <w:top w:val="nil"/>
              <w:left w:val="nil"/>
              <w:bottom w:val="single" w:sz="8" w:space="0" w:color="auto"/>
              <w:right w:val="nil"/>
            </w:tcBorders>
            <w:hideMark/>
          </w:tcPr>
          <w:p w14:paraId="107261B9" w14:textId="77777777" w:rsidR="00E44581" w:rsidRPr="00876A5C" w:rsidRDefault="00E44581" w:rsidP="00E44581">
            <w:pPr>
              <w:pStyle w:val="FSCtblh4"/>
              <w:spacing w:after="0"/>
              <w:rPr>
                <w:szCs w:val="18"/>
              </w:rPr>
            </w:pPr>
            <w:r w:rsidRPr="00876A5C">
              <w:rPr>
                <w:szCs w:val="18"/>
              </w:rPr>
              <w:t>Permitted residue—commodities of animal origin:  Sum of fludioxonil and oxidisable metabolites, expressed as fludioxonil</w:t>
            </w:r>
          </w:p>
          <w:p w14:paraId="0F1BA498" w14:textId="77777777" w:rsidR="00E44581" w:rsidRPr="00876A5C" w:rsidRDefault="00E44581" w:rsidP="00E44581">
            <w:pPr>
              <w:pStyle w:val="FSCtblh4"/>
              <w:spacing w:before="0" w:after="0"/>
              <w:rPr>
                <w:szCs w:val="18"/>
              </w:rPr>
            </w:pPr>
          </w:p>
          <w:p w14:paraId="3286100B" w14:textId="77777777" w:rsidR="00E44581" w:rsidRPr="00876A5C" w:rsidRDefault="00E44581" w:rsidP="00E44581">
            <w:pPr>
              <w:pStyle w:val="FSCtblh4"/>
              <w:spacing w:before="0"/>
              <w:rPr>
                <w:szCs w:val="18"/>
              </w:rPr>
            </w:pPr>
            <w:r w:rsidRPr="00876A5C">
              <w:rPr>
                <w:szCs w:val="18"/>
              </w:rPr>
              <w:t>Permitted residue—commodities of plant origin:  Fludioxonil</w:t>
            </w:r>
          </w:p>
        </w:tc>
      </w:tr>
      <w:tr w:rsidR="00E44581" w:rsidRPr="00876A5C" w14:paraId="263F10A9" w14:textId="77777777" w:rsidTr="00E44581">
        <w:trPr>
          <w:cantSplit/>
        </w:trPr>
        <w:tc>
          <w:tcPr>
            <w:tcW w:w="3402" w:type="dxa"/>
            <w:tcBorders>
              <w:top w:val="single" w:sz="8" w:space="0" w:color="auto"/>
              <w:left w:val="nil"/>
              <w:bottom w:val="single" w:sz="8" w:space="0" w:color="auto"/>
              <w:right w:val="nil"/>
            </w:tcBorders>
            <w:hideMark/>
          </w:tcPr>
          <w:p w14:paraId="2BB0F2AA" w14:textId="77777777" w:rsidR="00E44581" w:rsidRPr="00876A5C" w:rsidRDefault="00E44581" w:rsidP="00E44581">
            <w:pPr>
              <w:pStyle w:val="FSCtblMRL1"/>
              <w:rPr>
                <w:szCs w:val="18"/>
                <w:lang w:val="en-AU"/>
              </w:rPr>
            </w:pPr>
            <w:r w:rsidRPr="00876A5C">
              <w:rPr>
                <w:szCs w:val="18"/>
                <w:lang w:val="en-AU"/>
              </w:rPr>
              <w:t>Peppers, chili, dried</w:t>
            </w:r>
          </w:p>
        </w:tc>
        <w:tc>
          <w:tcPr>
            <w:tcW w:w="1021" w:type="dxa"/>
            <w:tcBorders>
              <w:top w:val="single" w:sz="8" w:space="0" w:color="auto"/>
              <w:left w:val="nil"/>
              <w:bottom w:val="single" w:sz="8" w:space="0" w:color="auto"/>
              <w:right w:val="nil"/>
            </w:tcBorders>
            <w:hideMark/>
          </w:tcPr>
          <w:p w14:paraId="3E5A38BA" w14:textId="77777777" w:rsidR="00E44581" w:rsidRPr="00876A5C" w:rsidRDefault="00E44581" w:rsidP="00E44581">
            <w:pPr>
              <w:pStyle w:val="FSCtblMRL2"/>
              <w:rPr>
                <w:szCs w:val="18"/>
                <w:lang w:val="en-AU"/>
              </w:rPr>
            </w:pPr>
            <w:r w:rsidRPr="00876A5C">
              <w:rPr>
                <w:szCs w:val="18"/>
                <w:lang w:val="en-AU"/>
              </w:rPr>
              <w:t>4</w:t>
            </w:r>
          </w:p>
        </w:tc>
      </w:tr>
    </w:tbl>
    <w:p w14:paraId="2B539AB4" w14:textId="77777777" w:rsidR="00BC7CBD" w:rsidRPr="00BC7CBD" w:rsidRDefault="00BC7CBD">
      <w:pPr>
        <w:rPr>
          <w:sz w:val="30"/>
          <w:szCs w:val="30"/>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7F92789F" w14:textId="77777777" w:rsidTr="00E44581">
        <w:trPr>
          <w:cantSplit/>
        </w:trPr>
        <w:tc>
          <w:tcPr>
            <w:tcW w:w="4423" w:type="dxa"/>
            <w:gridSpan w:val="2"/>
            <w:tcBorders>
              <w:top w:val="single" w:sz="8" w:space="0" w:color="auto"/>
              <w:left w:val="nil"/>
              <w:bottom w:val="nil"/>
              <w:right w:val="nil"/>
            </w:tcBorders>
            <w:hideMark/>
          </w:tcPr>
          <w:p w14:paraId="28CA9A69" w14:textId="77777777" w:rsidR="00E44581" w:rsidRPr="00876A5C" w:rsidRDefault="00E44581" w:rsidP="00E44581">
            <w:pPr>
              <w:pStyle w:val="FSCtblh3"/>
              <w:rPr>
                <w:szCs w:val="18"/>
              </w:rPr>
            </w:pPr>
            <w:r w:rsidRPr="00876A5C">
              <w:rPr>
                <w:szCs w:val="18"/>
              </w:rPr>
              <w:t>Agvet chemical:  Fluensulfone</w:t>
            </w:r>
          </w:p>
        </w:tc>
      </w:tr>
      <w:tr w:rsidR="00E44581" w:rsidRPr="00876A5C" w14:paraId="40E79239" w14:textId="77777777" w:rsidTr="00E44581">
        <w:trPr>
          <w:cantSplit/>
        </w:trPr>
        <w:tc>
          <w:tcPr>
            <w:tcW w:w="4423" w:type="dxa"/>
            <w:gridSpan w:val="2"/>
            <w:tcBorders>
              <w:top w:val="nil"/>
              <w:left w:val="nil"/>
              <w:bottom w:val="single" w:sz="8" w:space="0" w:color="auto"/>
              <w:right w:val="nil"/>
            </w:tcBorders>
            <w:hideMark/>
          </w:tcPr>
          <w:p w14:paraId="312A5ABB" w14:textId="77777777" w:rsidR="00E44581" w:rsidRPr="00876A5C" w:rsidRDefault="00E44581" w:rsidP="00E44581">
            <w:pPr>
              <w:pStyle w:val="FSCtblh4"/>
              <w:rPr>
                <w:szCs w:val="18"/>
              </w:rPr>
            </w:pPr>
            <w:r w:rsidRPr="00876A5C">
              <w:rPr>
                <w:szCs w:val="18"/>
              </w:rPr>
              <w:t>Permitted residue—commodities of plant origin: Sum of fluensulfone and 3,4,4-trifluorobut-3-ene-1-sulfonic acid (M-3627), expressed as fluensulfone</w:t>
            </w:r>
          </w:p>
        </w:tc>
      </w:tr>
      <w:tr w:rsidR="00E44581" w:rsidRPr="00876A5C" w14:paraId="0691A5B0" w14:textId="77777777" w:rsidTr="00E44581">
        <w:trPr>
          <w:cantSplit/>
        </w:trPr>
        <w:tc>
          <w:tcPr>
            <w:tcW w:w="3402" w:type="dxa"/>
            <w:tcBorders>
              <w:top w:val="single" w:sz="8" w:space="0" w:color="auto"/>
              <w:left w:val="nil"/>
              <w:right w:val="nil"/>
            </w:tcBorders>
            <w:vAlign w:val="center"/>
          </w:tcPr>
          <w:p w14:paraId="0EE169D4" w14:textId="77777777" w:rsidR="00E44581" w:rsidRPr="00876A5C" w:rsidRDefault="00E44581" w:rsidP="00E44581">
            <w:pPr>
              <w:widowControl/>
              <w:spacing w:before="20" w:after="20"/>
              <w:rPr>
                <w:rFonts w:cs="Arial"/>
                <w:b/>
                <w:i/>
                <w:sz w:val="18"/>
                <w:szCs w:val="18"/>
              </w:rPr>
            </w:pPr>
            <w:r w:rsidRPr="00876A5C">
              <w:rPr>
                <w:rFonts w:cs="Arial"/>
                <w:sz w:val="18"/>
                <w:szCs w:val="18"/>
                <w:lang w:val="en-AU"/>
              </w:rPr>
              <w:t xml:space="preserve">Barley, </w:t>
            </w:r>
            <w:r w:rsidRPr="00876A5C">
              <w:rPr>
                <w:rFonts w:cs="Arial"/>
                <w:sz w:val="18"/>
                <w:szCs w:val="18"/>
              </w:rPr>
              <w:t>similar grains, and pseudocereals</w:t>
            </w:r>
            <w:r w:rsidRPr="00876A5C">
              <w:rPr>
                <w:rFonts w:cs="Arial"/>
                <w:sz w:val="18"/>
                <w:szCs w:val="18"/>
                <w:lang w:val="en-AU"/>
              </w:rPr>
              <w:t xml:space="preserve"> with husks</w:t>
            </w:r>
          </w:p>
        </w:tc>
        <w:tc>
          <w:tcPr>
            <w:tcW w:w="1021" w:type="dxa"/>
            <w:tcBorders>
              <w:top w:val="single" w:sz="8" w:space="0" w:color="auto"/>
              <w:left w:val="nil"/>
              <w:right w:val="nil"/>
            </w:tcBorders>
          </w:tcPr>
          <w:p w14:paraId="78A5AAAD"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0.08</w:t>
            </w:r>
          </w:p>
        </w:tc>
      </w:tr>
      <w:tr w:rsidR="00E44581" w:rsidRPr="00876A5C" w14:paraId="6BC8794A" w14:textId="77777777" w:rsidTr="00E44581">
        <w:trPr>
          <w:cantSplit/>
        </w:trPr>
        <w:tc>
          <w:tcPr>
            <w:tcW w:w="3402" w:type="dxa"/>
            <w:tcBorders>
              <w:left w:val="nil"/>
              <w:right w:val="nil"/>
            </w:tcBorders>
          </w:tcPr>
          <w:p w14:paraId="1C8E07B6" w14:textId="77777777" w:rsidR="00E44581" w:rsidRPr="00876A5C" w:rsidRDefault="00E44581" w:rsidP="00E44581">
            <w:pPr>
              <w:spacing w:before="20" w:after="20"/>
              <w:rPr>
                <w:rFonts w:cs="Arial"/>
                <w:sz w:val="18"/>
                <w:szCs w:val="18"/>
              </w:rPr>
            </w:pPr>
            <w:r w:rsidRPr="00876A5C">
              <w:rPr>
                <w:rFonts w:cs="Arial"/>
                <w:sz w:val="18"/>
                <w:szCs w:val="18"/>
              </w:rPr>
              <w:t>Celery</w:t>
            </w:r>
          </w:p>
        </w:tc>
        <w:tc>
          <w:tcPr>
            <w:tcW w:w="1021" w:type="dxa"/>
            <w:tcBorders>
              <w:left w:val="nil"/>
              <w:right w:val="nil"/>
            </w:tcBorders>
            <w:vAlign w:val="center"/>
          </w:tcPr>
          <w:p w14:paraId="0FCAA27E" w14:textId="77777777" w:rsidR="00E44581" w:rsidRPr="00876A5C" w:rsidRDefault="00E44581" w:rsidP="00E44581">
            <w:pPr>
              <w:jc w:val="right"/>
              <w:rPr>
                <w:rFonts w:cs="Arial"/>
                <w:sz w:val="18"/>
                <w:szCs w:val="18"/>
              </w:rPr>
            </w:pPr>
            <w:r w:rsidRPr="00876A5C">
              <w:rPr>
                <w:rFonts w:cs="Arial"/>
                <w:sz w:val="18"/>
                <w:szCs w:val="18"/>
              </w:rPr>
              <w:t>2</w:t>
            </w:r>
          </w:p>
        </w:tc>
      </w:tr>
      <w:tr w:rsidR="00E44581" w:rsidRPr="00876A5C" w14:paraId="73B36305" w14:textId="77777777" w:rsidTr="00E44581">
        <w:trPr>
          <w:cantSplit/>
        </w:trPr>
        <w:tc>
          <w:tcPr>
            <w:tcW w:w="3402" w:type="dxa"/>
            <w:tcBorders>
              <w:left w:val="nil"/>
              <w:right w:val="nil"/>
            </w:tcBorders>
            <w:vAlign w:val="center"/>
          </w:tcPr>
          <w:p w14:paraId="04E1EA99"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Citrus oil, edible</w:t>
            </w:r>
          </w:p>
        </w:tc>
        <w:tc>
          <w:tcPr>
            <w:tcW w:w="1021" w:type="dxa"/>
            <w:tcBorders>
              <w:left w:val="nil"/>
              <w:right w:val="nil"/>
            </w:tcBorders>
            <w:vAlign w:val="center"/>
          </w:tcPr>
          <w:p w14:paraId="69F19378" w14:textId="77777777" w:rsidR="00E44581" w:rsidRPr="00876A5C" w:rsidRDefault="00E44581" w:rsidP="00E44581">
            <w:pPr>
              <w:jc w:val="right"/>
              <w:rPr>
                <w:rFonts w:cs="Arial"/>
                <w:sz w:val="18"/>
                <w:szCs w:val="18"/>
              </w:rPr>
            </w:pPr>
            <w:r w:rsidRPr="00876A5C">
              <w:rPr>
                <w:rFonts w:cs="Arial"/>
                <w:sz w:val="18"/>
                <w:szCs w:val="18"/>
              </w:rPr>
              <w:t>1.5</w:t>
            </w:r>
          </w:p>
        </w:tc>
      </w:tr>
      <w:tr w:rsidR="00E44581" w:rsidRPr="00876A5C" w14:paraId="45E95A10" w14:textId="77777777" w:rsidTr="00E44581">
        <w:trPr>
          <w:cantSplit/>
        </w:trPr>
        <w:tc>
          <w:tcPr>
            <w:tcW w:w="3402" w:type="dxa"/>
            <w:tcBorders>
              <w:left w:val="nil"/>
              <w:right w:val="nil"/>
            </w:tcBorders>
            <w:vAlign w:val="center"/>
          </w:tcPr>
          <w:p w14:paraId="43EA9D65" w14:textId="00EB9B9C" w:rsidR="00E44581" w:rsidRPr="00876A5C" w:rsidRDefault="001654E1" w:rsidP="00E44581">
            <w:pPr>
              <w:widowControl/>
              <w:spacing w:before="20" w:after="20"/>
              <w:rPr>
                <w:rFonts w:cs="Arial"/>
                <w:bCs/>
                <w:sz w:val="18"/>
                <w:szCs w:val="18"/>
                <w:lang w:bidi="ar-SA"/>
              </w:rPr>
            </w:pPr>
            <w:r>
              <w:rPr>
                <w:rFonts w:cs="Arial"/>
                <w:sz w:val="18"/>
                <w:szCs w:val="18"/>
                <w:lang w:val="en-AU"/>
              </w:rPr>
              <w:t xml:space="preserve">Dried grapes (equals </w:t>
            </w:r>
            <w:r w:rsidR="00E44581" w:rsidRPr="00876A5C">
              <w:rPr>
                <w:rFonts w:cs="Arial"/>
                <w:sz w:val="18"/>
                <w:szCs w:val="18"/>
                <w:lang w:val="en-AU"/>
              </w:rPr>
              <w:t>currants; raisins; sultanas)</w:t>
            </w:r>
          </w:p>
        </w:tc>
        <w:tc>
          <w:tcPr>
            <w:tcW w:w="1021" w:type="dxa"/>
            <w:tcBorders>
              <w:left w:val="nil"/>
              <w:right w:val="nil"/>
            </w:tcBorders>
          </w:tcPr>
          <w:p w14:paraId="1AA4F8CC" w14:textId="77777777" w:rsidR="00E44581" w:rsidRPr="00876A5C" w:rsidRDefault="00E44581" w:rsidP="00E44581">
            <w:pPr>
              <w:jc w:val="right"/>
              <w:rPr>
                <w:rFonts w:cs="Arial"/>
                <w:sz w:val="18"/>
                <w:szCs w:val="18"/>
              </w:rPr>
            </w:pPr>
            <w:r w:rsidRPr="00876A5C">
              <w:rPr>
                <w:rFonts w:cs="Arial"/>
                <w:sz w:val="18"/>
                <w:szCs w:val="18"/>
              </w:rPr>
              <w:t>2</w:t>
            </w:r>
          </w:p>
        </w:tc>
      </w:tr>
      <w:tr w:rsidR="00E44581" w:rsidRPr="00876A5C" w14:paraId="14788601" w14:textId="77777777" w:rsidTr="00E44581">
        <w:trPr>
          <w:cantSplit/>
        </w:trPr>
        <w:tc>
          <w:tcPr>
            <w:tcW w:w="3402" w:type="dxa"/>
            <w:tcBorders>
              <w:left w:val="nil"/>
              <w:right w:val="nil"/>
            </w:tcBorders>
            <w:vAlign w:val="center"/>
          </w:tcPr>
          <w:p w14:paraId="2430FB3F" w14:textId="77777777" w:rsidR="00E44581" w:rsidRPr="00876A5C" w:rsidRDefault="00E44581" w:rsidP="00E44581">
            <w:pPr>
              <w:widowControl/>
              <w:spacing w:before="20" w:after="20"/>
              <w:rPr>
                <w:rFonts w:cs="Arial"/>
                <w:b/>
                <w:bCs/>
                <w:i/>
                <w:sz w:val="18"/>
                <w:szCs w:val="18"/>
                <w:lang w:bidi="ar-SA"/>
              </w:rPr>
            </w:pPr>
            <w:r w:rsidRPr="00876A5C">
              <w:rPr>
                <w:rFonts w:cs="Arial"/>
                <w:sz w:val="18"/>
                <w:szCs w:val="18"/>
                <w:lang w:val="en-AU"/>
              </w:rPr>
              <w:t>Maize Cereals</w:t>
            </w:r>
          </w:p>
        </w:tc>
        <w:tc>
          <w:tcPr>
            <w:tcW w:w="1021" w:type="dxa"/>
            <w:tcBorders>
              <w:left w:val="nil"/>
              <w:right w:val="nil"/>
            </w:tcBorders>
            <w:vAlign w:val="center"/>
          </w:tcPr>
          <w:p w14:paraId="062354CA" w14:textId="77777777" w:rsidR="00E44581" w:rsidRPr="00876A5C" w:rsidRDefault="00E44581" w:rsidP="00E44581">
            <w:pPr>
              <w:jc w:val="right"/>
              <w:rPr>
                <w:rFonts w:cs="Arial"/>
                <w:sz w:val="18"/>
                <w:szCs w:val="18"/>
              </w:rPr>
            </w:pPr>
            <w:r w:rsidRPr="00876A5C">
              <w:rPr>
                <w:rFonts w:cs="Arial"/>
                <w:sz w:val="18"/>
                <w:szCs w:val="18"/>
              </w:rPr>
              <w:t>0.15</w:t>
            </w:r>
          </w:p>
        </w:tc>
      </w:tr>
      <w:tr w:rsidR="00E44581" w:rsidRPr="00876A5C" w14:paraId="29C5C4B6" w14:textId="77777777" w:rsidTr="00E44581">
        <w:trPr>
          <w:cantSplit/>
        </w:trPr>
        <w:tc>
          <w:tcPr>
            <w:tcW w:w="3402" w:type="dxa"/>
            <w:tcBorders>
              <w:left w:val="nil"/>
              <w:right w:val="nil"/>
            </w:tcBorders>
            <w:vAlign w:val="center"/>
          </w:tcPr>
          <w:p w14:paraId="6EB985D0"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Peppers, chili, dried</w:t>
            </w:r>
          </w:p>
        </w:tc>
        <w:tc>
          <w:tcPr>
            <w:tcW w:w="1021" w:type="dxa"/>
            <w:tcBorders>
              <w:left w:val="nil"/>
              <w:right w:val="nil"/>
            </w:tcBorders>
            <w:vAlign w:val="center"/>
          </w:tcPr>
          <w:p w14:paraId="5E4F7845" w14:textId="77777777" w:rsidR="00E44581" w:rsidRPr="00876A5C" w:rsidRDefault="00E44581" w:rsidP="00E44581">
            <w:pPr>
              <w:jc w:val="right"/>
              <w:rPr>
                <w:rFonts w:cs="Arial"/>
                <w:sz w:val="18"/>
                <w:szCs w:val="18"/>
              </w:rPr>
            </w:pPr>
            <w:r w:rsidRPr="00876A5C">
              <w:rPr>
                <w:rFonts w:cs="Arial"/>
                <w:sz w:val="18"/>
                <w:szCs w:val="18"/>
              </w:rPr>
              <w:t>7</w:t>
            </w:r>
          </w:p>
        </w:tc>
      </w:tr>
      <w:tr w:rsidR="00E44581" w:rsidRPr="00876A5C" w14:paraId="6A85DCC6" w14:textId="77777777" w:rsidTr="00E44581">
        <w:trPr>
          <w:cantSplit/>
        </w:trPr>
        <w:tc>
          <w:tcPr>
            <w:tcW w:w="3402" w:type="dxa"/>
            <w:tcBorders>
              <w:left w:val="nil"/>
              <w:right w:val="nil"/>
            </w:tcBorders>
          </w:tcPr>
          <w:p w14:paraId="23184533" w14:textId="77777777" w:rsidR="00E44581" w:rsidRPr="00876A5C" w:rsidRDefault="00E44581" w:rsidP="00E44581">
            <w:pPr>
              <w:spacing w:before="20" w:after="20"/>
              <w:rPr>
                <w:rFonts w:cs="Arial"/>
                <w:sz w:val="18"/>
                <w:szCs w:val="18"/>
              </w:rPr>
            </w:pPr>
            <w:r w:rsidRPr="00876A5C">
              <w:rPr>
                <w:rFonts w:cs="Arial"/>
                <w:sz w:val="18"/>
                <w:szCs w:val="18"/>
              </w:rPr>
              <w:t>Rice Cereals</w:t>
            </w:r>
          </w:p>
        </w:tc>
        <w:tc>
          <w:tcPr>
            <w:tcW w:w="1021" w:type="dxa"/>
            <w:tcBorders>
              <w:left w:val="nil"/>
              <w:right w:val="nil"/>
            </w:tcBorders>
            <w:vAlign w:val="center"/>
          </w:tcPr>
          <w:p w14:paraId="75236926" w14:textId="77777777" w:rsidR="00E44581" w:rsidRPr="00876A5C" w:rsidRDefault="00E44581" w:rsidP="00E44581">
            <w:pPr>
              <w:jc w:val="right"/>
              <w:rPr>
                <w:rFonts w:cs="Arial"/>
                <w:sz w:val="18"/>
                <w:szCs w:val="18"/>
              </w:rPr>
            </w:pPr>
            <w:r w:rsidRPr="00876A5C">
              <w:rPr>
                <w:rFonts w:cs="Arial"/>
                <w:sz w:val="18"/>
                <w:szCs w:val="18"/>
              </w:rPr>
              <w:t>0.05</w:t>
            </w:r>
          </w:p>
        </w:tc>
      </w:tr>
      <w:tr w:rsidR="00E44581" w:rsidRPr="00876A5C" w14:paraId="475E1E41" w14:textId="77777777" w:rsidTr="00E44581">
        <w:trPr>
          <w:cantSplit/>
        </w:trPr>
        <w:tc>
          <w:tcPr>
            <w:tcW w:w="3402" w:type="dxa"/>
            <w:tcBorders>
              <w:left w:val="nil"/>
              <w:right w:val="nil"/>
            </w:tcBorders>
          </w:tcPr>
          <w:p w14:paraId="2C738F71" w14:textId="77777777" w:rsidR="00E44581" w:rsidRPr="00876A5C" w:rsidRDefault="00E44581" w:rsidP="00E44581">
            <w:pPr>
              <w:spacing w:before="20" w:after="20"/>
              <w:rPr>
                <w:rFonts w:cs="Arial"/>
                <w:sz w:val="18"/>
                <w:szCs w:val="18"/>
              </w:rPr>
            </w:pPr>
            <w:r w:rsidRPr="00876A5C">
              <w:rPr>
                <w:rFonts w:cs="Arial"/>
                <w:sz w:val="18"/>
                <w:szCs w:val="18"/>
              </w:rPr>
              <w:t>Sorghum Grain and Millet</w:t>
            </w:r>
          </w:p>
        </w:tc>
        <w:tc>
          <w:tcPr>
            <w:tcW w:w="1021" w:type="dxa"/>
            <w:tcBorders>
              <w:left w:val="nil"/>
              <w:right w:val="nil"/>
            </w:tcBorders>
            <w:vAlign w:val="center"/>
          </w:tcPr>
          <w:p w14:paraId="6852B106" w14:textId="77777777" w:rsidR="00E44581" w:rsidRPr="00876A5C" w:rsidRDefault="00E44581" w:rsidP="00E44581">
            <w:pPr>
              <w:jc w:val="right"/>
              <w:rPr>
                <w:rFonts w:cs="Arial"/>
                <w:sz w:val="18"/>
                <w:szCs w:val="18"/>
              </w:rPr>
            </w:pPr>
            <w:r w:rsidRPr="00876A5C">
              <w:rPr>
                <w:rFonts w:cs="Arial"/>
                <w:sz w:val="18"/>
                <w:szCs w:val="18"/>
              </w:rPr>
              <w:t>0.05</w:t>
            </w:r>
          </w:p>
        </w:tc>
      </w:tr>
      <w:tr w:rsidR="00E44581" w:rsidRPr="00876A5C" w14:paraId="22DE7356" w14:textId="77777777" w:rsidTr="00E44581">
        <w:trPr>
          <w:cantSplit/>
        </w:trPr>
        <w:tc>
          <w:tcPr>
            <w:tcW w:w="3402" w:type="dxa"/>
            <w:tcBorders>
              <w:left w:val="nil"/>
              <w:bottom w:val="single" w:sz="8" w:space="0" w:color="auto"/>
              <w:right w:val="nil"/>
            </w:tcBorders>
          </w:tcPr>
          <w:p w14:paraId="00BB6CBF" w14:textId="77777777" w:rsidR="00E44581" w:rsidRPr="00876A5C" w:rsidRDefault="00E44581" w:rsidP="00E44581">
            <w:pPr>
              <w:spacing w:before="20" w:after="20"/>
              <w:rPr>
                <w:rFonts w:cs="Arial"/>
                <w:sz w:val="18"/>
                <w:szCs w:val="18"/>
              </w:rPr>
            </w:pPr>
            <w:r w:rsidRPr="00876A5C">
              <w:rPr>
                <w:rFonts w:cs="Arial"/>
                <w:sz w:val="18"/>
                <w:szCs w:val="18"/>
              </w:rPr>
              <w:t>Wheat, similar grains, and pseudocereals</w:t>
            </w:r>
            <w:r w:rsidRPr="00876A5C">
              <w:rPr>
                <w:rFonts w:cs="Arial"/>
                <w:sz w:val="18"/>
                <w:szCs w:val="18"/>
                <w:lang w:val="en-AU"/>
              </w:rPr>
              <w:t xml:space="preserve"> without husks</w:t>
            </w:r>
          </w:p>
        </w:tc>
        <w:tc>
          <w:tcPr>
            <w:tcW w:w="1021" w:type="dxa"/>
            <w:tcBorders>
              <w:left w:val="nil"/>
              <w:bottom w:val="single" w:sz="8" w:space="0" w:color="auto"/>
              <w:right w:val="nil"/>
            </w:tcBorders>
          </w:tcPr>
          <w:p w14:paraId="314799A7" w14:textId="77777777" w:rsidR="00E44581" w:rsidRPr="00876A5C" w:rsidRDefault="00E44581" w:rsidP="00E44581">
            <w:pPr>
              <w:spacing w:before="20"/>
              <w:jc w:val="right"/>
              <w:rPr>
                <w:rFonts w:cs="Arial"/>
                <w:sz w:val="18"/>
                <w:szCs w:val="18"/>
              </w:rPr>
            </w:pPr>
            <w:r w:rsidRPr="00876A5C">
              <w:rPr>
                <w:rFonts w:cs="Arial"/>
                <w:sz w:val="18"/>
                <w:szCs w:val="18"/>
              </w:rPr>
              <w:t>0.08</w:t>
            </w:r>
          </w:p>
        </w:tc>
      </w:tr>
    </w:tbl>
    <w:p w14:paraId="4AFB7D26"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020C7F71" w14:textId="77777777" w:rsidTr="00E44581">
        <w:trPr>
          <w:cantSplit/>
        </w:trPr>
        <w:tc>
          <w:tcPr>
            <w:tcW w:w="4423" w:type="dxa"/>
            <w:gridSpan w:val="2"/>
            <w:tcBorders>
              <w:top w:val="single" w:sz="8" w:space="0" w:color="auto"/>
              <w:left w:val="nil"/>
              <w:bottom w:val="nil"/>
              <w:right w:val="nil"/>
            </w:tcBorders>
            <w:hideMark/>
          </w:tcPr>
          <w:p w14:paraId="2CFD0744" w14:textId="77777777" w:rsidR="00E44581" w:rsidRPr="00876A5C" w:rsidRDefault="00E44581" w:rsidP="00E44581">
            <w:pPr>
              <w:pStyle w:val="FSCtblh3"/>
              <w:rPr>
                <w:szCs w:val="18"/>
              </w:rPr>
            </w:pPr>
            <w:r w:rsidRPr="00876A5C">
              <w:rPr>
                <w:szCs w:val="18"/>
              </w:rPr>
              <w:t>Agvet chemical:  Fluopicolide</w:t>
            </w:r>
          </w:p>
        </w:tc>
      </w:tr>
      <w:tr w:rsidR="00E44581" w:rsidRPr="00876A5C" w14:paraId="72AE9044" w14:textId="77777777" w:rsidTr="00E44581">
        <w:trPr>
          <w:cantSplit/>
        </w:trPr>
        <w:tc>
          <w:tcPr>
            <w:tcW w:w="4423" w:type="dxa"/>
            <w:gridSpan w:val="2"/>
            <w:tcBorders>
              <w:top w:val="nil"/>
              <w:left w:val="nil"/>
              <w:bottom w:val="single" w:sz="8" w:space="0" w:color="auto"/>
              <w:right w:val="nil"/>
            </w:tcBorders>
            <w:hideMark/>
          </w:tcPr>
          <w:p w14:paraId="3481CD52" w14:textId="77777777" w:rsidR="00E44581" w:rsidRPr="00876A5C" w:rsidRDefault="00E44581" w:rsidP="00E44581">
            <w:pPr>
              <w:pStyle w:val="FSCtblh4"/>
              <w:rPr>
                <w:szCs w:val="18"/>
              </w:rPr>
            </w:pPr>
            <w:r w:rsidRPr="00876A5C">
              <w:rPr>
                <w:szCs w:val="18"/>
              </w:rPr>
              <w:t>Permitted residue:  Fluopicolide</w:t>
            </w:r>
          </w:p>
        </w:tc>
      </w:tr>
      <w:tr w:rsidR="00E44581" w:rsidRPr="00876A5C" w14:paraId="40E85DB9" w14:textId="77777777" w:rsidTr="00E44581">
        <w:trPr>
          <w:cantSplit/>
        </w:trPr>
        <w:tc>
          <w:tcPr>
            <w:tcW w:w="3402" w:type="dxa"/>
            <w:tcBorders>
              <w:top w:val="single" w:sz="8" w:space="0" w:color="auto"/>
              <w:left w:val="nil"/>
              <w:right w:val="nil"/>
            </w:tcBorders>
            <w:vAlign w:val="center"/>
            <w:hideMark/>
          </w:tcPr>
          <w:p w14:paraId="2DE16A81" w14:textId="77777777" w:rsidR="00E44581" w:rsidRPr="00876A5C" w:rsidRDefault="00E44581" w:rsidP="00E44581">
            <w:pPr>
              <w:widowControl/>
              <w:spacing w:before="20" w:after="20"/>
              <w:rPr>
                <w:rFonts w:cs="Arial"/>
                <w:b/>
                <w:i/>
                <w:sz w:val="18"/>
                <w:szCs w:val="18"/>
              </w:rPr>
            </w:pPr>
            <w:r w:rsidRPr="00876A5C">
              <w:rPr>
                <w:rFonts w:cs="Arial"/>
                <w:sz w:val="18"/>
                <w:szCs w:val="18"/>
                <w:lang w:val="en-AU"/>
              </w:rPr>
              <w:t>Celery</w:t>
            </w:r>
          </w:p>
        </w:tc>
        <w:tc>
          <w:tcPr>
            <w:tcW w:w="1021" w:type="dxa"/>
            <w:tcBorders>
              <w:top w:val="single" w:sz="8" w:space="0" w:color="auto"/>
              <w:left w:val="nil"/>
              <w:right w:val="nil"/>
            </w:tcBorders>
            <w:hideMark/>
          </w:tcPr>
          <w:p w14:paraId="3BBF9C9F"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20</w:t>
            </w:r>
          </w:p>
        </w:tc>
      </w:tr>
      <w:tr w:rsidR="00E44581" w:rsidRPr="00876A5C" w14:paraId="680A86C2" w14:textId="77777777" w:rsidTr="00E44581">
        <w:trPr>
          <w:cantSplit/>
        </w:trPr>
        <w:tc>
          <w:tcPr>
            <w:tcW w:w="3402" w:type="dxa"/>
            <w:tcBorders>
              <w:left w:val="nil"/>
              <w:bottom w:val="single" w:sz="8" w:space="0" w:color="auto"/>
              <w:right w:val="nil"/>
            </w:tcBorders>
            <w:vAlign w:val="center"/>
          </w:tcPr>
          <w:p w14:paraId="2D605381" w14:textId="77777777" w:rsidR="00E44581" w:rsidRPr="00876A5C" w:rsidRDefault="00E44581" w:rsidP="00E44581">
            <w:pPr>
              <w:widowControl/>
              <w:spacing w:before="20" w:after="20"/>
              <w:rPr>
                <w:rFonts w:cs="Arial"/>
                <w:b/>
                <w:i/>
                <w:sz w:val="18"/>
                <w:szCs w:val="18"/>
              </w:rPr>
            </w:pPr>
            <w:r w:rsidRPr="00876A5C">
              <w:rPr>
                <w:rFonts w:cs="Arial"/>
                <w:sz w:val="18"/>
                <w:szCs w:val="18"/>
                <w:lang w:val="en-AU"/>
              </w:rPr>
              <w:t>Peppers, chili, dried</w:t>
            </w:r>
          </w:p>
        </w:tc>
        <w:tc>
          <w:tcPr>
            <w:tcW w:w="1021" w:type="dxa"/>
            <w:tcBorders>
              <w:left w:val="nil"/>
              <w:bottom w:val="single" w:sz="8" w:space="0" w:color="auto"/>
              <w:right w:val="nil"/>
            </w:tcBorders>
            <w:vAlign w:val="center"/>
          </w:tcPr>
          <w:p w14:paraId="637058C6"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7</w:t>
            </w:r>
          </w:p>
        </w:tc>
      </w:tr>
    </w:tbl>
    <w:p w14:paraId="76E0B0B7"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01C830DC" w14:textId="77777777" w:rsidTr="00E44581">
        <w:trPr>
          <w:cantSplit/>
        </w:trPr>
        <w:tc>
          <w:tcPr>
            <w:tcW w:w="4423" w:type="dxa"/>
            <w:gridSpan w:val="2"/>
            <w:tcBorders>
              <w:top w:val="single" w:sz="8" w:space="0" w:color="auto"/>
              <w:left w:val="nil"/>
              <w:bottom w:val="nil"/>
              <w:right w:val="nil"/>
            </w:tcBorders>
            <w:hideMark/>
          </w:tcPr>
          <w:p w14:paraId="24E8606E" w14:textId="77777777" w:rsidR="00E44581" w:rsidRPr="00876A5C" w:rsidRDefault="00E44581" w:rsidP="00E44581">
            <w:pPr>
              <w:pStyle w:val="FSCtblh3"/>
              <w:rPr>
                <w:szCs w:val="18"/>
              </w:rPr>
            </w:pPr>
            <w:r w:rsidRPr="00876A5C">
              <w:rPr>
                <w:szCs w:val="18"/>
              </w:rPr>
              <w:t>Agvet chemical:  Fluopyram</w:t>
            </w:r>
          </w:p>
        </w:tc>
      </w:tr>
      <w:tr w:rsidR="00E44581" w:rsidRPr="00876A5C" w14:paraId="4888A801" w14:textId="77777777" w:rsidTr="00E44581">
        <w:trPr>
          <w:cantSplit/>
        </w:trPr>
        <w:tc>
          <w:tcPr>
            <w:tcW w:w="4423" w:type="dxa"/>
            <w:gridSpan w:val="2"/>
            <w:tcBorders>
              <w:top w:val="nil"/>
              <w:left w:val="nil"/>
              <w:bottom w:val="single" w:sz="8" w:space="0" w:color="auto"/>
              <w:right w:val="nil"/>
            </w:tcBorders>
            <w:hideMark/>
          </w:tcPr>
          <w:p w14:paraId="780713AD" w14:textId="77777777" w:rsidR="00E44581" w:rsidRPr="00876A5C" w:rsidRDefault="00E44581" w:rsidP="00E44581">
            <w:pPr>
              <w:pStyle w:val="FSCtblh4"/>
              <w:spacing w:after="0"/>
              <w:rPr>
                <w:szCs w:val="18"/>
              </w:rPr>
            </w:pPr>
            <w:r w:rsidRPr="00876A5C">
              <w:rPr>
                <w:szCs w:val="18"/>
              </w:rPr>
              <w:t>Permitted residue—commodities of plant origin:  Fluopyram</w:t>
            </w:r>
          </w:p>
          <w:p w14:paraId="428AD70D" w14:textId="77777777" w:rsidR="00E44581" w:rsidRPr="00876A5C" w:rsidRDefault="00E44581" w:rsidP="00E44581">
            <w:pPr>
              <w:pStyle w:val="FSCtblh4"/>
              <w:spacing w:before="0" w:after="0"/>
              <w:rPr>
                <w:szCs w:val="18"/>
              </w:rPr>
            </w:pPr>
          </w:p>
          <w:p w14:paraId="6368DA39" w14:textId="77777777" w:rsidR="00E44581" w:rsidRPr="00876A5C" w:rsidRDefault="00E44581" w:rsidP="00E44581">
            <w:pPr>
              <w:pStyle w:val="FSCtblh4"/>
              <w:spacing w:before="0"/>
              <w:rPr>
                <w:szCs w:val="18"/>
              </w:rPr>
            </w:pPr>
            <w:r w:rsidRPr="00876A5C">
              <w:rPr>
                <w:szCs w:val="18"/>
              </w:rPr>
              <w:t>Permitted residue—commodities of animal origin:  Sum of fluopyram and 2-(trifluoromethyl)-benzamide, expressed as fluopyram</w:t>
            </w:r>
          </w:p>
        </w:tc>
      </w:tr>
      <w:tr w:rsidR="00E44581" w:rsidRPr="00876A5C" w14:paraId="1C4E8B95" w14:textId="77777777" w:rsidTr="00E44581">
        <w:trPr>
          <w:cantSplit/>
        </w:trPr>
        <w:tc>
          <w:tcPr>
            <w:tcW w:w="3402" w:type="dxa"/>
            <w:tcBorders>
              <w:top w:val="single" w:sz="8" w:space="0" w:color="auto"/>
              <w:left w:val="nil"/>
              <w:right w:val="nil"/>
            </w:tcBorders>
            <w:vAlign w:val="center"/>
            <w:hideMark/>
          </w:tcPr>
          <w:p w14:paraId="3DA20C66" w14:textId="14D35E38" w:rsidR="00E44581" w:rsidRPr="00876A5C" w:rsidRDefault="00E44581" w:rsidP="001654E1">
            <w:pPr>
              <w:widowControl/>
              <w:spacing w:before="20" w:after="20"/>
              <w:rPr>
                <w:rFonts w:cs="Arial"/>
                <w:bCs/>
                <w:sz w:val="18"/>
                <w:szCs w:val="18"/>
                <w:lang w:bidi="ar-SA"/>
              </w:rPr>
            </w:pPr>
            <w:r w:rsidRPr="00876A5C">
              <w:rPr>
                <w:rFonts w:cs="Arial"/>
                <w:sz w:val="18"/>
                <w:szCs w:val="18"/>
                <w:lang w:val="en-AU"/>
              </w:rPr>
              <w:t xml:space="preserve">Cereal grains [except </w:t>
            </w:r>
            <w:r w:rsidR="001654E1">
              <w:rPr>
                <w:rFonts w:cs="Arial"/>
                <w:sz w:val="18"/>
                <w:szCs w:val="18"/>
                <w:lang w:val="en-AU"/>
              </w:rPr>
              <w:t>r</w:t>
            </w:r>
            <w:r w:rsidRPr="00876A5C">
              <w:rPr>
                <w:rFonts w:cs="Arial"/>
                <w:sz w:val="18"/>
                <w:szCs w:val="18"/>
                <w:lang w:val="en-AU"/>
              </w:rPr>
              <w:t>ice</w:t>
            </w:r>
            <w:r w:rsidR="007737F6">
              <w:rPr>
                <w:rFonts w:cs="Arial"/>
                <w:sz w:val="18"/>
                <w:szCs w:val="18"/>
                <w:lang w:val="en-AU"/>
              </w:rPr>
              <w:t>; sweet corns</w:t>
            </w:r>
            <w:r w:rsidRPr="00876A5C">
              <w:rPr>
                <w:rFonts w:cs="Arial"/>
                <w:sz w:val="18"/>
                <w:szCs w:val="18"/>
                <w:lang w:val="en-AU"/>
              </w:rPr>
              <w:t>]</w:t>
            </w:r>
          </w:p>
        </w:tc>
        <w:tc>
          <w:tcPr>
            <w:tcW w:w="1021" w:type="dxa"/>
            <w:tcBorders>
              <w:top w:val="single" w:sz="8" w:space="0" w:color="auto"/>
              <w:left w:val="nil"/>
              <w:right w:val="nil"/>
            </w:tcBorders>
            <w:hideMark/>
          </w:tcPr>
          <w:p w14:paraId="0CC27D53"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0.03</w:t>
            </w:r>
          </w:p>
        </w:tc>
      </w:tr>
      <w:tr w:rsidR="00E44581" w:rsidRPr="00876A5C" w14:paraId="081A5FE9" w14:textId="77777777" w:rsidTr="00E44581">
        <w:trPr>
          <w:cantSplit/>
        </w:trPr>
        <w:tc>
          <w:tcPr>
            <w:tcW w:w="3402" w:type="dxa"/>
            <w:tcBorders>
              <w:left w:val="nil"/>
              <w:right w:val="nil"/>
            </w:tcBorders>
            <w:vAlign w:val="center"/>
          </w:tcPr>
          <w:p w14:paraId="0C4D8FF9"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Peppers, chili, dried</w:t>
            </w:r>
          </w:p>
        </w:tc>
        <w:tc>
          <w:tcPr>
            <w:tcW w:w="1021" w:type="dxa"/>
            <w:tcBorders>
              <w:left w:val="nil"/>
              <w:right w:val="nil"/>
            </w:tcBorders>
            <w:vAlign w:val="center"/>
          </w:tcPr>
          <w:p w14:paraId="169909D1"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30</w:t>
            </w:r>
          </w:p>
        </w:tc>
      </w:tr>
      <w:tr w:rsidR="00E44581" w:rsidRPr="00876A5C" w14:paraId="624411CE" w14:textId="77777777" w:rsidTr="00E44581">
        <w:trPr>
          <w:cantSplit/>
        </w:trPr>
        <w:tc>
          <w:tcPr>
            <w:tcW w:w="3402" w:type="dxa"/>
            <w:tcBorders>
              <w:left w:val="nil"/>
              <w:bottom w:val="single" w:sz="8" w:space="0" w:color="auto"/>
              <w:right w:val="nil"/>
            </w:tcBorders>
            <w:vAlign w:val="center"/>
          </w:tcPr>
          <w:p w14:paraId="76DE1DF8"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Rice</w:t>
            </w:r>
          </w:p>
        </w:tc>
        <w:tc>
          <w:tcPr>
            <w:tcW w:w="1021" w:type="dxa"/>
            <w:tcBorders>
              <w:left w:val="nil"/>
              <w:bottom w:val="single" w:sz="8" w:space="0" w:color="auto"/>
              <w:right w:val="nil"/>
            </w:tcBorders>
            <w:vAlign w:val="center"/>
          </w:tcPr>
          <w:p w14:paraId="4230B95E"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4</w:t>
            </w:r>
          </w:p>
        </w:tc>
      </w:tr>
    </w:tbl>
    <w:p w14:paraId="686BF0B0"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0A9E68A3" w14:textId="77777777" w:rsidTr="00E44581">
        <w:trPr>
          <w:cantSplit/>
        </w:trPr>
        <w:tc>
          <w:tcPr>
            <w:tcW w:w="4423" w:type="dxa"/>
            <w:gridSpan w:val="2"/>
            <w:tcBorders>
              <w:top w:val="single" w:sz="8" w:space="0" w:color="auto"/>
              <w:left w:val="nil"/>
              <w:bottom w:val="nil"/>
              <w:right w:val="nil"/>
            </w:tcBorders>
            <w:hideMark/>
          </w:tcPr>
          <w:p w14:paraId="0FFD7C83" w14:textId="77777777" w:rsidR="00E44581" w:rsidRPr="00876A5C" w:rsidRDefault="00E44581" w:rsidP="00E44581">
            <w:pPr>
              <w:pStyle w:val="FSCtblh3"/>
              <w:rPr>
                <w:szCs w:val="18"/>
              </w:rPr>
            </w:pPr>
            <w:r w:rsidRPr="00876A5C">
              <w:rPr>
                <w:szCs w:val="18"/>
              </w:rPr>
              <w:t>Agvet chemical:  Flupyradifurone</w:t>
            </w:r>
          </w:p>
        </w:tc>
      </w:tr>
      <w:tr w:rsidR="00E44581" w:rsidRPr="00876A5C" w14:paraId="5C4F172D" w14:textId="77777777" w:rsidTr="00E44581">
        <w:trPr>
          <w:cantSplit/>
        </w:trPr>
        <w:tc>
          <w:tcPr>
            <w:tcW w:w="4423" w:type="dxa"/>
            <w:gridSpan w:val="2"/>
            <w:tcBorders>
              <w:top w:val="nil"/>
              <w:left w:val="nil"/>
              <w:bottom w:val="single" w:sz="8" w:space="0" w:color="auto"/>
              <w:right w:val="nil"/>
            </w:tcBorders>
            <w:hideMark/>
          </w:tcPr>
          <w:p w14:paraId="7A20EDC8" w14:textId="77777777" w:rsidR="00E44581" w:rsidRPr="00876A5C" w:rsidRDefault="00E44581" w:rsidP="00E44581">
            <w:pPr>
              <w:pStyle w:val="FSCtblh4"/>
              <w:rPr>
                <w:szCs w:val="18"/>
              </w:rPr>
            </w:pPr>
            <w:r w:rsidRPr="00876A5C">
              <w:rPr>
                <w:szCs w:val="18"/>
              </w:rPr>
              <w:t>Permitted residue:  Flupyradifurone</w:t>
            </w:r>
          </w:p>
        </w:tc>
      </w:tr>
      <w:tr w:rsidR="00E44581" w:rsidRPr="00876A5C" w14:paraId="38B78713" w14:textId="77777777" w:rsidTr="00E44581">
        <w:trPr>
          <w:cantSplit/>
        </w:trPr>
        <w:tc>
          <w:tcPr>
            <w:tcW w:w="3402" w:type="dxa"/>
            <w:tcBorders>
              <w:top w:val="single" w:sz="8" w:space="0" w:color="auto"/>
              <w:left w:val="nil"/>
              <w:right w:val="nil"/>
            </w:tcBorders>
            <w:vAlign w:val="center"/>
          </w:tcPr>
          <w:p w14:paraId="61390D8F"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Cacao beans</w:t>
            </w:r>
          </w:p>
        </w:tc>
        <w:tc>
          <w:tcPr>
            <w:tcW w:w="1021" w:type="dxa"/>
            <w:tcBorders>
              <w:top w:val="single" w:sz="8" w:space="0" w:color="auto"/>
              <w:left w:val="nil"/>
              <w:right w:val="nil"/>
            </w:tcBorders>
            <w:vAlign w:val="center"/>
          </w:tcPr>
          <w:p w14:paraId="64CA1C96"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*0.01</w:t>
            </w:r>
          </w:p>
        </w:tc>
      </w:tr>
      <w:tr w:rsidR="00E44581" w:rsidRPr="00876A5C" w14:paraId="38E85796" w14:textId="77777777" w:rsidTr="00E44581">
        <w:trPr>
          <w:cantSplit/>
        </w:trPr>
        <w:tc>
          <w:tcPr>
            <w:tcW w:w="3402" w:type="dxa"/>
            <w:tcBorders>
              <w:left w:val="nil"/>
              <w:right w:val="nil"/>
            </w:tcBorders>
            <w:vAlign w:val="center"/>
          </w:tcPr>
          <w:p w14:paraId="73C5C2E9"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Cane berries</w:t>
            </w:r>
          </w:p>
        </w:tc>
        <w:tc>
          <w:tcPr>
            <w:tcW w:w="1021" w:type="dxa"/>
            <w:tcBorders>
              <w:left w:val="nil"/>
              <w:right w:val="nil"/>
            </w:tcBorders>
            <w:vAlign w:val="center"/>
          </w:tcPr>
          <w:p w14:paraId="04D34AC7"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6</w:t>
            </w:r>
          </w:p>
        </w:tc>
      </w:tr>
      <w:tr w:rsidR="00E44581" w:rsidRPr="00876A5C" w14:paraId="7EC47EA6" w14:textId="77777777" w:rsidTr="00E44581">
        <w:trPr>
          <w:cantSplit/>
        </w:trPr>
        <w:tc>
          <w:tcPr>
            <w:tcW w:w="3402" w:type="dxa"/>
            <w:tcBorders>
              <w:left w:val="nil"/>
              <w:right w:val="nil"/>
            </w:tcBorders>
            <w:vAlign w:val="center"/>
          </w:tcPr>
          <w:p w14:paraId="4474DE2C"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Coffee beans</w:t>
            </w:r>
          </w:p>
        </w:tc>
        <w:tc>
          <w:tcPr>
            <w:tcW w:w="1021" w:type="dxa"/>
            <w:tcBorders>
              <w:left w:val="nil"/>
              <w:right w:val="nil"/>
            </w:tcBorders>
            <w:vAlign w:val="center"/>
          </w:tcPr>
          <w:p w14:paraId="527C1F2A"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0.9</w:t>
            </w:r>
          </w:p>
        </w:tc>
      </w:tr>
      <w:tr w:rsidR="00E44581" w:rsidRPr="00876A5C" w14:paraId="1AAEF8FF" w14:textId="77777777" w:rsidTr="00E44581">
        <w:trPr>
          <w:cantSplit/>
        </w:trPr>
        <w:tc>
          <w:tcPr>
            <w:tcW w:w="3402" w:type="dxa"/>
            <w:tcBorders>
              <w:left w:val="nil"/>
              <w:bottom w:val="single" w:sz="8" w:space="0" w:color="auto"/>
              <w:right w:val="nil"/>
            </w:tcBorders>
            <w:vAlign w:val="center"/>
          </w:tcPr>
          <w:p w14:paraId="533B91D3"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Peppers, chili, dried</w:t>
            </w:r>
          </w:p>
        </w:tc>
        <w:tc>
          <w:tcPr>
            <w:tcW w:w="1021" w:type="dxa"/>
            <w:tcBorders>
              <w:left w:val="nil"/>
              <w:bottom w:val="single" w:sz="8" w:space="0" w:color="auto"/>
              <w:right w:val="nil"/>
            </w:tcBorders>
            <w:vAlign w:val="center"/>
          </w:tcPr>
          <w:p w14:paraId="2F563EAB"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9</w:t>
            </w:r>
          </w:p>
        </w:tc>
      </w:tr>
    </w:tbl>
    <w:p w14:paraId="4592FE11"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6099488C" w14:textId="77777777" w:rsidTr="00E44581">
        <w:trPr>
          <w:cantSplit/>
        </w:trPr>
        <w:tc>
          <w:tcPr>
            <w:tcW w:w="4423" w:type="dxa"/>
            <w:gridSpan w:val="2"/>
            <w:tcBorders>
              <w:top w:val="single" w:sz="8" w:space="0" w:color="auto"/>
              <w:left w:val="nil"/>
              <w:bottom w:val="nil"/>
              <w:right w:val="nil"/>
            </w:tcBorders>
            <w:hideMark/>
          </w:tcPr>
          <w:p w14:paraId="3329AB31" w14:textId="77777777" w:rsidR="00E44581" w:rsidRPr="00876A5C" w:rsidRDefault="00E44581" w:rsidP="00E44581">
            <w:pPr>
              <w:pStyle w:val="FSCtblh3"/>
              <w:rPr>
                <w:szCs w:val="18"/>
              </w:rPr>
            </w:pPr>
            <w:r w:rsidRPr="00876A5C">
              <w:rPr>
                <w:szCs w:val="18"/>
              </w:rPr>
              <w:t>Agvet chemical:  Flutriafol</w:t>
            </w:r>
          </w:p>
        </w:tc>
      </w:tr>
      <w:tr w:rsidR="00E44581" w:rsidRPr="00876A5C" w14:paraId="37654573" w14:textId="77777777" w:rsidTr="00E44581">
        <w:trPr>
          <w:cantSplit/>
        </w:trPr>
        <w:tc>
          <w:tcPr>
            <w:tcW w:w="4423" w:type="dxa"/>
            <w:gridSpan w:val="2"/>
            <w:tcBorders>
              <w:top w:val="nil"/>
              <w:left w:val="nil"/>
              <w:bottom w:val="single" w:sz="8" w:space="0" w:color="auto"/>
              <w:right w:val="nil"/>
            </w:tcBorders>
            <w:hideMark/>
          </w:tcPr>
          <w:p w14:paraId="73810337" w14:textId="77777777" w:rsidR="00E44581" w:rsidRPr="00876A5C" w:rsidRDefault="00E44581" w:rsidP="00E44581">
            <w:pPr>
              <w:pStyle w:val="FSCtblh4"/>
              <w:rPr>
                <w:szCs w:val="18"/>
              </w:rPr>
            </w:pPr>
            <w:r w:rsidRPr="00876A5C">
              <w:rPr>
                <w:szCs w:val="18"/>
              </w:rPr>
              <w:t>Permitted residue:  Flutriafol</w:t>
            </w:r>
          </w:p>
        </w:tc>
      </w:tr>
      <w:tr w:rsidR="00E44581" w:rsidRPr="00876A5C" w14:paraId="391E3CD4" w14:textId="77777777" w:rsidTr="00E44581">
        <w:trPr>
          <w:cantSplit/>
        </w:trPr>
        <w:tc>
          <w:tcPr>
            <w:tcW w:w="3402" w:type="dxa"/>
            <w:tcBorders>
              <w:top w:val="single" w:sz="8" w:space="0" w:color="auto"/>
              <w:left w:val="nil"/>
              <w:right w:val="nil"/>
            </w:tcBorders>
            <w:vAlign w:val="center"/>
            <w:hideMark/>
          </w:tcPr>
          <w:p w14:paraId="432618FB"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Celery</w:t>
            </w:r>
          </w:p>
        </w:tc>
        <w:tc>
          <w:tcPr>
            <w:tcW w:w="1021" w:type="dxa"/>
            <w:tcBorders>
              <w:top w:val="single" w:sz="8" w:space="0" w:color="auto"/>
              <w:left w:val="nil"/>
              <w:right w:val="nil"/>
            </w:tcBorders>
            <w:hideMark/>
          </w:tcPr>
          <w:p w14:paraId="2799249C"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3</w:t>
            </w:r>
          </w:p>
        </w:tc>
      </w:tr>
      <w:tr w:rsidR="00E44581" w:rsidRPr="00876A5C" w14:paraId="70BA2C4E" w14:textId="77777777" w:rsidTr="00E44581">
        <w:trPr>
          <w:cantSplit/>
        </w:trPr>
        <w:tc>
          <w:tcPr>
            <w:tcW w:w="3402" w:type="dxa"/>
            <w:tcBorders>
              <w:left w:val="nil"/>
              <w:right w:val="nil"/>
            </w:tcBorders>
            <w:vAlign w:val="center"/>
          </w:tcPr>
          <w:p w14:paraId="581067C8"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Peppers, chili, dried</w:t>
            </w:r>
          </w:p>
        </w:tc>
        <w:tc>
          <w:tcPr>
            <w:tcW w:w="1021" w:type="dxa"/>
            <w:tcBorders>
              <w:left w:val="nil"/>
              <w:right w:val="nil"/>
            </w:tcBorders>
            <w:vAlign w:val="center"/>
          </w:tcPr>
          <w:p w14:paraId="086A4A89"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10</w:t>
            </w:r>
          </w:p>
        </w:tc>
      </w:tr>
      <w:tr w:rsidR="00E44581" w:rsidRPr="00876A5C" w14:paraId="1683DE76" w14:textId="77777777" w:rsidTr="00E44581">
        <w:trPr>
          <w:cantSplit/>
        </w:trPr>
        <w:tc>
          <w:tcPr>
            <w:tcW w:w="3402" w:type="dxa"/>
            <w:tcBorders>
              <w:left w:val="nil"/>
              <w:bottom w:val="single" w:sz="8" w:space="0" w:color="auto"/>
              <w:right w:val="nil"/>
            </w:tcBorders>
            <w:vAlign w:val="center"/>
          </w:tcPr>
          <w:p w14:paraId="31429191"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Strawberry</w:t>
            </w:r>
          </w:p>
        </w:tc>
        <w:tc>
          <w:tcPr>
            <w:tcW w:w="1021" w:type="dxa"/>
            <w:tcBorders>
              <w:left w:val="nil"/>
              <w:bottom w:val="single" w:sz="8" w:space="0" w:color="auto"/>
              <w:right w:val="nil"/>
            </w:tcBorders>
            <w:vAlign w:val="center"/>
          </w:tcPr>
          <w:p w14:paraId="61D72A6F"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1.5</w:t>
            </w:r>
          </w:p>
        </w:tc>
      </w:tr>
    </w:tbl>
    <w:p w14:paraId="5BFA0B30"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7569C9CF" w14:textId="77777777" w:rsidTr="00E44581">
        <w:trPr>
          <w:cantSplit/>
        </w:trPr>
        <w:tc>
          <w:tcPr>
            <w:tcW w:w="4423" w:type="dxa"/>
            <w:gridSpan w:val="2"/>
            <w:tcBorders>
              <w:top w:val="single" w:sz="8" w:space="0" w:color="auto"/>
              <w:left w:val="nil"/>
              <w:bottom w:val="nil"/>
              <w:right w:val="nil"/>
            </w:tcBorders>
            <w:hideMark/>
          </w:tcPr>
          <w:p w14:paraId="228C24BA" w14:textId="77777777" w:rsidR="00E44581" w:rsidRPr="00876A5C" w:rsidRDefault="00E44581" w:rsidP="00E44581">
            <w:pPr>
              <w:pStyle w:val="FSCtblh3"/>
              <w:rPr>
                <w:szCs w:val="18"/>
              </w:rPr>
            </w:pPr>
            <w:r w:rsidRPr="00876A5C">
              <w:rPr>
                <w:szCs w:val="18"/>
              </w:rPr>
              <w:t>Agvet chemical:  Fluxapyroxad</w:t>
            </w:r>
          </w:p>
        </w:tc>
      </w:tr>
      <w:tr w:rsidR="00E44581" w:rsidRPr="00876A5C" w14:paraId="43B07EB7" w14:textId="77777777" w:rsidTr="00E44581">
        <w:trPr>
          <w:cantSplit/>
        </w:trPr>
        <w:tc>
          <w:tcPr>
            <w:tcW w:w="4423" w:type="dxa"/>
            <w:gridSpan w:val="2"/>
            <w:tcBorders>
              <w:top w:val="nil"/>
              <w:left w:val="nil"/>
              <w:bottom w:val="single" w:sz="8" w:space="0" w:color="auto"/>
              <w:right w:val="nil"/>
            </w:tcBorders>
            <w:hideMark/>
          </w:tcPr>
          <w:p w14:paraId="76700D05" w14:textId="77777777" w:rsidR="00E44581" w:rsidRPr="00876A5C" w:rsidRDefault="00E44581" w:rsidP="00E44581">
            <w:pPr>
              <w:pStyle w:val="FSCtblh4"/>
              <w:rPr>
                <w:szCs w:val="18"/>
              </w:rPr>
            </w:pPr>
            <w:r w:rsidRPr="00876A5C">
              <w:rPr>
                <w:szCs w:val="18"/>
              </w:rPr>
              <w:t>Permitted residue:  Fluxapyroxad</w:t>
            </w:r>
          </w:p>
        </w:tc>
      </w:tr>
      <w:tr w:rsidR="00E44581" w:rsidRPr="00876A5C" w14:paraId="6B38B9FF" w14:textId="77777777" w:rsidTr="00E44581">
        <w:trPr>
          <w:cantSplit/>
        </w:trPr>
        <w:tc>
          <w:tcPr>
            <w:tcW w:w="3402" w:type="dxa"/>
            <w:tcBorders>
              <w:top w:val="single" w:sz="8" w:space="0" w:color="auto"/>
              <w:left w:val="nil"/>
              <w:right w:val="nil"/>
            </w:tcBorders>
            <w:vAlign w:val="center"/>
          </w:tcPr>
          <w:p w14:paraId="64F9FCBC" w14:textId="77777777" w:rsidR="00E44581" w:rsidRPr="00876A5C" w:rsidRDefault="00E44581" w:rsidP="00E44581">
            <w:pPr>
              <w:widowControl/>
              <w:spacing w:before="20" w:after="20"/>
              <w:rPr>
                <w:rFonts w:cs="Arial"/>
                <w:sz w:val="18"/>
                <w:szCs w:val="18"/>
              </w:rPr>
            </w:pPr>
            <w:r w:rsidRPr="00876A5C">
              <w:rPr>
                <w:rFonts w:cs="Arial"/>
                <w:sz w:val="18"/>
                <w:szCs w:val="18"/>
              </w:rPr>
              <w:t>Celery</w:t>
            </w:r>
          </w:p>
        </w:tc>
        <w:tc>
          <w:tcPr>
            <w:tcW w:w="1021" w:type="dxa"/>
            <w:tcBorders>
              <w:top w:val="single" w:sz="8" w:space="0" w:color="auto"/>
              <w:left w:val="nil"/>
              <w:right w:val="nil"/>
            </w:tcBorders>
          </w:tcPr>
          <w:p w14:paraId="6561925C"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10</w:t>
            </w:r>
          </w:p>
        </w:tc>
      </w:tr>
      <w:tr w:rsidR="00E44581" w:rsidRPr="00876A5C" w14:paraId="588B3874" w14:textId="77777777" w:rsidTr="00E44581">
        <w:trPr>
          <w:cantSplit/>
        </w:trPr>
        <w:tc>
          <w:tcPr>
            <w:tcW w:w="3402" w:type="dxa"/>
            <w:tcBorders>
              <w:left w:val="nil"/>
              <w:right w:val="nil"/>
            </w:tcBorders>
          </w:tcPr>
          <w:p w14:paraId="7A445F06" w14:textId="77777777" w:rsidR="00E44581" w:rsidRPr="00876A5C" w:rsidRDefault="00E44581" w:rsidP="00E44581">
            <w:pPr>
              <w:spacing w:before="20" w:after="20"/>
              <w:rPr>
                <w:rFonts w:cs="Arial"/>
                <w:sz w:val="18"/>
                <w:szCs w:val="18"/>
              </w:rPr>
            </w:pPr>
            <w:r w:rsidRPr="00876A5C">
              <w:rPr>
                <w:rFonts w:cs="Arial"/>
                <w:sz w:val="18"/>
                <w:szCs w:val="18"/>
              </w:rPr>
              <w:t>Citrus oil, edible</w:t>
            </w:r>
          </w:p>
        </w:tc>
        <w:tc>
          <w:tcPr>
            <w:tcW w:w="1021" w:type="dxa"/>
            <w:tcBorders>
              <w:left w:val="nil"/>
              <w:right w:val="nil"/>
            </w:tcBorders>
            <w:vAlign w:val="center"/>
          </w:tcPr>
          <w:p w14:paraId="2BFE5EE5" w14:textId="77777777" w:rsidR="00E44581" w:rsidRPr="00876A5C" w:rsidRDefault="00E44581" w:rsidP="00E44581">
            <w:pPr>
              <w:jc w:val="right"/>
              <w:rPr>
                <w:rFonts w:cs="Arial"/>
                <w:sz w:val="18"/>
                <w:szCs w:val="18"/>
              </w:rPr>
            </w:pPr>
            <w:r w:rsidRPr="00876A5C">
              <w:rPr>
                <w:rFonts w:cs="Arial"/>
                <w:sz w:val="18"/>
                <w:szCs w:val="18"/>
              </w:rPr>
              <w:t>90</w:t>
            </w:r>
          </w:p>
        </w:tc>
      </w:tr>
      <w:tr w:rsidR="00E44581" w:rsidRPr="00876A5C" w14:paraId="58054E53" w14:textId="77777777" w:rsidTr="00E44581">
        <w:trPr>
          <w:cantSplit/>
        </w:trPr>
        <w:tc>
          <w:tcPr>
            <w:tcW w:w="3402" w:type="dxa"/>
            <w:tcBorders>
              <w:left w:val="nil"/>
              <w:right w:val="nil"/>
            </w:tcBorders>
          </w:tcPr>
          <w:p w14:paraId="70019BFF" w14:textId="77777777" w:rsidR="00E44581" w:rsidRPr="00876A5C" w:rsidRDefault="00E44581" w:rsidP="00E44581">
            <w:pPr>
              <w:spacing w:before="20" w:after="20"/>
              <w:rPr>
                <w:rFonts w:cs="Arial"/>
                <w:sz w:val="18"/>
                <w:szCs w:val="18"/>
              </w:rPr>
            </w:pPr>
            <w:r w:rsidRPr="00876A5C">
              <w:rPr>
                <w:rFonts w:cs="Arial"/>
                <w:sz w:val="18"/>
                <w:szCs w:val="18"/>
              </w:rPr>
              <w:t>Lemons and Limes</w:t>
            </w:r>
          </w:p>
        </w:tc>
        <w:tc>
          <w:tcPr>
            <w:tcW w:w="1021" w:type="dxa"/>
            <w:tcBorders>
              <w:left w:val="nil"/>
              <w:right w:val="nil"/>
            </w:tcBorders>
            <w:vAlign w:val="center"/>
          </w:tcPr>
          <w:p w14:paraId="08CA6805" w14:textId="77777777" w:rsidR="00E44581" w:rsidRPr="00876A5C" w:rsidRDefault="00E44581" w:rsidP="00E44581">
            <w:pPr>
              <w:jc w:val="right"/>
              <w:rPr>
                <w:rFonts w:cs="Arial"/>
                <w:sz w:val="18"/>
                <w:szCs w:val="18"/>
              </w:rPr>
            </w:pPr>
            <w:r w:rsidRPr="00876A5C">
              <w:rPr>
                <w:rFonts w:cs="Arial"/>
                <w:sz w:val="18"/>
                <w:szCs w:val="18"/>
              </w:rPr>
              <w:t>1</w:t>
            </w:r>
          </w:p>
        </w:tc>
      </w:tr>
      <w:tr w:rsidR="00E44581" w:rsidRPr="00876A5C" w14:paraId="4D228F91" w14:textId="77777777" w:rsidTr="00E44581">
        <w:trPr>
          <w:cantSplit/>
        </w:trPr>
        <w:tc>
          <w:tcPr>
            <w:tcW w:w="3402" w:type="dxa"/>
            <w:tcBorders>
              <w:left w:val="nil"/>
              <w:right w:val="nil"/>
            </w:tcBorders>
          </w:tcPr>
          <w:p w14:paraId="5E9A9D11" w14:textId="77777777" w:rsidR="00E44581" w:rsidRPr="00876A5C" w:rsidRDefault="00E44581" w:rsidP="00E44581">
            <w:pPr>
              <w:spacing w:before="20" w:after="20"/>
              <w:rPr>
                <w:rFonts w:cs="Arial"/>
                <w:sz w:val="18"/>
                <w:szCs w:val="18"/>
              </w:rPr>
            </w:pPr>
            <w:r w:rsidRPr="00876A5C">
              <w:rPr>
                <w:rFonts w:cs="Arial"/>
                <w:sz w:val="18"/>
                <w:szCs w:val="18"/>
              </w:rPr>
              <w:t>Mandarins</w:t>
            </w:r>
          </w:p>
        </w:tc>
        <w:tc>
          <w:tcPr>
            <w:tcW w:w="1021" w:type="dxa"/>
            <w:tcBorders>
              <w:left w:val="nil"/>
              <w:right w:val="nil"/>
            </w:tcBorders>
            <w:vAlign w:val="center"/>
          </w:tcPr>
          <w:p w14:paraId="6C8889FD" w14:textId="77777777" w:rsidR="00E44581" w:rsidRPr="00876A5C" w:rsidRDefault="00E44581" w:rsidP="00E44581">
            <w:pPr>
              <w:jc w:val="right"/>
              <w:rPr>
                <w:rFonts w:cs="Arial"/>
                <w:sz w:val="18"/>
                <w:szCs w:val="18"/>
              </w:rPr>
            </w:pPr>
            <w:r w:rsidRPr="00876A5C">
              <w:rPr>
                <w:rFonts w:cs="Arial"/>
                <w:sz w:val="18"/>
                <w:szCs w:val="18"/>
              </w:rPr>
              <w:t>1</w:t>
            </w:r>
          </w:p>
        </w:tc>
      </w:tr>
      <w:tr w:rsidR="00E44581" w:rsidRPr="00876A5C" w14:paraId="119D3D96" w14:textId="77777777" w:rsidTr="00E44581">
        <w:trPr>
          <w:cantSplit/>
        </w:trPr>
        <w:tc>
          <w:tcPr>
            <w:tcW w:w="3402" w:type="dxa"/>
            <w:tcBorders>
              <w:left w:val="nil"/>
              <w:right w:val="nil"/>
            </w:tcBorders>
          </w:tcPr>
          <w:p w14:paraId="41EA93CE" w14:textId="77777777" w:rsidR="00E44581" w:rsidRPr="00876A5C" w:rsidRDefault="00E44581" w:rsidP="00E44581">
            <w:pPr>
              <w:spacing w:before="20" w:after="20"/>
              <w:rPr>
                <w:rFonts w:cs="Arial"/>
                <w:sz w:val="18"/>
                <w:szCs w:val="18"/>
              </w:rPr>
            </w:pPr>
            <w:r w:rsidRPr="00876A5C">
              <w:rPr>
                <w:rFonts w:cs="Arial"/>
                <w:sz w:val="18"/>
                <w:szCs w:val="18"/>
              </w:rPr>
              <w:t>Oranges, Sweet, Sour</w:t>
            </w:r>
          </w:p>
        </w:tc>
        <w:tc>
          <w:tcPr>
            <w:tcW w:w="1021" w:type="dxa"/>
            <w:tcBorders>
              <w:left w:val="nil"/>
              <w:right w:val="nil"/>
            </w:tcBorders>
            <w:vAlign w:val="center"/>
          </w:tcPr>
          <w:p w14:paraId="5F350F6A" w14:textId="77777777" w:rsidR="00E44581" w:rsidRPr="00876A5C" w:rsidRDefault="00E44581" w:rsidP="00E44581">
            <w:pPr>
              <w:jc w:val="right"/>
              <w:rPr>
                <w:rFonts w:cs="Arial"/>
                <w:sz w:val="18"/>
                <w:szCs w:val="18"/>
              </w:rPr>
            </w:pPr>
            <w:r w:rsidRPr="00876A5C">
              <w:rPr>
                <w:rFonts w:cs="Arial"/>
                <w:sz w:val="18"/>
                <w:szCs w:val="18"/>
              </w:rPr>
              <w:t>1.5</w:t>
            </w:r>
          </w:p>
        </w:tc>
      </w:tr>
      <w:tr w:rsidR="00E44581" w:rsidRPr="00876A5C" w14:paraId="203B36DE" w14:textId="77777777" w:rsidTr="00E44581">
        <w:trPr>
          <w:cantSplit/>
        </w:trPr>
        <w:tc>
          <w:tcPr>
            <w:tcW w:w="3402" w:type="dxa"/>
            <w:tcBorders>
              <w:left w:val="nil"/>
              <w:bottom w:val="single" w:sz="8" w:space="0" w:color="auto"/>
              <w:right w:val="nil"/>
            </w:tcBorders>
          </w:tcPr>
          <w:p w14:paraId="5850626E" w14:textId="77777777" w:rsidR="00E44581" w:rsidRPr="00876A5C" w:rsidRDefault="00E44581" w:rsidP="00E44581">
            <w:pPr>
              <w:spacing w:before="20" w:after="20"/>
              <w:rPr>
                <w:rFonts w:cs="Arial"/>
                <w:sz w:val="18"/>
                <w:szCs w:val="18"/>
              </w:rPr>
            </w:pPr>
            <w:r w:rsidRPr="00876A5C">
              <w:rPr>
                <w:rFonts w:cs="Arial"/>
                <w:sz w:val="18"/>
                <w:szCs w:val="18"/>
              </w:rPr>
              <w:t>Pummelos</w:t>
            </w:r>
          </w:p>
        </w:tc>
        <w:tc>
          <w:tcPr>
            <w:tcW w:w="1021" w:type="dxa"/>
            <w:tcBorders>
              <w:left w:val="nil"/>
              <w:bottom w:val="single" w:sz="8" w:space="0" w:color="auto"/>
              <w:right w:val="nil"/>
            </w:tcBorders>
            <w:vAlign w:val="center"/>
          </w:tcPr>
          <w:p w14:paraId="1EDD05FB" w14:textId="77777777" w:rsidR="00E44581" w:rsidRPr="00876A5C" w:rsidRDefault="00E44581" w:rsidP="00E44581">
            <w:pPr>
              <w:jc w:val="right"/>
              <w:rPr>
                <w:rFonts w:cs="Arial"/>
                <w:sz w:val="18"/>
                <w:szCs w:val="18"/>
              </w:rPr>
            </w:pPr>
            <w:r w:rsidRPr="00876A5C">
              <w:rPr>
                <w:rFonts w:cs="Arial"/>
                <w:sz w:val="18"/>
                <w:szCs w:val="18"/>
              </w:rPr>
              <w:t>0.6</w:t>
            </w:r>
          </w:p>
        </w:tc>
      </w:tr>
    </w:tbl>
    <w:p w14:paraId="7A2A2929" w14:textId="4BC2A5AE" w:rsidR="00884608" w:rsidRDefault="00884608" w:rsidP="00884608">
      <w:pPr>
        <w:pStyle w:val="FSCtblMRL1"/>
        <w:spacing w:before="60" w:after="60"/>
        <w:rPr>
          <w:szCs w:val="18"/>
        </w:rPr>
      </w:pPr>
    </w:p>
    <w:p w14:paraId="52C0DBF7" w14:textId="77777777" w:rsidR="00356F5F" w:rsidRDefault="00356F5F">
      <w:r>
        <w:rPr>
          <w:b/>
          <w:i/>
        </w:rPr>
        <w:br w:type="page"/>
      </w:r>
    </w:p>
    <w:tbl>
      <w:tblPr>
        <w:tblW w:w="4423" w:type="dxa"/>
        <w:tblBorders>
          <w:bottom w:val="single" w:sz="8" w:space="0" w:color="auto"/>
        </w:tblBorders>
        <w:tblLayout w:type="fixed"/>
        <w:tblCellMar>
          <w:left w:w="80" w:type="dxa"/>
          <w:right w:w="80" w:type="dxa"/>
        </w:tblCellMar>
        <w:tblLook w:val="04A0" w:firstRow="1" w:lastRow="0" w:firstColumn="1" w:lastColumn="0" w:noHBand="0" w:noVBand="1"/>
      </w:tblPr>
      <w:tblGrid>
        <w:gridCol w:w="3402"/>
        <w:gridCol w:w="1021"/>
      </w:tblGrid>
      <w:tr w:rsidR="00E44581" w:rsidRPr="00876A5C" w14:paraId="79489548" w14:textId="77777777" w:rsidTr="00E44581">
        <w:trPr>
          <w:cantSplit/>
        </w:trPr>
        <w:tc>
          <w:tcPr>
            <w:tcW w:w="4423" w:type="dxa"/>
            <w:gridSpan w:val="2"/>
            <w:tcBorders>
              <w:top w:val="single" w:sz="8" w:space="0" w:color="auto"/>
              <w:bottom w:val="nil"/>
            </w:tcBorders>
            <w:hideMark/>
          </w:tcPr>
          <w:p w14:paraId="1E09CEA0" w14:textId="6E9E877E" w:rsidR="00E44581" w:rsidRPr="00876A5C" w:rsidRDefault="00E44581" w:rsidP="00E44581">
            <w:pPr>
              <w:pStyle w:val="FSCtblh3"/>
              <w:rPr>
                <w:szCs w:val="18"/>
              </w:rPr>
            </w:pPr>
            <w:r w:rsidRPr="00876A5C">
              <w:rPr>
                <w:szCs w:val="18"/>
              </w:rPr>
              <w:lastRenderedPageBreak/>
              <w:t>Agvet chemical:  Fosetyl-aluminium</w:t>
            </w:r>
          </w:p>
        </w:tc>
      </w:tr>
      <w:tr w:rsidR="00E44581" w:rsidRPr="00876A5C" w14:paraId="73BC3122" w14:textId="77777777" w:rsidTr="00E44581">
        <w:trPr>
          <w:cantSplit/>
        </w:trPr>
        <w:tc>
          <w:tcPr>
            <w:tcW w:w="4423" w:type="dxa"/>
            <w:gridSpan w:val="2"/>
            <w:tcBorders>
              <w:top w:val="nil"/>
              <w:bottom w:val="single" w:sz="8" w:space="0" w:color="auto"/>
            </w:tcBorders>
            <w:hideMark/>
          </w:tcPr>
          <w:p w14:paraId="7093DE18" w14:textId="77777777" w:rsidR="00E44581" w:rsidRPr="00876A5C" w:rsidRDefault="00E44581" w:rsidP="00E44581">
            <w:pPr>
              <w:pStyle w:val="FSCtblh4"/>
              <w:rPr>
                <w:szCs w:val="18"/>
              </w:rPr>
            </w:pPr>
            <w:r w:rsidRPr="00876A5C">
              <w:rPr>
                <w:szCs w:val="18"/>
              </w:rPr>
              <w:t>Permitted residue:  Fosetyl-aluminium</w:t>
            </w:r>
          </w:p>
        </w:tc>
      </w:tr>
      <w:tr w:rsidR="00E44581" w:rsidRPr="00876A5C" w14:paraId="25F67AAA" w14:textId="77777777" w:rsidTr="00E44581">
        <w:trPr>
          <w:cantSplit/>
        </w:trPr>
        <w:tc>
          <w:tcPr>
            <w:tcW w:w="3402" w:type="dxa"/>
            <w:tcBorders>
              <w:top w:val="single" w:sz="8" w:space="0" w:color="auto"/>
              <w:bottom w:val="nil"/>
            </w:tcBorders>
            <w:vAlign w:val="center"/>
          </w:tcPr>
          <w:p w14:paraId="15B5CD48"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Blackberries</w:t>
            </w:r>
          </w:p>
        </w:tc>
        <w:tc>
          <w:tcPr>
            <w:tcW w:w="1021" w:type="dxa"/>
            <w:tcBorders>
              <w:top w:val="single" w:sz="8" w:space="0" w:color="auto"/>
              <w:bottom w:val="nil"/>
            </w:tcBorders>
            <w:vAlign w:val="center"/>
          </w:tcPr>
          <w:p w14:paraId="7A90F43B"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70</w:t>
            </w:r>
          </w:p>
        </w:tc>
      </w:tr>
      <w:tr w:rsidR="00E44581" w:rsidRPr="00876A5C" w14:paraId="619ABF14" w14:textId="77777777" w:rsidTr="00E44581">
        <w:trPr>
          <w:cantSplit/>
        </w:trPr>
        <w:tc>
          <w:tcPr>
            <w:tcW w:w="3402" w:type="dxa"/>
            <w:tcBorders>
              <w:top w:val="nil"/>
            </w:tcBorders>
            <w:vAlign w:val="center"/>
          </w:tcPr>
          <w:p w14:paraId="7BCC8FB7"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Coffee beans</w:t>
            </w:r>
          </w:p>
        </w:tc>
        <w:tc>
          <w:tcPr>
            <w:tcW w:w="1021" w:type="dxa"/>
            <w:tcBorders>
              <w:top w:val="nil"/>
            </w:tcBorders>
            <w:vAlign w:val="center"/>
          </w:tcPr>
          <w:p w14:paraId="71B25604"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30</w:t>
            </w:r>
          </w:p>
        </w:tc>
      </w:tr>
      <w:tr w:rsidR="00E44581" w:rsidRPr="00876A5C" w14:paraId="0AA65945" w14:textId="77777777" w:rsidTr="00E44581">
        <w:trPr>
          <w:cantSplit/>
        </w:trPr>
        <w:tc>
          <w:tcPr>
            <w:tcW w:w="3402" w:type="dxa"/>
            <w:vAlign w:val="center"/>
          </w:tcPr>
          <w:p w14:paraId="08A14433"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Eggs</w:t>
            </w:r>
          </w:p>
        </w:tc>
        <w:tc>
          <w:tcPr>
            <w:tcW w:w="1021" w:type="dxa"/>
            <w:vAlign w:val="center"/>
          </w:tcPr>
          <w:p w14:paraId="2DC21B84"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*0.05</w:t>
            </w:r>
          </w:p>
        </w:tc>
      </w:tr>
      <w:tr w:rsidR="00E44581" w:rsidRPr="00876A5C" w14:paraId="0342A7E6" w14:textId="77777777" w:rsidTr="00E44581">
        <w:trPr>
          <w:cantSplit/>
        </w:trPr>
        <w:tc>
          <w:tcPr>
            <w:tcW w:w="3402" w:type="dxa"/>
            <w:vAlign w:val="center"/>
          </w:tcPr>
          <w:p w14:paraId="2ABB5607"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Flowerhead brassicas</w:t>
            </w:r>
          </w:p>
        </w:tc>
        <w:tc>
          <w:tcPr>
            <w:tcW w:w="1021" w:type="dxa"/>
            <w:vAlign w:val="center"/>
          </w:tcPr>
          <w:p w14:paraId="6FE01997"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*0.2</w:t>
            </w:r>
          </w:p>
        </w:tc>
      </w:tr>
      <w:tr w:rsidR="00E44581" w:rsidRPr="00876A5C" w14:paraId="3449365B" w14:textId="77777777" w:rsidTr="00E44581">
        <w:trPr>
          <w:cantSplit/>
        </w:trPr>
        <w:tc>
          <w:tcPr>
            <w:tcW w:w="3402" w:type="dxa"/>
            <w:vAlign w:val="center"/>
          </w:tcPr>
          <w:p w14:paraId="2F2FE7B7"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Head brassicas</w:t>
            </w:r>
          </w:p>
        </w:tc>
        <w:tc>
          <w:tcPr>
            <w:tcW w:w="1021" w:type="dxa"/>
            <w:vAlign w:val="center"/>
          </w:tcPr>
          <w:p w14:paraId="5BD9240F"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*0.2</w:t>
            </w:r>
          </w:p>
        </w:tc>
      </w:tr>
      <w:tr w:rsidR="00E44581" w:rsidRPr="00876A5C" w14:paraId="620CD6BA" w14:textId="77777777" w:rsidTr="00E44581">
        <w:trPr>
          <w:cantSplit/>
        </w:trPr>
        <w:tc>
          <w:tcPr>
            <w:tcW w:w="3402" w:type="dxa"/>
            <w:vAlign w:val="center"/>
          </w:tcPr>
          <w:p w14:paraId="77B711E7"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Kale</w:t>
            </w:r>
          </w:p>
        </w:tc>
        <w:tc>
          <w:tcPr>
            <w:tcW w:w="1021" w:type="dxa"/>
            <w:vAlign w:val="center"/>
          </w:tcPr>
          <w:p w14:paraId="4536CABF"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*0.2</w:t>
            </w:r>
          </w:p>
        </w:tc>
      </w:tr>
      <w:tr w:rsidR="00E44581" w:rsidRPr="00876A5C" w14:paraId="6E9E0790" w14:textId="77777777" w:rsidTr="00E44581">
        <w:trPr>
          <w:cantSplit/>
        </w:trPr>
        <w:tc>
          <w:tcPr>
            <w:tcW w:w="3402" w:type="dxa"/>
            <w:vAlign w:val="center"/>
          </w:tcPr>
          <w:p w14:paraId="21969981"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Kiwifruit</w:t>
            </w:r>
          </w:p>
        </w:tc>
        <w:tc>
          <w:tcPr>
            <w:tcW w:w="1021" w:type="dxa"/>
            <w:vAlign w:val="center"/>
          </w:tcPr>
          <w:p w14:paraId="298BADFA"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150</w:t>
            </w:r>
          </w:p>
        </w:tc>
      </w:tr>
      <w:tr w:rsidR="00E44581" w:rsidRPr="00876A5C" w14:paraId="757B6783" w14:textId="77777777" w:rsidTr="00E44581">
        <w:trPr>
          <w:cantSplit/>
        </w:trPr>
        <w:tc>
          <w:tcPr>
            <w:tcW w:w="3402" w:type="dxa"/>
            <w:vAlign w:val="center"/>
          </w:tcPr>
          <w:p w14:paraId="3F9524E9" w14:textId="3440BA9C" w:rsidR="00E44581" w:rsidRPr="00876A5C" w:rsidRDefault="00E44581" w:rsidP="005E3A13">
            <w:pPr>
              <w:widowControl/>
              <w:spacing w:before="20" w:after="20"/>
              <w:rPr>
                <w:rFonts w:cs="Arial"/>
                <w:bCs/>
                <w:sz w:val="18"/>
                <w:szCs w:val="18"/>
                <w:lang w:bidi="ar-SA"/>
              </w:rPr>
            </w:pPr>
            <w:r w:rsidRPr="00876A5C">
              <w:rPr>
                <w:rFonts w:cs="Arial"/>
                <w:bCs/>
                <w:sz w:val="18"/>
                <w:szCs w:val="18"/>
                <w:lang w:bidi="ar-SA"/>
              </w:rPr>
              <w:t xml:space="preserve">Mammalian fats [except </w:t>
            </w:r>
            <w:r w:rsidR="005E3A13">
              <w:rPr>
                <w:rFonts w:cs="Arial"/>
                <w:bCs/>
                <w:sz w:val="18"/>
                <w:szCs w:val="18"/>
                <w:lang w:bidi="ar-SA"/>
              </w:rPr>
              <w:t>m</w:t>
            </w:r>
            <w:r w:rsidRPr="00876A5C">
              <w:rPr>
                <w:rFonts w:cs="Arial"/>
                <w:bCs/>
                <w:sz w:val="18"/>
                <w:szCs w:val="18"/>
                <w:lang w:bidi="ar-SA"/>
              </w:rPr>
              <w:t>ilk fats]</w:t>
            </w:r>
          </w:p>
        </w:tc>
        <w:tc>
          <w:tcPr>
            <w:tcW w:w="1021" w:type="dxa"/>
            <w:vAlign w:val="center"/>
          </w:tcPr>
          <w:p w14:paraId="57B5D363"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0.3</w:t>
            </w:r>
          </w:p>
        </w:tc>
      </w:tr>
      <w:tr w:rsidR="00E44581" w:rsidRPr="00876A5C" w14:paraId="10AD9AB7" w14:textId="77777777" w:rsidTr="00E44581">
        <w:trPr>
          <w:cantSplit/>
        </w:trPr>
        <w:tc>
          <w:tcPr>
            <w:tcW w:w="3402" w:type="dxa"/>
            <w:vAlign w:val="center"/>
          </w:tcPr>
          <w:p w14:paraId="1A3EF1AC"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Pineapple</w:t>
            </w:r>
          </w:p>
        </w:tc>
        <w:tc>
          <w:tcPr>
            <w:tcW w:w="1021" w:type="dxa"/>
            <w:vAlign w:val="center"/>
          </w:tcPr>
          <w:p w14:paraId="7BCA084E"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15</w:t>
            </w:r>
          </w:p>
        </w:tc>
      </w:tr>
      <w:tr w:rsidR="00E44581" w:rsidRPr="00876A5C" w14:paraId="5A201C53" w14:textId="77777777" w:rsidTr="00E44581">
        <w:trPr>
          <w:cantSplit/>
        </w:trPr>
        <w:tc>
          <w:tcPr>
            <w:tcW w:w="3402" w:type="dxa"/>
            <w:vAlign w:val="center"/>
          </w:tcPr>
          <w:p w14:paraId="6F15140D"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Poultry, edible offal of</w:t>
            </w:r>
          </w:p>
        </w:tc>
        <w:tc>
          <w:tcPr>
            <w:tcW w:w="1021" w:type="dxa"/>
            <w:vAlign w:val="center"/>
          </w:tcPr>
          <w:p w14:paraId="16AF320F"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*0.05</w:t>
            </w:r>
          </w:p>
        </w:tc>
      </w:tr>
      <w:tr w:rsidR="00E44581" w:rsidRPr="00876A5C" w14:paraId="085B729C" w14:textId="77777777" w:rsidTr="00E44581">
        <w:trPr>
          <w:cantSplit/>
        </w:trPr>
        <w:tc>
          <w:tcPr>
            <w:tcW w:w="3402" w:type="dxa"/>
            <w:vAlign w:val="center"/>
          </w:tcPr>
          <w:p w14:paraId="1CEB82CE"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Poultry fats</w:t>
            </w:r>
          </w:p>
        </w:tc>
        <w:tc>
          <w:tcPr>
            <w:tcW w:w="1021" w:type="dxa"/>
            <w:vAlign w:val="center"/>
          </w:tcPr>
          <w:p w14:paraId="1205ECD5"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*0.05</w:t>
            </w:r>
          </w:p>
        </w:tc>
      </w:tr>
      <w:tr w:rsidR="00E44581" w:rsidRPr="00876A5C" w14:paraId="1AF16A28" w14:textId="77777777" w:rsidTr="00E44581">
        <w:trPr>
          <w:cantSplit/>
        </w:trPr>
        <w:tc>
          <w:tcPr>
            <w:tcW w:w="3402" w:type="dxa"/>
            <w:vAlign w:val="center"/>
          </w:tcPr>
          <w:p w14:paraId="37488C3C"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Poultry meat</w:t>
            </w:r>
          </w:p>
        </w:tc>
        <w:tc>
          <w:tcPr>
            <w:tcW w:w="1021" w:type="dxa"/>
            <w:vAlign w:val="center"/>
          </w:tcPr>
          <w:p w14:paraId="7538B129"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*0.05</w:t>
            </w:r>
          </w:p>
        </w:tc>
      </w:tr>
    </w:tbl>
    <w:p w14:paraId="3A82488A" w14:textId="53B4115B" w:rsidR="00E44581" w:rsidRPr="009A37F3" w:rsidRDefault="00E44581" w:rsidP="00E44581">
      <w:pPr>
        <w:spacing w:before="120"/>
        <w:rPr>
          <w:sz w:val="18"/>
        </w:rPr>
      </w:pPr>
    </w:p>
    <w:tbl>
      <w:tblPr>
        <w:tblW w:w="4423" w:type="dxa"/>
        <w:tblBorders>
          <w:bottom w:val="single" w:sz="8" w:space="0" w:color="auto"/>
        </w:tblBorders>
        <w:tblLayout w:type="fixed"/>
        <w:tblCellMar>
          <w:left w:w="80" w:type="dxa"/>
          <w:right w:w="80" w:type="dxa"/>
        </w:tblCellMar>
        <w:tblLook w:val="04A0" w:firstRow="1" w:lastRow="0" w:firstColumn="1" w:lastColumn="0" w:noHBand="0" w:noVBand="1"/>
      </w:tblPr>
      <w:tblGrid>
        <w:gridCol w:w="3402"/>
        <w:gridCol w:w="1021"/>
      </w:tblGrid>
      <w:tr w:rsidR="00E44581" w:rsidRPr="00876A5C" w14:paraId="4550327C" w14:textId="77777777" w:rsidTr="00E44581">
        <w:trPr>
          <w:cantSplit/>
        </w:trPr>
        <w:tc>
          <w:tcPr>
            <w:tcW w:w="4423" w:type="dxa"/>
            <w:gridSpan w:val="2"/>
            <w:tcBorders>
              <w:top w:val="single" w:sz="8" w:space="0" w:color="auto"/>
              <w:bottom w:val="nil"/>
            </w:tcBorders>
            <w:hideMark/>
          </w:tcPr>
          <w:p w14:paraId="33259EF7" w14:textId="77777777" w:rsidR="00E44581" w:rsidRPr="00876A5C" w:rsidRDefault="00E44581" w:rsidP="00E44581">
            <w:pPr>
              <w:pStyle w:val="FSCtblh3"/>
              <w:rPr>
                <w:szCs w:val="18"/>
              </w:rPr>
            </w:pPr>
            <w:r w:rsidRPr="00876A5C">
              <w:rPr>
                <w:szCs w:val="18"/>
              </w:rPr>
              <w:t>Agvet chemical:  Glufosinate and Glufosinate-ammonium</w:t>
            </w:r>
          </w:p>
        </w:tc>
      </w:tr>
      <w:tr w:rsidR="00E44581" w:rsidRPr="00876A5C" w14:paraId="10F41570" w14:textId="77777777" w:rsidTr="00E44581">
        <w:trPr>
          <w:cantSplit/>
        </w:trPr>
        <w:tc>
          <w:tcPr>
            <w:tcW w:w="4423" w:type="dxa"/>
            <w:gridSpan w:val="2"/>
            <w:tcBorders>
              <w:top w:val="nil"/>
              <w:bottom w:val="single" w:sz="8" w:space="0" w:color="auto"/>
            </w:tcBorders>
            <w:hideMark/>
          </w:tcPr>
          <w:p w14:paraId="30ADA733" w14:textId="77777777" w:rsidR="00E44581" w:rsidRPr="00876A5C" w:rsidRDefault="00E44581" w:rsidP="00E44581">
            <w:pPr>
              <w:pStyle w:val="FSCtblh4"/>
              <w:rPr>
                <w:szCs w:val="18"/>
              </w:rPr>
            </w:pPr>
            <w:r w:rsidRPr="00876A5C">
              <w:rPr>
                <w:szCs w:val="18"/>
              </w:rPr>
              <w:t>Permitted residue:  Sum of glufosinate-ammonium, N-acetyl glufosinate and 3-[hydroxy(methyl)-phosphinoyl] propionic acid, expressed as glufosinate (free acid)</w:t>
            </w:r>
          </w:p>
        </w:tc>
      </w:tr>
      <w:tr w:rsidR="00E44581" w:rsidRPr="00876A5C" w14:paraId="7E722492" w14:textId="77777777" w:rsidTr="00E44581">
        <w:trPr>
          <w:cantSplit/>
        </w:trPr>
        <w:tc>
          <w:tcPr>
            <w:tcW w:w="3402" w:type="dxa"/>
            <w:tcBorders>
              <w:top w:val="single" w:sz="8" w:space="0" w:color="auto"/>
              <w:bottom w:val="nil"/>
            </w:tcBorders>
            <w:vAlign w:val="center"/>
          </w:tcPr>
          <w:p w14:paraId="7EE72F38" w14:textId="773919B9" w:rsidR="00E44581" w:rsidRPr="00876A5C" w:rsidRDefault="00E44581" w:rsidP="00E44581">
            <w:pPr>
              <w:widowControl/>
              <w:spacing w:before="20" w:after="20"/>
              <w:rPr>
                <w:rFonts w:cs="Arial"/>
                <w:sz w:val="18"/>
                <w:szCs w:val="18"/>
              </w:rPr>
            </w:pPr>
            <w:r w:rsidRPr="00876A5C">
              <w:rPr>
                <w:rFonts w:cs="Arial"/>
                <w:sz w:val="18"/>
                <w:szCs w:val="18"/>
              </w:rPr>
              <w:t xml:space="preserve">Berries </w:t>
            </w:r>
            <w:r w:rsidR="005C50AE">
              <w:rPr>
                <w:rFonts w:cs="Arial"/>
                <w:sz w:val="18"/>
                <w:szCs w:val="18"/>
              </w:rPr>
              <w:t>and other small fruits [except s</w:t>
            </w:r>
            <w:r w:rsidRPr="00876A5C">
              <w:rPr>
                <w:rFonts w:cs="Arial"/>
                <w:sz w:val="18"/>
                <w:szCs w:val="18"/>
              </w:rPr>
              <w:t>trawberry]</w:t>
            </w:r>
          </w:p>
        </w:tc>
        <w:tc>
          <w:tcPr>
            <w:tcW w:w="1021" w:type="dxa"/>
            <w:tcBorders>
              <w:top w:val="single" w:sz="8" w:space="0" w:color="auto"/>
              <w:bottom w:val="nil"/>
            </w:tcBorders>
          </w:tcPr>
          <w:p w14:paraId="060B66C4"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0.1</w:t>
            </w:r>
          </w:p>
        </w:tc>
      </w:tr>
      <w:tr w:rsidR="00E44581" w:rsidRPr="00876A5C" w14:paraId="3ADFD95C" w14:textId="77777777" w:rsidTr="00E44581">
        <w:trPr>
          <w:cantSplit/>
        </w:trPr>
        <w:tc>
          <w:tcPr>
            <w:tcW w:w="3402" w:type="dxa"/>
            <w:tcBorders>
              <w:top w:val="nil"/>
            </w:tcBorders>
            <w:vAlign w:val="center"/>
          </w:tcPr>
          <w:p w14:paraId="7BF1FE28" w14:textId="77777777" w:rsidR="00E44581" w:rsidRPr="00876A5C" w:rsidRDefault="00E44581" w:rsidP="00E44581">
            <w:pPr>
              <w:widowControl/>
              <w:spacing w:before="20" w:after="20"/>
              <w:rPr>
                <w:rFonts w:cs="Arial"/>
                <w:sz w:val="18"/>
                <w:szCs w:val="18"/>
                <w:lang w:val="en-AU"/>
              </w:rPr>
            </w:pPr>
            <w:r w:rsidRPr="00876A5C">
              <w:rPr>
                <w:rFonts w:cs="Arial"/>
                <w:sz w:val="18"/>
                <w:szCs w:val="18"/>
                <w:lang w:val="en-AU"/>
              </w:rPr>
              <w:t>Cherries</w:t>
            </w:r>
          </w:p>
        </w:tc>
        <w:tc>
          <w:tcPr>
            <w:tcW w:w="1021" w:type="dxa"/>
            <w:tcBorders>
              <w:top w:val="nil"/>
            </w:tcBorders>
            <w:vAlign w:val="center"/>
          </w:tcPr>
          <w:p w14:paraId="0DB02DF5"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*0.05</w:t>
            </w:r>
          </w:p>
        </w:tc>
      </w:tr>
      <w:tr w:rsidR="00E44581" w:rsidRPr="00876A5C" w14:paraId="72B0A035" w14:textId="77777777" w:rsidTr="00E44581">
        <w:trPr>
          <w:cantSplit/>
        </w:trPr>
        <w:tc>
          <w:tcPr>
            <w:tcW w:w="3402" w:type="dxa"/>
            <w:vAlign w:val="center"/>
          </w:tcPr>
          <w:p w14:paraId="38A27198" w14:textId="14BEDD5F" w:rsidR="00E44581" w:rsidRPr="00876A5C" w:rsidRDefault="005C50AE" w:rsidP="00E44581">
            <w:pPr>
              <w:widowControl/>
              <w:spacing w:before="20" w:after="20"/>
              <w:rPr>
                <w:rFonts w:cs="Arial"/>
                <w:sz w:val="18"/>
                <w:szCs w:val="18"/>
                <w:lang w:val="en-AU"/>
              </w:rPr>
            </w:pPr>
            <w:r>
              <w:rPr>
                <w:rFonts w:cs="Arial"/>
                <w:sz w:val="18"/>
                <w:szCs w:val="18"/>
              </w:rPr>
              <w:t>Cereal grains [except r</w:t>
            </w:r>
            <w:r w:rsidR="00E44581" w:rsidRPr="00876A5C">
              <w:rPr>
                <w:rFonts w:cs="Arial"/>
                <w:sz w:val="18"/>
                <w:szCs w:val="18"/>
              </w:rPr>
              <w:t>ice</w:t>
            </w:r>
            <w:r w:rsidR="00DD45ED">
              <w:rPr>
                <w:rFonts w:cs="Arial"/>
                <w:sz w:val="18"/>
                <w:szCs w:val="18"/>
              </w:rPr>
              <w:t>; sweet corns</w:t>
            </w:r>
            <w:r w:rsidR="00E44581" w:rsidRPr="00876A5C">
              <w:rPr>
                <w:rFonts w:cs="Arial"/>
                <w:sz w:val="18"/>
                <w:szCs w:val="18"/>
              </w:rPr>
              <w:t>]</w:t>
            </w:r>
          </w:p>
        </w:tc>
        <w:tc>
          <w:tcPr>
            <w:tcW w:w="1021" w:type="dxa"/>
            <w:vAlign w:val="center"/>
          </w:tcPr>
          <w:p w14:paraId="4AEC9F85"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rPr>
              <w:t>*0.1</w:t>
            </w:r>
          </w:p>
        </w:tc>
      </w:tr>
      <w:tr w:rsidR="00E44581" w:rsidRPr="00876A5C" w14:paraId="31161C4E" w14:textId="77777777" w:rsidTr="00E44581">
        <w:trPr>
          <w:cantSplit/>
        </w:trPr>
        <w:tc>
          <w:tcPr>
            <w:tcW w:w="3402" w:type="dxa"/>
            <w:vAlign w:val="center"/>
          </w:tcPr>
          <w:p w14:paraId="7CFF0ADC" w14:textId="0BA181AC" w:rsidR="00E44581" w:rsidRPr="00876A5C" w:rsidRDefault="005C50AE" w:rsidP="00E44581">
            <w:pPr>
              <w:widowControl/>
              <w:spacing w:before="20" w:after="20"/>
              <w:rPr>
                <w:rFonts w:cs="Arial"/>
                <w:sz w:val="18"/>
                <w:szCs w:val="18"/>
                <w:lang w:val="en-AU"/>
              </w:rPr>
            </w:pPr>
            <w:r>
              <w:rPr>
                <w:rFonts w:cs="Arial"/>
                <w:sz w:val="18"/>
                <w:szCs w:val="18"/>
              </w:rPr>
              <w:t>Peaches (including nectarines and a</w:t>
            </w:r>
            <w:r w:rsidR="00E44581" w:rsidRPr="00876A5C">
              <w:rPr>
                <w:rFonts w:cs="Arial"/>
                <w:sz w:val="18"/>
                <w:szCs w:val="18"/>
              </w:rPr>
              <w:t>pricots)</w:t>
            </w:r>
          </w:p>
        </w:tc>
        <w:tc>
          <w:tcPr>
            <w:tcW w:w="1021" w:type="dxa"/>
          </w:tcPr>
          <w:p w14:paraId="5F5092A1"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rPr>
              <w:t>0.3</w:t>
            </w:r>
          </w:p>
        </w:tc>
      </w:tr>
      <w:tr w:rsidR="00E44581" w:rsidRPr="00876A5C" w14:paraId="1F9D3221" w14:textId="77777777" w:rsidTr="00E44581">
        <w:trPr>
          <w:cantSplit/>
        </w:trPr>
        <w:tc>
          <w:tcPr>
            <w:tcW w:w="3402" w:type="dxa"/>
            <w:vAlign w:val="center"/>
          </w:tcPr>
          <w:p w14:paraId="3848B2CE" w14:textId="77777777" w:rsidR="00E44581" w:rsidRPr="00876A5C" w:rsidRDefault="00E44581" w:rsidP="00E44581">
            <w:pPr>
              <w:widowControl/>
              <w:spacing w:before="20" w:after="20"/>
              <w:rPr>
                <w:rFonts w:cs="Arial"/>
                <w:sz w:val="18"/>
                <w:szCs w:val="18"/>
                <w:lang w:val="en-AU"/>
              </w:rPr>
            </w:pPr>
            <w:r w:rsidRPr="00876A5C">
              <w:rPr>
                <w:rFonts w:cs="Arial"/>
                <w:sz w:val="18"/>
                <w:szCs w:val="18"/>
              </w:rPr>
              <w:t xml:space="preserve">Plums </w:t>
            </w:r>
          </w:p>
        </w:tc>
        <w:tc>
          <w:tcPr>
            <w:tcW w:w="1021" w:type="dxa"/>
            <w:vAlign w:val="center"/>
          </w:tcPr>
          <w:p w14:paraId="580053D7"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rPr>
              <w:t>0.3</w:t>
            </w:r>
          </w:p>
        </w:tc>
      </w:tr>
      <w:tr w:rsidR="00E44581" w:rsidRPr="00876A5C" w14:paraId="6411E606" w14:textId="77777777" w:rsidTr="00E44581">
        <w:trPr>
          <w:cantSplit/>
        </w:trPr>
        <w:tc>
          <w:tcPr>
            <w:tcW w:w="3402" w:type="dxa"/>
            <w:vAlign w:val="center"/>
          </w:tcPr>
          <w:p w14:paraId="6C98D95A" w14:textId="77777777" w:rsidR="00E44581" w:rsidRPr="00876A5C" w:rsidRDefault="00E44581" w:rsidP="00E44581">
            <w:pPr>
              <w:widowControl/>
              <w:spacing w:before="20" w:after="20"/>
              <w:rPr>
                <w:rFonts w:cs="Arial"/>
                <w:sz w:val="18"/>
                <w:szCs w:val="18"/>
                <w:lang w:val="en-AU"/>
              </w:rPr>
            </w:pPr>
            <w:r w:rsidRPr="00876A5C">
              <w:rPr>
                <w:rFonts w:cs="Arial"/>
                <w:sz w:val="18"/>
                <w:szCs w:val="18"/>
                <w:lang w:val="en-AU"/>
              </w:rPr>
              <w:t>Rice</w:t>
            </w:r>
          </w:p>
        </w:tc>
        <w:tc>
          <w:tcPr>
            <w:tcW w:w="1021" w:type="dxa"/>
            <w:vAlign w:val="center"/>
          </w:tcPr>
          <w:p w14:paraId="3ED748D5"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0.9</w:t>
            </w:r>
          </w:p>
        </w:tc>
      </w:tr>
      <w:tr w:rsidR="00E44581" w:rsidRPr="00876A5C" w14:paraId="34648A3B" w14:textId="77777777" w:rsidTr="00E44581">
        <w:trPr>
          <w:cantSplit/>
        </w:trPr>
        <w:tc>
          <w:tcPr>
            <w:tcW w:w="3402" w:type="dxa"/>
            <w:vAlign w:val="center"/>
          </w:tcPr>
          <w:p w14:paraId="1DB25B6F" w14:textId="31465188" w:rsidR="00E44581" w:rsidRPr="00876A5C" w:rsidRDefault="005C50AE" w:rsidP="00E44581">
            <w:pPr>
              <w:widowControl/>
              <w:spacing w:before="20" w:after="20"/>
              <w:rPr>
                <w:rFonts w:cs="Arial"/>
                <w:sz w:val="18"/>
                <w:szCs w:val="18"/>
                <w:lang w:val="en-AU"/>
              </w:rPr>
            </w:pPr>
            <w:r>
              <w:rPr>
                <w:rFonts w:cs="Arial"/>
                <w:sz w:val="18"/>
                <w:szCs w:val="18"/>
                <w:lang w:val="en-AU"/>
              </w:rPr>
              <w:t>Strawberry</w:t>
            </w:r>
          </w:p>
        </w:tc>
        <w:tc>
          <w:tcPr>
            <w:tcW w:w="1021" w:type="dxa"/>
            <w:vAlign w:val="center"/>
          </w:tcPr>
          <w:p w14:paraId="5E6A7056"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0.3</w:t>
            </w:r>
          </w:p>
        </w:tc>
      </w:tr>
    </w:tbl>
    <w:p w14:paraId="6C46F783" w14:textId="563902F2" w:rsidR="00A54A55" w:rsidRPr="00BC7CBD" w:rsidRDefault="00A54A55">
      <w:pPr>
        <w:widowControl/>
        <w:rPr>
          <w:sz w:val="30"/>
          <w:szCs w:val="30"/>
        </w:rPr>
      </w:pPr>
    </w:p>
    <w:tbl>
      <w:tblPr>
        <w:tblW w:w="4423" w:type="dxa"/>
        <w:tblBorders>
          <w:bottom w:val="single" w:sz="8" w:space="0" w:color="auto"/>
        </w:tblBorders>
        <w:tblLayout w:type="fixed"/>
        <w:tblCellMar>
          <w:left w:w="80" w:type="dxa"/>
          <w:right w:w="80" w:type="dxa"/>
        </w:tblCellMar>
        <w:tblLook w:val="04A0" w:firstRow="1" w:lastRow="0" w:firstColumn="1" w:lastColumn="0" w:noHBand="0" w:noVBand="1"/>
      </w:tblPr>
      <w:tblGrid>
        <w:gridCol w:w="3402"/>
        <w:gridCol w:w="1021"/>
      </w:tblGrid>
      <w:tr w:rsidR="00E44581" w:rsidRPr="00876A5C" w14:paraId="38A0A3E3" w14:textId="77777777" w:rsidTr="00E44581">
        <w:trPr>
          <w:cantSplit/>
        </w:trPr>
        <w:tc>
          <w:tcPr>
            <w:tcW w:w="4423" w:type="dxa"/>
            <w:gridSpan w:val="2"/>
            <w:tcBorders>
              <w:top w:val="single" w:sz="8" w:space="0" w:color="auto"/>
              <w:bottom w:val="nil"/>
            </w:tcBorders>
            <w:hideMark/>
          </w:tcPr>
          <w:p w14:paraId="79E09AD4" w14:textId="77777777" w:rsidR="00E44581" w:rsidRPr="00876A5C" w:rsidRDefault="00E44581" w:rsidP="00E44581">
            <w:pPr>
              <w:pStyle w:val="FSCtblh3"/>
              <w:rPr>
                <w:szCs w:val="18"/>
              </w:rPr>
            </w:pPr>
            <w:r w:rsidRPr="00876A5C">
              <w:rPr>
                <w:szCs w:val="18"/>
              </w:rPr>
              <w:t>Agvet chemical:  Glyphosate</w:t>
            </w:r>
          </w:p>
        </w:tc>
      </w:tr>
      <w:tr w:rsidR="00E44581" w:rsidRPr="00876A5C" w14:paraId="1B1CE7ED" w14:textId="77777777" w:rsidTr="00E44581">
        <w:trPr>
          <w:cantSplit/>
        </w:trPr>
        <w:tc>
          <w:tcPr>
            <w:tcW w:w="4423" w:type="dxa"/>
            <w:gridSpan w:val="2"/>
            <w:tcBorders>
              <w:top w:val="nil"/>
              <w:bottom w:val="single" w:sz="8" w:space="0" w:color="auto"/>
            </w:tcBorders>
            <w:hideMark/>
          </w:tcPr>
          <w:p w14:paraId="05BC1276" w14:textId="77777777" w:rsidR="00E44581" w:rsidRPr="00876A5C" w:rsidRDefault="00E44581" w:rsidP="00E44581">
            <w:pPr>
              <w:pStyle w:val="FSCtblh4"/>
              <w:rPr>
                <w:szCs w:val="18"/>
              </w:rPr>
            </w:pPr>
            <w:r w:rsidRPr="00876A5C">
              <w:rPr>
                <w:szCs w:val="18"/>
              </w:rPr>
              <w:t>Permitted residue:  Sum of glyphosate, N-acetyl-glyphosate and aminomethylphosphonic acid (AMPA) metabolite, expressed as glyphosate</w:t>
            </w:r>
          </w:p>
        </w:tc>
      </w:tr>
      <w:tr w:rsidR="00E44581" w:rsidRPr="00876A5C" w14:paraId="20541D5C" w14:textId="77777777" w:rsidTr="00E44581">
        <w:trPr>
          <w:cantSplit/>
        </w:trPr>
        <w:tc>
          <w:tcPr>
            <w:tcW w:w="3402" w:type="dxa"/>
            <w:tcBorders>
              <w:top w:val="single" w:sz="8" w:space="0" w:color="auto"/>
              <w:bottom w:val="nil"/>
            </w:tcBorders>
            <w:vAlign w:val="center"/>
          </w:tcPr>
          <w:p w14:paraId="3EFA2545" w14:textId="77777777" w:rsidR="00E44581" w:rsidRPr="00876A5C" w:rsidRDefault="00E44581" w:rsidP="00E44581">
            <w:pPr>
              <w:widowControl/>
              <w:spacing w:before="20" w:after="20"/>
              <w:rPr>
                <w:rFonts w:cs="Arial"/>
                <w:sz w:val="18"/>
                <w:szCs w:val="18"/>
              </w:rPr>
            </w:pPr>
            <w:r w:rsidRPr="00876A5C">
              <w:rPr>
                <w:rFonts w:cs="Arial"/>
                <w:sz w:val="18"/>
                <w:szCs w:val="18"/>
              </w:rPr>
              <w:t>Almonds</w:t>
            </w:r>
          </w:p>
        </w:tc>
        <w:tc>
          <w:tcPr>
            <w:tcW w:w="1021" w:type="dxa"/>
            <w:tcBorders>
              <w:top w:val="single" w:sz="8" w:space="0" w:color="auto"/>
              <w:bottom w:val="nil"/>
            </w:tcBorders>
          </w:tcPr>
          <w:p w14:paraId="1D74AE6C"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1</w:t>
            </w:r>
          </w:p>
        </w:tc>
      </w:tr>
      <w:tr w:rsidR="00E44581" w:rsidRPr="00876A5C" w14:paraId="5D9D53BA" w14:textId="77777777" w:rsidTr="00E44581">
        <w:trPr>
          <w:cantSplit/>
        </w:trPr>
        <w:tc>
          <w:tcPr>
            <w:tcW w:w="3402" w:type="dxa"/>
            <w:tcBorders>
              <w:top w:val="nil"/>
            </w:tcBorders>
            <w:vAlign w:val="center"/>
          </w:tcPr>
          <w:p w14:paraId="55F707C5" w14:textId="3A77B9B2" w:rsidR="00E44581" w:rsidRPr="00876A5C" w:rsidRDefault="00E44581" w:rsidP="001654E1">
            <w:pPr>
              <w:widowControl/>
              <w:spacing w:before="20" w:after="20"/>
              <w:rPr>
                <w:rFonts w:cs="Arial"/>
                <w:sz w:val="18"/>
                <w:szCs w:val="18"/>
                <w:lang w:val="en-AU"/>
              </w:rPr>
            </w:pPr>
            <w:r w:rsidRPr="00876A5C">
              <w:rPr>
                <w:rFonts w:cs="Arial"/>
                <w:sz w:val="18"/>
                <w:szCs w:val="18"/>
              </w:rPr>
              <w:t xml:space="preserve">Berries and other small fruits [except </w:t>
            </w:r>
            <w:r w:rsidR="001654E1">
              <w:rPr>
                <w:rFonts w:cs="Arial"/>
                <w:sz w:val="18"/>
                <w:szCs w:val="18"/>
              </w:rPr>
              <w:t>c</w:t>
            </w:r>
            <w:r w:rsidRPr="00876A5C">
              <w:rPr>
                <w:rFonts w:cs="Arial"/>
                <w:sz w:val="18"/>
                <w:szCs w:val="18"/>
              </w:rPr>
              <w:t xml:space="preserve">ranberry; </w:t>
            </w:r>
            <w:r w:rsidR="001654E1">
              <w:rPr>
                <w:rFonts w:cs="Arial"/>
                <w:sz w:val="18"/>
                <w:szCs w:val="18"/>
              </w:rPr>
              <w:t>r</w:t>
            </w:r>
            <w:r w:rsidRPr="00876A5C">
              <w:rPr>
                <w:rFonts w:cs="Arial"/>
                <w:sz w:val="18"/>
                <w:szCs w:val="18"/>
              </w:rPr>
              <w:t>aspberries, red, black]</w:t>
            </w:r>
          </w:p>
        </w:tc>
        <w:tc>
          <w:tcPr>
            <w:tcW w:w="1021" w:type="dxa"/>
            <w:tcBorders>
              <w:top w:val="nil"/>
            </w:tcBorders>
          </w:tcPr>
          <w:p w14:paraId="00F1F6FF"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*0.05</w:t>
            </w:r>
          </w:p>
        </w:tc>
      </w:tr>
      <w:tr w:rsidR="00E44581" w:rsidRPr="00876A5C" w14:paraId="5769A7E2" w14:textId="77777777" w:rsidTr="00E44581">
        <w:trPr>
          <w:cantSplit/>
        </w:trPr>
        <w:tc>
          <w:tcPr>
            <w:tcW w:w="3402" w:type="dxa"/>
            <w:vAlign w:val="center"/>
          </w:tcPr>
          <w:p w14:paraId="77A1DE29" w14:textId="4C712B5A" w:rsidR="00E44581" w:rsidRPr="00876A5C" w:rsidRDefault="00E44581" w:rsidP="001654E1">
            <w:pPr>
              <w:widowControl/>
              <w:spacing w:before="20" w:after="20"/>
              <w:rPr>
                <w:rFonts w:cs="Arial"/>
                <w:sz w:val="18"/>
                <w:szCs w:val="18"/>
                <w:lang w:val="en-AU"/>
              </w:rPr>
            </w:pPr>
            <w:r w:rsidRPr="00876A5C">
              <w:rPr>
                <w:rFonts w:cs="Arial"/>
                <w:sz w:val="18"/>
                <w:szCs w:val="18"/>
                <w:lang w:val="en-AU"/>
              </w:rPr>
              <w:t xml:space="preserve">Dry beans [except </w:t>
            </w:r>
            <w:r w:rsidR="001654E1">
              <w:rPr>
                <w:rFonts w:cs="Arial"/>
                <w:sz w:val="18"/>
                <w:szCs w:val="18"/>
                <w:lang w:val="en-AU"/>
              </w:rPr>
              <w:t>s</w:t>
            </w:r>
            <w:r w:rsidRPr="00876A5C">
              <w:rPr>
                <w:rFonts w:cs="Arial"/>
                <w:sz w:val="18"/>
                <w:szCs w:val="18"/>
                <w:lang w:val="en-AU"/>
              </w:rPr>
              <w:t>oya bean (dry)]</w:t>
            </w:r>
          </w:p>
        </w:tc>
        <w:tc>
          <w:tcPr>
            <w:tcW w:w="1021" w:type="dxa"/>
            <w:vAlign w:val="center"/>
          </w:tcPr>
          <w:p w14:paraId="17D4BD2A"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15</w:t>
            </w:r>
          </w:p>
        </w:tc>
      </w:tr>
      <w:tr w:rsidR="00E44581" w:rsidRPr="00876A5C" w14:paraId="2CD502AE" w14:textId="77777777" w:rsidTr="00E44581">
        <w:trPr>
          <w:cantSplit/>
        </w:trPr>
        <w:tc>
          <w:tcPr>
            <w:tcW w:w="3402" w:type="dxa"/>
            <w:vAlign w:val="center"/>
          </w:tcPr>
          <w:p w14:paraId="0B5A68B7" w14:textId="77777777" w:rsidR="00E44581" w:rsidRPr="00876A5C" w:rsidRDefault="00E44581" w:rsidP="00E44581">
            <w:pPr>
              <w:widowControl/>
              <w:spacing w:before="20" w:after="20"/>
              <w:rPr>
                <w:rFonts w:cs="Arial"/>
                <w:sz w:val="18"/>
                <w:szCs w:val="18"/>
                <w:lang w:val="en-AU"/>
              </w:rPr>
            </w:pPr>
            <w:r w:rsidRPr="00876A5C">
              <w:rPr>
                <w:rFonts w:cs="Arial"/>
                <w:sz w:val="18"/>
                <w:szCs w:val="18"/>
                <w:lang w:val="en-AU"/>
              </w:rPr>
              <w:t>Dry peas</w:t>
            </w:r>
          </w:p>
        </w:tc>
        <w:tc>
          <w:tcPr>
            <w:tcW w:w="1021" w:type="dxa"/>
            <w:vAlign w:val="center"/>
          </w:tcPr>
          <w:p w14:paraId="266FDF44"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10</w:t>
            </w:r>
          </w:p>
        </w:tc>
      </w:tr>
      <w:tr w:rsidR="00E44581" w:rsidRPr="00876A5C" w14:paraId="7842A9EA" w14:textId="77777777" w:rsidTr="00E44581">
        <w:trPr>
          <w:cantSplit/>
        </w:trPr>
        <w:tc>
          <w:tcPr>
            <w:tcW w:w="3402" w:type="dxa"/>
            <w:vAlign w:val="center"/>
          </w:tcPr>
          <w:p w14:paraId="02D491ED" w14:textId="77777777" w:rsidR="00E44581" w:rsidRPr="00876A5C" w:rsidRDefault="00E44581" w:rsidP="00E44581">
            <w:pPr>
              <w:widowControl/>
              <w:spacing w:before="20" w:after="20"/>
              <w:rPr>
                <w:rFonts w:cs="Arial"/>
                <w:sz w:val="18"/>
                <w:szCs w:val="18"/>
                <w:lang w:val="en-AU"/>
              </w:rPr>
            </w:pPr>
            <w:r w:rsidRPr="00876A5C">
              <w:rPr>
                <w:rFonts w:cs="Arial"/>
                <w:sz w:val="18"/>
                <w:szCs w:val="18"/>
                <w:lang w:val="en-AU"/>
              </w:rPr>
              <w:t>Dry underground pulses</w:t>
            </w:r>
          </w:p>
        </w:tc>
        <w:tc>
          <w:tcPr>
            <w:tcW w:w="1021" w:type="dxa"/>
            <w:vAlign w:val="center"/>
          </w:tcPr>
          <w:p w14:paraId="2FEED3DE"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5</w:t>
            </w:r>
          </w:p>
        </w:tc>
      </w:tr>
      <w:tr w:rsidR="00E44581" w:rsidRPr="00876A5C" w14:paraId="7C8C50B9" w14:textId="77777777" w:rsidTr="00E44581">
        <w:trPr>
          <w:cantSplit/>
        </w:trPr>
        <w:tc>
          <w:tcPr>
            <w:tcW w:w="3402" w:type="dxa"/>
            <w:vAlign w:val="center"/>
          </w:tcPr>
          <w:p w14:paraId="307D64AE" w14:textId="77777777" w:rsidR="00E44581" w:rsidRPr="00876A5C" w:rsidRDefault="00E44581" w:rsidP="00E44581">
            <w:pPr>
              <w:widowControl/>
              <w:spacing w:before="20" w:after="20"/>
              <w:rPr>
                <w:rFonts w:cs="Arial"/>
                <w:sz w:val="18"/>
                <w:szCs w:val="18"/>
                <w:lang w:val="en-AU"/>
              </w:rPr>
            </w:pPr>
            <w:r w:rsidRPr="00876A5C">
              <w:rPr>
                <w:rFonts w:cs="Arial"/>
                <w:sz w:val="18"/>
                <w:szCs w:val="18"/>
                <w:lang w:val="en-AU"/>
              </w:rPr>
              <w:t>Potato</w:t>
            </w:r>
          </w:p>
        </w:tc>
        <w:tc>
          <w:tcPr>
            <w:tcW w:w="1021" w:type="dxa"/>
            <w:vAlign w:val="center"/>
          </w:tcPr>
          <w:p w14:paraId="558C25A0"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0.2</w:t>
            </w:r>
          </w:p>
        </w:tc>
      </w:tr>
      <w:tr w:rsidR="00E44581" w:rsidRPr="00876A5C" w14:paraId="4C309C21" w14:textId="77777777" w:rsidTr="00E44581">
        <w:trPr>
          <w:cantSplit/>
        </w:trPr>
        <w:tc>
          <w:tcPr>
            <w:tcW w:w="3402" w:type="dxa"/>
            <w:vAlign w:val="center"/>
          </w:tcPr>
          <w:p w14:paraId="2E01D519" w14:textId="77777777" w:rsidR="00E44581" w:rsidRPr="00876A5C" w:rsidRDefault="00E44581" w:rsidP="00E44581">
            <w:pPr>
              <w:widowControl/>
              <w:spacing w:before="20" w:after="20"/>
              <w:rPr>
                <w:rFonts w:cs="Arial"/>
                <w:sz w:val="18"/>
                <w:szCs w:val="18"/>
                <w:lang w:val="en-AU"/>
              </w:rPr>
            </w:pPr>
            <w:r w:rsidRPr="00876A5C">
              <w:rPr>
                <w:rFonts w:cs="Arial"/>
                <w:sz w:val="18"/>
                <w:szCs w:val="18"/>
                <w:lang w:val="en-AU"/>
              </w:rPr>
              <w:t>Raspberries, red, black</w:t>
            </w:r>
          </w:p>
        </w:tc>
        <w:tc>
          <w:tcPr>
            <w:tcW w:w="1021" w:type="dxa"/>
            <w:vAlign w:val="center"/>
          </w:tcPr>
          <w:p w14:paraId="1758FEB8"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0.2</w:t>
            </w:r>
          </w:p>
        </w:tc>
      </w:tr>
      <w:tr w:rsidR="00E44581" w:rsidRPr="00876A5C" w14:paraId="783C23FB" w14:textId="77777777" w:rsidTr="00E44581">
        <w:trPr>
          <w:cantSplit/>
        </w:trPr>
        <w:tc>
          <w:tcPr>
            <w:tcW w:w="3402" w:type="dxa"/>
            <w:vAlign w:val="center"/>
          </w:tcPr>
          <w:p w14:paraId="7FE27C2B" w14:textId="3079739C" w:rsidR="00E44581" w:rsidRPr="00876A5C" w:rsidRDefault="00E44581" w:rsidP="001654E1">
            <w:pPr>
              <w:widowControl/>
              <w:spacing w:before="20" w:after="20"/>
              <w:rPr>
                <w:rFonts w:cs="Arial"/>
                <w:sz w:val="18"/>
                <w:szCs w:val="18"/>
                <w:lang w:val="en-AU"/>
              </w:rPr>
            </w:pPr>
            <w:r w:rsidRPr="00876A5C">
              <w:rPr>
                <w:rFonts w:cs="Arial"/>
                <w:sz w:val="18"/>
                <w:szCs w:val="18"/>
                <w:lang w:val="en-AU"/>
              </w:rPr>
              <w:t xml:space="preserve">Root and tuber vegetables [except </w:t>
            </w:r>
            <w:r w:rsidR="001654E1">
              <w:rPr>
                <w:rFonts w:cs="Arial"/>
                <w:sz w:val="18"/>
                <w:szCs w:val="18"/>
                <w:lang w:val="en-AU"/>
              </w:rPr>
              <w:t>p</w:t>
            </w:r>
            <w:r w:rsidRPr="00876A5C">
              <w:rPr>
                <w:rFonts w:cs="Arial"/>
                <w:sz w:val="18"/>
                <w:szCs w:val="18"/>
                <w:lang w:val="en-AU"/>
              </w:rPr>
              <w:t>otato]</w:t>
            </w:r>
          </w:p>
        </w:tc>
        <w:tc>
          <w:tcPr>
            <w:tcW w:w="1021" w:type="dxa"/>
          </w:tcPr>
          <w:p w14:paraId="2EC28A30"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*0.1</w:t>
            </w:r>
          </w:p>
        </w:tc>
      </w:tr>
      <w:tr w:rsidR="00E44581" w:rsidRPr="00876A5C" w14:paraId="3F4D7C96" w14:textId="77777777" w:rsidTr="00E44581">
        <w:trPr>
          <w:cantSplit/>
        </w:trPr>
        <w:tc>
          <w:tcPr>
            <w:tcW w:w="3402" w:type="dxa"/>
            <w:vAlign w:val="center"/>
          </w:tcPr>
          <w:p w14:paraId="363D5E81" w14:textId="0D0DA64C" w:rsidR="00E44581" w:rsidRPr="00876A5C" w:rsidRDefault="00E44581" w:rsidP="001654E1">
            <w:pPr>
              <w:widowControl/>
              <w:spacing w:before="20" w:after="20"/>
              <w:rPr>
                <w:rFonts w:cs="Arial"/>
                <w:sz w:val="18"/>
                <w:szCs w:val="18"/>
                <w:lang w:val="en-AU"/>
              </w:rPr>
            </w:pPr>
            <w:r w:rsidRPr="00876A5C">
              <w:rPr>
                <w:rFonts w:cs="Arial"/>
                <w:sz w:val="18"/>
                <w:szCs w:val="18"/>
                <w:lang w:val="en-AU"/>
              </w:rPr>
              <w:t xml:space="preserve">Tree nuts [except </w:t>
            </w:r>
            <w:r w:rsidR="001654E1">
              <w:rPr>
                <w:rFonts w:cs="Arial"/>
                <w:sz w:val="18"/>
                <w:szCs w:val="18"/>
                <w:lang w:val="en-AU"/>
              </w:rPr>
              <w:t>a</w:t>
            </w:r>
            <w:r w:rsidRPr="00876A5C">
              <w:rPr>
                <w:rFonts w:cs="Arial"/>
                <w:sz w:val="18"/>
                <w:szCs w:val="18"/>
                <w:lang w:val="en-AU"/>
              </w:rPr>
              <w:t>lmonds]</w:t>
            </w:r>
          </w:p>
        </w:tc>
        <w:tc>
          <w:tcPr>
            <w:tcW w:w="1021" w:type="dxa"/>
            <w:vAlign w:val="center"/>
          </w:tcPr>
          <w:p w14:paraId="6B5F3A53"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0.2</w:t>
            </w:r>
          </w:p>
        </w:tc>
      </w:tr>
    </w:tbl>
    <w:p w14:paraId="1AB158D7" w14:textId="76332C48" w:rsidR="00E44581"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3421938C" w14:textId="77777777" w:rsidTr="00E44581">
        <w:trPr>
          <w:cantSplit/>
        </w:trPr>
        <w:tc>
          <w:tcPr>
            <w:tcW w:w="4423" w:type="dxa"/>
            <w:gridSpan w:val="2"/>
            <w:tcBorders>
              <w:top w:val="single" w:sz="8" w:space="0" w:color="auto"/>
              <w:left w:val="nil"/>
              <w:bottom w:val="nil"/>
              <w:right w:val="nil"/>
            </w:tcBorders>
            <w:hideMark/>
          </w:tcPr>
          <w:p w14:paraId="20A9FB7C" w14:textId="77777777" w:rsidR="00E44581" w:rsidRPr="00876A5C" w:rsidRDefault="00E44581" w:rsidP="00E44581">
            <w:pPr>
              <w:pStyle w:val="FSCtblh3"/>
              <w:rPr>
                <w:szCs w:val="18"/>
              </w:rPr>
            </w:pPr>
            <w:r w:rsidRPr="00876A5C">
              <w:rPr>
                <w:szCs w:val="18"/>
              </w:rPr>
              <w:t>Agvet chemical:  Imazethapyr</w:t>
            </w:r>
          </w:p>
        </w:tc>
      </w:tr>
      <w:tr w:rsidR="00E44581" w:rsidRPr="00876A5C" w14:paraId="5F320631" w14:textId="77777777" w:rsidTr="00E44581">
        <w:trPr>
          <w:cantSplit/>
        </w:trPr>
        <w:tc>
          <w:tcPr>
            <w:tcW w:w="4423" w:type="dxa"/>
            <w:gridSpan w:val="2"/>
            <w:tcBorders>
              <w:top w:val="nil"/>
              <w:left w:val="nil"/>
              <w:bottom w:val="single" w:sz="8" w:space="0" w:color="auto"/>
              <w:right w:val="nil"/>
            </w:tcBorders>
            <w:hideMark/>
          </w:tcPr>
          <w:p w14:paraId="072630FD" w14:textId="77777777" w:rsidR="00E44581" w:rsidRPr="00876A5C" w:rsidRDefault="00E44581" w:rsidP="00E44581">
            <w:pPr>
              <w:pStyle w:val="FSCtblh4"/>
              <w:rPr>
                <w:szCs w:val="18"/>
              </w:rPr>
            </w:pPr>
            <w:r w:rsidRPr="00876A5C">
              <w:rPr>
                <w:szCs w:val="18"/>
              </w:rPr>
              <w:t>Permitted residue:  Imazethapyr</w:t>
            </w:r>
          </w:p>
        </w:tc>
      </w:tr>
      <w:tr w:rsidR="00E44581" w:rsidRPr="00876A5C" w14:paraId="3C97C312" w14:textId="77777777" w:rsidTr="00E44581">
        <w:trPr>
          <w:cantSplit/>
        </w:trPr>
        <w:tc>
          <w:tcPr>
            <w:tcW w:w="3402" w:type="dxa"/>
            <w:tcBorders>
              <w:top w:val="single" w:sz="8" w:space="0" w:color="auto"/>
              <w:left w:val="nil"/>
              <w:bottom w:val="single" w:sz="8" w:space="0" w:color="auto"/>
              <w:right w:val="nil"/>
            </w:tcBorders>
            <w:hideMark/>
          </w:tcPr>
          <w:p w14:paraId="1D246D0E" w14:textId="77777777" w:rsidR="00E44581" w:rsidRPr="00876A5C" w:rsidRDefault="00E44581" w:rsidP="00E44581">
            <w:pPr>
              <w:pStyle w:val="FSCtblMRL1"/>
              <w:rPr>
                <w:szCs w:val="18"/>
                <w:lang w:val="en-AU"/>
              </w:rPr>
            </w:pPr>
            <w:r w:rsidRPr="00876A5C">
              <w:rPr>
                <w:szCs w:val="18"/>
                <w:lang w:val="en-AU"/>
              </w:rPr>
              <w:t>Rape seed (canola)</w:t>
            </w:r>
          </w:p>
        </w:tc>
        <w:tc>
          <w:tcPr>
            <w:tcW w:w="1021" w:type="dxa"/>
            <w:tcBorders>
              <w:top w:val="single" w:sz="8" w:space="0" w:color="auto"/>
              <w:left w:val="nil"/>
              <w:bottom w:val="single" w:sz="8" w:space="0" w:color="auto"/>
              <w:right w:val="nil"/>
            </w:tcBorders>
            <w:hideMark/>
          </w:tcPr>
          <w:p w14:paraId="1978711A" w14:textId="77777777" w:rsidR="00E44581" w:rsidRPr="00876A5C" w:rsidRDefault="00E44581" w:rsidP="00E44581">
            <w:pPr>
              <w:pStyle w:val="FSCtblMRL2"/>
              <w:rPr>
                <w:szCs w:val="18"/>
                <w:lang w:val="en-AU"/>
              </w:rPr>
            </w:pPr>
            <w:r w:rsidRPr="00876A5C">
              <w:rPr>
                <w:szCs w:val="18"/>
                <w:lang w:val="en-AU"/>
              </w:rPr>
              <w:t>0.05</w:t>
            </w:r>
          </w:p>
        </w:tc>
      </w:tr>
    </w:tbl>
    <w:p w14:paraId="27B4FCE8" w14:textId="77777777" w:rsidR="00884608" w:rsidRDefault="00884608"/>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5677F6A3" w14:textId="77777777" w:rsidTr="00E44581">
        <w:trPr>
          <w:cantSplit/>
        </w:trPr>
        <w:tc>
          <w:tcPr>
            <w:tcW w:w="4423" w:type="dxa"/>
            <w:gridSpan w:val="2"/>
            <w:tcBorders>
              <w:top w:val="single" w:sz="8" w:space="0" w:color="auto"/>
              <w:left w:val="nil"/>
              <w:bottom w:val="nil"/>
              <w:right w:val="nil"/>
            </w:tcBorders>
            <w:hideMark/>
          </w:tcPr>
          <w:p w14:paraId="25234E1A" w14:textId="77777777" w:rsidR="00E44581" w:rsidRPr="00876A5C" w:rsidRDefault="00E44581" w:rsidP="00E44581">
            <w:pPr>
              <w:pStyle w:val="FSCtblh3"/>
              <w:rPr>
                <w:szCs w:val="18"/>
              </w:rPr>
            </w:pPr>
            <w:r w:rsidRPr="00876A5C">
              <w:rPr>
                <w:szCs w:val="18"/>
              </w:rPr>
              <w:t>Agvet chemical:  Iprodione</w:t>
            </w:r>
          </w:p>
        </w:tc>
      </w:tr>
      <w:tr w:rsidR="00E44581" w:rsidRPr="00876A5C" w14:paraId="01CBFAEA" w14:textId="77777777" w:rsidTr="00E44581">
        <w:trPr>
          <w:cantSplit/>
        </w:trPr>
        <w:tc>
          <w:tcPr>
            <w:tcW w:w="4423" w:type="dxa"/>
            <w:gridSpan w:val="2"/>
            <w:tcBorders>
              <w:top w:val="nil"/>
              <w:left w:val="nil"/>
              <w:bottom w:val="single" w:sz="8" w:space="0" w:color="auto"/>
              <w:right w:val="nil"/>
            </w:tcBorders>
            <w:hideMark/>
          </w:tcPr>
          <w:p w14:paraId="533DB816" w14:textId="77777777" w:rsidR="00E44581" w:rsidRPr="00876A5C" w:rsidRDefault="00E44581" w:rsidP="00E44581">
            <w:pPr>
              <w:pStyle w:val="FSCtblh4"/>
              <w:rPr>
                <w:szCs w:val="18"/>
              </w:rPr>
            </w:pPr>
            <w:r w:rsidRPr="00876A5C">
              <w:rPr>
                <w:szCs w:val="18"/>
              </w:rPr>
              <w:t>Permitted residue:  Iprodione</w:t>
            </w:r>
          </w:p>
        </w:tc>
      </w:tr>
      <w:tr w:rsidR="00E44581" w:rsidRPr="00876A5C" w14:paraId="6F6677D8" w14:textId="77777777" w:rsidTr="00E44581">
        <w:trPr>
          <w:cantSplit/>
        </w:trPr>
        <w:tc>
          <w:tcPr>
            <w:tcW w:w="3402" w:type="dxa"/>
            <w:tcBorders>
              <w:top w:val="single" w:sz="8" w:space="0" w:color="auto"/>
              <w:left w:val="nil"/>
              <w:right w:val="nil"/>
            </w:tcBorders>
            <w:vAlign w:val="center"/>
            <w:hideMark/>
          </w:tcPr>
          <w:p w14:paraId="09658B19" w14:textId="6723B673" w:rsidR="00E44581" w:rsidRPr="00876A5C" w:rsidRDefault="00E44581" w:rsidP="001032BA">
            <w:pPr>
              <w:widowControl/>
              <w:spacing w:before="20" w:after="20"/>
              <w:rPr>
                <w:rFonts w:cs="Arial"/>
                <w:b/>
                <w:i/>
                <w:sz w:val="18"/>
                <w:szCs w:val="18"/>
              </w:rPr>
            </w:pPr>
            <w:r w:rsidRPr="00876A5C">
              <w:rPr>
                <w:rFonts w:cs="Arial"/>
                <w:sz w:val="18"/>
                <w:szCs w:val="18"/>
              </w:rPr>
              <w:t xml:space="preserve">Berries and other small fruits [except </w:t>
            </w:r>
            <w:r w:rsidR="001032BA">
              <w:rPr>
                <w:rFonts w:cs="Arial"/>
                <w:sz w:val="18"/>
                <w:szCs w:val="18"/>
              </w:rPr>
              <w:t>b</w:t>
            </w:r>
            <w:r w:rsidRPr="00876A5C">
              <w:rPr>
                <w:rFonts w:cs="Arial"/>
                <w:sz w:val="18"/>
                <w:szCs w:val="18"/>
              </w:rPr>
              <w:t xml:space="preserve">lackberries; </w:t>
            </w:r>
            <w:r w:rsidR="001032BA">
              <w:rPr>
                <w:rFonts w:cs="Arial"/>
                <w:sz w:val="18"/>
                <w:szCs w:val="18"/>
              </w:rPr>
              <w:t>g</w:t>
            </w:r>
            <w:r w:rsidRPr="00876A5C">
              <w:rPr>
                <w:rFonts w:cs="Arial"/>
                <w:sz w:val="18"/>
                <w:szCs w:val="18"/>
              </w:rPr>
              <w:t>rapes]</w:t>
            </w:r>
          </w:p>
        </w:tc>
        <w:tc>
          <w:tcPr>
            <w:tcW w:w="1021" w:type="dxa"/>
            <w:tcBorders>
              <w:top w:val="single" w:sz="8" w:space="0" w:color="auto"/>
              <w:left w:val="nil"/>
              <w:right w:val="nil"/>
            </w:tcBorders>
            <w:hideMark/>
          </w:tcPr>
          <w:p w14:paraId="1795F862"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12</w:t>
            </w:r>
          </w:p>
        </w:tc>
      </w:tr>
      <w:tr w:rsidR="00E44581" w:rsidRPr="00876A5C" w14:paraId="24607D6C" w14:textId="77777777" w:rsidTr="00E44581">
        <w:trPr>
          <w:cantSplit/>
        </w:trPr>
        <w:tc>
          <w:tcPr>
            <w:tcW w:w="3402" w:type="dxa"/>
            <w:tcBorders>
              <w:left w:val="nil"/>
              <w:bottom w:val="single" w:sz="8" w:space="0" w:color="auto"/>
              <w:right w:val="nil"/>
            </w:tcBorders>
            <w:vAlign w:val="center"/>
          </w:tcPr>
          <w:p w14:paraId="49108986" w14:textId="77777777" w:rsidR="00E44581" w:rsidRPr="00876A5C" w:rsidRDefault="00E44581" w:rsidP="00E44581">
            <w:pPr>
              <w:widowControl/>
              <w:spacing w:before="20" w:after="20"/>
              <w:rPr>
                <w:rFonts w:cs="Arial"/>
                <w:b/>
                <w:i/>
                <w:sz w:val="18"/>
                <w:szCs w:val="18"/>
              </w:rPr>
            </w:pPr>
            <w:r w:rsidRPr="00876A5C">
              <w:rPr>
                <w:rFonts w:cs="Arial"/>
                <w:sz w:val="18"/>
                <w:szCs w:val="18"/>
                <w:lang w:val="en-AU"/>
              </w:rPr>
              <w:t>Blackberries</w:t>
            </w:r>
          </w:p>
        </w:tc>
        <w:tc>
          <w:tcPr>
            <w:tcW w:w="1021" w:type="dxa"/>
            <w:tcBorders>
              <w:left w:val="nil"/>
              <w:bottom w:val="single" w:sz="8" w:space="0" w:color="auto"/>
              <w:right w:val="nil"/>
            </w:tcBorders>
            <w:vAlign w:val="center"/>
          </w:tcPr>
          <w:p w14:paraId="1A78B911"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25</w:t>
            </w:r>
          </w:p>
        </w:tc>
      </w:tr>
    </w:tbl>
    <w:p w14:paraId="24B84D36" w14:textId="77777777" w:rsidR="00E44581"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62B7A295" w14:textId="77777777" w:rsidTr="00E44581">
        <w:trPr>
          <w:cantSplit/>
        </w:trPr>
        <w:tc>
          <w:tcPr>
            <w:tcW w:w="4423" w:type="dxa"/>
            <w:gridSpan w:val="2"/>
            <w:tcBorders>
              <w:top w:val="single" w:sz="8" w:space="0" w:color="auto"/>
              <w:left w:val="nil"/>
              <w:bottom w:val="nil"/>
              <w:right w:val="nil"/>
            </w:tcBorders>
            <w:hideMark/>
          </w:tcPr>
          <w:p w14:paraId="4D76D434" w14:textId="77777777" w:rsidR="00E44581" w:rsidRPr="00876A5C" w:rsidRDefault="00E44581" w:rsidP="00E44581">
            <w:pPr>
              <w:pStyle w:val="FSCtblh3"/>
              <w:rPr>
                <w:szCs w:val="18"/>
              </w:rPr>
            </w:pPr>
            <w:r w:rsidRPr="00876A5C">
              <w:rPr>
                <w:szCs w:val="18"/>
              </w:rPr>
              <w:t>Agvet chemical:  Isofetamid</w:t>
            </w:r>
          </w:p>
        </w:tc>
      </w:tr>
      <w:tr w:rsidR="00E44581" w:rsidRPr="00876A5C" w14:paraId="7A83501B" w14:textId="77777777" w:rsidTr="00E44581">
        <w:trPr>
          <w:cantSplit/>
        </w:trPr>
        <w:tc>
          <w:tcPr>
            <w:tcW w:w="4423" w:type="dxa"/>
            <w:gridSpan w:val="2"/>
            <w:tcBorders>
              <w:top w:val="nil"/>
              <w:left w:val="nil"/>
              <w:bottom w:val="single" w:sz="8" w:space="0" w:color="auto"/>
              <w:right w:val="nil"/>
            </w:tcBorders>
            <w:hideMark/>
          </w:tcPr>
          <w:p w14:paraId="39E52A36" w14:textId="77777777" w:rsidR="00E44581" w:rsidRPr="00876A5C" w:rsidRDefault="00E44581" w:rsidP="00E44581">
            <w:pPr>
              <w:pStyle w:val="FSCtblh4"/>
              <w:spacing w:after="0"/>
              <w:rPr>
                <w:szCs w:val="18"/>
              </w:rPr>
            </w:pPr>
            <w:r w:rsidRPr="00876A5C">
              <w:rPr>
                <w:szCs w:val="18"/>
              </w:rPr>
              <w:t>Permitted residue:  Permitted residue: commodities of plant origin:  Isofetamid</w:t>
            </w:r>
          </w:p>
          <w:p w14:paraId="27912BAA" w14:textId="77777777" w:rsidR="00E44581" w:rsidRPr="00876A5C" w:rsidRDefault="00E44581" w:rsidP="00E44581">
            <w:pPr>
              <w:pStyle w:val="FSCtblh4"/>
              <w:spacing w:before="0" w:after="0"/>
              <w:rPr>
                <w:szCs w:val="18"/>
              </w:rPr>
            </w:pPr>
          </w:p>
          <w:p w14:paraId="0744EEA1" w14:textId="77777777" w:rsidR="00E44581" w:rsidRPr="00876A5C" w:rsidRDefault="00E44581" w:rsidP="00E44581">
            <w:pPr>
              <w:pStyle w:val="FSCtblh4"/>
              <w:spacing w:before="0"/>
              <w:rPr>
                <w:szCs w:val="18"/>
              </w:rPr>
            </w:pPr>
            <w:r w:rsidRPr="00876A5C">
              <w:rPr>
                <w:szCs w:val="18"/>
              </w:rPr>
              <w:t>Permitted residue: commodities of animal origin:  Sum of isofetamid and 2-[3-methyl-4-[2-methyl-2-(3-methylthiophene-2- carboxamido) propanoyl]phenoxy]propanoic acid (PPA), expressed as isofetamid</w:t>
            </w:r>
          </w:p>
        </w:tc>
      </w:tr>
      <w:tr w:rsidR="00E44581" w:rsidRPr="00876A5C" w14:paraId="658D560D" w14:textId="77777777" w:rsidTr="00E44581">
        <w:trPr>
          <w:cantSplit/>
        </w:trPr>
        <w:tc>
          <w:tcPr>
            <w:tcW w:w="3402" w:type="dxa"/>
            <w:tcBorders>
              <w:top w:val="single" w:sz="8" w:space="0" w:color="auto"/>
              <w:left w:val="nil"/>
              <w:right w:val="nil"/>
            </w:tcBorders>
            <w:vAlign w:val="center"/>
            <w:hideMark/>
          </w:tcPr>
          <w:p w14:paraId="1AA50FCD"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All other foods except animal food commodities</w:t>
            </w:r>
          </w:p>
        </w:tc>
        <w:tc>
          <w:tcPr>
            <w:tcW w:w="1021" w:type="dxa"/>
            <w:tcBorders>
              <w:top w:val="single" w:sz="8" w:space="0" w:color="auto"/>
              <w:left w:val="nil"/>
              <w:right w:val="nil"/>
            </w:tcBorders>
            <w:hideMark/>
          </w:tcPr>
          <w:p w14:paraId="495BE5D7"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0.02</w:t>
            </w:r>
          </w:p>
        </w:tc>
      </w:tr>
      <w:tr w:rsidR="00E44581" w:rsidRPr="00876A5C" w14:paraId="7CB67E07" w14:textId="77777777" w:rsidTr="00E44581">
        <w:trPr>
          <w:cantSplit/>
        </w:trPr>
        <w:tc>
          <w:tcPr>
            <w:tcW w:w="3402" w:type="dxa"/>
            <w:tcBorders>
              <w:left w:val="nil"/>
              <w:right w:val="nil"/>
            </w:tcBorders>
            <w:vAlign w:val="center"/>
          </w:tcPr>
          <w:p w14:paraId="7A2B0E9B" w14:textId="3B482622" w:rsidR="00E44581" w:rsidRPr="00876A5C" w:rsidRDefault="00E44581" w:rsidP="001032BA">
            <w:pPr>
              <w:widowControl/>
              <w:spacing w:before="20" w:after="20"/>
              <w:rPr>
                <w:rFonts w:cs="Arial"/>
                <w:bCs/>
                <w:sz w:val="18"/>
                <w:szCs w:val="18"/>
                <w:lang w:bidi="ar-SA"/>
              </w:rPr>
            </w:pPr>
            <w:r w:rsidRPr="00876A5C">
              <w:rPr>
                <w:rFonts w:cs="Arial"/>
                <w:sz w:val="18"/>
                <w:szCs w:val="18"/>
                <w:lang w:val="en-AU"/>
              </w:rPr>
              <w:t xml:space="preserve">Dry beans [except </w:t>
            </w:r>
            <w:r w:rsidR="001032BA">
              <w:rPr>
                <w:rFonts w:cs="Arial"/>
                <w:sz w:val="18"/>
                <w:szCs w:val="18"/>
                <w:lang w:val="en-AU"/>
              </w:rPr>
              <w:t>s</w:t>
            </w:r>
            <w:r w:rsidRPr="00876A5C">
              <w:rPr>
                <w:rFonts w:cs="Arial"/>
                <w:sz w:val="18"/>
                <w:szCs w:val="18"/>
                <w:lang w:val="en-AU"/>
              </w:rPr>
              <w:t>oya bean (dry)]</w:t>
            </w:r>
          </w:p>
        </w:tc>
        <w:tc>
          <w:tcPr>
            <w:tcW w:w="1021" w:type="dxa"/>
            <w:tcBorders>
              <w:left w:val="nil"/>
              <w:right w:val="nil"/>
            </w:tcBorders>
            <w:vAlign w:val="center"/>
          </w:tcPr>
          <w:p w14:paraId="60DC4100"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0.09</w:t>
            </w:r>
          </w:p>
        </w:tc>
      </w:tr>
      <w:tr w:rsidR="00E44581" w:rsidRPr="00876A5C" w14:paraId="166E5903" w14:textId="77777777" w:rsidTr="00D16F97">
        <w:trPr>
          <w:cantSplit/>
        </w:trPr>
        <w:tc>
          <w:tcPr>
            <w:tcW w:w="3402" w:type="dxa"/>
            <w:tcBorders>
              <w:left w:val="nil"/>
              <w:right w:val="nil"/>
            </w:tcBorders>
            <w:vAlign w:val="center"/>
          </w:tcPr>
          <w:p w14:paraId="000DDB5E"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Dry peas</w:t>
            </w:r>
          </w:p>
        </w:tc>
        <w:tc>
          <w:tcPr>
            <w:tcW w:w="1021" w:type="dxa"/>
            <w:tcBorders>
              <w:left w:val="nil"/>
              <w:right w:val="nil"/>
            </w:tcBorders>
            <w:vAlign w:val="center"/>
          </w:tcPr>
          <w:p w14:paraId="2EA54C56"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0.09</w:t>
            </w:r>
          </w:p>
        </w:tc>
      </w:tr>
      <w:tr w:rsidR="00D16F97" w:rsidRPr="00876A5C" w14:paraId="1C3C1C12" w14:textId="77777777" w:rsidTr="00E44581">
        <w:trPr>
          <w:cantSplit/>
        </w:trPr>
        <w:tc>
          <w:tcPr>
            <w:tcW w:w="3402" w:type="dxa"/>
            <w:tcBorders>
              <w:left w:val="nil"/>
              <w:bottom w:val="single" w:sz="8" w:space="0" w:color="auto"/>
              <w:right w:val="nil"/>
            </w:tcBorders>
            <w:vAlign w:val="center"/>
          </w:tcPr>
          <w:p w14:paraId="1289FA95" w14:textId="4088C3A9" w:rsidR="00D16F97" w:rsidRPr="00876A5C" w:rsidRDefault="00D16F97" w:rsidP="00E44581">
            <w:pPr>
              <w:widowControl/>
              <w:spacing w:before="20" w:after="20"/>
              <w:rPr>
                <w:rFonts w:cs="Arial"/>
                <w:sz w:val="18"/>
                <w:szCs w:val="18"/>
                <w:lang w:val="en-AU"/>
              </w:rPr>
            </w:pPr>
            <w:r>
              <w:rPr>
                <w:rFonts w:cs="Arial"/>
                <w:sz w:val="18"/>
                <w:szCs w:val="18"/>
                <w:lang w:val="en-AU"/>
              </w:rPr>
              <w:t>Peaches (including nectarines and apricots)</w:t>
            </w:r>
          </w:p>
        </w:tc>
        <w:tc>
          <w:tcPr>
            <w:tcW w:w="1021" w:type="dxa"/>
            <w:tcBorders>
              <w:left w:val="nil"/>
              <w:bottom w:val="single" w:sz="8" w:space="0" w:color="auto"/>
              <w:right w:val="nil"/>
            </w:tcBorders>
            <w:vAlign w:val="center"/>
          </w:tcPr>
          <w:p w14:paraId="525EDC73" w14:textId="12775CBD" w:rsidR="00D16F97" w:rsidRPr="00876A5C" w:rsidRDefault="00D16F97" w:rsidP="00E44581">
            <w:pPr>
              <w:widowControl/>
              <w:spacing w:before="20" w:after="20"/>
              <w:jc w:val="right"/>
              <w:rPr>
                <w:rFonts w:cs="Arial"/>
                <w:sz w:val="18"/>
                <w:szCs w:val="18"/>
                <w:lang w:val="en-AU"/>
              </w:rPr>
            </w:pPr>
            <w:r>
              <w:rPr>
                <w:rFonts w:cs="Arial"/>
                <w:sz w:val="18"/>
                <w:szCs w:val="18"/>
                <w:lang w:val="en-AU"/>
              </w:rPr>
              <w:t>3</w:t>
            </w:r>
          </w:p>
        </w:tc>
      </w:tr>
    </w:tbl>
    <w:p w14:paraId="22597A12"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46FF58E8" w14:textId="77777777" w:rsidTr="00E44581">
        <w:trPr>
          <w:cantSplit/>
        </w:trPr>
        <w:tc>
          <w:tcPr>
            <w:tcW w:w="4423" w:type="dxa"/>
            <w:gridSpan w:val="2"/>
            <w:tcBorders>
              <w:top w:val="single" w:sz="8" w:space="0" w:color="auto"/>
              <w:left w:val="nil"/>
              <w:bottom w:val="nil"/>
              <w:right w:val="nil"/>
            </w:tcBorders>
            <w:hideMark/>
          </w:tcPr>
          <w:p w14:paraId="5DACBDEF" w14:textId="77777777" w:rsidR="00E44581" w:rsidRPr="00876A5C" w:rsidRDefault="00E44581" w:rsidP="00E44581">
            <w:pPr>
              <w:pStyle w:val="FSCtblh3"/>
              <w:rPr>
                <w:szCs w:val="18"/>
              </w:rPr>
            </w:pPr>
            <w:r w:rsidRPr="00876A5C">
              <w:rPr>
                <w:szCs w:val="18"/>
              </w:rPr>
              <w:t>Agvet chemical:  Isoxaflutole</w:t>
            </w:r>
          </w:p>
        </w:tc>
      </w:tr>
      <w:tr w:rsidR="00E44581" w:rsidRPr="00876A5C" w14:paraId="7A28B3B2" w14:textId="77777777" w:rsidTr="00E44581">
        <w:trPr>
          <w:cantSplit/>
        </w:trPr>
        <w:tc>
          <w:tcPr>
            <w:tcW w:w="4423" w:type="dxa"/>
            <w:gridSpan w:val="2"/>
            <w:tcBorders>
              <w:top w:val="nil"/>
              <w:left w:val="nil"/>
              <w:bottom w:val="single" w:sz="8" w:space="0" w:color="auto"/>
              <w:right w:val="nil"/>
            </w:tcBorders>
            <w:hideMark/>
          </w:tcPr>
          <w:p w14:paraId="4D02A960" w14:textId="77777777" w:rsidR="00E44581" w:rsidRPr="00876A5C" w:rsidRDefault="00E44581" w:rsidP="00E44581">
            <w:pPr>
              <w:pStyle w:val="FSCtblh4"/>
              <w:rPr>
                <w:szCs w:val="18"/>
              </w:rPr>
            </w:pPr>
            <w:r w:rsidRPr="00876A5C">
              <w:rPr>
                <w:szCs w:val="18"/>
              </w:rPr>
              <w:t>Permitted residue:  Sum of isoxaflutole and 2-cyclopropylcarbonyl-3-(2-methylsulfonyl-4-trifluoromethylphenyl)-3-oxopropanenitrile, expressed as isoxaflutole</w:t>
            </w:r>
          </w:p>
        </w:tc>
      </w:tr>
      <w:tr w:rsidR="00E44581" w:rsidRPr="00876A5C" w14:paraId="6CB54C94" w14:textId="77777777" w:rsidTr="00E44581">
        <w:trPr>
          <w:cantSplit/>
        </w:trPr>
        <w:tc>
          <w:tcPr>
            <w:tcW w:w="3402" w:type="dxa"/>
            <w:tcBorders>
              <w:top w:val="single" w:sz="8" w:space="0" w:color="auto"/>
              <w:left w:val="nil"/>
              <w:bottom w:val="single" w:sz="8" w:space="0" w:color="auto"/>
              <w:right w:val="nil"/>
            </w:tcBorders>
            <w:hideMark/>
          </w:tcPr>
          <w:p w14:paraId="06829C1E" w14:textId="77777777" w:rsidR="00E44581" w:rsidRPr="00876A5C" w:rsidRDefault="00E44581" w:rsidP="00E44581">
            <w:pPr>
              <w:pStyle w:val="FSCtblMRL1"/>
              <w:rPr>
                <w:szCs w:val="18"/>
                <w:lang w:val="en-AU"/>
              </w:rPr>
            </w:pPr>
            <w:r w:rsidRPr="00876A5C">
              <w:rPr>
                <w:szCs w:val="18"/>
                <w:lang w:val="en-AU"/>
              </w:rPr>
              <w:t>Sugar cane</w:t>
            </w:r>
          </w:p>
        </w:tc>
        <w:tc>
          <w:tcPr>
            <w:tcW w:w="1021" w:type="dxa"/>
            <w:tcBorders>
              <w:top w:val="single" w:sz="8" w:space="0" w:color="auto"/>
              <w:left w:val="nil"/>
              <w:bottom w:val="single" w:sz="8" w:space="0" w:color="auto"/>
              <w:right w:val="nil"/>
            </w:tcBorders>
            <w:hideMark/>
          </w:tcPr>
          <w:p w14:paraId="5BABE677" w14:textId="77777777" w:rsidR="00E44581" w:rsidRPr="00876A5C" w:rsidRDefault="00E44581" w:rsidP="00E44581">
            <w:pPr>
              <w:pStyle w:val="FSCtblMRL2"/>
              <w:rPr>
                <w:szCs w:val="18"/>
                <w:lang w:val="en-AU"/>
              </w:rPr>
            </w:pPr>
            <w:r w:rsidRPr="00876A5C">
              <w:rPr>
                <w:szCs w:val="18"/>
                <w:lang w:val="en-AU"/>
              </w:rPr>
              <w:t>*0.01</w:t>
            </w:r>
          </w:p>
        </w:tc>
      </w:tr>
    </w:tbl>
    <w:p w14:paraId="0247B272"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65FB36CC" w14:textId="77777777" w:rsidTr="00E44581">
        <w:trPr>
          <w:cantSplit/>
        </w:trPr>
        <w:tc>
          <w:tcPr>
            <w:tcW w:w="4423" w:type="dxa"/>
            <w:gridSpan w:val="2"/>
            <w:tcBorders>
              <w:top w:val="single" w:sz="8" w:space="0" w:color="auto"/>
              <w:left w:val="nil"/>
              <w:bottom w:val="nil"/>
              <w:right w:val="nil"/>
            </w:tcBorders>
            <w:hideMark/>
          </w:tcPr>
          <w:p w14:paraId="13956974" w14:textId="77777777" w:rsidR="00E44581" w:rsidRPr="00876A5C" w:rsidRDefault="00E44581" w:rsidP="00E44581">
            <w:pPr>
              <w:pStyle w:val="FSCtblh3"/>
              <w:rPr>
                <w:szCs w:val="18"/>
              </w:rPr>
            </w:pPr>
            <w:r w:rsidRPr="00876A5C">
              <w:rPr>
                <w:szCs w:val="18"/>
              </w:rPr>
              <w:t>Agvet chemical:  Kresoxim-Methyl</w:t>
            </w:r>
          </w:p>
        </w:tc>
      </w:tr>
      <w:tr w:rsidR="00E44581" w:rsidRPr="00876A5C" w14:paraId="0C40E1FF" w14:textId="77777777" w:rsidTr="00E44581">
        <w:trPr>
          <w:cantSplit/>
        </w:trPr>
        <w:tc>
          <w:tcPr>
            <w:tcW w:w="4423" w:type="dxa"/>
            <w:gridSpan w:val="2"/>
            <w:tcBorders>
              <w:top w:val="nil"/>
              <w:left w:val="nil"/>
              <w:bottom w:val="single" w:sz="8" w:space="0" w:color="auto"/>
              <w:right w:val="nil"/>
            </w:tcBorders>
            <w:hideMark/>
          </w:tcPr>
          <w:p w14:paraId="71720EAB" w14:textId="77777777" w:rsidR="00E44581" w:rsidRPr="00876A5C" w:rsidRDefault="00E44581" w:rsidP="00E44581">
            <w:pPr>
              <w:pStyle w:val="FSCtblh4"/>
              <w:spacing w:after="0"/>
              <w:rPr>
                <w:szCs w:val="18"/>
              </w:rPr>
            </w:pPr>
            <w:r w:rsidRPr="00876A5C">
              <w:rPr>
                <w:szCs w:val="18"/>
              </w:rPr>
              <w:t>Permitted residue—commodities of plant origin:  Kresoxim-methyl</w:t>
            </w:r>
          </w:p>
          <w:p w14:paraId="3FA998CD" w14:textId="77777777" w:rsidR="00E44581" w:rsidRPr="00876A5C" w:rsidRDefault="00E44581" w:rsidP="00E44581">
            <w:pPr>
              <w:pStyle w:val="FSCtblh4"/>
              <w:spacing w:before="0" w:after="0"/>
              <w:rPr>
                <w:szCs w:val="18"/>
              </w:rPr>
            </w:pPr>
          </w:p>
          <w:p w14:paraId="6857D2DA" w14:textId="77777777" w:rsidR="00E44581" w:rsidRPr="00876A5C" w:rsidRDefault="00E44581" w:rsidP="00E44581">
            <w:pPr>
              <w:pStyle w:val="FSCtblh4"/>
              <w:spacing w:before="0"/>
              <w:rPr>
                <w:szCs w:val="18"/>
              </w:rPr>
            </w:pPr>
            <w:r w:rsidRPr="00876A5C">
              <w:rPr>
                <w:szCs w:val="18"/>
              </w:rPr>
              <w:t>Permitted residue—commodities of animal origin:  Sum of a-(p-hydroxy-o-tolyloxy)-o-tolyl (methoxyimino) acetic acid and (E)-methoxyimino[a-(o-tolyloxy)-o-tolyl]acetic acid, expressed as kresoxim-methyl</w:t>
            </w:r>
          </w:p>
        </w:tc>
      </w:tr>
      <w:tr w:rsidR="00E44581" w:rsidRPr="00876A5C" w14:paraId="08069214" w14:textId="77777777" w:rsidTr="00E44581">
        <w:trPr>
          <w:cantSplit/>
        </w:trPr>
        <w:tc>
          <w:tcPr>
            <w:tcW w:w="3402" w:type="dxa"/>
            <w:tcBorders>
              <w:top w:val="single" w:sz="8" w:space="0" w:color="auto"/>
              <w:left w:val="nil"/>
              <w:bottom w:val="single" w:sz="8" w:space="0" w:color="auto"/>
              <w:right w:val="nil"/>
            </w:tcBorders>
            <w:hideMark/>
          </w:tcPr>
          <w:p w14:paraId="302A9D39" w14:textId="4620DF3B" w:rsidR="00E44581" w:rsidRPr="00876A5C" w:rsidRDefault="00E44581" w:rsidP="001654E1">
            <w:pPr>
              <w:pStyle w:val="FSCtblMRL1"/>
              <w:rPr>
                <w:szCs w:val="18"/>
                <w:lang w:val="en-AU"/>
              </w:rPr>
            </w:pPr>
            <w:r w:rsidRPr="00876A5C">
              <w:rPr>
                <w:szCs w:val="18"/>
                <w:lang w:val="en-AU"/>
              </w:rPr>
              <w:t xml:space="preserve">Pome fruits [except </w:t>
            </w:r>
            <w:r w:rsidR="001654E1">
              <w:rPr>
                <w:szCs w:val="18"/>
                <w:lang w:val="en-AU"/>
              </w:rPr>
              <w:t>p</w:t>
            </w:r>
            <w:r w:rsidRPr="00876A5C">
              <w:rPr>
                <w:szCs w:val="18"/>
                <w:lang w:val="en-AU"/>
              </w:rPr>
              <w:t xml:space="preserve">ear; </w:t>
            </w:r>
            <w:r w:rsidR="001654E1">
              <w:rPr>
                <w:szCs w:val="18"/>
                <w:lang w:val="en-AU"/>
              </w:rPr>
              <w:t>p</w:t>
            </w:r>
            <w:r w:rsidRPr="00876A5C">
              <w:rPr>
                <w:szCs w:val="18"/>
                <w:lang w:val="en-AU"/>
              </w:rPr>
              <w:t>ersimmon, Japanese]</w:t>
            </w:r>
          </w:p>
        </w:tc>
        <w:tc>
          <w:tcPr>
            <w:tcW w:w="1021" w:type="dxa"/>
            <w:tcBorders>
              <w:top w:val="single" w:sz="8" w:space="0" w:color="auto"/>
              <w:left w:val="nil"/>
              <w:bottom w:val="single" w:sz="8" w:space="0" w:color="auto"/>
              <w:right w:val="nil"/>
            </w:tcBorders>
            <w:hideMark/>
          </w:tcPr>
          <w:p w14:paraId="6DDE6647" w14:textId="77777777" w:rsidR="00E44581" w:rsidRPr="00876A5C" w:rsidRDefault="00E44581" w:rsidP="00E44581">
            <w:pPr>
              <w:pStyle w:val="FSCtblMRL2"/>
              <w:rPr>
                <w:szCs w:val="18"/>
                <w:lang w:val="en-AU"/>
              </w:rPr>
            </w:pPr>
            <w:r w:rsidRPr="00876A5C">
              <w:rPr>
                <w:szCs w:val="18"/>
                <w:lang w:val="en-AU"/>
              </w:rPr>
              <w:t>0.2</w:t>
            </w:r>
          </w:p>
        </w:tc>
      </w:tr>
    </w:tbl>
    <w:p w14:paraId="7F1ECC79"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53D3E118" w14:textId="77777777" w:rsidTr="00E44581">
        <w:trPr>
          <w:cantSplit/>
        </w:trPr>
        <w:tc>
          <w:tcPr>
            <w:tcW w:w="4423" w:type="dxa"/>
            <w:gridSpan w:val="2"/>
            <w:tcBorders>
              <w:top w:val="single" w:sz="8" w:space="0" w:color="auto"/>
              <w:left w:val="nil"/>
              <w:bottom w:val="nil"/>
              <w:right w:val="nil"/>
            </w:tcBorders>
            <w:hideMark/>
          </w:tcPr>
          <w:p w14:paraId="5B973B89" w14:textId="77777777" w:rsidR="00E44581" w:rsidRPr="00876A5C" w:rsidRDefault="00E44581" w:rsidP="00E44581">
            <w:pPr>
              <w:pStyle w:val="FSCtblh3"/>
              <w:rPr>
                <w:szCs w:val="18"/>
              </w:rPr>
            </w:pPr>
            <w:r w:rsidRPr="00876A5C">
              <w:rPr>
                <w:szCs w:val="18"/>
              </w:rPr>
              <w:t>Agvet chemical:  Mandestrobin</w:t>
            </w:r>
          </w:p>
        </w:tc>
      </w:tr>
      <w:tr w:rsidR="00E44581" w:rsidRPr="00876A5C" w14:paraId="7D0D834D" w14:textId="77777777" w:rsidTr="00E44581">
        <w:trPr>
          <w:cantSplit/>
        </w:trPr>
        <w:tc>
          <w:tcPr>
            <w:tcW w:w="4423" w:type="dxa"/>
            <w:gridSpan w:val="2"/>
            <w:tcBorders>
              <w:top w:val="nil"/>
              <w:left w:val="nil"/>
              <w:bottom w:val="single" w:sz="8" w:space="0" w:color="auto"/>
              <w:right w:val="nil"/>
            </w:tcBorders>
            <w:hideMark/>
          </w:tcPr>
          <w:p w14:paraId="026F25E5" w14:textId="77777777" w:rsidR="00E44581" w:rsidRPr="00876A5C" w:rsidRDefault="00E44581" w:rsidP="00E44581">
            <w:pPr>
              <w:pStyle w:val="FSCtblh4"/>
              <w:rPr>
                <w:szCs w:val="18"/>
              </w:rPr>
            </w:pPr>
            <w:r w:rsidRPr="00876A5C">
              <w:rPr>
                <w:szCs w:val="18"/>
              </w:rPr>
              <w:t>Permitted residue:  Mandestrobin</w:t>
            </w:r>
          </w:p>
        </w:tc>
      </w:tr>
      <w:tr w:rsidR="00E44581" w:rsidRPr="00876A5C" w14:paraId="27057D03" w14:textId="77777777" w:rsidTr="00E44581">
        <w:trPr>
          <w:cantSplit/>
        </w:trPr>
        <w:tc>
          <w:tcPr>
            <w:tcW w:w="3402" w:type="dxa"/>
            <w:tcBorders>
              <w:top w:val="single" w:sz="8" w:space="0" w:color="auto"/>
              <w:left w:val="nil"/>
              <w:right w:val="nil"/>
            </w:tcBorders>
            <w:vAlign w:val="center"/>
          </w:tcPr>
          <w:p w14:paraId="0A731B43" w14:textId="521906BE" w:rsidR="00E44581" w:rsidRPr="00876A5C" w:rsidRDefault="00E44581" w:rsidP="00D25138">
            <w:pPr>
              <w:widowControl/>
              <w:spacing w:before="20" w:after="20"/>
              <w:rPr>
                <w:rFonts w:cs="Arial"/>
                <w:bCs/>
                <w:sz w:val="18"/>
                <w:szCs w:val="18"/>
                <w:lang w:bidi="ar-SA"/>
              </w:rPr>
            </w:pPr>
            <w:r w:rsidRPr="00876A5C">
              <w:rPr>
                <w:rFonts w:cs="Arial"/>
                <w:bCs/>
                <w:sz w:val="18"/>
                <w:szCs w:val="18"/>
                <w:lang w:bidi="ar-SA"/>
              </w:rPr>
              <w:t xml:space="preserve">Dried grapes </w:t>
            </w:r>
            <w:r w:rsidR="00D25138">
              <w:rPr>
                <w:rFonts w:cs="Arial"/>
                <w:bCs/>
                <w:sz w:val="18"/>
                <w:szCs w:val="18"/>
                <w:lang w:bidi="ar-SA"/>
              </w:rPr>
              <w:t>(equals c</w:t>
            </w:r>
            <w:r>
              <w:rPr>
                <w:rFonts w:cs="Arial"/>
                <w:bCs/>
                <w:sz w:val="18"/>
                <w:szCs w:val="18"/>
                <w:lang w:bidi="ar-SA"/>
              </w:rPr>
              <w:t xml:space="preserve">urrants; </w:t>
            </w:r>
            <w:r w:rsidR="00D25138">
              <w:rPr>
                <w:rFonts w:cs="Arial"/>
                <w:bCs/>
                <w:sz w:val="18"/>
                <w:szCs w:val="18"/>
                <w:lang w:bidi="ar-SA"/>
              </w:rPr>
              <w:t>r</w:t>
            </w:r>
            <w:r>
              <w:rPr>
                <w:rFonts w:cs="Arial"/>
                <w:bCs/>
                <w:sz w:val="18"/>
                <w:szCs w:val="18"/>
                <w:lang w:bidi="ar-SA"/>
              </w:rPr>
              <w:t xml:space="preserve">aisins; </w:t>
            </w:r>
            <w:r w:rsidR="00D25138">
              <w:rPr>
                <w:rFonts w:cs="Arial"/>
                <w:bCs/>
                <w:sz w:val="18"/>
                <w:szCs w:val="18"/>
                <w:lang w:bidi="ar-SA"/>
              </w:rPr>
              <w:t>s</w:t>
            </w:r>
            <w:r>
              <w:rPr>
                <w:rFonts w:cs="Arial"/>
                <w:bCs/>
                <w:sz w:val="18"/>
                <w:szCs w:val="18"/>
                <w:lang w:bidi="ar-SA"/>
              </w:rPr>
              <w:t xml:space="preserve">ultanas) </w:t>
            </w:r>
          </w:p>
        </w:tc>
        <w:tc>
          <w:tcPr>
            <w:tcW w:w="1021" w:type="dxa"/>
            <w:tcBorders>
              <w:top w:val="single" w:sz="8" w:space="0" w:color="auto"/>
              <w:left w:val="nil"/>
              <w:right w:val="nil"/>
            </w:tcBorders>
          </w:tcPr>
          <w:p w14:paraId="7CE98E50"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10</w:t>
            </w:r>
          </w:p>
        </w:tc>
      </w:tr>
      <w:tr w:rsidR="00E44581" w:rsidRPr="00876A5C" w14:paraId="0E66037E" w14:textId="77777777" w:rsidTr="00E44581">
        <w:trPr>
          <w:cantSplit/>
        </w:trPr>
        <w:tc>
          <w:tcPr>
            <w:tcW w:w="3402" w:type="dxa"/>
            <w:tcBorders>
              <w:left w:val="nil"/>
              <w:right w:val="nil"/>
            </w:tcBorders>
            <w:vAlign w:val="center"/>
          </w:tcPr>
          <w:p w14:paraId="1899AFF0"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Eggs</w:t>
            </w:r>
          </w:p>
        </w:tc>
        <w:tc>
          <w:tcPr>
            <w:tcW w:w="1021" w:type="dxa"/>
            <w:tcBorders>
              <w:left w:val="nil"/>
              <w:right w:val="nil"/>
            </w:tcBorders>
            <w:vAlign w:val="center"/>
          </w:tcPr>
          <w:p w14:paraId="5AFF477A"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*0.01</w:t>
            </w:r>
          </w:p>
        </w:tc>
      </w:tr>
      <w:tr w:rsidR="001B2115" w:rsidRPr="00876A5C" w14:paraId="0D0D3ABF" w14:textId="77777777" w:rsidTr="00E44581">
        <w:trPr>
          <w:cantSplit/>
        </w:trPr>
        <w:tc>
          <w:tcPr>
            <w:tcW w:w="3402" w:type="dxa"/>
            <w:tcBorders>
              <w:left w:val="nil"/>
              <w:right w:val="nil"/>
            </w:tcBorders>
            <w:vAlign w:val="center"/>
          </w:tcPr>
          <w:p w14:paraId="1BE2FABD" w14:textId="7FC3783B" w:rsidR="001B2115" w:rsidRPr="00876A5C" w:rsidRDefault="001B2115" w:rsidP="00F210DB">
            <w:pPr>
              <w:widowControl/>
              <w:spacing w:before="20" w:after="20"/>
              <w:rPr>
                <w:rFonts w:cs="Arial"/>
                <w:bCs/>
                <w:sz w:val="18"/>
                <w:szCs w:val="18"/>
                <w:lang w:bidi="ar-SA"/>
              </w:rPr>
            </w:pPr>
            <w:r>
              <w:rPr>
                <w:rFonts w:cs="Arial"/>
                <w:bCs/>
                <w:sz w:val="18"/>
                <w:szCs w:val="18"/>
                <w:lang w:bidi="ar-SA"/>
              </w:rPr>
              <w:t xml:space="preserve">Mammalian fats [except </w:t>
            </w:r>
            <w:r w:rsidR="00F210DB">
              <w:rPr>
                <w:rFonts w:cs="Arial"/>
                <w:bCs/>
                <w:sz w:val="18"/>
                <w:szCs w:val="18"/>
                <w:lang w:bidi="ar-SA"/>
              </w:rPr>
              <w:t>m</w:t>
            </w:r>
            <w:r>
              <w:rPr>
                <w:rFonts w:cs="Arial"/>
                <w:bCs/>
                <w:sz w:val="18"/>
                <w:szCs w:val="18"/>
                <w:lang w:bidi="ar-SA"/>
              </w:rPr>
              <w:t>ilk fats]</w:t>
            </w:r>
          </w:p>
        </w:tc>
        <w:tc>
          <w:tcPr>
            <w:tcW w:w="1021" w:type="dxa"/>
            <w:tcBorders>
              <w:left w:val="nil"/>
              <w:right w:val="nil"/>
            </w:tcBorders>
            <w:vAlign w:val="center"/>
          </w:tcPr>
          <w:p w14:paraId="6DB9D42A" w14:textId="5FF8A7F5" w:rsidR="001B2115" w:rsidRPr="00876A5C" w:rsidRDefault="001B2115" w:rsidP="00E44581">
            <w:pPr>
              <w:widowControl/>
              <w:spacing w:before="20" w:after="20"/>
              <w:jc w:val="right"/>
              <w:rPr>
                <w:rFonts w:cs="Arial"/>
                <w:bCs/>
                <w:sz w:val="18"/>
                <w:szCs w:val="18"/>
                <w:lang w:bidi="ar-SA"/>
              </w:rPr>
            </w:pPr>
            <w:r>
              <w:rPr>
                <w:rFonts w:cs="Arial"/>
                <w:bCs/>
                <w:sz w:val="18"/>
                <w:szCs w:val="18"/>
                <w:lang w:bidi="ar-SA"/>
              </w:rPr>
              <w:t>*0.01</w:t>
            </w:r>
          </w:p>
        </w:tc>
      </w:tr>
      <w:tr w:rsidR="00E44581" w:rsidRPr="00876A5C" w14:paraId="7B1341E6" w14:textId="77777777" w:rsidTr="00E44581">
        <w:trPr>
          <w:cantSplit/>
        </w:trPr>
        <w:tc>
          <w:tcPr>
            <w:tcW w:w="3402" w:type="dxa"/>
            <w:tcBorders>
              <w:left w:val="nil"/>
              <w:right w:val="nil"/>
            </w:tcBorders>
            <w:vAlign w:val="center"/>
          </w:tcPr>
          <w:p w14:paraId="7AA0A906"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Poultry, edible offal of</w:t>
            </w:r>
          </w:p>
        </w:tc>
        <w:tc>
          <w:tcPr>
            <w:tcW w:w="1021" w:type="dxa"/>
            <w:tcBorders>
              <w:left w:val="nil"/>
              <w:right w:val="nil"/>
            </w:tcBorders>
            <w:vAlign w:val="center"/>
          </w:tcPr>
          <w:p w14:paraId="00814A7D" w14:textId="77777777" w:rsidR="00E44581" w:rsidRPr="00876A5C" w:rsidRDefault="00E44581" w:rsidP="00E44581">
            <w:pPr>
              <w:widowControl/>
              <w:spacing w:before="20" w:after="20"/>
              <w:jc w:val="right"/>
              <w:rPr>
                <w:rFonts w:cs="Arial"/>
                <w:sz w:val="18"/>
                <w:szCs w:val="18"/>
                <w:lang w:val="en-AU"/>
              </w:rPr>
            </w:pPr>
            <w:r w:rsidRPr="00876A5C">
              <w:rPr>
                <w:rFonts w:cs="Arial"/>
                <w:sz w:val="18"/>
                <w:szCs w:val="18"/>
                <w:lang w:val="en-AU"/>
              </w:rPr>
              <w:t>*0.01</w:t>
            </w:r>
          </w:p>
        </w:tc>
      </w:tr>
      <w:tr w:rsidR="00E44581" w:rsidRPr="00876A5C" w14:paraId="11F42B91" w14:textId="77777777" w:rsidTr="00E44581">
        <w:trPr>
          <w:cantSplit/>
        </w:trPr>
        <w:tc>
          <w:tcPr>
            <w:tcW w:w="3402" w:type="dxa"/>
            <w:tcBorders>
              <w:left w:val="nil"/>
              <w:right w:val="nil"/>
            </w:tcBorders>
            <w:vAlign w:val="center"/>
          </w:tcPr>
          <w:p w14:paraId="2CD40001"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Poultry fats</w:t>
            </w:r>
          </w:p>
        </w:tc>
        <w:tc>
          <w:tcPr>
            <w:tcW w:w="1021" w:type="dxa"/>
            <w:tcBorders>
              <w:left w:val="nil"/>
              <w:right w:val="nil"/>
            </w:tcBorders>
            <w:vAlign w:val="center"/>
          </w:tcPr>
          <w:p w14:paraId="5C10F782"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*0.01</w:t>
            </w:r>
          </w:p>
        </w:tc>
      </w:tr>
      <w:tr w:rsidR="00E44581" w:rsidRPr="00876A5C" w14:paraId="20E8CE5A" w14:textId="77777777" w:rsidTr="00E44581">
        <w:trPr>
          <w:cantSplit/>
        </w:trPr>
        <w:tc>
          <w:tcPr>
            <w:tcW w:w="3402" w:type="dxa"/>
            <w:tcBorders>
              <w:left w:val="nil"/>
              <w:bottom w:val="single" w:sz="8" w:space="0" w:color="auto"/>
              <w:right w:val="nil"/>
            </w:tcBorders>
            <w:vAlign w:val="center"/>
          </w:tcPr>
          <w:p w14:paraId="5F381E62"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Poultry meat</w:t>
            </w:r>
          </w:p>
        </w:tc>
        <w:tc>
          <w:tcPr>
            <w:tcW w:w="1021" w:type="dxa"/>
            <w:tcBorders>
              <w:left w:val="nil"/>
              <w:bottom w:val="single" w:sz="8" w:space="0" w:color="auto"/>
              <w:right w:val="nil"/>
            </w:tcBorders>
            <w:vAlign w:val="center"/>
          </w:tcPr>
          <w:p w14:paraId="06F28519"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*0.01</w:t>
            </w:r>
          </w:p>
        </w:tc>
      </w:tr>
    </w:tbl>
    <w:p w14:paraId="1E410400" w14:textId="77777777" w:rsidR="00E44581" w:rsidRPr="00876A5C" w:rsidRDefault="00E44581" w:rsidP="00E44581">
      <w:pPr>
        <w:pStyle w:val="FSCtblMRL1"/>
        <w:spacing w:before="60" w:after="60"/>
        <w:rPr>
          <w:szCs w:val="18"/>
        </w:rPr>
      </w:pPr>
    </w:p>
    <w:p w14:paraId="644339F5" w14:textId="77777777" w:rsidR="00356F5F" w:rsidRDefault="00356F5F">
      <w:r>
        <w:rPr>
          <w:b/>
          <w:i/>
        </w:rPr>
        <w:br w:type="page"/>
      </w: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114AE298" w14:textId="77777777" w:rsidTr="00E44581">
        <w:trPr>
          <w:cantSplit/>
        </w:trPr>
        <w:tc>
          <w:tcPr>
            <w:tcW w:w="4423" w:type="dxa"/>
            <w:gridSpan w:val="2"/>
            <w:tcBorders>
              <w:top w:val="single" w:sz="8" w:space="0" w:color="auto"/>
              <w:left w:val="nil"/>
              <w:bottom w:val="nil"/>
              <w:right w:val="nil"/>
            </w:tcBorders>
            <w:hideMark/>
          </w:tcPr>
          <w:p w14:paraId="3F433B68" w14:textId="6B70DFB6" w:rsidR="00E44581" w:rsidRPr="00876A5C" w:rsidRDefault="00E44581" w:rsidP="00E44581">
            <w:pPr>
              <w:pStyle w:val="FSCtblh3"/>
              <w:rPr>
                <w:szCs w:val="18"/>
              </w:rPr>
            </w:pPr>
            <w:r w:rsidRPr="00876A5C">
              <w:rPr>
                <w:szCs w:val="18"/>
              </w:rPr>
              <w:lastRenderedPageBreak/>
              <w:t>Agvet chemical:  Mandipropamid</w:t>
            </w:r>
          </w:p>
        </w:tc>
      </w:tr>
      <w:tr w:rsidR="00E44581" w:rsidRPr="00876A5C" w14:paraId="382DA6EB" w14:textId="77777777" w:rsidTr="00E44581">
        <w:trPr>
          <w:cantSplit/>
        </w:trPr>
        <w:tc>
          <w:tcPr>
            <w:tcW w:w="4423" w:type="dxa"/>
            <w:gridSpan w:val="2"/>
            <w:tcBorders>
              <w:top w:val="nil"/>
              <w:left w:val="nil"/>
              <w:bottom w:val="single" w:sz="8" w:space="0" w:color="auto"/>
              <w:right w:val="nil"/>
            </w:tcBorders>
            <w:hideMark/>
          </w:tcPr>
          <w:p w14:paraId="00E3A495" w14:textId="77777777" w:rsidR="00E44581" w:rsidRPr="00876A5C" w:rsidRDefault="00E44581" w:rsidP="00E44581">
            <w:pPr>
              <w:pStyle w:val="FSCtblh4"/>
              <w:rPr>
                <w:szCs w:val="18"/>
              </w:rPr>
            </w:pPr>
            <w:r w:rsidRPr="00876A5C">
              <w:rPr>
                <w:szCs w:val="18"/>
              </w:rPr>
              <w:t>Permitted residue:  Mandipropamid</w:t>
            </w:r>
          </w:p>
        </w:tc>
      </w:tr>
      <w:tr w:rsidR="00E44581" w:rsidRPr="00876A5C" w14:paraId="091E7876" w14:textId="77777777" w:rsidTr="00E44581">
        <w:trPr>
          <w:cantSplit/>
        </w:trPr>
        <w:tc>
          <w:tcPr>
            <w:tcW w:w="3402" w:type="dxa"/>
            <w:tcBorders>
              <w:top w:val="single" w:sz="8" w:space="0" w:color="auto"/>
              <w:left w:val="nil"/>
              <w:right w:val="nil"/>
            </w:tcBorders>
            <w:vAlign w:val="center"/>
            <w:hideMark/>
          </w:tcPr>
          <w:p w14:paraId="4A696774" w14:textId="77777777" w:rsidR="00E44581" w:rsidRPr="00876A5C" w:rsidRDefault="00E44581" w:rsidP="00E44581">
            <w:pPr>
              <w:widowControl/>
              <w:spacing w:before="20" w:after="20"/>
              <w:rPr>
                <w:rFonts w:cs="Arial"/>
                <w:b/>
                <w:i/>
                <w:sz w:val="18"/>
                <w:szCs w:val="18"/>
              </w:rPr>
            </w:pPr>
            <w:r w:rsidRPr="00876A5C">
              <w:rPr>
                <w:rFonts w:cs="Arial"/>
                <w:sz w:val="18"/>
                <w:szCs w:val="18"/>
              </w:rPr>
              <w:t>Celery</w:t>
            </w:r>
          </w:p>
        </w:tc>
        <w:tc>
          <w:tcPr>
            <w:tcW w:w="1021" w:type="dxa"/>
            <w:tcBorders>
              <w:top w:val="single" w:sz="8" w:space="0" w:color="auto"/>
              <w:left w:val="nil"/>
              <w:right w:val="nil"/>
            </w:tcBorders>
            <w:hideMark/>
          </w:tcPr>
          <w:p w14:paraId="48B2A987"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20</w:t>
            </w:r>
          </w:p>
        </w:tc>
      </w:tr>
      <w:tr w:rsidR="00E44581" w:rsidRPr="00876A5C" w14:paraId="219A3950" w14:textId="77777777" w:rsidTr="00E44581">
        <w:trPr>
          <w:cantSplit/>
        </w:trPr>
        <w:tc>
          <w:tcPr>
            <w:tcW w:w="3402" w:type="dxa"/>
            <w:tcBorders>
              <w:left w:val="nil"/>
              <w:bottom w:val="single" w:sz="8" w:space="0" w:color="auto"/>
              <w:right w:val="nil"/>
            </w:tcBorders>
            <w:vAlign w:val="center"/>
          </w:tcPr>
          <w:p w14:paraId="7100073A" w14:textId="77777777" w:rsidR="00E44581" w:rsidRPr="00876A5C" w:rsidRDefault="00E44581" w:rsidP="00E44581">
            <w:pPr>
              <w:widowControl/>
              <w:spacing w:before="20" w:after="20"/>
              <w:rPr>
                <w:rFonts w:cs="Arial"/>
                <w:b/>
                <w:i/>
                <w:sz w:val="18"/>
                <w:szCs w:val="18"/>
              </w:rPr>
            </w:pPr>
            <w:r w:rsidRPr="00876A5C">
              <w:rPr>
                <w:rFonts w:cs="Arial"/>
                <w:sz w:val="18"/>
                <w:szCs w:val="18"/>
                <w:lang w:val="en-AU"/>
              </w:rPr>
              <w:t>Peppers, chili, dried</w:t>
            </w:r>
          </w:p>
        </w:tc>
        <w:tc>
          <w:tcPr>
            <w:tcW w:w="1021" w:type="dxa"/>
            <w:tcBorders>
              <w:left w:val="nil"/>
              <w:bottom w:val="single" w:sz="8" w:space="0" w:color="auto"/>
              <w:right w:val="nil"/>
            </w:tcBorders>
            <w:vAlign w:val="center"/>
          </w:tcPr>
          <w:p w14:paraId="29223D66"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10</w:t>
            </w:r>
          </w:p>
        </w:tc>
      </w:tr>
    </w:tbl>
    <w:p w14:paraId="349581F0" w14:textId="31FAF1E4" w:rsidR="00A54A55" w:rsidRDefault="00A54A55" w:rsidP="00E44581">
      <w:pPr>
        <w:spacing w:before="60" w:after="60"/>
        <w:rPr>
          <w:sz w:val="18"/>
        </w:rPr>
      </w:pPr>
    </w:p>
    <w:tbl>
      <w:tblPr>
        <w:tblW w:w="4423" w:type="dxa"/>
        <w:tblBorders>
          <w:bottom w:val="single" w:sz="8" w:space="0" w:color="auto"/>
        </w:tblBorders>
        <w:tblLayout w:type="fixed"/>
        <w:tblCellMar>
          <w:left w:w="80" w:type="dxa"/>
          <w:right w:w="80" w:type="dxa"/>
        </w:tblCellMar>
        <w:tblLook w:val="04A0" w:firstRow="1" w:lastRow="0" w:firstColumn="1" w:lastColumn="0" w:noHBand="0" w:noVBand="1"/>
      </w:tblPr>
      <w:tblGrid>
        <w:gridCol w:w="3402"/>
        <w:gridCol w:w="1021"/>
      </w:tblGrid>
      <w:tr w:rsidR="00E44581" w:rsidRPr="00876A5C" w14:paraId="214CECCA" w14:textId="77777777" w:rsidTr="00E44581">
        <w:trPr>
          <w:cantSplit/>
        </w:trPr>
        <w:tc>
          <w:tcPr>
            <w:tcW w:w="4423" w:type="dxa"/>
            <w:gridSpan w:val="2"/>
            <w:tcBorders>
              <w:top w:val="single" w:sz="8" w:space="0" w:color="auto"/>
              <w:bottom w:val="nil"/>
            </w:tcBorders>
            <w:hideMark/>
          </w:tcPr>
          <w:p w14:paraId="66A69FCA" w14:textId="77777777" w:rsidR="00E44581" w:rsidRPr="00876A5C" w:rsidRDefault="00E44581" w:rsidP="00E44581">
            <w:pPr>
              <w:pStyle w:val="FSCtblh3"/>
              <w:rPr>
                <w:szCs w:val="18"/>
              </w:rPr>
            </w:pPr>
            <w:r w:rsidRPr="00876A5C">
              <w:rPr>
                <w:szCs w:val="18"/>
              </w:rPr>
              <w:t>Agvet chemical:  Mefentrifluconazole</w:t>
            </w:r>
          </w:p>
        </w:tc>
      </w:tr>
      <w:tr w:rsidR="00E44581" w:rsidRPr="00876A5C" w14:paraId="60859336" w14:textId="77777777" w:rsidTr="00E44581">
        <w:trPr>
          <w:cantSplit/>
        </w:trPr>
        <w:tc>
          <w:tcPr>
            <w:tcW w:w="4423" w:type="dxa"/>
            <w:gridSpan w:val="2"/>
            <w:tcBorders>
              <w:top w:val="nil"/>
              <w:bottom w:val="single" w:sz="8" w:space="0" w:color="auto"/>
            </w:tcBorders>
            <w:hideMark/>
          </w:tcPr>
          <w:p w14:paraId="1F24C425" w14:textId="77777777" w:rsidR="00E44581" w:rsidRPr="00876A5C" w:rsidRDefault="00E44581" w:rsidP="00E44581">
            <w:pPr>
              <w:pStyle w:val="FSCtblh4"/>
              <w:rPr>
                <w:szCs w:val="18"/>
              </w:rPr>
            </w:pPr>
            <w:r w:rsidRPr="00876A5C">
              <w:rPr>
                <w:szCs w:val="18"/>
              </w:rPr>
              <w:t>Permitted residue:  Mefentrifluconazole</w:t>
            </w:r>
          </w:p>
        </w:tc>
      </w:tr>
      <w:tr w:rsidR="00E44581" w:rsidRPr="00876A5C" w14:paraId="43BC1995" w14:textId="77777777" w:rsidTr="00E44581">
        <w:trPr>
          <w:cantSplit/>
        </w:trPr>
        <w:tc>
          <w:tcPr>
            <w:tcW w:w="3402" w:type="dxa"/>
            <w:tcBorders>
              <w:top w:val="single" w:sz="8" w:space="0" w:color="auto"/>
              <w:bottom w:val="nil"/>
            </w:tcBorders>
            <w:vAlign w:val="center"/>
          </w:tcPr>
          <w:p w14:paraId="7F6D5B4D"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Baby leaves</w:t>
            </w:r>
          </w:p>
        </w:tc>
        <w:tc>
          <w:tcPr>
            <w:tcW w:w="1021" w:type="dxa"/>
            <w:tcBorders>
              <w:top w:val="single" w:sz="8" w:space="0" w:color="auto"/>
              <w:bottom w:val="nil"/>
            </w:tcBorders>
            <w:vAlign w:val="center"/>
          </w:tcPr>
          <w:p w14:paraId="21548D43"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30</w:t>
            </w:r>
          </w:p>
        </w:tc>
      </w:tr>
      <w:tr w:rsidR="00E44581" w:rsidRPr="00876A5C" w14:paraId="3640B3C4" w14:textId="77777777" w:rsidTr="00E44581">
        <w:trPr>
          <w:cantSplit/>
        </w:trPr>
        <w:tc>
          <w:tcPr>
            <w:tcW w:w="3402" w:type="dxa"/>
            <w:tcBorders>
              <w:top w:val="nil"/>
              <w:bottom w:val="nil"/>
            </w:tcBorders>
            <w:vAlign w:val="center"/>
          </w:tcPr>
          <w:p w14:paraId="222E4598"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 xml:space="preserve">Barley, </w:t>
            </w:r>
            <w:r w:rsidRPr="00876A5C">
              <w:rPr>
                <w:rFonts w:cs="Arial"/>
                <w:sz w:val="18"/>
                <w:szCs w:val="18"/>
              </w:rPr>
              <w:t>similar grains, and pseudocereals</w:t>
            </w:r>
            <w:r w:rsidRPr="00876A5C">
              <w:rPr>
                <w:rFonts w:cs="Arial"/>
                <w:sz w:val="18"/>
                <w:szCs w:val="18"/>
                <w:lang w:val="en-AU"/>
              </w:rPr>
              <w:t xml:space="preserve"> with husks</w:t>
            </w:r>
          </w:p>
        </w:tc>
        <w:tc>
          <w:tcPr>
            <w:tcW w:w="1021" w:type="dxa"/>
            <w:tcBorders>
              <w:top w:val="nil"/>
              <w:bottom w:val="nil"/>
            </w:tcBorders>
          </w:tcPr>
          <w:p w14:paraId="6430913D"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4</w:t>
            </w:r>
          </w:p>
        </w:tc>
      </w:tr>
      <w:tr w:rsidR="00E44581" w:rsidRPr="00876A5C" w14:paraId="5DE93A79" w14:textId="77777777" w:rsidTr="00E44581">
        <w:trPr>
          <w:cantSplit/>
        </w:trPr>
        <w:tc>
          <w:tcPr>
            <w:tcW w:w="3402" w:type="dxa"/>
            <w:tcBorders>
              <w:bottom w:val="nil"/>
            </w:tcBorders>
            <w:vAlign w:val="center"/>
          </w:tcPr>
          <w:p w14:paraId="6B3D418A"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Brassica leafy vegetables</w:t>
            </w:r>
          </w:p>
        </w:tc>
        <w:tc>
          <w:tcPr>
            <w:tcW w:w="1021" w:type="dxa"/>
            <w:tcBorders>
              <w:bottom w:val="nil"/>
            </w:tcBorders>
            <w:vAlign w:val="center"/>
          </w:tcPr>
          <w:p w14:paraId="28083515"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30</w:t>
            </w:r>
          </w:p>
        </w:tc>
      </w:tr>
      <w:tr w:rsidR="00E44581" w:rsidRPr="00876A5C" w14:paraId="21282DBA" w14:textId="77777777" w:rsidTr="00E44581">
        <w:trPr>
          <w:cantSplit/>
        </w:trPr>
        <w:tc>
          <w:tcPr>
            <w:tcW w:w="3402" w:type="dxa"/>
            <w:tcBorders>
              <w:top w:val="nil"/>
            </w:tcBorders>
            <w:vAlign w:val="center"/>
          </w:tcPr>
          <w:p w14:paraId="5775179C"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Bulb onions</w:t>
            </w:r>
          </w:p>
        </w:tc>
        <w:tc>
          <w:tcPr>
            <w:tcW w:w="1021" w:type="dxa"/>
            <w:tcBorders>
              <w:top w:val="nil"/>
            </w:tcBorders>
            <w:vAlign w:val="center"/>
          </w:tcPr>
          <w:p w14:paraId="4217ABD7"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0.2</w:t>
            </w:r>
          </w:p>
        </w:tc>
      </w:tr>
      <w:tr w:rsidR="00E44581" w:rsidRPr="00876A5C" w14:paraId="03D7C79D" w14:textId="77777777" w:rsidTr="00E44581">
        <w:trPr>
          <w:cantSplit/>
        </w:trPr>
        <w:tc>
          <w:tcPr>
            <w:tcW w:w="3402" w:type="dxa"/>
            <w:vAlign w:val="center"/>
          </w:tcPr>
          <w:p w14:paraId="1D6EEB26"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Bush berries</w:t>
            </w:r>
          </w:p>
        </w:tc>
        <w:tc>
          <w:tcPr>
            <w:tcW w:w="1021" w:type="dxa"/>
            <w:vAlign w:val="center"/>
          </w:tcPr>
          <w:p w14:paraId="433FDB95"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5</w:t>
            </w:r>
          </w:p>
        </w:tc>
      </w:tr>
      <w:tr w:rsidR="00E44581" w:rsidRPr="00876A5C" w14:paraId="29C2293D" w14:textId="77777777" w:rsidTr="00E44581">
        <w:trPr>
          <w:cantSplit/>
        </w:trPr>
        <w:tc>
          <w:tcPr>
            <w:tcW w:w="3402" w:type="dxa"/>
            <w:vAlign w:val="center"/>
          </w:tcPr>
          <w:p w14:paraId="08117568"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Cane berries</w:t>
            </w:r>
          </w:p>
        </w:tc>
        <w:tc>
          <w:tcPr>
            <w:tcW w:w="1021" w:type="dxa"/>
            <w:vAlign w:val="center"/>
          </w:tcPr>
          <w:p w14:paraId="20D1C012"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3</w:t>
            </w:r>
          </w:p>
        </w:tc>
      </w:tr>
      <w:tr w:rsidR="00E44581" w:rsidRPr="00876A5C" w14:paraId="67C89265" w14:textId="77777777" w:rsidTr="00E44581">
        <w:trPr>
          <w:cantSplit/>
        </w:trPr>
        <w:tc>
          <w:tcPr>
            <w:tcW w:w="3402" w:type="dxa"/>
            <w:vAlign w:val="center"/>
          </w:tcPr>
          <w:p w14:paraId="18B4D391"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Cottonseed</w:t>
            </w:r>
          </w:p>
        </w:tc>
        <w:tc>
          <w:tcPr>
            <w:tcW w:w="1021" w:type="dxa"/>
            <w:vAlign w:val="center"/>
          </w:tcPr>
          <w:p w14:paraId="6C252350"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0.2</w:t>
            </w:r>
          </w:p>
        </w:tc>
      </w:tr>
      <w:tr w:rsidR="00E44581" w:rsidRPr="00876A5C" w14:paraId="0982AF2C" w14:textId="77777777" w:rsidTr="00E44581">
        <w:trPr>
          <w:cantSplit/>
        </w:trPr>
        <w:tc>
          <w:tcPr>
            <w:tcW w:w="3402" w:type="dxa"/>
            <w:vAlign w:val="center"/>
          </w:tcPr>
          <w:p w14:paraId="14A520E8" w14:textId="027A16E3" w:rsidR="00E44581" w:rsidRPr="00876A5C" w:rsidRDefault="00E44581" w:rsidP="00D25138">
            <w:pPr>
              <w:widowControl/>
              <w:spacing w:before="20" w:after="20"/>
              <w:rPr>
                <w:rFonts w:cs="Arial"/>
                <w:bCs/>
                <w:sz w:val="18"/>
                <w:szCs w:val="18"/>
                <w:lang w:bidi="ar-SA"/>
              </w:rPr>
            </w:pPr>
            <w:r w:rsidRPr="00876A5C">
              <w:rPr>
                <w:rFonts w:cs="Arial"/>
                <w:bCs/>
                <w:sz w:val="18"/>
                <w:szCs w:val="18"/>
                <w:lang w:bidi="ar-SA"/>
              </w:rPr>
              <w:t>Dried grapes (</w:t>
            </w:r>
            <w:r w:rsidR="00D25138">
              <w:rPr>
                <w:rFonts w:cs="Arial"/>
                <w:bCs/>
                <w:sz w:val="18"/>
                <w:szCs w:val="18"/>
                <w:lang w:bidi="ar-SA"/>
              </w:rPr>
              <w:t xml:space="preserve">equals </w:t>
            </w:r>
            <w:r w:rsidRPr="00876A5C">
              <w:rPr>
                <w:rFonts w:cs="Arial"/>
                <w:bCs/>
                <w:sz w:val="18"/>
                <w:szCs w:val="18"/>
                <w:lang w:bidi="ar-SA"/>
              </w:rPr>
              <w:t>currants; sultanas)</w:t>
            </w:r>
          </w:p>
        </w:tc>
        <w:tc>
          <w:tcPr>
            <w:tcW w:w="1021" w:type="dxa"/>
            <w:vAlign w:val="center"/>
          </w:tcPr>
          <w:p w14:paraId="1DEC338F"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3</w:t>
            </w:r>
          </w:p>
        </w:tc>
      </w:tr>
      <w:tr w:rsidR="00E44581" w:rsidRPr="00876A5C" w14:paraId="2FFAE00E" w14:textId="77777777" w:rsidTr="00E44581">
        <w:trPr>
          <w:cantSplit/>
        </w:trPr>
        <w:tc>
          <w:tcPr>
            <w:tcW w:w="3402" w:type="dxa"/>
            <w:vAlign w:val="center"/>
          </w:tcPr>
          <w:p w14:paraId="7586E3A1" w14:textId="27B8C982"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Fruiting</w:t>
            </w:r>
            <w:r w:rsidR="00331386">
              <w:rPr>
                <w:rFonts w:cs="Arial"/>
                <w:bCs/>
                <w:sz w:val="18"/>
                <w:szCs w:val="18"/>
                <w:lang w:bidi="ar-SA"/>
              </w:rPr>
              <w:t xml:space="preserve"> vegetables, cucurbits [except m</w:t>
            </w:r>
            <w:r w:rsidRPr="00876A5C">
              <w:rPr>
                <w:rFonts w:cs="Arial"/>
                <w:bCs/>
                <w:sz w:val="18"/>
                <w:szCs w:val="18"/>
                <w:lang w:bidi="ar-SA"/>
              </w:rPr>
              <w:t>elons]</w:t>
            </w:r>
          </w:p>
        </w:tc>
        <w:tc>
          <w:tcPr>
            <w:tcW w:w="1021" w:type="dxa"/>
            <w:vAlign w:val="center"/>
          </w:tcPr>
          <w:p w14:paraId="52D77D9D"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0.2</w:t>
            </w:r>
          </w:p>
        </w:tc>
      </w:tr>
      <w:tr w:rsidR="00E44581" w:rsidRPr="00876A5C" w14:paraId="67A6E8FE" w14:textId="77777777" w:rsidTr="00E44581">
        <w:trPr>
          <w:cantSplit/>
        </w:trPr>
        <w:tc>
          <w:tcPr>
            <w:tcW w:w="3402" w:type="dxa"/>
            <w:vAlign w:val="center"/>
          </w:tcPr>
          <w:p w14:paraId="467241C4"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Fruiting vegetables, other than cucurbits</w:t>
            </w:r>
          </w:p>
        </w:tc>
        <w:tc>
          <w:tcPr>
            <w:tcW w:w="1021" w:type="dxa"/>
            <w:vAlign w:val="center"/>
          </w:tcPr>
          <w:p w14:paraId="2851DD63"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0.9</w:t>
            </w:r>
          </w:p>
        </w:tc>
      </w:tr>
      <w:tr w:rsidR="00E44581" w:rsidRPr="00876A5C" w14:paraId="50B4ECD7" w14:textId="77777777" w:rsidTr="00E44581">
        <w:trPr>
          <w:cantSplit/>
        </w:trPr>
        <w:tc>
          <w:tcPr>
            <w:tcW w:w="3402" w:type="dxa"/>
            <w:vAlign w:val="center"/>
          </w:tcPr>
          <w:p w14:paraId="094543CD"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Green onions</w:t>
            </w:r>
          </w:p>
        </w:tc>
        <w:tc>
          <w:tcPr>
            <w:tcW w:w="1021" w:type="dxa"/>
            <w:vAlign w:val="center"/>
          </w:tcPr>
          <w:p w14:paraId="4146B5B0"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4</w:t>
            </w:r>
          </w:p>
        </w:tc>
      </w:tr>
      <w:tr w:rsidR="00E44581" w:rsidRPr="00876A5C" w14:paraId="6E3453C5" w14:textId="77777777" w:rsidTr="00E44581">
        <w:trPr>
          <w:cantSplit/>
        </w:trPr>
        <w:tc>
          <w:tcPr>
            <w:tcW w:w="3402" w:type="dxa"/>
            <w:vAlign w:val="center"/>
          </w:tcPr>
          <w:p w14:paraId="47EECE05" w14:textId="38ACB3B8" w:rsidR="00E44581" w:rsidRPr="00876A5C" w:rsidRDefault="00331386" w:rsidP="00E44581">
            <w:pPr>
              <w:widowControl/>
              <w:spacing w:before="20" w:after="20"/>
              <w:rPr>
                <w:rFonts w:cs="Arial"/>
                <w:bCs/>
                <w:sz w:val="18"/>
                <w:szCs w:val="18"/>
                <w:lang w:bidi="ar-SA"/>
              </w:rPr>
            </w:pPr>
            <w:r>
              <w:rPr>
                <w:rFonts w:cs="Arial"/>
                <w:bCs/>
                <w:sz w:val="18"/>
                <w:szCs w:val="18"/>
                <w:lang w:bidi="ar-SA"/>
              </w:rPr>
              <w:t>Leafy greens [except l</w:t>
            </w:r>
            <w:r w:rsidR="00E44581" w:rsidRPr="00876A5C">
              <w:rPr>
                <w:rFonts w:cs="Arial"/>
                <w:bCs/>
                <w:sz w:val="18"/>
                <w:szCs w:val="18"/>
                <w:lang w:bidi="ar-SA"/>
              </w:rPr>
              <w:t>ettuce, head]</w:t>
            </w:r>
          </w:p>
        </w:tc>
        <w:tc>
          <w:tcPr>
            <w:tcW w:w="1021" w:type="dxa"/>
            <w:vAlign w:val="center"/>
          </w:tcPr>
          <w:p w14:paraId="2F626E75"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30</w:t>
            </w:r>
          </w:p>
        </w:tc>
      </w:tr>
      <w:tr w:rsidR="00E44581" w:rsidRPr="00876A5C" w14:paraId="099378D3" w14:textId="77777777" w:rsidTr="00E44581">
        <w:trPr>
          <w:cantSplit/>
        </w:trPr>
        <w:tc>
          <w:tcPr>
            <w:tcW w:w="3402" w:type="dxa"/>
            <w:vAlign w:val="center"/>
          </w:tcPr>
          <w:p w14:paraId="687EA187"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Leaves of root and tuber vegetables</w:t>
            </w:r>
          </w:p>
        </w:tc>
        <w:tc>
          <w:tcPr>
            <w:tcW w:w="1021" w:type="dxa"/>
            <w:vAlign w:val="center"/>
          </w:tcPr>
          <w:p w14:paraId="5D07A6B6"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20</w:t>
            </w:r>
          </w:p>
        </w:tc>
      </w:tr>
      <w:tr w:rsidR="00E44581" w:rsidRPr="00876A5C" w14:paraId="2F1E36F0" w14:textId="77777777" w:rsidTr="00E44581">
        <w:trPr>
          <w:cantSplit/>
        </w:trPr>
        <w:tc>
          <w:tcPr>
            <w:tcW w:w="3402" w:type="dxa"/>
            <w:vAlign w:val="center"/>
          </w:tcPr>
          <w:p w14:paraId="798EEEEC"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Lettuce, head</w:t>
            </w:r>
          </w:p>
        </w:tc>
        <w:tc>
          <w:tcPr>
            <w:tcW w:w="1021" w:type="dxa"/>
            <w:vAlign w:val="center"/>
          </w:tcPr>
          <w:p w14:paraId="7B70BD61"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5</w:t>
            </w:r>
          </w:p>
        </w:tc>
      </w:tr>
      <w:tr w:rsidR="00E44581" w:rsidRPr="00876A5C" w14:paraId="6C78B5DD" w14:textId="77777777" w:rsidTr="00E44581">
        <w:trPr>
          <w:cantSplit/>
        </w:trPr>
        <w:tc>
          <w:tcPr>
            <w:tcW w:w="3402" w:type="dxa"/>
            <w:vAlign w:val="center"/>
          </w:tcPr>
          <w:p w14:paraId="352E630A"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Low growing berries</w:t>
            </w:r>
          </w:p>
        </w:tc>
        <w:tc>
          <w:tcPr>
            <w:tcW w:w="1021" w:type="dxa"/>
            <w:vAlign w:val="center"/>
          </w:tcPr>
          <w:p w14:paraId="4F9A45E8"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2</w:t>
            </w:r>
          </w:p>
        </w:tc>
      </w:tr>
      <w:tr w:rsidR="00E44581" w:rsidRPr="00876A5C" w14:paraId="30BA1188" w14:textId="77777777" w:rsidTr="00E44581">
        <w:trPr>
          <w:cantSplit/>
        </w:trPr>
        <w:tc>
          <w:tcPr>
            <w:tcW w:w="3402" w:type="dxa"/>
            <w:vAlign w:val="center"/>
          </w:tcPr>
          <w:p w14:paraId="6DE5BE4B"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Maize Cereals</w:t>
            </w:r>
          </w:p>
        </w:tc>
        <w:tc>
          <w:tcPr>
            <w:tcW w:w="1021" w:type="dxa"/>
            <w:vAlign w:val="center"/>
          </w:tcPr>
          <w:p w14:paraId="21C22960"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0.01</w:t>
            </w:r>
          </w:p>
        </w:tc>
      </w:tr>
      <w:tr w:rsidR="00E44581" w:rsidRPr="00876A5C" w14:paraId="49983074" w14:textId="77777777" w:rsidTr="00E44581">
        <w:trPr>
          <w:cantSplit/>
        </w:trPr>
        <w:tc>
          <w:tcPr>
            <w:tcW w:w="3402" w:type="dxa"/>
            <w:vAlign w:val="center"/>
          </w:tcPr>
          <w:p w14:paraId="6D3F5716" w14:textId="19E2D79A" w:rsidR="00E44581" w:rsidRPr="00876A5C" w:rsidRDefault="00331386" w:rsidP="00E44581">
            <w:pPr>
              <w:widowControl/>
              <w:spacing w:before="20" w:after="20"/>
              <w:rPr>
                <w:rFonts w:cs="Arial"/>
                <w:bCs/>
                <w:sz w:val="18"/>
                <w:szCs w:val="18"/>
                <w:lang w:bidi="ar-SA"/>
              </w:rPr>
            </w:pPr>
            <w:r>
              <w:rPr>
                <w:rFonts w:cs="Arial"/>
                <w:bCs/>
                <w:sz w:val="18"/>
                <w:szCs w:val="18"/>
                <w:lang w:bidi="ar-SA"/>
              </w:rPr>
              <w:t>Melons (including w</w:t>
            </w:r>
            <w:r w:rsidR="00E44581" w:rsidRPr="00876A5C">
              <w:rPr>
                <w:rFonts w:cs="Arial"/>
                <w:bCs/>
                <w:sz w:val="18"/>
                <w:szCs w:val="18"/>
                <w:lang w:bidi="ar-SA"/>
              </w:rPr>
              <w:t>atermelon)</w:t>
            </w:r>
          </w:p>
        </w:tc>
        <w:tc>
          <w:tcPr>
            <w:tcW w:w="1021" w:type="dxa"/>
            <w:vAlign w:val="center"/>
          </w:tcPr>
          <w:p w14:paraId="31FCC82D"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0.5</w:t>
            </w:r>
          </w:p>
        </w:tc>
      </w:tr>
      <w:tr w:rsidR="00E44581" w:rsidRPr="00876A5C" w14:paraId="2B423209" w14:textId="77777777" w:rsidTr="00E44581">
        <w:trPr>
          <w:cantSplit/>
        </w:trPr>
        <w:tc>
          <w:tcPr>
            <w:tcW w:w="3402" w:type="dxa"/>
            <w:vAlign w:val="center"/>
          </w:tcPr>
          <w:p w14:paraId="6E879E44" w14:textId="4591E9A6" w:rsidR="00E44581" w:rsidRPr="00876A5C" w:rsidRDefault="00331386" w:rsidP="00E44581">
            <w:pPr>
              <w:widowControl/>
              <w:spacing w:before="20" w:after="20"/>
              <w:rPr>
                <w:rFonts w:cs="Arial"/>
                <w:bCs/>
                <w:sz w:val="18"/>
                <w:szCs w:val="18"/>
                <w:lang w:bidi="ar-SA"/>
              </w:rPr>
            </w:pPr>
            <w:r>
              <w:rPr>
                <w:rFonts w:cs="Arial"/>
                <w:bCs/>
                <w:sz w:val="18"/>
                <w:szCs w:val="18"/>
                <w:lang w:bidi="ar-SA"/>
              </w:rPr>
              <w:t>Peaches (including nectarines and a</w:t>
            </w:r>
            <w:r w:rsidR="00E44581" w:rsidRPr="00876A5C">
              <w:rPr>
                <w:rFonts w:cs="Arial"/>
                <w:bCs/>
                <w:sz w:val="18"/>
                <w:szCs w:val="18"/>
                <w:lang w:bidi="ar-SA"/>
              </w:rPr>
              <w:t>pricots)</w:t>
            </w:r>
          </w:p>
        </w:tc>
        <w:tc>
          <w:tcPr>
            <w:tcW w:w="1021" w:type="dxa"/>
            <w:vAlign w:val="center"/>
          </w:tcPr>
          <w:p w14:paraId="63CF8585"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1.5</w:t>
            </w:r>
          </w:p>
        </w:tc>
      </w:tr>
      <w:tr w:rsidR="00E44581" w:rsidRPr="00876A5C" w14:paraId="350EFCB3" w14:textId="77777777" w:rsidTr="00E44581">
        <w:trPr>
          <w:cantSplit/>
        </w:trPr>
        <w:tc>
          <w:tcPr>
            <w:tcW w:w="3402" w:type="dxa"/>
            <w:vAlign w:val="center"/>
          </w:tcPr>
          <w:p w14:paraId="25863A45"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Prunes, dried</w:t>
            </w:r>
          </w:p>
        </w:tc>
        <w:tc>
          <w:tcPr>
            <w:tcW w:w="1021" w:type="dxa"/>
            <w:vAlign w:val="center"/>
          </w:tcPr>
          <w:p w14:paraId="297628FB"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4</w:t>
            </w:r>
          </w:p>
        </w:tc>
      </w:tr>
      <w:tr w:rsidR="00331386" w:rsidRPr="00876A5C" w14:paraId="2A69306F" w14:textId="77777777" w:rsidTr="00E44581">
        <w:trPr>
          <w:cantSplit/>
        </w:trPr>
        <w:tc>
          <w:tcPr>
            <w:tcW w:w="3402" w:type="dxa"/>
            <w:vAlign w:val="center"/>
          </w:tcPr>
          <w:p w14:paraId="1B013EDD" w14:textId="77777777" w:rsidR="00331386" w:rsidRPr="00876A5C" w:rsidRDefault="00331386" w:rsidP="00331386">
            <w:pPr>
              <w:widowControl/>
              <w:spacing w:before="20" w:after="20"/>
              <w:rPr>
                <w:rFonts w:cs="Arial"/>
                <w:bCs/>
                <w:sz w:val="18"/>
                <w:szCs w:val="18"/>
                <w:lang w:bidi="ar-SA"/>
              </w:rPr>
            </w:pPr>
            <w:r w:rsidRPr="00876A5C">
              <w:rPr>
                <w:rFonts w:cs="Arial"/>
                <w:bCs/>
                <w:sz w:val="18"/>
                <w:szCs w:val="18"/>
                <w:lang w:bidi="ar-SA"/>
              </w:rPr>
              <w:t>Rice Cereals</w:t>
            </w:r>
          </w:p>
        </w:tc>
        <w:tc>
          <w:tcPr>
            <w:tcW w:w="1021" w:type="dxa"/>
            <w:vAlign w:val="center"/>
          </w:tcPr>
          <w:p w14:paraId="19D563FA" w14:textId="77777777" w:rsidR="00331386" w:rsidRPr="00876A5C" w:rsidRDefault="00331386" w:rsidP="00331386">
            <w:pPr>
              <w:widowControl/>
              <w:spacing w:before="20" w:after="20"/>
              <w:jc w:val="right"/>
              <w:rPr>
                <w:rFonts w:cs="Arial"/>
                <w:bCs/>
                <w:sz w:val="18"/>
                <w:szCs w:val="18"/>
                <w:lang w:bidi="ar-SA"/>
              </w:rPr>
            </w:pPr>
            <w:r w:rsidRPr="00876A5C">
              <w:rPr>
                <w:rFonts w:cs="Arial"/>
                <w:bCs/>
                <w:sz w:val="18"/>
                <w:szCs w:val="18"/>
                <w:lang w:bidi="ar-SA"/>
              </w:rPr>
              <w:t>4</w:t>
            </w:r>
          </w:p>
        </w:tc>
      </w:tr>
      <w:tr w:rsidR="00331386" w:rsidRPr="00876A5C" w14:paraId="3600A7DE" w14:textId="77777777" w:rsidTr="00E44581">
        <w:trPr>
          <w:cantSplit/>
        </w:trPr>
        <w:tc>
          <w:tcPr>
            <w:tcW w:w="3402" w:type="dxa"/>
            <w:vAlign w:val="center"/>
          </w:tcPr>
          <w:p w14:paraId="36F80248" w14:textId="1D2F0987" w:rsidR="00331386" w:rsidRPr="00876A5C" w:rsidRDefault="00331386" w:rsidP="00331386">
            <w:pPr>
              <w:widowControl/>
              <w:spacing w:before="20" w:after="20"/>
              <w:rPr>
                <w:rFonts w:cs="Arial"/>
                <w:bCs/>
                <w:sz w:val="18"/>
                <w:szCs w:val="18"/>
                <w:lang w:bidi="ar-SA"/>
              </w:rPr>
            </w:pPr>
            <w:r>
              <w:rPr>
                <w:rFonts w:cs="Arial"/>
                <w:bCs/>
                <w:sz w:val="18"/>
                <w:szCs w:val="18"/>
                <w:lang w:bidi="ar-SA"/>
              </w:rPr>
              <w:t>Root vegetables [except s</w:t>
            </w:r>
            <w:r w:rsidRPr="00876A5C">
              <w:rPr>
                <w:rFonts w:cs="Arial"/>
                <w:bCs/>
                <w:sz w:val="18"/>
                <w:szCs w:val="18"/>
                <w:lang w:bidi="ar-SA"/>
              </w:rPr>
              <w:t>ugar beet]</w:t>
            </w:r>
          </w:p>
        </w:tc>
        <w:tc>
          <w:tcPr>
            <w:tcW w:w="1021" w:type="dxa"/>
            <w:vAlign w:val="center"/>
          </w:tcPr>
          <w:p w14:paraId="637C6377" w14:textId="77777777" w:rsidR="00331386" w:rsidRPr="00876A5C" w:rsidRDefault="00331386" w:rsidP="00331386">
            <w:pPr>
              <w:widowControl/>
              <w:spacing w:before="20" w:after="20"/>
              <w:jc w:val="right"/>
              <w:rPr>
                <w:rFonts w:cs="Arial"/>
                <w:bCs/>
                <w:sz w:val="18"/>
                <w:szCs w:val="18"/>
                <w:lang w:bidi="ar-SA"/>
              </w:rPr>
            </w:pPr>
            <w:r w:rsidRPr="00876A5C">
              <w:rPr>
                <w:rFonts w:cs="Arial"/>
                <w:bCs/>
                <w:sz w:val="18"/>
                <w:szCs w:val="18"/>
                <w:lang w:bidi="ar-SA"/>
              </w:rPr>
              <w:t>0.7</w:t>
            </w:r>
          </w:p>
        </w:tc>
      </w:tr>
      <w:tr w:rsidR="00331386" w:rsidRPr="00876A5C" w14:paraId="6DEC0ED1" w14:textId="77777777" w:rsidTr="00E44581">
        <w:trPr>
          <w:cantSplit/>
        </w:trPr>
        <w:tc>
          <w:tcPr>
            <w:tcW w:w="3402" w:type="dxa"/>
            <w:vAlign w:val="center"/>
          </w:tcPr>
          <w:p w14:paraId="5234CF1B" w14:textId="77777777" w:rsidR="00331386" w:rsidRPr="00876A5C" w:rsidRDefault="00331386" w:rsidP="00331386">
            <w:pPr>
              <w:widowControl/>
              <w:spacing w:before="20" w:after="20"/>
              <w:rPr>
                <w:rFonts w:cs="Arial"/>
                <w:bCs/>
                <w:sz w:val="18"/>
                <w:szCs w:val="18"/>
                <w:lang w:bidi="ar-SA"/>
              </w:rPr>
            </w:pPr>
            <w:r w:rsidRPr="00876A5C">
              <w:rPr>
                <w:rFonts w:cs="Arial"/>
                <w:bCs/>
                <w:sz w:val="18"/>
                <w:szCs w:val="18"/>
                <w:lang w:bidi="ar-SA"/>
              </w:rPr>
              <w:t>Sorghum Grain and Millet</w:t>
            </w:r>
          </w:p>
        </w:tc>
        <w:tc>
          <w:tcPr>
            <w:tcW w:w="1021" w:type="dxa"/>
            <w:vAlign w:val="center"/>
          </w:tcPr>
          <w:p w14:paraId="4EFA2862" w14:textId="77777777" w:rsidR="00331386" w:rsidRPr="00876A5C" w:rsidRDefault="00331386" w:rsidP="00331386">
            <w:pPr>
              <w:widowControl/>
              <w:spacing w:before="20" w:after="20"/>
              <w:jc w:val="right"/>
              <w:rPr>
                <w:rFonts w:cs="Arial"/>
                <w:bCs/>
                <w:sz w:val="18"/>
                <w:szCs w:val="18"/>
                <w:lang w:bidi="ar-SA"/>
              </w:rPr>
            </w:pPr>
            <w:r w:rsidRPr="00876A5C">
              <w:rPr>
                <w:rFonts w:cs="Arial"/>
                <w:bCs/>
                <w:sz w:val="18"/>
                <w:szCs w:val="18"/>
                <w:lang w:bidi="ar-SA"/>
              </w:rPr>
              <w:t>4</w:t>
            </w:r>
          </w:p>
        </w:tc>
      </w:tr>
      <w:tr w:rsidR="00331386" w:rsidRPr="00876A5C" w14:paraId="6862AFD3" w14:textId="77777777" w:rsidTr="00E44581">
        <w:trPr>
          <w:cantSplit/>
        </w:trPr>
        <w:tc>
          <w:tcPr>
            <w:tcW w:w="3402" w:type="dxa"/>
            <w:vAlign w:val="center"/>
          </w:tcPr>
          <w:p w14:paraId="05850A89" w14:textId="5A0C4928" w:rsidR="00331386" w:rsidRDefault="00331386" w:rsidP="00331386">
            <w:pPr>
              <w:widowControl/>
              <w:spacing w:before="20" w:after="20"/>
              <w:rPr>
                <w:rFonts w:cs="Arial"/>
                <w:bCs/>
                <w:sz w:val="18"/>
                <w:szCs w:val="18"/>
                <w:lang w:bidi="ar-SA"/>
              </w:rPr>
            </w:pPr>
            <w:r w:rsidRPr="00876A5C">
              <w:rPr>
                <w:rFonts w:cs="Arial"/>
                <w:bCs/>
                <w:sz w:val="18"/>
                <w:szCs w:val="18"/>
                <w:lang w:bidi="ar-SA"/>
              </w:rPr>
              <w:t>Sugar cane</w:t>
            </w:r>
          </w:p>
        </w:tc>
        <w:tc>
          <w:tcPr>
            <w:tcW w:w="1021" w:type="dxa"/>
            <w:vAlign w:val="center"/>
          </w:tcPr>
          <w:p w14:paraId="5BF1DAC5" w14:textId="7A2E374C" w:rsidR="00331386" w:rsidRPr="00876A5C" w:rsidRDefault="00331386" w:rsidP="00331386">
            <w:pPr>
              <w:widowControl/>
              <w:spacing w:before="20" w:after="20"/>
              <w:jc w:val="right"/>
              <w:rPr>
                <w:rFonts w:cs="Arial"/>
                <w:bCs/>
                <w:sz w:val="18"/>
                <w:szCs w:val="18"/>
                <w:lang w:bidi="ar-SA"/>
              </w:rPr>
            </w:pPr>
            <w:r w:rsidRPr="00876A5C">
              <w:rPr>
                <w:rFonts w:cs="Arial"/>
                <w:bCs/>
                <w:sz w:val="18"/>
                <w:szCs w:val="18"/>
                <w:lang w:bidi="ar-SA"/>
              </w:rPr>
              <w:t>1.5</w:t>
            </w:r>
          </w:p>
        </w:tc>
      </w:tr>
      <w:tr w:rsidR="00331386" w:rsidRPr="00876A5C" w14:paraId="2220C395" w14:textId="77777777" w:rsidTr="00E44581">
        <w:trPr>
          <w:cantSplit/>
        </w:trPr>
        <w:tc>
          <w:tcPr>
            <w:tcW w:w="3402" w:type="dxa"/>
            <w:vAlign w:val="center"/>
          </w:tcPr>
          <w:p w14:paraId="14015241" w14:textId="05D5E7E7" w:rsidR="00331386" w:rsidRPr="00876A5C" w:rsidRDefault="00331386" w:rsidP="00331386">
            <w:pPr>
              <w:widowControl/>
              <w:spacing w:before="20" w:after="20"/>
              <w:rPr>
                <w:rFonts w:cs="Arial"/>
                <w:bCs/>
                <w:sz w:val="18"/>
                <w:szCs w:val="18"/>
                <w:lang w:bidi="ar-SA"/>
              </w:rPr>
            </w:pPr>
            <w:r w:rsidRPr="00876A5C">
              <w:rPr>
                <w:rFonts w:cs="Arial"/>
                <w:bCs/>
                <w:sz w:val="18"/>
                <w:szCs w:val="18"/>
                <w:lang w:bidi="ar-SA"/>
              </w:rPr>
              <w:t>Sunflower seeds</w:t>
            </w:r>
          </w:p>
        </w:tc>
        <w:tc>
          <w:tcPr>
            <w:tcW w:w="1021" w:type="dxa"/>
            <w:vAlign w:val="center"/>
          </w:tcPr>
          <w:p w14:paraId="11BD3180" w14:textId="7A4A0CB1" w:rsidR="00331386" w:rsidRPr="00876A5C" w:rsidRDefault="00331386" w:rsidP="00331386">
            <w:pPr>
              <w:widowControl/>
              <w:spacing w:before="20" w:after="20"/>
              <w:jc w:val="right"/>
              <w:rPr>
                <w:rFonts w:cs="Arial"/>
                <w:bCs/>
                <w:sz w:val="18"/>
                <w:szCs w:val="18"/>
                <w:lang w:bidi="ar-SA"/>
              </w:rPr>
            </w:pPr>
            <w:r w:rsidRPr="00876A5C">
              <w:rPr>
                <w:rFonts w:cs="Arial"/>
                <w:bCs/>
                <w:sz w:val="18"/>
                <w:szCs w:val="18"/>
                <w:lang w:bidi="ar-SA"/>
              </w:rPr>
              <w:t>0.15</w:t>
            </w:r>
          </w:p>
        </w:tc>
      </w:tr>
      <w:tr w:rsidR="00331386" w:rsidRPr="00876A5C" w14:paraId="665BA922" w14:textId="77777777" w:rsidTr="00E44581">
        <w:trPr>
          <w:cantSplit/>
        </w:trPr>
        <w:tc>
          <w:tcPr>
            <w:tcW w:w="3402" w:type="dxa"/>
            <w:vAlign w:val="center"/>
          </w:tcPr>
          <w:p w14:paraId="0E711947" w14:textId="0A9B138F" w:rsidR="00331386" w:rsidRPr="00876A5C" w:rsidRDefault="00331386" w:rsidP="00331386">
            <w:pPr>
              <w:widowControl/>
              <w:spacing w:before="20" w:after="20"/>
              <w:rPr>
                <w:rFonts w:cs="Arial"/>
                <w:bCs/>
                <w:sz w:val="18"/>
                <w:szCs w:val="18"/>
                <w:lang w:bidi="ar-SA"/>
              </w:rPr>
            </w:pPr>
            <w:r w:rsidRPr="00876A5C">
              <w:rPr>
                <w:rFonts w:cs="Arial"/>
                <w:sz w:val="18"/>
                <w:szCs w:val="18"/>
              </w:rPr>
              <w:t>Wheat, similar grains, and pseudocereals</w:t>
            </w:r>
            <w:r w:rsidRPr="00876A5C">
              <w:rPr>
                <w:rFonts w:cs="Arial"/>
                <w:sz w:val="18"/>
                <w:szCs w:val="18"/>
                <w:lang w:val="en-AU"/>
              </w:rPr>
              <w:t xml:space="preserve"> without husks</w:t>
            </w:r>
          </w:p>
        </w:tc>
        <w:tc>
          <w:tcPr>
            <w:tcW w:w="1021" w:type="dxa"/>
          </w:tcPr>
          <w:p w14:paraId="23E369B9" w14:textId="371330A9" w:rsidR="00331386" w:rsidRPr="00876A5C" w:rsidRDefault="00441177" w:rsidP="00331386">
            <w:pPr>
              <w:widowControl/>
              <w:spacing w:before="20" w:after="20"/>
              <w:jc w:val="right"/>
              <w:rPr>
                <w:rFonts w:cs="Arial"/>
                <w:bCs/>
                <w:sz w:val="18"/>
                <w:szCs w:val="18"/>
                <w:lang w:bidi="ar-SA"/>
              </w:rPr>
            </w:pPr>
            <w:r>
              <w:rPr>
                <w:rFonts w:cs="Arial"/>
                <w:bCs/>
                <w:sz w:val="18"/>
                <w:szCs w:val="18"/>
                <w:lang w:bidi="ar-SA"/>
              </w:rPr>
              <w:t>0.3</w:t>
            </w:r>
          </w:p>
        </w:tc>
      </w:tr>
    </w:tbl>
    <w:p w14:paraId="65746FC4" w14:textId="77777777" w:rsidR="00E44581" w:rsidRPr="00876A5C" w:rsidRDefault="00E44581" w:rsidP="00E44581">
      <w:pPr>
        <w:pStyle w:val="FSCtblMRL1"/>
        <w:spacing w:before="60" w:after="60"/>
        <w:rPr>
          <w:szCs w:val="18"/>
        </w:rPr>
      </w:pPr>
    </w:p>
    <w:tbl>
      <w:tblPr>
        <w:tblW w:w="4423" w:type="dxa"/>
        <w:tblBorders>
          <w:bottom w:val="single" w:sz="8" w:space="0" w:color="auto"/>
        </w:tblBorders>
        <w:tblLayout w:type="fixed"/>
        <w:tblCellMar>
          <w:left w:w="80" w:type="dxa"/>
          <w:right w:w="80" w:type="dxa"/>
        </w:tblCellMar>
        <w:tblLook w:val="04A0" w:firstRow="1" w:lastRow="0" w:firstColumn="1" w:lastColumn="0" w:noHBand="0" w:noVBand="1"/>
      </w:tblPr>
      <w:tblGrid>
        <w:gridCol w:w="3402"/>
        <w:gridCol w:w="1021"/>
      </w:tblGrid>
      <w:tr w:rsidR="00E44581" w:rsidRPr="00876A5C" w14:paraId="2F52DB7C" w14:textId="77777777" w:rsidTr="00E44581">
        <w:trPr>
          <w:cantSplit/>
        </w:trPr>
        <w:tc>
          <w:tcPr>
            <w:tcW w:w="4423" w:type="dxa"/>
            <w:gridSpan w:val="2"/>
            <w:tcBorders>
              <w:top w:val="single" w:sz="8" w:space="0" w:color="auto"/>
              <w:bottom w:val="nil"/>
            </w:tcBorders>
            <w:hideMark/>
          </w:tcPr>
          <w:p w14:paraId="3EF09A0E" w14:textId="77777777" w:rsidR="00E44581" w:rsidRPr="00876A5C" w:rsidRDefault="00E44581" w:rsidP="00E44581">
            <w:pPr>
              <w:pStyle w:val="FSCtblh3"/>
              <w:rPr>
                <w:szCs w:val="18"/>
              </w:rPr>
            </w:pPr>
            <w:r w:rsidRPr="00876A5C">
              <w:rPr>
                <w:szCs w:val="18"/>
              </w:rPr>
              <w:t>Agvet chemical:  Metaflumizone</w:t>
            </w:r>
          </w:p>
        </w:tc>
      </w:tr>
      <w:tr w:rsidR="00E44581" w:rsidRPr="00876A5C" w14:paraId="581825BB" w14:textId="77777777" w:rsidTr="00E44581">
        <w:trPr>
          <w:cantSplit/>
        </w:trPr>
        <w:tc>
          <w:tcPr>
            <w:tcW w:w="4423" w:type="dxa"/>
            <w:gridSpan w:val="2"/>
            <w:tcBorders>
              <w:top w:val="nil"/>
              <w:bottom w:val="single" w:sz="8" w:space="0" w:color="auto"/>
            </w:tcBorders>
            <w:hideMark/>
          </w:tcPr>
          <w:p w14:paraId="18BAFA11" w14:textId="77777777" w:rsidR="00E44581" w:rsidRPr="00876A5C" w:rsidRDefault="00E44581" w:rsidP="00E44581">
            <w:pPr>
              <w:pStyle w:val="FSCtblh4"/>
              <w:rPr>
                <w:szCs w:val="18"/>
              </w:rPr>
            </w:pPr>
            <w:r w:rsidRPr="00876A5C">
              <w:rPr>
                <w:szCs w:val="18"/>
              </w:rPr>
              <w:t>Permitted residue:  Sum of metaflumizone, its E and Z isomers and its metabolite 4-{2-oxo-2-[3-(trifluoromethyl) phenyl]ethyl}-benzonitrile expressed as metaflumizone</w:t>
            </w:r>
          </w:p>
        </w:tc>
      </w:tr>
      <w:tr w:rsidR="00E44581" w:rsidRPr="00876A5C" w14:paraId="30F90234" w14:textId="77777777" w:rsidTr="00E44581">
        <w:trPr>
          <w:cantSplit/>
        </w:trPr>
        <w:tc>
          <w:tcPr>
            <w:tcW w:w="3402" w:type="dxa"/>
            <w:tcBorders>
              <w:top w:val="single" w:sz="8" w:space="0" w:color="auto"/>
              <w:bottom w:val="nil"/>
            </w:tcBorders>
            <w:vAlign w:val="center"/>
          </w:tcPr>
          <w:p w14:paraId="316C62AF"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Apple</w:t>
            </w:r>
          </w:p>
        </w:tc>
        <w:tc>
          <w:tcPr>
            <w:tcW w:w="1021" w:type="dxa"/>
            <w:tcBorders>
              <w:top w:val="single" w:sz="8" w:space="0" w:color="auto"/>
              <w:bottom w:val="nil"/>
            </w:tcBorders>
            <w:vAlign w:val="center"/>
          </w:tcPr>
          <w:p w14:paraId="26128EB2"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0.9</w:t>
            </w:r>
          </w:p>
        </w:tc>
      </w:tr>
      <w:tr w:rsidR="00E44581" w:rsidRPr="00876A5C" w14:paraId="6E009AF2" w14:textId="77777777" w:rsidTr="00E44581">
        <w:trPr>
          <w:cantSplit/>
        </w:trPr>
        <w:tc>
          <w:tcPr>
            <w:tcW w:w="3402" w:type="dxa"/>
            <w:tcBorders>
              <w:top w:val="nil"/>
            </w:tcBorders>
            <w:vAlign w:val="center"/>
          </w:tcPr>
          <w:p w14:paraId="5BD65FED" w14:textId="6B696229" w:rsidR="00E44581" w:rsidRPr="00876A5C" w:rsidRDefault="00E44581" w:rsidP="00F210DB">
            <w:pPr>
              <w:widowControl/>
              <w:spacing w:before="20" w:after="20"/>
              <w:rPr>
                <w:rFonts w:cs="Arial"/>
                <w:bCs/>
                <w:sz w:val="18"/>
                <w:szCs w:val="18"/>
                <w:lang w:bidi="ar-SA"/>
              </w:rPr>
            </w:pPr>
            <w:r w:rsidRPr="00876A5C">
              <w:rPr>
                <w:rFonts w:cs="Arial"/>
                <w:bCs/>
                <w:sz w:val="18"/>
                <w:szCs w:val="18"/>
                <w:lang w:bidi="ar-SA"/>
              </w:rPr>
              <w:t>Citrus fruit</w:t>
            </w:r>
            <w:r>
              <w:rPr>
                <w:rFonts w:cs="Arial"/>
                <w:bCs/>
                <w:sz w:val="18"/>
                <w:szCs w:val="18"/>
                <w:lang w:bidi="ar-SA"/>
              </w:rPr>
              <w:t>s</w:t>
            </w:r>
            <w:r w:rsidRPr="00876A5C">
              <w:rPr>
                <w:rFonts w:cs="Arial"/>
                <w:bCs/>
                <w:sz w:val="18"/>
                <w:szCs w:val="18"/>
                <w:lang w:bidi="ar-SA"/>
              </w:rPr>
              <w:t xml:space="preserve"> [except </w:t>
            </w:r>
            <w:r w:rsidR="0023063A">
              <w:rPr>
                <w:rFonts w:cs="Arial"/>
                <w:bCs/>
                <w:sz w:val="18"/>
                <w:szCs w:val="18"/>
                <w:lang w:bidi="ar-SA"/>
              </w:rPr>
              <w:t xml:space="preserve">kumquats; </w:t>
            </w:r>
            <w:r w:rsidR="00F210DB">
              <w:rPr>
                <w:rFonts w:cs="Arial"/>
                <w:bCs/>
                <w:sz w:val="18"/>
                <w:szCs w:val="18"/>
                <w:lang w:bidi="ar-SA"/>
              </w:rPr>
              <w:t>o</w:t>
            </w:r>
            <w:r w:rsidRPr="00876A5C">
              <w:rPr>
                <w:rFonts w:cs="Arial"/>
                <w:bCs/>
                <w:sz w:val="18"/>
                <w:szCs w:val="18"/>
                <w:lang w:bidi="ar-SA"/>
              </w:rPr>
              <w:t xml:space="preserve">ranges, </w:t>
            </w:r>
            <w:r w:rsidR="00F210DB">
              <w:rPr>
                <w:rFonts w:cs="Arial"/>
                <w:bCs/>
                <w:sz w:val="18"/>
                <w:szCs w:val="18"/>
                <w:lang w:bidi="ar-SA"/>
              </w:rPr>
              <w:t>s</w:t>
            </w:r>
            <w:r w:rsidRPr="00876A5C">
              <w:rPr>
                <w:rFonts w:cs="Arial"/>
                <w:bCs/>
                <w:sz w:val="18"/>
                <w:szCs w:val="18"/>
                <w:lang w:bidi="ar-SA"/>
              </w:rPr>
              <w:t xml:space="preserve">weet, </w:t>
            </w:r>
            <w:r w:rsidR="00F210DB">
              <w:rPr>
                <w:rFonts w:cs="Arial"/>
                <w:bCs/>
                <w:sz w:val="18"/>
                <w:szCs w:val="18"/>
                <w:lang w:bidi="ar-SA"/>
              </w:rPr>
              <w:t>s</w:t>
            </w:r>
            <w:r w:rsidRPr="00876A5C">
              <w:rPr>
                <w:rFonts w:cs="Arial"/>
                <w:bCs/>
                <w:sz w:val="18"/>
                <w:szCs w:val="18"/>
                <w:lang w:bidi="ar-SA"/>
              </w:rPr>
              <w:t>our]</w:t>
            </w:r>
          </w:p>
        </w:tc>
        <w:tc>
          <w:tcPr>
            <w:tcW w:w="1021" w:type="dxa"/>
            <w:tcBorders>
              <w:top w:val="nil"/>
            </w:tcBorders>
          </w:tcPr>
          <w:p w14:paraId="4A2AFB89"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2</w:t>
            </w:r>
          </w:p>
        </w:tc>
      </w:tr>
      <w:tr w:rsidR="00E44581" w:rsidRPr="00876A5C" w14:paraId="34E12AA1" w14:textId="77777777" w:rsidTr="00E44581">
        <w:trPr>
          <w:cantSplit/>
        </w:trPr>
        <w:tc>
          <w:tcPr>
            <w:tcW w:w="3402" w:type="dxa"/>
            <w:vAlign w:val="center"/>
          </w:tcPr>
          <w:p w14:paraId="28453080" w14:textId="4CAAF1FB" w:rsidR="00E44581" w:rsidRPr="00876A5C" w:rsidRDefault="00E44581" w:rsidP="00D25138">
            <w:pPr>
              <w:widowControl/>
              <w:spacing w:before="20" w:after="20"/>
              <w:rPr>
                <w:rFonts w:cs="Arial"/>
                <w:bCs/>
                <w:sz w:val="18"/>
                <w:szCs w:val="18"/>
                <w:lang w:bidi="ar-SA"/>
              </w:rPr>
            </w:pPr>
            <w:r w:rsidRPr="00876A5C">
              <w:rPr>
                <w:rFonts w:cs="Arial"/>
                <w:bCs/>
                <w:sz w:val="18"/>
                <w:szCs w:val="18"/>
                <w:lang w:bidi="ar-SA"/>
              </w:rPr>
              <w:t>Dried grapes (</w:t>
            </w:r>
            <w:r w:rsidR="00D25138">
              <w:rPr>
                <w:rFonts w:cs="Arial"/>
                <w:bCs/>
                <w:sz w:val="18"/>
                <w:szCs w:val="18"/>
                <w:lang w:bidi="ar-SA"/>
              </w:rPr>
              <w:t xml:space="preserve">equals </w:t>
            </w:r>
            <w:r w:rsidRPr="00876A5C">
              <w:rPr>
                <w:rFonts w:cs="Arial"/>
                <w:bCs/>
                <w:sz w:val="18"/>
                <w:szCs w:val="18"/>
                <w:lang w:bidi="ar-SA"/>
              </w:rPr>
              <w:t xml:space="preserve">currants; raisins; sultanas)  </w:t>
            </w:r>
          </w:p>
        </w:tc>
        <w:tc>
          <w:tcPr>
            <w:tcW w:w="1021" w:type="dxa"/>
            <w:vAlign w:val="center"/>
          </w:tcPr>
          <w:p w14:paraId="01625846"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13</w:t>
            </w:r>
          </w:p>
        </w:tc>
      </w:tr>
      <w:tr w:rsidR="00E44581" w:rsidRPr="00876A5C" w14:paraId="2B54B8E8" w14:textId="77777777" w:rsidTr="00E44581">
        <w:trPr>
          <w:cantSplit/>
        </w:trPr>
        <w:tc>
          <w:tcPr>
            <w:tcW w:w="3402" w:type="dxa"/>
            <w:vAlign w:val="center"/>
          </w:tcPr>
          <w:p w14:paraId="3D2D3AFB"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Edible offal (mammalian)</w:t>
            </w:r>
          </w:p>
        </w:tc>
        <w:tc>
          <w:tcPr>
            <w:tcW w:w="1021" w:type="dxa"/>
            <w:vAlign w:val="center"/>
          </w:tcPr>
          <w:p w14:paraId="0B3C8205"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*0.02</w:t>
            </w:r>
          </w:p>
        </w:tc>
      </w:tr>
      <w:tr w:rsidR="00E44581" w:rsidRPr="00876A5C" w14:paraId="2E3CC57F" w14:textId="77777777" w:rsidTr="00E44581">
        <w:trPr>
          <w:cantSplit/>
        </w:trPr>
        <w:tc>
          <w:tcPr>
            <w:tcW w:w="3402" w:type="dxa"/>
            <w:vAlign w:val="center"/>
          </w:tcPr>
          <w:p w14:paraId="6C4673DF"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Eggs</w:t>
            </w:r>
          </w:p>
        </w:tc>
        <w:tc>
          <w:tcPr>
            <w:tcW w:w="1021" w:type="dxa"/>
            <w:vAlign w:val="center"/>
          </w:tcPr>
          <w:p w14:paraId="65D818D0"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0.02</w:t>
            </w:r>
          </w:p>
        </w:tc>
      </w:tr>
      <w:tr w:rsidR="00E44581" w:rsidRPr="00876A5C" w14:paraId="056C3C97" w14:textId="77777777" w:rsidTr="00E44581">
        <w:trPr>
          <w:cantSplit/>
        </w:trPr>
        <w:tc>
          <w:tcPr>
            <w:tcW w:w="3402" w:type="dxa"/>
            <w:vAlign w:val="center"/>
          </w:tcPr>
          <w:p w14:paraId="6C715C1F" w14:textId="2FBFA313" w:rsidR="00E44581" w:rsidRPr="00876A5C" w:rsidRDefault="00F210DB" w:rsidP="00E44581">
            <w:pPr>
              <w:widowControl/>
              <w:spacing w:before="20" w:after="20"/>
              <w:rPr>
                <w:rFonts w:cs="Arial"/>
                <w:bCs/>
                <w:sz w:val="18"/>
                <w:szCs w:val="18"/>
                <w:lang w:bidi="ar-SA"/>
              </w:rPr>
            </w:pPr>
            <w:r>
              <w:rPr>
                <w:rFonts w:cs="Arial"/>
                <w:bCs/>
                <w:sz w:val="18"/>
                <w:szCs w:val="18"/>
                <w:lang w:bidi="ar-SA"/>
              </w:rPr>
              <w:t>Mammalian fats [except m</w:t>
            </w:r>
            <w:r w:rsidR="00E44581" w:rsidRPr="00876A5C">
              <w:rPr>
                <w:rFonts w:cs="Arial"/>
                <w:bCs/>
                <w:sz w:val="18"/>
                <w:szCs w:val="18"/>
                <w:lang w:bidi="ar-SA"/>
              </w:rPr>
              <w:t>ilk fats]</w:t>
            </w:r>
          </w:p>
        </w:tc>
        <w:tc>
          <w:tcPr>
            <w:tcW w:w="1021" w:type="dxa"/>
            <w:vAlign w:val="center"/>
          </w:tcPr>
          <w:p w14:paraId="53E7F9F0"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0.6</w:t>
            </w:r>
          </w:p>
        </w:tc>
      </w:tr>
      <w:tr w:rsidR="00E44581" w:rsidRPr="00876A5C" w14:paraId="7435982F" w14:textId="77777777" w:rsidTr="00E44581">
        <w:trPr>
          <w:cantSplit/>
        </w:trPr>
        <w:tc>
          <w:tcPr>
            <w:tcW w:w="3402" w:type="dxa"/>
            <w:vAlign w:val="center"/>
          </w:tcPr>
          <w:p w14:paraId="245D1C83"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Meat (mammalian) (in the fat)</w:t>
            </w:r>
          </w:p>
        </w:tc>
        <w:tc>
          <w:tcPr>
            <w:tcW w:w="1021" w:type="dxa"/>
            <w:vAlign w:val="center"/>
          </w:tcPr>
          <w:p w14:paraId="231B9526"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*0.02</w:t>
            </w:r>
          </w:p>
        </w:tc>
      </w:tr>
      <w:tr w:rsidR="00E44581" w:rsidRPr="00876A5C" w14:paraId="0DBADB57" w14:textId="77777777" w:rsidTr="00E44581">
        <w:trPr>
          <w:cantSplit/>
        </w:trPr>
        <w:tc>
          <w:tcPr>
            <w:tcW w:w="3402" w:type="dxa"/>
            <w:vAlign w:val="center"/>
          </w:tcPr>
          <w:p w14:paraId="471C4AEB" w14:textId="0CCA87DC"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Me</w:t>
            </w:r>
            <w:r w:rsidR="00F210DB">
              <w:rPr>
                <w:rFonts w:cs="Arial"/>
                <w:bCs/>
                <w:sz w:val="18"/>
                <w:szCs w:val="18"/>
                <w:lang w:bidi="ar-SA"/>
              </w:rPr>
              <w:t>lons [except w</w:t>
            </w:r>
            <w:r w:rsidRPr="00876A5C">
              <w:rPr>
                <w:rFonts w:cs="Arial"/>
                <w:bCs/>
                <w:sz w:val="18"/>
                <w:szCs w:val="18"/>
                <w:lang w:bidi="ar-SA"/>
              </w:rPr>
              <w:t>atermelons]</w:t>
            </w:r>
          </w:p>
        </w:tc>
        <w:tc>
          <w:tcPr>
            <w:tcW w:w="1021" w:type="dxa"/>
            <w:vAlign w:val="center"/>
          </w:tcPr>
          <w:p w14:paraId="2372FF5A"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1</w:t>
            </w:r>
          </w:p>
        </w:tc>
      </w:tr>
      <w:tr w:rsidR="00E44581" w:rsidRPr="00876A5C" w14:paraId="148FE190" w14:textId="77777777" w:rsidTr="00E44581">
        <w:trPr>
          <w:cantSplit/>
        </w:trPr>
        <w:tc>
          <w:tcPr>
            <w:tcW w:w="3402" w:type="dxa"/>
            <w:vAlign w:val="center"/>
          </w:tcPr>
          <w:p w14:paraId="547D628F"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Milk fats</w:t>
            </w:r>
          </w:p>
        </w:tc>
        <w:tc>
          <w:tcPr>
            <w:tcW w:w="1021" w:type="dxa"/>
            <w:vAlign w:val="center"/>
          </w:tcPr>
          <w:p w14:paraId="693AEC80"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0.7</w:t>
            </w:r>
          </w:p>
        </w:tc>
      </w:tr>
      <w:tr w:rsidR="00E44581" w:rsidRPr="00876A5C" w14:paraId="7C573873" w14:textId="77777777" w:rsidTr="00356F5F">
        <w:trPr>
          <w:cantSplit/>
        </w:trPr>
        <w:tc>
          <w:tcPr>
            <w:tcW w:w="3402" w:type="dxa"/>
            <w:tcBorders>
              <w:bottom w:val="nil"/>
            </w:tcBorders>
            <w:vAlign w:val="center"/>
          </w:tcPr>
          <w:p w14:paraId="6ECD1CD6"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Milks</w:t>
            </w:r>
          </w:p>
        </w:tc>
        <w:tc>
          <w:tcPr>
            <w:tcW w:w="1021" w:type="dxa"/>
            <w:tcBorders>
              <w:bottom w:val="nil"/>
            </w:tcBorders>
            <w:vAlign w:val="center"/>
          </w:tcPr>
          <w:p w14:paraId="4DD8418A"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0.02</w:t>
            </w:r>
          </w:p>
        </w:tc>
      </w:tr>
      <w:tr w:rsidR="00E44581" w:rsidRPr="00876A5C" w14:paraId="5785B0EC" w14:textId="77777777" w:rsidTr="00356F5F">
        <w:trPr>
          <w:cantSplit/>
        </w:trPr>
        <w:tc>
          <w:tcPr>
            <w:tcW w:w="3402" w:type="dxa"/>
            <w:tcBorders>
              <w:bottom w:val="nil"/>
            </w:tcBorders>
            <w:vAlign w:val="center"/>
          </w:tcPr>
          <w:p w14:paraId="391D9481"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Orange oil, edible</w:t>
            </w:r>
          </w:p>
        </w:tc>
        <w:tc>
          <w:tcPr>
            <w:tcW w:w="1021" w:type="dxa"/>
            <w:tcBorders>
              <w:bottom w:val="nil"/>
            </w:tcBorders>
            <w:vAlign w:val="center"/>
          </w:tcPr>
          <w:p w14:paraId="3ED6F51A"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100</w:t>
            </w:r>
          </w:p>
        </w:tc>
      </w:tr>
      <w:tr w:rsidR="00E44581" w:rsidRPr="00876A5C" w14:paraId="4E11CB75" w14:textId="77777777" w:rsidTr="00356F5F">
        <w:trPr>
          <w:cantSplit/>
        </w:trPr>
        <w:tc>
          <w:tcPr>
            <w:tcW w:w="3402" w:type="dxa"/>
            <w:tcBorders>
              <w:top w:val="nil"/>
            </w:tcBorders>
            <w:vAlign w:val="center"/>
          </w:tcPr>
          <w:p w14:paraId="3EE13CB4"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Oranges, Sweet, Sour</w:t>
            </w:r>
          </w:p>
        </w:tc>
        <w:tc>
          <w:tcPr>
            <w:tcW w:w="1021" w:type="dxa"/>
            <w:tcBorders>
              <w:top w:val="nil"/>
            </w:tcBorders>
            <w:vAlign w:val="center"/>
          </w:tcPr>
          <w:p w14:paraId="61E29F9A"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3</w:t>
            </w:r>
          </w:p>
        </w:tc>
      </w:tr>
      <w:tr w:rsidR="00E44581" w:rsidRPr="00876A5C" w14:paraId="666D3FB5" w14:textId="77777777" w:rsidTr="00E44581">
        <w:trPr>
          <w:cantSplit/>
        </w:trPr>
        <w:tc>
          <w:tcPr>
            <w:tcW w:w="3402" w:type="dxa"/>
            <w:vAlign w:val="center"/>
          </w:tcPr>
          <w:p w14:paraId="1BB732A7"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Peppers, chili, dried</w:t>
            </w:r>
          </w:p>
        </w:tc>
        <w:tc>
          <w:tcPr>
            <w:tcW w:w="1021" w:type="dxa"/>
            <w:vAlign w:val="center"/>
          </w:tcPr>
          <w:p w14:paraId="5E1F00C4"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6</w:t>
            </w:r>
          </w:p>
        </w:tc>
      </w:tr>
      <w:tr w:rsidR="00E44581" w:rsidRPr="00876A5C" w14:paraId="5878D2DC" w14:textId="77777777" w:rsidTr="00E44581">
        <w:trPr>
          <w:cantSplit/>
        </w:trPr>
        <w:tc>
          <w:tcPr>
            <w:tcW w:w="3402" w:type="dxa"/>
            <w:vAlign w:val="center"/>
          </w:tcPr>
          <w:p w14:paraId="08320129"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Poultry, edible offal of</w:t>
            </w:r>
          </w:p>
        </w:tc>
        <w:tc>
          <w:tcPr>
            <w:tcW w:w="1021" w:type="dxa"/>
            <w:vAlign w:val="center"/>
          </w:tcPr>
          <w:p w14:paraId="016345C9"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*0.02</w:t>
            </w:r>
          </w:p>
        </w:tc>
      </w:tr>
      <w:tr w:rsidR="00E44581" w:rsidRPr="00876A5C" w14:paraId="1D7C2448" w14:textId="77777777" w:rsidTr="00E44581">
        <w:trPr>
          <w:cantSplit/>
        </w:trPr>
        <w:tc>
          <w:tcPr>
            <w:tcW w:w="3402" w:type="dxa"/>
            <w:tcBorders>
              <w:bottom w:val="nil"/>
            </w:tcBorders>
            <w:vAlign w:val="center"/>
          </w:tcPr>
          <w:p w14:paraId="2E3E2D85"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Poultry fats</w:t>
            </w:r>
          </w:p>
        </w:tc>
        <w:tc>
          <w:tcPr>
            <w:tcW w:w="1021" w:type="dxa"/>
            <w:tcBorders>
              <w:bottom w:val="nil"/>
            </w:tcBorders>
            <w:vAlign w:val="center"/>
          </w:tcPr>
          <w:p w14:paraId="22652654"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0.08</w:t>
            </w:r>
          </w:p>
        </w:tc>
      </w:tr>
      <w:tr w:rsidR="00E44581" w:rsidRPr="00876A5C" w14:paraId="279584D1" w14:textId="77777777" w:rsidTr="00E44581">
        <w:trPr>
          <w:cantSplit/>
        </w:trPr>
        <w:tc>
          <w:tcPr>
            <w:tcW w:w="3402" w:type="dxa"/>
            <w:tcBorders>
              <w:bottom w:val="nil"/>
            </w:tcBorders>
            <w:vAlign w:val="center"/>
          </w:tcPr>
          <w:p w14:paraId="3E88A7BC"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Poultry meat (fat)</w:t>
            </w:r>
          </w:p>
        </w:tc>
        <w:tc>
          <w:tcPr>
            <w:tcW w:w="1021" w:type="dxa"/>
            <w:tcBorders>
              <w:bottom w:val="nil"/>
            </w:tcBorders>
            <w:vAlign w:val="center"/>
          </w:tcPr>
          <w:p w14:paraId="1B97BF60"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*0.02</w:t>
            </w:r>
          </w:p>
        </w:tc>
      </w:tr>
      <w:tr w:rsidR="00E44581" w:rsidRPr="00876A5C" w14:paraId="18B0D962" w14:textId="77777777" w:rsidTr="00E44581">
        <w:trPr>
          <w:cantSplit/>
        </w:trPr>
        <w:tc>
          <w:tcPr>
            <w:tcW w:w="3402" w:type="dxa"/>
            <w:tcBorders>
              <w:top w:val="nil"/>
            </w:tcBorders>
            <w:vAlign w:val="center"/>
          </w:tcPr>
          <w:p w14:paraId="2E150F95" w14:textId="1D1FB2A9" w:rsidR="00E44581" w:rsidRPr="00876A5C" w:rsidRDefault="00F210DB" w:rsidP="00E44581">
            <w:pPr>
              <w:widowControl/>
              <w:spacing w:before="20" w:after="20"/>
              <w:rPr>
                <w:rFonts w:cs="Arial"/>
                <w:bCs/>
                <w:sz w:val="18"/>
                <w:szCs w:val="18"/>
                <w:lang w:bidi="ar-SA"/>
              </w:rPr>
            </w:pPr>
            <w:r>
              <w:rPr>
                <w:rFonts w:cs="Arial"/>
                <w:bCs/>
                <w:sz w:val="18"/>
                <w:szCs w:val="18"/>
                <w:lang w:bidi="ar-SA"/>
              </w:rPr>
              <w:t>Soya bean (including s</w:t>
            </w:r>
            <w:r w:rsidR="00E44581" w:rsidRPr="00876A5C">
              <w:rPr>
                <w:rFonts w:cs="Arial"/>
                <w:bCs/>
                <w:sz w:val="18"/>
                <w:szCs w:val="18"/>
                <w:lang w:bidi="ar-SA"/>
              </w:rPr>
              <w:t>oya bean (dry))</w:t>
            </w:r>
          </w:p>
        </w:tc>
        <w:tc>
          <w:tcPr>
            <w:tcW w:w="1021" w:type="dxa"/>
            <w:tcBorders>
              <w:top w:val="nil"/>
            </w:tcBorders>
            <w:vAlign w:val="center"/>
          </w:tcPr>
          <w:p w14:paraId="79038FCE"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0.2</w:t>
            </w:r>
          </w:p>
        </w:tc>
      </w:tr>
      <w:tr w:rsidR="00E44581" w:rsidRPr="00876A5C" w14:paraId="622841E1" w14:textId="77777777" w:rsidTr="00E44581">
        <w:tblPrEx>
          <w:tblBorders>
            <w:bottom w:val="none" w:sz="0" w:space="0" w:color="auto"/>
          </w:tblBorders>
        </w:tblPrEx>
        <w:trPr>
          <w:cantSplit/>
        </w:trPr>
        <w:tc>
          <w:tcPr>
            <w:tcW w:w="4423" w:type="dxa"/>
            <w:gridSpan w:val="2"/>
            <w:tcBorders>
              <w:top w:val="single" w:sz="8" w:space="0" w:color="auto"/>
              <w:left w:val="nil"/>
              <w:bottom w:val="nil"/>
              <w:right w:val="nil"/>
            </w:tcBorders>
            <w:hideMark/>
          </w:tcPr>
          <w:p w14:paraId="53904EB4" w14:textId="77777777" w:rsidR="00E44581" w:rsidRPr="00876A5C" w:rsidRDefault="00E44581" w:rsidP="00E44581">
            <w:pPr>
              <w:pStyle w:val="FSCtblh3"/>
              <w:rPr>
                <w:szCs w:val="18"/>
              </w:rPr>
            </w:pPr>
            <w:r w:rsidRPr="00876A5C">
              <w:rPr>
                <w:szCs w:val="18"/>
              </w:rPr>
              <w:t>Agvet chemical:  Metalaxyl</w:t>
            </w:r>
          </w:p>
        </w:tc>
      </w:tr>
      <w:tr w:rsidR="00E44581" w:rsidRPr="00876A5C" w14:paraId="3050913A" w14:textId="77777777" w:rsidTr="00E44581">
        <w:tblPrEx>
          <w:tblBorders>
            <w:bottom w:val="none" w:sz="0" w:space="0" w:color="auto"/>
          </w:tblBorders>
        </w:tblPrEx>
        <w:trPr>
          <w:cantSplit/>
        </w:trPr>
        <w:tc>
          <w:tcPr>
            <w:tcW w:w="4423" w:type="dxa"/>
            <w:gridSpan w:val="2"/>
            <w:tcBorders>
              <w:top w:val="nil"/>
              <w:left w:val="nil"/>
              <w:bottom w:val="single" w:sz="8" w:space="0" w:color="auto"/>
              <w:right w:val="nil"/>
            </w:tcBorders>
            <w:hideMark/>
          </w:tcPr>
          <w:p w14:paraId="3D74438F" w14:textId="77777777" w:rsidR="00E44581" w:rsidRPr="00876A5C" w:rsidRDefault="00E44581" w:rsidP="00E44581">
            <w:pPr>
              <w:pStyle w:val="FSCtblh4"/>
              <w:rPr>
                <w:szCs w:val="18"/>
              </w:rPr>
            </w:pPr>
            <w:r w:rsidRPr="00876A5C">
              <w:rPr>
                <w:szCs w:val="18"/>
              </w:rPr>
              <w:t>Permitted residue:  Metalaxyl</w:t>
            </w:r>
          </w:p>
        </w:tc>
      </w:tr>
      <w:tr w:rsidR="00E44581" w:rsidRPr="00876A5C" w14:paraId="475770D8" w14:textId="77777777" w:rsidTr="00E44581">
        <w:tblPrEx>
          <w:tblBorders>
            <w:bottom w:val="none" w:sz="0" w:space="0" w:color="auto"/>
          </w:tblBorders>
        </w:tblPrEx>
        <w:trPr>
          <w:cantSplit/>
        </w:trPr>
        <w:tc>
          <w:tcPr>
            <w:tcW w:w="3402" w:type="dxa"/>
            <w:tcBorders>
              <w:top w:val="single" w:sz="8" w:space="0" w:color="auto"/>
              <w:left w:val="nil"/>
              <w:right w:val="nil"/>
            </w:tcBorders>
            <w:vAlign w:val="center"/>
            <w:hideMark/>
          </w:tcPr>
          <w:p w14:paraId="1DE03477" w14:textId="77777777" w:rsidR="00E44581" w:rsidRPr="00876A5C" w:rsidRDefault="00E44581" w:rsidP="00E44581">
            <w:pPr>
              <w:widowControl/>
              <w:spacing w:before="20" w:after="20"/>
              <w:rPr>
                <w:rFonts w:cs="Arial"/>
                <w:b/>
                <w:i/>
                <w:sz w:val="18"/>
                <w:szCs w:val="18"/>
              </w:rPr>
            </w:pPr>
            <w:r w:rsidRPr="00876A5C">
              <w:rPr>
                <w:rFonts w:cs="Arial"/>
                <w:sz w:val="18"/>
                <w:szCs w:val="18"/>
                <w:lang w:val="en-AU"/>
              </w:rPr>
              <w:t>Peppers, chili, dried</w:t>
            </w:r>
          </w:p>
        </w:tc>
        <w:tc>
          <w:tcPr>
            <w:tcW w:w="1021" w:type="dxa"/>
            <w:tcBorders>
              <w:top w:val="single" w:sz="8" w:space="0" w:color="auto"/>
              <w:left w:val="nil"/>
              <w:right w:val="nil"/>
            </w:tcBorders>
            <w:hideMark/>
          </w:tcPr>
          <w:p w14:paraId="3D497D44"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10</w:t>
            </w:r>
          </w:p>
        </w:tc>
      </w:tr>
      <w:tr w:rsidR="00E44581" w:rsidRPr="00876A5C" w14:paraId="55FCCE04" w14:textId="77777777" w:rsidTr="00E44581">
        <w:tblPrEx>
          <w:tblBorders>
            <w:bottom w:val="none" w:sz="0" w:space="0" w:color="auto"/>
          </w:tblBorders>
        </w:tblPrEx>
        <w:trPr>
          <w:cantSplit/>
        </w:trPr>
        <w:tc>
          <w:tcPr>
            <w:tcW w:w="3402" w:type="dxa"/>
            <w:tcBorders>
              <w:left w:val="nil"/>
              <w:bottom w:val="single" w:sz="8" w:space="0" w:color="auto"/>
              <w:right w:val="nil"/>
            </w:tcBorders>
            <w:vAlign w:val="center"/>
          </w:tcPr>
          <w:p w14:paraId="0090F1D4" w14:textId="58E1385A" w:rsidR="00E44581" w:rsidRPr="00876A5C" w:rsidRDefault="00E44581" w:rsidP="00D25138">
            <w:pPr>
              <w:widowControl/>
              <w:spacing w:before="20" w:after="20"/>
              <w:rPr>
                <w:rFonts w:cs="Arial"/>
                <w:b/>
                <w:i/>
                <w:sz w:val="18"/>
                <w:szCs w:val="18"/>
              </w:rPr>
            </w:pPr>
            <w:r w:rsidRPr="00876A5C">
              <w:rPr>
                <w:rFonts w:cs="Arial"/>
                <w:sz w:val="18"/>
                <w:szCs w:val="18"/>
                <w:lang w:val="en-AU"/>
              </w:rPr>
              <w:t xml:space="preserve">Spices [except </w:t>
            </w:r>
            <w:r w:rsidR="007344DC">
              <w:rPr>
                <w:rFonts w:cs="Arial"/>
                <w:sz w:val="18"/>
                <w:szCs w:val="18"/>
                <w:lang w:val="en-AU"/>
              </w:rPr>
              <w:t xml:space="preserve">ginger, root; </w:t>
            </w:r>
            <w:r w:rsidR="00D25138">
              <w:rPr>
                <w:rFonts w:cs="Arial"/>
                <w:sz w:val="18"/>
                <w:szCs w:val="18"/>
                <w:lang w:val="en-AU"/>
              </w:rPr>
              <w:t>p</w:t>
            </w:r>
            <w:r w:rsidRPr="00876A5C">
              <w:rPr>
                <w:rFonts w:cs="Arial"/>
                <w:sz w:val="18"/>
                <w:szCs w:val="18"/>
                <w:lang w:val="en-AU"/>
              </w:rPr>
              <w:t>eppers, chili, dried]</w:t>
            </w:r>
          </w:p>
        </w:tc>
        <w:tc>
          <w:tcPr>
            <w:tcW w:w="1021" w:type="dxa"/>
            <w:tcBorders>
              <w:left w:val="nil"/>
              <w:bottom w:val="single" w:sz="8" w:space="0" w:color="auto"/>
              <w:right w:val="nil"/>
            </w:tcBorders>
            <w:vAlign w:val="center"/>
          </w:tcPr>
          <w:p w14:paraId="5399FFF2"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*0.1</w:t>
            </w:r>
          </w:p>
        </w:tc>
      </w:tr>
    </w:tbl>
    <w:p w14:paraId="5E78525B" w14:textId="77777777" w:rsidR="00E44581" w:rsidRPr="004C7EAE" w:rsidRDefault="00E44581" w:rsidP="00E44581">
      <w:pPr>
        <w:spacing w:before="120"/>
        <w:rPr>
          <w:sz w:val="18"/>
        </w:rPr>
      </w:pPr>
    </w:p>
    <w:tbl>
      <w:tblPr>
        <w:tblW w:w="4423" w:type="dxa"/>
        <w:tblBorders>
          <w:bottom w:val="single" w:sz="8" w:space="0" w:color="auto"/>
        </w:tblBorders>
        <w:tblLayout w:type="fixed"/>
        <w:tblCellMar>
          <w:left w:w="80" w:type="dxa"/>
          <w:right w:w="80" w:type="dxa"/>
        </w:tblCellMar>
        <w:tblLook w:val="04A0" w:firstRow="1" w:lastRow="0" w:firstColumn="1" w:lastColumn="0" w:noHBand="0" w:noVBand="1"/>
      </w:tblPr>
      <w:tblGrid>
        <w:gridCol w:w="3402"/>
        <w:gridCol w:w="1021"/>
      </w:tblGrid>
      <w:tr w:rsidR="00E44581" w:rsidRPr="00876A5C" w14:paraId="159F8489" w14:textId="77777777" w:rsidTr="00E44581">
        <w:trPr>
          <w:cantSplit/>
        </w:trPr>
        <w:tc>
          <w:tcPr>
            <w:tcW w:w="4423" w:type="dxa"/>
            <w:gridSpan w:val="2"/>
            <w:tcBorders>
              <w:top w:val="single" w:sz="8" w:space="0" w:color="auto"/>
              <w:bottom w:val="nil"/>
            </w:tcBorders>
            <w:hideMark/>
          </w:tcPr>
          <w:p w14:paraId="48FC6445" w14:textId="77777777" w:rsidR="00E44581" w:rsidRPr="00876A5C" w:rsidRDefault="00E44581" w:rsidP="00E44581">
            <w:pPr>
              <w:pStyle w:val="FSCtblh3"/>
              <w:rPr>
                <w:szCs w:val="18"/>
              </w:rPr>
            </w:pPr>
            <w:r w:rsidRPr="00876A5C">
              <w:rPr>
                <w:szCs w:val="18"/>
              </w:rPr>
              <w:t>Agvet chemical:  Metconazole</w:t>
            </w:r>
          </w:p>
        </w:tc>
      </w:tr>
      <w:tr w:rsidR="00E44581" w:rsidRPr="00876A5C" w14:paraId="1EEB1D94" w14:textId="77777777" w:rsidTr="00E44581">
        <w:trPr>
          <w:cantSplit/>
        </w:trPr>
        <w:tc>
          <w:tcPr>
            <w:tcW w:w="4423" w:type="dxa"/>
            <w:gridSpan w:val="2"/>
            <w:tcBorders>
              <w:top w:val="nil"/>
              <w:bottom w:val="single" w:sz="8" w:space="0" w:color="auto"/>
            </w:tcBorders>
            <w:hideMark/>
          </w:tcPr>
          <w:p w14:paraId="23AC2A9A" w14:textId="77777777" w:rsidR="00E44581" w:rsidRPr="00876A5C" w:rsidRDefault="00E44581" w:rsidP="00E44581">
            <w:pPr>
              <w:pStyle w:val="FSCtblh4"/>
              <w:rPr>
                <w:szCs w:val="18"/>
              </w:rPr>
            </w:pPr>
            <w:r w:rsidRPr="00876A5C">
              <w:rPr>
                <w:szCs w:val="18"/>
              </w:rPr>
              <w:t>Permitted residue:  Metconazole</w:t>
            </w:r>
          </w:p>
        </w:tc>
      </w:tr>
      <w:tr w:rsidR="00E44581" w:rsidRPr="00876A5C" w14:paraId="5B551141" w14:textId="77777777" w:rsidTr="00E44581">
        <w:trPr>
          <w:cantSplit/>
        </w:trPr>
        <w:tc>
          <w:tcPr>
            <w:tcW w:w="3402" w:type="dxa"/>
            <w:tcBorders>
              <w:top w:val="single" w:sz="8" w:space="0" w:color="auto"/>
              <w:bottom w:val="nil"/>
            </w:tcBorders>
            <w:vAlign w:val="center"/>
          </w:tcPr>
          <w:p w14:paraId="3CDA831E" w14:textId="77777777" w:rsidR="00E44581" w:rsidRPr="00876A5C" w:rsidRDefault="00E44581" w:rsidP="00E44581">
            <w:pPr>
              <w:widowControl/>
              <w:spacing w:before="20" w:after="20"/>
              <w:rPr>
                <w:rFonts w:cs="Arial"/>
                <w:i/>
                <w:sz w:val="18"/>
                <w:szCs w:val="18"/>
                <w:lang w:val="en-AU"/>
              </w:rPr>
            </w:pPr>
            <w:r w:rsidRPr="00876A5C">
              <w:rPr>
                <w:rFonts w:cs="Arial"/>
                <w:sz w:val="18"/>
                <w:szCs w:val="18"/>
                <w:lang w:eastAsia="en-AU"/>
              </w:rPr>
              <w:t>Banana</w:t>
            </w:r>
          </w:p>
        </w:tc>
        <w:tc>
          <w:tcPr>
            <w:tcW w:w="1021" w:type="dxa"/>
            <w:tcBorders>
              <w:top w:val="single" w:sz="8" w:space="0" w:color="auto"/>
              <w:bottom w:val="nil"/>
            </w:tcBorders>
            <w:vAlign w:val="center"/>
          </w:tcPr>
          <w:p w14:paraId="25E4F343" w14:textId="77777777" w:rsidR="00E44581" w:rsidRPr="00876A5C" w:rsidRDefault="00E44581" w:rsidP="00E44581">
            <w:pPr>
              <w:widowControl/>
              <w:spacing w:before="20" w:after="20"/>
              <w:jc w:val="right"/>
              <w:rPr>
                <w:rFonts w:cs="Arial"/>
                <w:sz w:val="18"/>
                <w:szCs w:val="18"/>
                <w:lang w:val="en-AU"/>
              </w:rPr>
            </w:pPr>
            <w:r w:rsidRPr="00876A5C">
              <w:rPr>
                <w:rFonts w:cs="Arial"/>
                <w:sz w:val="18"/>
                <w:szCs w:val="18"/>
                <w:lang w:eastAsia="en-AU"/>
              </w:rPr>
              <w:t>*0.1</w:t>
            </w:r>
          </w:p>
        </w:tc>
      </w:tr>
      <w:tr w:rsidR="00E44581" w:rsidRPr="00876A5C" w14:paraId="72589D57" w14:textId="77777777" w:rsidTr="00E44581">
        <w:trPr>
          <w:cantSplit/>
        </w:trPr>
        <w:tc>
          <w:tcPr>
            <w:tcW w:w="3402" w:type="dxa"/>
            <w:tcBorders>
              <w:top w:val="nil"/>
            </w:tcBorders>
            <w:vAlign w:val="center"/>
          </w:tcPr>
          <w:p w14:paraId="6983C221" w14:textId="77777777" w:rsidR="00E44581" w:rsidRPr="00876A5C" w:rsidRDefault="00E44581" w:rsidP="00E44581">
            <w:pPr>
              <w:widowControl/>
              <w:spacing w:before="20" w:after="20"/>
              <w:rPr>
                <w:rFonts w:cs="Arial"/>
                <w:sz w:val="18"/>
                <w:szCs w:val="18"/>
                <w:lang w:val="en-AU"/>
              </w:rPr>
            </w:pPr>
            <w:r w:rsidRPr="00876A5C">
              <w:rPr>
                <w:rFonts w:cs="Arial"/>
                <w:sz w:val="18"/>
                <w:szCs w:val="18"/>
                <w:lang w:eastAsia="en-AU"/>
              </w:rPr>
              <w:t xml:space="preserve">Beans with pods </w:t>
            </w:r>
          </w:p>
        </w:tc>
        <w:tc>
          <w:tcPr>
            <w:tcW w:w="1021" w:type="dxa"/>
            <w:tcBorders>
              <w:top w:val="nil"/>
            </w:tcBorders>
            <w:vAlign w:val="center"/>
          </w:tcPr>
          <w:p w14:paraId="7EBB4BD1" w14:textId="77777777" w:rsidR="00E44581" w:rsidRPr="00876A5C" w:rsidRDefault="00E44581" w:rsidP="00E44581">
            <w:pPr>
              <w:widowControl/>
              <w:spacing w:before="20" w:after="20"/>
              <w:jc w:val="right"/>
              <w:rPr>
                <w:rFonts w:cs="Arial"/>
                <w:sz w:val="18"/>
                <w:szCs w:val="18"/>
                <w:lang w:val="en-AU"/>
              </w:rPr>
            </w:pPr>
            <w:r w:rsidRPr="00876A5C">
              <w:rPr>
                <w:rFonts w:cs="Arial"/>
                <w:bCs/>
                <w:sz w:val="18"/>
                <w:szCs w:val="18"/>
                <w:lang w:bidi="ar-SA"/>
              </w:rPr>
              <w:t>*0.05</w:t>
            </w:r>
          </w:p>
        </w:tc>
      </w:tr>
      <w:tr w:rsidR="00E44581" w:rsidRPr="00876A5C" w14:paraId="63A39DF2" w14:textId="77777777" w:rsidTr="00E44581">
        <w:trPr>
          <w:cantSplit/>
        </w:trPr>
        <w:tc>
          <w:tcPr>
            <w:tcW w:w="3402" w:type="dxa"/>
            <w:vAlign w:val="center"/>
          </w:tcPr>
          <w:p w14:paraId="4C98FBBB" w14:textId="77777777" w:rsidR="00E44581" w:rsidRPr="00876A5C" w:rsidRDefault="00E44581" w:rsidP="00E44581">
            <w:pPr>
              <w:widowControl/>
              <w:spacing w:before="20" w:after="20"/>
              <w:rPr>
                <w:rFonts w:cs="Arial"/>
                <w:bCs/>
                <w:i/>
                <w:sz w:val="18"/>
                <w:szCs w:val="18"/>
                <w:lang w:bidi="ar-SA"/>
              </w:rPr>
            </w:pPr>
            <w:r w:rsidRPr="00876A5C">
              <w:rPr>
                <w:rFonts w:cs="Arial"/>
                <w:sz w:val="18"/>
                <w:szCs w:val="18"/>
              </w:rPr>
              <w:t>Cherries</w:t>
            </w:r>
          </w:p>
        </w:tc>
        <w:tc>
          <w:tcPr>
            <w:tcW w:w="1021" w:type="dxa"/>
            <w:vAlign w:val="center"/>
          </w:tcPr>
          <w:p w14:paraId="23FE08C8"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rPr>
              <w:t>0.3</w:t>
            </w:r>
          </w:p>
        </w:tc>
      </w:tr>
      <w:tr w:rsidR="00E44581" w:rsidRPr="00876A5C" w14:paraId="742CBAD3" w14:textId="77777777" w:rsidTr="00E44581">
        <w:trPr>
          <w:cantSplit/>
        </w:trPr>
        <w:tc>
          <w:tcPr>
            <w:tcW w:w="3402" w:type="dxa"/>
            <w:vAlign w:val="center"/>
          </w:tcPr>
          <w:p w14:paraId="16EF3D16" w14:textId="77777777" w:rsidR="00E44581" w:rsidRPr="00876A5C" w:rsidRDefault="00E44581" w:rsidP="00E44581">
            <w:pPr>
              <w:widowControl/>
              <w:spacing w:before="20" w:after="20"/>
              <w:rPr>
                <w:rFonts w:cs="Arial"/>
                <w:sz w:val="18"/>
                <w:szCs w:val="18"/>
                <w:lang w:val="en-AU"/>
              </w:rPr>
            </w:pPr>
            <w:r w:rsidRPr="00876A5C">
              <w:rPr>
                <w:rFonts w:cs="Arial"/>
                <w:sz w:val="18"/>
                <w:szCs w:val="18"/>
              </w:rPr>
              <w:t>Cotton seed</w:t>
            </w:r>
          </w:p>
        </w:tc>
        <w:tc>
          <w:tcPr>
            <w:tcW w:w="1021" w:type="dxa"/>
            <w:vAlign w:val="center"/>
          </w:tcPr>
          <w:p w14:paraId="7307253E"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rPr>
              <w:t>0.3</w:t>
            </w:r>
          </w:p>
        </w:tc>
      </w:tr>
      <w:tr w:rsidR="00E44581" w:rsidRPr="00876A5C" w14:paraId="46B9BDA3" w14:textId="77777777" w:rsidTr="00E44581">
        <w:trPr>
          <w:cantSplit/>
        </w:trPr>
        <w:tc>
          <w:tcPr>
            <w:tcW w:w="3402" w:type="dxa"/>
            <w:vAlign w:val="center"/>
          </w:tcPr>
          <w:p w14:paraId="730821DE" w14:textId="01BBBBFA" w:rsidR="00E44581" w:rsidRPr="00876A5C" w:rsidRDefault="00E44581" w:rsidP="00E44581">
            <w:pPr>
              <w:widowControl/>
              <w:spacing w:before="20" w:after="20"/>
              <w:rPr>
                <w:rFonts w:cs="Arial"/>
                <w:sz w:val="18"/>
                <w:szCs w:val="18"/>
                <w:lang w:val="en-AU"/>
              </w:rPr>
            </w:pPr>
            <w:r w:rsidRPr="00876A5C">
              <w:rPr>
                <w:rFonts w:cs="Arial"/>
                <w:sz w:val="18"/>
                <w:szCs w:val="18"/>
              </w:rPr>
              <w:t>Dr</w:t>
            </w:r>
            <w:r w:rsidR="0084176B">
              <w:rPr>
                <w:rFonts w:cs="Arial"/>
                <w:sz w:val="18"/>
                <w:szCs w:val="18"/>
              </w:rPr>
              <w:t>y beans [except s</w:t>
            </w:r>
            <w:r w:rsidRPr="00876A5C">
              <w:rPr>
                <w:rFonts w:cs="Arial"/>
                <w:sz w:val="18"/>
                <w:szCs w:val="18"/>
              </w:rPr>
              <w:t>oya bean (dry)]</w:t>
            </w:r>
          </w:p>
        </w:tc>
        <w:tc>
          <w:tcPr>
            <w:tcW w:w="1021" w:type="dxa"/>
            <w:vAlign w:val="center"/>
          </w:tcPr>
          <w:p w14:paraId="1A082D2C"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rPr>
              <w:t>*0.04</w:t>
            </w:r>
          </w:p>
        </w:tc>
      </w:tr>
      <w:tr w:rsidR="00E44581" w:rsidRPr="00876A5C" w14:paraId="29B4E609" w14:textId="77777777" w:rsidTr="00E44581">
        <w:trPr>
          <w:cantSplit/>
        </w:trPr>
        <w:tc>
          <w:tcPr>
            <w:tcW w:w="3402" w:type="dxa"/>
            <w:vAlign w:val="center"/>
          </w:tcPr>
          <w:p w14:paraId="5EACE916" w14:textId="77777777" w:rsidR="00E44581" w:rsidRPr="00876A5C" w:rsidRDefault="00E44581" w:rsidP="00E44581">
            <w:pPr>
              <w:widowControl/>
              <w:spacing w:before="20" w:after="20"/>
              <w:rPr>
                <w:rFonts w:cs="Arial"/>
                <w:sz w:val="18"/>
                <w:szCs w:val="18"/>
                <w:lang w:val="en-AU"/>
              </w:rPr>
            </w:pPr>
            <w:r w:rsidRPr="00876A5C">
              <w:rPr>
                <w:rFonts w:cs="Arial"/>
                <w:sz w:val="18"/>
                <w:szCs w:val="18"/>
              </w:rPr>
              <w:t>Dry peas</w:t>
            </w:r>
          </w:p>
        </w:tc>
        <w:tc>
          <w:tcPr>
            <w:tcW w:w="1021" w:type="dxa"/>
            <w:vAlign w:val="center"/>
          </w:tcPr>
          <w:p w14:paraId="2A76C6C9"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rPr>
              <w:t>0.15</w:t>
            </w:r>
          </w:p>
        </w:tc>
      </w:tr>
      <w:tr w:rsidR="00E44581" w:rsidRPr="00876A5C" w14:paraId="6E1E2BAA" w14:textId="77777777" w:rsidTr="00E44581">
        <w:trPr>
          <w:cantSplit/>
        </w:trPr>
        <w:tc>
          <w:tcPr>
            <w:tcW w:w="3402" w:type="dxa"/>
            <w:vAlign w:val="center"/>
          </w:tcPr>
          <w:p w14:paraId="1BE9B905" w14:textId="77777777" w:rsidR="00E44581" w:rsidRPr="00876A5C" w:rsidRDefault="00E44581" w:rsidP="00E44581">
            <w:pPr>
              <w:widowControl/>
              <w:spacing w:before="20" w:after="20"/>
              <w:rPr>
                <w:rFonts w:cs="Arial"/>
                <w:sz w:val="18"/>
                <w:szCs w:val="18"/>
                <w:lang w:val="en-AU"/>
              </w:rPr>
            </w:pPr>
            <w:r w:rsidRPr="00876A5C">
              <w:rPr>
                <w:rFonts w:cs="Arial"/>
                <w:sz w:val="18"/>
                <w:szCs w:val="18"/>
              </w:rPr>
              <w:t>Edible offal (mammalian)</w:t>
            </w:r>
          </w:p>
        </w:tc>
        <w:tc>
          <w:tcPr>
            <w:tcW w:w="1021" w:type="dxa"/>
            <w:vAlign w:val="center"/>
          </w:tcPr>
          <w:p w14:paraId="706BAECF"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rPr>
              <w:t>*0.04</w:t>
            </w:r>
          </w:p>
        </w:tc>
      </w:tr>
      <w:tr w:rsidR="00E44581" w:rsidRPr="00876A5C" w14:paraId="1EC15BCB" w14:textId="77777777" w:rsidTr="00E44581">
        <w:trPr>
          <w:cantSplit/>
        </w:trPr>
        <w:tc>
          <w:tcPr>
            <w:tcW w:w="3402" w:type="dxa"/>
            <w:vAlign w:val="center"/>
          </w:tcPr>
          <w:p w14:paraId="167E0B53" w14:textId="77777777" w:rsidR="00E44581" w:rsidRPr="00876A5C" w:rsidRDefault="00E44581" w:rsidP="00E44581">
            <w:pPr>
              <w:widowControl/>
              <w:spacing w:before="20" w:after="20"/>
              <w:rPr>
                <w:rFonts w:cs="Arial"/>
                <w:sz w:val="18"/>
                <w:szCs w:val="18"/>
                <w:lang w:val="en-AU"/>
              </w:rPr>
            </w:pPr>
            <w:r w:rsidRPr="00876A5C">
              <w:rPr>
                <w:rFonts w:cs="Arial"/>
                <w:sz w:val="18"/>
                <w:szCs w:val="18"/>
              </w:rPr>
              <w:t>Eggs</w:t>
            </w:r>
          </w:p>
        </w:tc>
        <w:tc>
          <w:tcPr>
            <w:tcW w:w="1021" w:type="dxa"/>
            <w:vAlign w:val="center"/>
          </w:tcPr>
          <w:p w14:paraId="7C853EA6"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rPr>
              <w:t>*0.04</w:t>
            </w:r>
          </w:p>
        </w:tc>
      </w:tr>
      <w:tr w:rsidR="00E44581" w:rsidRPr="00876A5C" w14:paraId="458EFF4B" w14:textId="77777777" w:rsidTr="00E44581">
        <w:trPr>
          <w:cantSplit/>
        </w:trPr>
        <w:tc>
          <w:tcPr>
            <w:tcW w:w="3402" w:type="dxa"/>
            <w:vAlign w:val="center"/>
          </w:tcPr>
          <w:p w14:paraId="7AEB4D64" w14:textId="77777777" w:rsidR="00E44581" w:rsidRPr="00876A5C" w:rsidRDefault="00E44581" w:rsidP="00E44581">
            <w:pPr>
              <w:widowControl/>
              <w:spacing w:before="20" w:after="20"/>
              <w:rPr>
                <w:rFonts w:cs="Arial"/>
                <w:sz w:val="18"/>
                <w:szCs w:val="18"/>
                <w:lang w:val="en-AU"/>
              </w:rPr>
            </w:pPr>
            <w:r w:rsidRPr="00876A5C">
              <w:rPr>
                <w:rFonts w:cs="Arial"/>
                <w:sz w:val="18"/>
                <w:szCs w:val="18"/>
              </w:rPr>
              <w:t>Garlic</w:t>
            </w:r>
          </w:p>
        </w:tc>
        <w:tc>
          <w:tcPr>
            <w:tcW w:w="1021" w:type="dxa"/>
            <w:vAlign w:val="center"/>
          </w:tcPr>
          <w:p w14:paraId="3004DC95"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rPr>
              <w:t>*0.05</w:t>
            </w:r>
          </w:p>
        </w:tc>
      </w:tr>
      <w:tr w:rsidR="00E44581" w:rsidRPr="00876A5C" w14:paraId="6F8AF542" w14:textId="77777777" w:rsidTr="00E44581">
        <w:trPr>
          <w:cantSplit/>
        </w:trPr>
        <w:tc>
          <w:tcPr>
            <w:tcW w:w="3402" w:type="dxa"/>
            <w:vAlign w:val="center"/>
          </w:tcPr>
          <w:p w14:paraId="19E4BECF" w14:textId="53C1C7BA" w:rsidR="00E44581" w:rsidRPr="00876A5C" w:rsidRDefault="00E44581" w:rsidP="00D25138">
            <w:pPr>
              <w:widowControl/>
              <w:spacing w:before="20" w:after="20"/>
              <w:rPr>
                <w:rFonts w:cs="Arial"/>
                <w:sz w:val="18"/>
                <w:szCs w:val="18"/>
                <w:lang w:val="en-AU"/>
              </w:rPr>
            </w:pPr>
            <w:r w:rsidRPr="00876A5C">
              <w:rPr>
                <w:rFonts w:cs="Arial"/>
                <w:sz w:val="18"/>
                <w:szCs w:val="18"/>
              </w:rPr>
              <w:t xml:space="preserve">Maize (not including </w:t>
            </w:r>
            <w:r w:rsidR="00D25138">
              <w:rPr>
                <w:rFonts w:cs="Arial"/>
                <w:sz w:val="18"/>
                <w:szCs w:val="18"/>
              </w:rPr>
              <w:t>s</w:t>
            </w:r>
            <w:r w:rsidRPr="00876A5C">
              <w:rPr>
                <w:rFonts w:cs="Arial"/>
                <w:sz w:val="18"/>
                <w:szCs w:val="18"/>
              </w:rPr>
              <w:t>weet corn)</w:t>
            </w:r>
          </w:p>
        </w:tc>
        <w:tc>
          <w:tcPr>
            <w:tcW w:w="1021" w:type="dxa"/>
            <w:vAlign w:val="center"/>
          </w:tcPr>
          <w:p w14:paraId="7778C783"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rPr>
              <w:t>0.015</w:t>
            </w:r>
          </w:p>
        </w:tc>
      </w:tr>
      <w:tr w:rsidR="00E44581" w:rsidRPr="00876A5C" w14:paraId="30E5BA59" w14:textId="77777777" w:rsidTr="00E44581">
        <w:trPr>
          <w:cantSplit/>
        </w:trPr>
        <w:tc>
          <w:tcPr>
            <w:tcW w:w="3402" w:type="dxa"/>
            <w:vAlign w:val="center"/>
          </w:tcPr>
          <w:p w14:paraId="40EFCACE" w14:textId="77777777" w:rsidR="00E44581" w:rsidRPr="00876A5C" w:rsidRDefault="00E44581" w:rsidP="00E44581">
            <w:pPr>
              <w:widowControl/>
              <w:spacing w:before="20" w:after="20"/>
              <w:rPr>
                <w:rFonts w:cs="Arial"/>
                <w:sz w:val="18"/>
                <w:szCs w:val="18"/>
                <w:lang w:val="en-AU"/>
              </w:rPr>
            </w:pPr>
            <w:r w:rsidRPr="00876A5C">
              <w:rPr>
                <w:rFonts w:cs="Arial"/>
                <w:sz w:val="18"/>
                <w:szCs w:val="18"/>
              </w:rPr>
              <w:t>Mammalian fats [except milk fats]</w:t>
            </w:r>
          </w:p>
        </w:tc>
        <w:tc>
          <w:tcPr>
            <w:tcW w:w="1021" w:type="dxa"/>
            <w:vAlign w:val="center"/>
          </w:tcPr>
          <w:p w14:paraId="4A4414FB"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rPr>
              <w:t>*0.04</w:t>
            </w:r>
          </w:p>
        </w:tc>
      </w:tr>
      <w:tr w:rsidR="00E44581" w:rsidRPr="00876A5C" w14:paraId="1509C0E5" w14:textId="77777777" w:rsidTr="00E44581">
        <w:trPr>
          <w:cantSplit/>
        </w:trPr>
        <w:tc>
          <w:tcPr>
            <w:tcW w:w="3402" w:type="dxa"/>
            <w:vAlign w:val="center"/>
          </w:tcPr>
          <w:p w14:paraId="782AC803" w14:textId="77777777" w:rsidR="00E44581" w:rsidRPr="00876A5C" w:rsidRDefault="00E44581" w:rsidP="00E44581">
            <w:pPr>
              <w:widowControl/>
              <w:spacing w:before="20" w:after="20"/>
              <w:rPr>
                <w:rFonts w:cs="Arial"/>
                <w:i/>
                <w:sz w:val="18"/>
                <w:szCs w:val="18"/>
                <w:lang w:val="en-AU"/>
              </w:rPr>
            </w:pPr>
            <w:r w:rsidRPr="00876A5C">
              <w:rPr>
                <w:rFonts w:cs="Arial"/>
                <w:sz w:val="18"/>
                <w:szCs w:val="18"/>
              </w:rPr>
              <w:t>Meat (mammalian)</w:t>
            </w:r>
          </w:p>
        </w:tc>
        <w:tc>
          <w:tcPr>
            <w:tcW w:w="1021" w:type="dxa"/>
            <w:vAlign w:val="center"/>
          </w:tcPr>
          <w:p w14:paraId="1C481992"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rPr>
              <w:t>*0.04</w:t>
            </w:r>
          </w:p>
        </w:tc>
      </w:tr>
      <w:tr w:rsidR="00E44581" w:rsidRPr="00876A5C" w14:paraId="389A6A71" w14:textId="77777777" w:rsidTr="00E44581">
        <w:trPr>
          <w:cantSplit/>
        </w:trPr>
        <w:tc>
          <w:tcPr>
            <w:tcW w:w="3402" w:type="dxa"/>
            <w:vAlign w:val="center"/>
          </w:tcPr>
          <w:p w14:paraId="3239D647" w14:textId="77777777" w:rsidR="00E44581" w:rsidRPr="00876A5C" w:rsidRDefault="00E44581" w:rsidP="00E44581">
            <w:pPr>
              <w:widowControl/>
              <w:spacing w:before="20" w:after="20"/>
              <w:rPr>
                <w:rFonts w:cs="Arial"/>
                <w:sz w:val="18"/>
                <w:szCs w:val="18"/>
                <w:lang w:val="en-AU"/>
              </w:rPr>
            </w:pPr>
            <w:r w:rsidRPr="00876A5C">
              <w:rPr>
                <w:rFonts w:cs="Arial"/>
                <w:sz w:val="18"/>
                <w:szCs w:val="18"/>
              </w:rPr>
              <w:t>Milks</w:t>
            </w:r>
          </w:p>
        </w:tc>
        <w:tc>
          <w:tcPr>
            <w:tcW w:w="1021" w:type="dxa"/>
            <w:vAlign w:val="center"/>
          </w:tcPr>
          <w:p w14:paraId="6FDE2766"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rPr>
              <w:t>*0.04</w:t>
            </w:r>
          </w:p>
        </w:tc>
      </w:tr>
      <w:tr w:rsidR="00E44581" w:rsidRPr="00876A5C" w14:paraId="565E0653" w14:textId="77777777" w:rsidTr="00E44581">
        <w:trPr>
          <w:cantSplit/>
        </w:trPr>
        <w:tc>
          <w:tcPr>
            <w:tcW w:w="3402" w:type="dxa"/>
            <w:vAlign w:val="center"/>
          </w:tcPr>
          <w:p w14:paraId="16F24A98" w14:textId="77777777" w:rsidR="00E44581" w:rsidRPr="00876A5C" w:rsidRDefault="00E44581" w:rsidP="00E44581">
            <w:pPr>
              <w:widowControl/>
              <w:spacing w:before="20" w:after="20"/>
              <w:rPr>
                <w:rFonts w:cs="Arial"/>
                <w:bCs/>
                <w:sz w:val="18"/>
                <w:szCs w:val="18"/>
                <w:lang w:bidi="ar-SA"/>
              </w:rPr>
            </w:pPr>
            <w:r w:rsidRPr="00876A5C">
              <w:rPr>
                <w:rFonts w:cs="Arial"/>
                <w:sz w:val="18"/>
                <w:szCs w:val="18"/>
              </w:rPr>
              <w:t>Onion, bulb</w:t>
            </w:r>
          </w:p>
        </w:tc>
        <w:tc>
          <w:tcPr>
            <w:tcW w:w="1021" w:type="dxa"/>
            <w:vAlign w:val="center"/>
          </w:tcPr>
          <w:p w14:paraId="68245F04"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rPr>
              <w:t>*0.05</w:t>
            </w:r>
          </w:p>
        </w:tc>
      </w:tr>
      <w:tr w:rsidR="00E44581" w:rsidRPr="00876A5C" w14:paraId="3409AE88" w14:textId="77777777" w:rsidTr="00E44581">
        <w:trPr>
          <w:cantSplit/>
        </w:trPr>
        <w:tc>
          <w:tcPr>
            <w:tcW w:w="3402" w:type="dxa"/>
            <w:vAlign w:val="center"/>
          </w:tcPr>
          <w:p w14:paraId="7025913D" w14:textId="77777777" w:rsidR="00E44581" w:rsidRPr="00876A5C" w:rsidRDefault="00E44581" w:rsidP="00E44581">
            <w:pPr>
              <w:widowControl/>
              <w:spacing w:before="20" w:after="20"/>
              <w:rPr>
                <w:rFonts w:cs="Arial"/>
                <w:bCs/>
                <w:i/>
                <w:sz w:val="18"/>
                <w:szCs w:val="18"/>
                <w:lang w:bidi="ar-SA"/>
              </w:rPr>
            </w:pPr>
            <w:r w:rsidRPr="00876A5C">
              <w:rPr>
                <w:rFonts w:cs="Arial"/>
                <w:sz w:val="18"/>
                <w:szCs w:val="18"/>
              </w:rPr>
              <w:t>Peaches (including apricots; nectarines)</w:t>
            </w:r>
          </w:p>
        </w:tc>
        <w:tc>
          <w:tcPr>
            <w:tcW w:w="1021" w:type="dxa"/>
            <w:vAlign w:val="center"/>
          </w:tcPr>
          <w:p w14:paraId="6C41D15C"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rPr>
              <w:t>0.2</w:t>
            </w:r>
          </w:p>
        </w:tc>
      </w:tr>
      <w:tr w:rsidR="00E44581" w:rsidRPr="00876A5C" w14:paraId="00FF60DF" w14:textId="77777777" w:rsidTr="00E44581">
        <w:trPr>
          <w:cantSplit/>
        </w:trPr>
        <w:tc>
          <w:tcPr>
            <w:tcW w:w="3402" w:type="dxa"/>
            <w:vAlign w:val="center"/>
          </w:tcPr>
          <w:p w14:paraId="727977D6" w14:textId="77777777" w:rsidR="00E44581" w:rsidRPr="00876A5C" w:rsidRDefault="00E44581" w:rsidP="00E44581">
            <w:pPr>
              <w:widowControl/>
              <w:spacing w:before="20" w:after="20"/>
              <w:rPr>
                <w:rFonts w:cs="Arial"/>
                <w:bCs/>
                <w:sz w:val="18"/>
                <w:szCs w:val="18"/>
                <w:lang w:bidi="ar-SA"/>
              </w:rPr>
            </w:pPr>
            <w:r w:rsidRPr="00876A5C">
              <w:rPr>
                <w:rFonts w:cs="Arial"/>
                <w:sz w:val="18"/>
                <w:szCs w:val="18"/>
              </w:rPr>
              <w:t>Peanut oil, edible</w:t>
            </w:r>
          </w:p>
        </w:tc>
        <w:tc>
          <w:tcPr>
            <w:tcW w:w="1021" w:type="dxa"/>
            <w:vAlign w:val="center"/>
          </w:tcPr>
          <w:p w14:paraId="38F7442E"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rPr>
              <w:t>0.06</w:t>
            </w:r>
          </w:p>
        </w:tc>
      </w:tr>
      <w:tr w:rsidR="00E44581" w:rsidRPr="00876A5C" w14:paraId="6885BBF7" w14:textId="77777777" w:rsidTr="00E44581">
        <w:trPr>
          <w:cantSplit/>
        </w:trPr>
        <w:tc>
          <w:tcPr>
            <w:tcW w:w="3402" w:type="dxa"/>
            <w:vAlign w:val="center"/>
          </w:tcPr>
          <w:p w14:paraId="6033FB6A" w14:textId="77777777" w:rsidR="00E44581" w:rsidRPr="00876A5C" w:rsidRDefault="00E44581" w:rsidP="00E44581">
            <w:pPr>
              <w:widowControl/>
              <w:spacing w:before="20" w:after="20"/>
              <w:rPr>
                <w:rFonts w:cs="Arial"/>
                <w:bCs/>
                <w:sz w:val="18"/>
                <w:szCs w:val="18"/>
                <w:lang w:bidi="ar-SA"/>
              </w:rPr>
            </w:pPr>
            <w:r w:rsidRPr="00876A5C">
              <w:rPr>
                <w:rFonts w:cs="Arial"/>
                <w:sz w:val="18"/>
                <w:szCs w:val="18"/>
              </w:rPr>
              <w:t>Plums</w:t>
            </w:r>
          </w:p>
        </w:tc>
        <w:tc>
          <w:tcPr>
            <w:tcW w:w="1021" w:type="dxa"/>
            <w:vAlign w:val="center"/>
          </w:tcPr>
          <w:p w14:paraId="4540F863"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rPr>
              <w:t>0.1</w:t>
            </w:r>
          </w:p>
        </w:tc>
      </w:tr>
      <w:tr w:rsidR="00E44581" w:rsidRPr="00876A5C" w14:paraId="329392AA" w14:textId="77777777" w:rsidTr="00E44581">
        <w:trPr>
          <w:cantSplit/>
        </w:trPr>
        <w:tc>
          <w:tcPr>
            <w:tcW w:w="3402" w:type="dxa"/>
            <w:vAlign w:val="center"/>
          </w:tcPr>
          <w:p w14:paraId="6D88CFF0" w14:textId="77777777" w:rsidR="00E44581" w:rsidRPr="00876A5C" w:rsidRDefault="00E44581" w:rsidP="00E44581">
            <w:pPr>
              <w:widowControl/>
              <w:spacing w:before="20" w:after="20"/>
              <w:rPr>
                <w:rFonts w:cs="Arial"/>
                <w:bCs/>
                <w:sz w:val="18"/>
                <w:szCs w:val="18"/>
                <w:lang w:bidi="ar-SA"/>
              </w:rPr>
            </w:pPr>
            <w:r w:rsidRPr="00876A5C">
              <w:rPr>
                <w:rFonts w:cs="Arial"/>
                <w:sz w:val="18"/>
                <w:szCs w:val="18"/>
              </w:rPr>
              <w:t>Poultry, edible offal of</w:t>
            </w:r>
          </w:p>
        </w:tc>
        <w:tc>
          <w:tcPr>
            <w:tcW w:w="1021" w:type="dxa"/>
            <w:vAlign w:val="center"/>
          </w:tcPr>
          <w:p w14:paraId="349E28E4"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rPr>
              <w:t>*0.04</w:t>
            </w:r>
          </w:p>
        </w:tc>
      </w:tr>
      <w:tr w:rsidR="00E44581" w:rsidRPr="00876A5C" w14:paraId="15BEA32A" w14:textId="77777777" w:rsidTr="00E44581">
        <w:trPr>
          <w:cantSplit/>
        </w:trPr>
        <w:tc>
          <w:tcPr>
            <w:tcW w:w="3402" w:type="dxa"/>
            <w:vAlign w:val="center"/>
          </w:tcPr>
          <w:p w14:paraId="626E4372" w14:textId="77777777" w:rsidR="00E44581" w:rsidRPr="00876A5C" w:rsidRDefault="00E44581" w:rsidP="00E44581">
            <w:pPr>
              <w:widowControl/>
              <w:spacing w:before="20" w:after="20"/>
              <w:rPr>
                <w:rFonts w:cs="Arial"/>
                <w:bCs/>
                <w:i/>
                <w:sz w:val="18"/>
                <w:szCs w:val="18"/>
                <w:lang w:bidi="ar-SA"/>
              </w:rPr>
            </w:pPr>
            <w:r w:rsidRPr="00876A5C">
              <w:rPr>
                <w:rFonts w:cs="Arial"/>
                <w:sz w:val="18"/>
                <w:szCs w:val="18"/>
              </w:rPr>
              <w:t>Poultry fats</w:t>
            </w:r>
          </w:p>
        </w:tc>
        <w:tc>
          <w:tcPr>
            <w:tcW w:w="1021" w:type="dxa"/>
            <w:vAlign w:val="center"/>
          </w:tcPr>
          <w:p w14:paraId="3B1E5564"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rPr>
              <w:t>*0.04</w:t>
            </w:r>
          </w:p>
        </w:tc>
      </w:tr>
      <w:tr w:rsidR="00E44581" w:rsidRPr="00876A5C" w14:paraId="4DD9C14D" w14:textId="77777777" w:rsidTr="00E44581">
        <w:trPr>
          <w:cantSplit/>
        </w:trPr>
        <w:tc>
          <w:tcPr>
            <w:tcW w:w="3402" w:type="dxa"/>
            <w:vAlign w:val="center"/>
          </w:tcPr>
          <w:p w14:paraId="4D8640D3" w14:textId="77777777" w:rsidR="00E44581" w:rsidRPr="00876A5C" w:rsidRDefault="00E44581" w:rsidP="00E44581">
            <w:pPr>
              <w:widowControl/>
              <w:spacing w:before="20" w:after="20"/>
              <w:rPr>
                <w:rFonts w:cs="Arial"/>
                <w:bCs/>
                <w:sz w:val="18"/>
                <w:szCs w:val="18"/>
                <w:lang w:bidi="ar-SA"/>
              </w:rPr>
            </w:pPr>
            <w:r w:rsidRPr="00876A5C">
              <w:rPr>
                <w:rFonts w:cs="Arial"/>
                <w:sz w:val="18"/>
                <w:szCs w:val="18"/>
              </w:rPr>
              <w:t>Poultry meat</w:t>
            </w:r>
          </w:p>
        </w:tc>
        <w:tc>
          <w:tcPr>
            <w:tcW w:w="1021" w:type="dxa"/>
            <w:vAlign w:val="center"/>
          </w:tcPr>
          <w:p w14:paraId="3271ABD4"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rPr>
              <w:t>*0.04</w:t>
            </w:r>
          </w:p>
        </w:tc>
      </w:tr>
      <w:tr w:rsidR="00E44581" w:rsidRPr="00876A5C" w14:paraId="4EF87234" w14:textId="77777777" w:rsidTr="00E44581">
        <w:trPr>
          <w:cantSplit/>
        </w:trPr>
        <w:tc>
          <w:tcPr>
            <w:tcW w:w="3402" w:type="dxa"/>
            <w:vAlign w:val="center"/>
          </w:tcPr>
          <w:p w14:paraId="35D98648" w14:textId="77777777" w:rsidR="00E44581" w:rsidRPr="00876A5C" w:rsidRDefault="00E44581" w:rsidP="00E44581">
            <w:pPr>
              <w:widowControl/>
              <w:spacing w:before="20" w:after="20"/>
              <w:rPr>
                <w:rFonts w:cs="Arial"/>
                <w:bCs/>
                <w:i/>
                <w:sz w:val="18"/>
                <w:szCs w:val="18"/>
                <w:lang w:bidi="ar-SA"/>
              </w:rPr>
            </w:pPr>
            <w:r w:rsidRPr="00876A5C">
              <w:rPr>
                <w:rFonts w:cs="Arial"/>
                <w:sz w:val="18"/>
                <w:szCs w:val="18"/>
              </w:rPr>
              <w:t>Prunes, dried</w:t>
            </w:r>
          </w:p>
        </w:tc>
        <w:tc>
          <w:tcPr>
            <w:tcW w:w="1021" w:type="dxa"/>
            <w:vAlign w:val="center"/>
          </w:tcPr>
          <w:p w14:paraId="750153CA"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rPr>
              <w:t>0.5</w:t>
            </w:r>
          </w:p>
        </w:tc>
      </w:tr>
      <w:tr w:rsidR="00E44581" w:rsidRPr="00876A5C" w14:paraId="5166DD85" w14:textId="77777777" w:rsidTr="00E44581">
        <w:trPr>
          <w:cantSplit/>
        </w:trPr>
        <w:tc>
          <w:tcPr>
            <w:tcW w:w="3402" w:type="dxa"/>
            <w:vAlign w:val="center"/>
          </w:tcPr>
          <w:p w14:paraId="2C421E9E" w14:textId="77777777" w:rsidR="00E44581" w:rsidRPr="00876A5C" w:rsidRDefault="00E44581" w:rsidP="00E44581">
            <w:pPr>
              <w:widowControl/>
              <w:spacing w:before="20" w:after="20"/>
              <w:rPr>
                <w:rFonts w:cs="Arial"/>
                <w:bCs/>
                <w:sz w:val="18"/>
                <w:szCs w:val="18"/>
                <w:lang w:bidi="ar-SA"/>
              </w:rPr>
            </w:pPr>
            <w:r w:rsidRPr="00876A5C">
              <w:rPr>
                <w:rFonts w:cs="Arial"/>
                <w:sz w:val="18"/>
                <w:szCs w:val="18"/>
              </w:rPr>
              <w:t>Rape seed</w:t>
            </w:r>
          </w:p>
        </w:tc>
        <w:tc>
          <w:tcPr>
            <w:tcW w:w="1021" w:type="dxa"/>
            <w:vAlign w:val="center"/>
          </w:tcPr>
          <w:p w14:paraId="7F9D522F"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rPr>
              <w:t>0.15</w:t>
            </w:r>
          </w:p>
        </w:tc>
      </w:tr>
      <w:tr w:rsidR="00E44581" w:rsidRPr="00876A5C" w14:paraId="3A64BE2F" w14:textId="77777777" w:rsidTr="00E44581">
        <w:trPr>
          <w:cantSplit/>
        </w:trPr>
        <w:tc>
          <w:tcPr>
            <w:tcW w:w="3402" w:type="dxa"/>
            <w:vAlign w:val="center"/>
          </w:tcPr>
          <w:p w14:paraId="724D0850" w14:textId="77777777" w:rsidR="00E44581" w:rsidRPr="00876A5C" w:rsidRDefault="00E44581" w:rsidP="00E44581">
            <w:pPr>
              <w:widowControl/>
              <w:spacing w:before="20" w:after="20"/>
              <w:rPr>
                <w:rFonts w:cs="Arial"/>
                <w:bCs/>
                <w:i/>
                <w:sz w:val="18"/>
                <w:szCs w:val="18"/>
                <w:lang w:bidi="ar-SA"/>
              </w:rPr>
            </w:pPr>
            <w:r w:rsidRPr="00876A5C">
              <w:rPr>
                <w:rFonts w:cs="Arial"/>
                <w:sz w:val="18"/>
                <w:szCs w:val="18"/>
              </w:rPr>
              <w:t>Rape seed oil, edible</w:t>
            </w:r>
          </w:p>
        </w:tc>
        <w:tc>
          <w:tcPr>
            <w:tcW w:w="1021" w:type="dxa"/>
            <w:vAlign w:val="center"/>
          </w:tcPr>
          <w:p w14:paraId="1044CC77"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rPr>
              <w:t>0.5</w:t>
            </w:r>
          </w:p>
        </w:tc>
      </w:tr>
      <w:tr w:rsidR="00E44581" w:rsidRPr="00876A5C" w14:paraId="395B6014" w14:textId="77777777" w:rsidTr="00E44581">
        <w:trPr>
          <w:cantSplit/>
        </w:trPr>
        <w:tc>
          <w:tcPr>
            <w:tcW w:w="3402" w:type="dxa"/>
            <w:vAlign w:val="center"/>
          </w:tcPr>
          <w:p w14:paraId="45E0D974" w14:textId="77777777" w:rsidR="00E44581" w:rsidRPr="00876A5C" w:rsidRDefault="00E44581" w:rsidP="00E44581">
            <w:pPr>
              <w:widowControl/>
              <w:spacing w:before="20" w:after="20"/>
              <w:rPr>
                <w:rFonts w:cs="Arial"/>
                <w:bCs/>
                <w:i/>
                <w:sz w:val="18"/>
                <w:szCs w:val="18"/>
                <w:lang w:bidi="ar-SA"/>
              </w:rPr>
            </w:pPr>
            <w:r w:rsidRPr="00876A5C">
              <w:rPr>
                <w:rFonts w:cs="Arial"/>
                <w:sz w:val="18"/>
                <w:szCs w:val="18"/>
              </w:rPr>
              <w:t>Soya bean (dry)</w:t>
            </w:r>
          </w:p>
        </w:tc>
        <w:tc>
          <w:tcPr>
            <w:tcW w:w="1021" w:type="dxa"/>
            <w:vAlign w:val="center"/>
          </w:tcPr>
          <w:p w14:paraId="5E0322D0"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rPr>
              <w:t>0.04</w:t>
            </w:r>
          </w:p>
        </w:tc>
      </w:tr>
      <w:tr w:rsidR="00E44581" w:rsidRPr="00876A5C" w14:paraId="6B126270" w14:textId="77777777" w:rsidTr="00E44581">
        <w:trPr>
          <w:cantSplit/>
        </w:trPr>
        <w:tc>
          <w:tcPr>
            <w:tcW w:w="3402" w:type="dxa"/>
            <w:vAlign w:val="center"/>
          </w:tcPr>
          <w:p w14:paraId="0181A2EE" w14:textId="77777777" w:rsidR="00E44581" w:rsidRPr="00876A5C" w:rsidRDefault="00E44581" w:rsidP="00E44581">
            <w:pPr>
              <w:widowControl/>
              <w:spacing w:before="20" w:after="20"/>
              <w:rPr>
                <w:rFonts w:cs="Arial"/>
                <w:bCs/>
                <w:i/>
                <w:sz w:val="18"/>
                <w:szCs w:val="18"/>
                <w:lang w:bidi="ar-SA"/>
              </w:rPr>
            </w:pPr>
            <w:r w:rsidRPr="00876A5C">
              <w:rPr>
                <w:rFonts w:cs="Arial"/>
                <w:sz w:val="18"/>
                <w:szCs w:val="18"/>
              </w:rPr>
              <w:t>Sugar beet</w:t>
            </w:r>
          </w:p>
        </w:tc>
        <w:tc>
          <w:tcPr>
            <w:tcW w:w="1021" w:type="dxa"/>
            <w:vAlign w:val="center"/>
          </w:tcPr>
          <w:p w14:paraId="655438C2"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rPr>
              <w:t>0.07</w:t>
            </w:r>
          </w:p>
        </w:tc>
      </w:tr>
      <w:tr w:rsidR="00E44581" w:rsidRPr="00876A5C" w14:paraId="6398F3D6" w14:textId="77777777" w:rsidTr="00E44581">
        <w:trPr>
          <w:cantSplit/>
        </w:trPr>
        <w:tc>
          <w:tcPr>
            <w:tcW w:w="3402" w:type="dxa"/>
            <w:vAlign w:val="center"/>
          </w:tcPr>
          <w:p w14:paraId="3B574093" w14:textId="77777777" w:rsidR="00E44581" w:rsidRPr="00876A5C" w:rsidRDefault="00E44581" w:rsidP="00E44581">
            <w:pPr>
              <w:widowControl/>
              <w:spacing w:before="20" w:after="20"/>
              <w:rPr>
                <w:rFonts w:cs="Arial"/>
                <w:bCs/>
                <w:sz w:val="18"/>
                <w:szCs w:val="18"/>
                <w:lang w:bidi="ar-SA"/>
              </w:rPr>
            </w:pPr>
            <w:r w:rsidRPr="00876A5C">
              <w:rPr>
                <w:rFonts w:cs="Arial"/>
                <w:sz w:val="18"/>
                <w:szCs w:val="18"/>
              </w:rPr>
              <w:t>Sugar cane</w:t>
            </w:r>
          </w:p>
        </w:tc>
        <w:tc>
          <w:tcPr>
            <w:tcW w:w="1021" w:type="dxa"/>
            <w:vAlign w:val="center"/>
          </w:tcPr>
          <w:p w14:paraId="1D5511CF"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rPr>
              <w:t>0.06</w:t>
            </w:r>
          </w:p>
        </w:tc>
      </w:tr>
      <w:tr w:rsidR="00E44581" w:rsidRPr="00876A5C" w14:paraId="14871674" w14:textId="77777777" w:rsidTr="00E44581">
        <w:trPr>
          <w:cantSplit/>
        </w:trPr>
        <w:tc>
          <w:tcPr>
            <w:tcW w:w="3402" w:type="dxa"/>
            <w:vAlign w:val="center"/>
          </w:tcPr>
          <w:p w14:paraId="7DCF3713" w14:textId="77777777" w:rsidR="00E44581" w:rsidRPr="00876A5C" w:rsidRDefault="00E44581" w:rsidP="00E44581">
            <w:pPr>
              <w:widowControl/>
              <w:spacing w:before="20" w:after="20"/>
              <w:rPr>
                <w:rFonts w:cs="Arial"/>
                <w:bCs/>
                <w:sz w:val="18"/>
                <w:szCs w:val="18"/>
                <w:lang w:bidi="ar-SA"/>
              </w:rPr>
            </w:pPr>
            <w:r w:rsidRPr="00876A5C">
              <w:rPr>
                <w:rFonts w:cs="Arial"/>
                <w:sz w:val="18"/>
                <w:szCs w:val="18"/>
              </w:rPr>
              <w:t>Sunflower seeds</w:t>
            </w:r>
          </w:p>
        </w:tc>
        <w:tc>
          <w:tcPr>
            <w:tcW w:w="1021" w:type="dxa"/>
            <w:vAlign w:val="center"/>
          </w:tcPr>
          <w:p w14:paraId="1180C80B"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rPr>
              <w:t>1.5</w:t>
            </w:r>
          </w:p>
        </w:tc>
      </w:tr>
      <w:tr w:rsidR="00E44581" w:rsidRPr="00876A5C" w14:paraId="342983BD" w14:textId="77777777" w:rsidTr="00E44581">
        <w:trPr>
          <w:cantSplit/>
        </w:trPr>
        <w:tc>
          <w:tcPr>
            <w:tcW w:w="3402" w:type="dxa"/>
            <w:vAlign w:val="center"/>
          </w:tcPr>
          <w:p w14:paraId="1D752C6C" w14:textId="77777777" w:rsidR="00E44581" w:rsidRPr="00876A5C" w:rsidRDefault="00E44581" w:rsidP="00E44581">
            <w:pPr>
              <w:widowControl/>
              <w:spacing w:before="20" w:after="20"/>
              <w:rPr>
                <w:rFonts w:cs="Arial"/>
                <w:bCs/>
                <w:i/>
                <w:sz w:val="18"/>
                <w:szCs w:val="18"/>
                <w:lang w:bidi="ar-SA"/>
              </w:rPr>
            </w:pPr>
            <w:r w:rsidRPr="00876A5C">
              <w:rPr>
                <w:rFonts w:cs="Arial"/>
                <w:sz w:val="18"/>
                <w:szCs w:val="18"/>
              </w:rPr>
              <w:t>Sweet corn (corn-on-the-cob)</w:t>
            </w:r>
          </w:p>
        </w:tc>
        <w:tc>
          <w:tcPr>
            <w:tcW w:w="1021" w:type="dxa"/>
            <w:vAlign w:val="center"/>
          </w:tcPr>
          <w:p w14:paraId="3335DB44"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rPr>
              <w:t>0.015</w:t>
            </w:r>
          </w:p>
        </w:tc>
      </w:tr>
      <w:tr w:rsidR="00E44581" w:rsidRPr="00876A5C" w14:paraId="2CC3A850" w14:textId="77777777" w:rsidTr="00E44581">
        <w:trPr>
          <w:cantSplit/>
        </w:trPr>
        <w:tc>
          <w:tcPr>
            <w:tcW w:w="3402" w:type="dxa"/>
            <w:vAlign w:val="center"/>
          </w:tcPr>
          <w:p w14:paraId="37AFC0CD" w14:textId="77777777" w:rsidR="00E44581" w:rsidRPr="00876A5C" w:rsidRDefault="00E44581" w:rsidP="00E44581">
            <w:pPr>
              <w:widowControl/>
              <w:spacing w:before="20" w:after="20"/>
              <w:rPr>
                <w:rFonts w:cs="Arial"/>
                <w:bCs/>
                <w:i/>
                <w:sz w:val="18"/>
                <w:szCs w:val="18"/>
                <w:lang w:bidi="ar-SA"/>
              </w:rPr>
            </w:pPr>
            <w:r w:rsidRPr="00876A5C">
              <w:rPr>
                <w:rFonts w:cs="Arial"/>
                <w:sz w:val="18"/>
                <w:szCs w:val="18"/>
              </w:rPr>
              <w:t>Tree nuts</w:t>
            </w:r>
          </w:p>
        </w:tc>
        <w:tc>
          <w:tcPr>
            <w:tcW w:w="1021" w:type="dxa"/>
            <w:vAlign w:val="center"/>
          </w:tcPr>
          <w:p w14:paraId="6C845BD3"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rPr>
              <w:t>*0.04</w:t>
            </w:r>
          </w:p>
        </w:tc>
      </w:tr>
      <w:tr w:rsidR="00E44581" w:rsidRPr="00876A5C" w14:paraId="1F8AF3C4" w14:textId="77777777" w:rsidTr="00E44581">
        <w:trPr>
          <w:cantSplit/>
        </w:trPr>
        <w:tc>
          <w:tcPr>
            <w:tcW w:w="3402" w:type="dxa"/>
            <w:vAlign w:val="center"/>
          </w:tcPr>
          <w:p w14:paraId="691CC5E0" w14:textId="77777777" w:rsidR="00E44581" w:rsidRPr="00876A5C" w:rsidRDefault="00E44581" w:rsidP="00E44581">
            <w:pPr>
              <w:widowControl/>
              <w:spacing w:before="20" w:after="20"/>
              <w:rPr>
                <w:rFonts w:cs="Arial"/>
                <w:bCs/>
                <w:i/>
                <w:sz w:val="18"/>
                <w:szCs w:val="18"/>
                <w:lang w:bidi="ar-SA"/>
              </w:rPr>
            </w:pPr>
            <w:r w:rsidRPr="00876A5C">
              <w:rPr>
                <w:rFonts w:cs="Arial"/>
                <w:sz w:val="18"/>
                <w:szCs w:val="18"/>
              </w:rPr>
              <w:t>Tuberous and corm vegetables</w:t>
            </w:r>
          </w:p>
        </w:tc>
        <w:tc>
          <w:tcPr>
            <w:tcW w:w="1021" w:type="dxa"/>
            <w:vAlign w:val="center"/>
          </w:tcPr>
          <w:p w14:paraId="0FE000CA"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rPr>
              <w:t>*0.04</w:t>
            </w:r>
          </w:p>
        </w:tc>
      </w:tr>
    </w:tbl>
    <w:p w14:paraId="30B66A64"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135EAA1D" w14:textId="77777777" w:rsidTr="00E44581">
        <w:trPr>
          <w:cantSplit/>
        </w:trPr>
        <w:tc>
          <w:tcPr>
            <w:tcW w:w="4423" w:type="dxa"/>
            <w:gridSpan w:val="2"/>
            <w:tcBorders>
              <w:top w:val="single" w:sz="8" w:space="0" w:color="auto"/>
              <w:left w:val="nil"/>
              <w:bottom w:val="nil"/>
              <w:right w:val="nil"/>
            </w:tcBorders>
            <w:hideMark/>
          </w:tcPr>
          <w:p w14:paraId="611C3D0B" w14:textId="77777777" w:rsidR="00E44581" w:rsidRPr="00876A5C" w:rsidRDefault="00E44581" w:rsidP="00E44581">
            <w:pPr>
              <w:pStyle w:val="FSCtblh3"/>
              <w:rPr>
                <w:szCs w:val="18"/>
              </w:rPr>
            </w:pPr>
            <w:r w:rsidRPr="00876A5C">
              <w:rPr>
                <w:szCs w:val="18"/>
              </w:rPr>
              <w:t>Agvet chemical:  Methamidophos</w:t>
            </w:r>
          </w:p>
        </w:tc>
      </w:tr>
      <w:tr w:rsidR="00E44581" w:rsidRPr="00876A5C" w14:paraId="66242309" w14:textId="77777777" w:rsidTr="00E44581">
        <w:trPr>
          <w:cantSplit/>
        </w:trPr>
        <w:tc>
          <w:tcPr>
            <w:tcW w:w="4423" w:type="dxa"/>
            <w:gridSpan w:val="2"/>
            <w:tcBorders>
              <w:top w:val="nil"/>
              <w:left w:val="nil"/>
              <w:bottom w:val="single" w:sz="8" w:space="0" w:color="auto"/>
              <w:right w:val="nil"/>
            </w:tcBorders>
            <w:hideMark/>
          </w:tcPr>
          <w:p w14:paraId="31B0C937" w14:textId="77777777" w:rsidR="00E44581" w:rsidRPr="00876A5C" w:rsidRDefault="00E44581" w:rsidP="00E44581">
            <w:pPr>
              <w:pStyle w:val="FSCtblh4"/>
              <w:rPr>
                <w:szCs w:val="18"/>
              </w:rPr>
            </w:pPr>
            <w:r w:rsidRPr="00876A5C">
              <w:rPr>
                <w:szCs w:val="18"/>
              </w:rPr>
              <w:t>Permitted residue:  Methamidophos</w:t>
            </w:r>
          </w:p>
        </w:tc>
      </w:tr>
      <w:tr w:rsidR="00E44581" w:rsidRPr="00876A5C" w14:paraId="3639DC88" w14:textId="77777777" w:rsidTr="00E44581">
        <w:trPr>
          <w:cantSplit/>
        </w:trPr>
        <w:tc>
          <w:tcPr>
            <w:tcW w:w="3402" w:type="dxa"/>
            <w:tcBorders>
              <w:top w:val="single" w:sz="8" w:space="0" w:color="auto"/>
              <w:left w:val="nil"/>
              <w:bottom w:val="single" w:sz="8" w:space="0" w:color="auto"/>
              <w:right w:val="nil"/>
            </w:tcBorders>
            <w:vAlign w:val="center"/>
            <w:hideMark/>
          </w:tcPr>
          <w:p w14:paraId="13610B3B" w14:textId="77777777" w:rsidR="00E44581" w:rsidRPr="00876A5C" w:rsidRDefault="00E44581" w:rsidP="00E44581">
            <w:pPr>
              <w:widowControl/>
              <w:spacing w:before="20" w:after="20"/>
              <w:rPr>
                <w:rFonts w:cs="Arial"/>
                <w:b/>
                <w:i/>
                <w:sz w:val="18"/>
                <w:szCs w:val="18"/>
              </w:rPr>
            </w:pPr>
            <w:r w:rsidRPr="00876A5C">
              <w:rPr>
                <w:rFonts w:cs="Arial"/>
                <w:sz w:val="18"/>
                <w:szCs w:val="18"/>
                <w:lang w:val="en-AU"/>
              </w:rPr>
              <w:t>Peppers, chili, dried</w:t>
            </w:r>
          </w:p>
        </w:tc>
        <w:tc>
          <w:tcPr>
            <w:tcW w:w="1021" w:type="dxa"/>
            <w:tcBorders>
              <w:top w:val="single" w:sz="8" w:space="0" w:color="auto"/>
              <w:left w:val="nil"/>
              <w:bottom w:val="single" w:sz="8" w:space="0" w:color="auto"/>
              <w:right w:val="nil"/>
            </w:tcBorders>
            <w:hideMark/>
          </w:tcPr>
          <w:p w14:paraId="0CF88CAF" w14:textId="77777777" w:rsidR="00E44581" w:rsidRPr="00876A5C" w:rsidRDefault="00E44581" w:rsidP="00E44581">
            <w:pPr>
              <w:pStyle w:val="FSCtblMRL2"/>
              <w:rPr>
                <w:szCs w:val="18"/>
                <w:lang w:val="en-AU"/>
              </w:rPr>
            </w:pPr>
            <w:r w:rsidRPr="00876A5C">
              <w:rPr>
                <w:szCs w:val="18"/>
                <w:lang w:val="en-AU"/>
              </w:rPr>
              <w:t>0.1</w:t>
            </w:r>
          </w:p>
        </w:tc>
      </w:tr>
    </w:tbl>
    <w:p w14:paraId="64CE27C5"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3598C593" w14:textId="77777777" w:rsidTr="00E44581">
        <w:trPr>
          <w:cantSplit/>
        </w:trPr>
        <w:tc>
          <w:tcPr>
            <w:tcW w:w="4423" w:type="dxa"/>
            <w:gridSpan w:val="2"/>
            <w:tcBorders>
              <w:top w:val="single" w:sz="8" w:space="0" w:color="auto"/>
              <w:left w:val="nil"/>
              <w:bottom w:val="nil"/>
              <w:right w:val="nil"/>
            </w:tcBorders>
            <w:hideMark/>
          </w:tcPr>
          <w:p w14:paraId="53D88CA7" w14:textId="77777777" w:rsidR="00E44581" w:rsidRPr="00876A5C" w:rsidRDefault="00E44581" w:rsidP="00E44581">
            <w:pPr>
              <w:pStyle w:val="FSCtblh3"/>
              <w:rPr>
                <w:szCs w:val="18"/>
              </w:rPr>
            </w:pPr>
            <w:r w:rsidRPr="00876A5C">
              <w:rPr>
                <w:szCs w:val="18"/>
              </w:rPr>
              <w:t>Agvet chemical:  Methomyl</w:t>
            </w:r>
          </w:p>
        </w:tc>
      </w:tr>
      <w:tr w:rsidR="00E44581" w:rsidRPr="00876A5C" w14:paraId="7C3295B6" w14:textId="77777777" w:rsidTr="00E44581">
        <w:trPr>
          <w:cantSplit/>
        </w:trPr>
        <w:tc>
          <w:tcPr>
            <w:tcW w:w="4423" w:type="dxa"/>
            <w:gridSpan w:val="2"/>
            <w:tcBorders>
              <w:top w:val="nil"/>
              <w:left w:val="nil"/>
              <w:bottom w:val="single" w:sz="8" w:space="0" w:color="auto"/>
              <w:right w:val="nil"/>
            </w:tcBorders>
            <w:hideMark/>
          </w:tcPr>
          <w:p w14:paraId="40E06940" w14:textId="77777777" w:rsidR="00E44581" w:rsidRPr="00876A5C" w:rsidRDefault="00E44581" w:rsidP="00E44581">
            <w:pPr>
              <w:pStyle w:val="FSCtblh4"/>
              <w:rPr>
                <w:szCs w:val="18"/>
              </w:rPr>
            </w:pPr>
            <w:r w:rsidRPr="00876A5C">
              <w:rPr>
                <w:szCs w:val="18"/>
              </w:rPr>
              <w:t>Permitted residue:  Methomyl</w:t>
            </w:r>
          </w:p>
        </w:tc>
      </w:tr>
      <w:tr w:rsidR="00E44581" w:rsidRPr="00876A5C" w14:paraId="00E670E9" w14:textId="77777777" w:rsidTr="00E44581">
        <w:trPr>
          <w:cantSplit/>
        </w:trPr>
        <w:tc>
          <w:tcPr>
            <w:tcW w:w="3402" w:type="dxa"/>
            <w:tcBorders>
              <w:top w:val="single" w:sz="8" w:space="0" w:color="auto"/>
              <w:left w:val="nil"/>
              <w:bottom w:val="single" w:sz="8" w:space="0" w:color="auto"/>
              <w:right w:val="nil"/>
            </w:tcBorders>
            <w:vAlign w:val="center"/>
            <w:hideMark/>
          </w:tcPr>
          <w:p w14:paraId="3BA662AD" w14:textId="77777777" w:rsidR="00E44581" w:rsidRPr="00876A5C" w:rsidRDefault="00E44581" w:rsidP="00E44581">
            <w:pPr>
              <w:widowControl/>
              <w:spacing w:before="20" w:after="20"/>
              <w:rPr>
                <w:rFonts w:cs="Arial"/>
                <w:b/>
                <w:i/>
                <w:sz w:val="18"/>
                <w:szCs w:val="18"/>
              </w:rPr>
            </w:pPr>
            <w:r w:rsidRPr="00876A5C">
              <w:rPr>
                <w:rFonts w:cs="Arial"/>
                <w:sz w:val="18"/>
                <w:szCs w:val="18"/>
                <w:lang w:val="en-AU"/>
              </w:rPr>
              <w:t>Peppers, chili, dried</w:t>
            </w:r>
          </w:p>
        </w:tc>
        <w:tc>
          <w:tcPr>
            <w:tcW w:w="1021" w:type="dxa"/>
            <w:tcBorders>
              <w:top w:val="single" w:sz="8" w:space="0" w:color="auto"/>
              <w:left w:val="nil"/>
              <w:bottom w:val="single" w:sz="8" w:space="0" w:color="auto"/>
              <w:right w:val="nil"/>
            </w:tcBorders>
            <w:hideMark/>
          </w:tcPr>
          <w:p w14:paraId="79244E8D" w14:textId="77777777" w:rsidR="00E44581" w:rsidRPr="00876A5C" w:rsidRDefault="00E44581" w:rsidP="00E44581">
            <w:pPr>
              <w:pStyle w:val="FSCtblMRL2"/>
              <w:rPr>
                <w:szCs w:val="18"/>
                <w:lang w:val="en-AU"/>
              </w:rPr>
            </w:pPr>
            <w:r w:rsidRPr="00876A5C">
              <w:rPr>
                <w:szCs w:val="18"/>
                <w:lang w:val="en-AU"/>
              </w:rPr>
              <w:t>10</w:t>
            </w:r>
          </w:p>
        </w:tc>
      </w:tr>
    </w:tbl>
    <w:p w14:paraId="6F3213A1" w14:textId="77777777" w:rsidR="007442F7" w:rsidRDefault="007442F7"/>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53E28297" w14:textId="77777777" w:rsidTr="00E44581">
        <w:trPr>
          <w:cantSplit/>
        </w:trPr>
        <w:tc>
          <w:tcPr>
            <w:tcW w:w="4423" w:type="dxa"/>
            <w:gridSpan w:val="2"/>
            <w:tcBorders>
              <w:top w:val="single" w:sz="8" w:space="0" w:color="auto"/>
              <w:left w:val="nil"/>
              <w:bottom w:val="nil"/>
              <w:right w:val="nil"/>
            </w:tcBorders>
            <w:hideMark/>
          </w:tcPr>
          <w:p w14:paraId="7258CDF7" w14:textId="4DE28185" w:rsidR="00E44581" w:rsidRPr="00876A5C" w:rsidRDefault="007442F7" w:rsidP="00E44581">
            <w:pPr>
              <w:pStyle w:val="FSCtblh3"/>
              <w:rPr>
                <w:szCs w:val="18"/>
              </w:rPr>
            </w:pPr>
            <w:r>
              <w:lastRenderedPageBreak/>
              <w:br w:type="column"/>
            </w:r>
            <w:r w:rsidR="00E44581" w:rsidRPr="00876A5C">
              <w:rPr>
                <w:szCs w:val="18"/>
              </w:rPr>
              <w:t>Agvet chemical:  Methoprene</w:t>
            </w:r>
          </w:p>
        </w:tc>
      </w:tr>
      <w:tr w:rsidR="00E44581" w:rsidRPr="00876A5C" w14:paraId="4FFEA214" w14:textId="77777777" w:rsidTr="00E44581">
        <w:trPr>
          <w:cantSplit/>
        </w:trPr>
        <w:tc>
          <w:tcPr>
            <w:tcW w:w="4423" w:type="dxa"/>
            <w:gridSpan w:val="2"/>
            <w:tcBorders>
              <w:top w:val="nil"/>
              <w:left w:val="nil"/>
              <w:bottom w:val="single" w:sz="8" w:space="0" w:color="auto"/>
              <w:right w:val="nil"/>
            </w:tcBorders>
            <w:hideMark/>
          </w:tcPr>
          <w:p w14:paraId="33B8B4D8" w14:textId="77777777" w:rsidR="00E44581" w:rsidRPr="00876A5C" w:rsidRDefault="00E44581" w:rsidP="00E44581">
            <w:pPr>
              <w:pStyle w:val="FSCtblh4"/>
              <w:rPr>
                <w:szCs w:val="18"/>
              </w:rPr>
            </w:pPr>
            <w:r w:rsidRPr="00876A5C">
              <w:rPr>
                <w:szCs w:val="18"/>
              </w:rPr>
              <w:t>Permitted residue:  Methoprene, sum of cis- and trans-isomers</w:t>
            </w:r>
          </w:p>
        </w:tc>
      </w:tr>
      <w:tr w:rsidR="00E44581" w:rsidRPr="00876A5C" w14:paraId="575520E8" w14:textId="77777777" w:rsidTr="00E44581">
        <w:trPr>
          <w:cantSplit/>
        </w:trPr>
        <w:tc>
          <w:tcPr>
            <w:tcW w:w="3402" w:type="dxa"/>
            <w:tcBorders>
              <w:top w:val="single" w:sz="8" w:space="0" w:color="auto"/>
              <w:left w:val="nil"/>
              <w:right w:val="nil"/>
            </w:tcBorders>
            <w:vAlign w:val="center"/>
            <w:hideMark/>
          </w:tcPr>
          <w:p w14:paraId="769CAA69" w14:textId="77777777" w:rsidR="00E44581" w:rsidRPr="00876A5C" w:rsidRDefault="00E44581" w:rsidP="00E44581">
            <w:pPr>
              <w:widowControl/>
              <w:spacing w:before="20" w:after="20"/>
              <w:rPr>
                <w:rFonts w:cs="Arial"/>
                <w:b/>
                <w:i/>
                <w:sz w:val="18"/>
                <w:szCs w:val="18"/>
              </w:rPr>
            </w:pPr>
            <w:r w:rsidRPr="00876A5C">
              <w:rPr>
                <w:rFonts w:cs="Arial"/>
                <w:sz w:val="18"/>
                <w:szCs w:val="18"/>
                <w:lang w:val="en-AU"/>
              </w:rPr>
              <w:t>All other foods except animal food commodities</w:t>
            </w:r>
          </w:p>
        </w:tc>
        <w:tc>
          <w:tcPr>
            <w:tcW w:w="1021" w:type="dxa"/>
            <w:tcBorders>
              <w:top w:val="single" w:sz="8" w:space="0" w:color="auto"/>
              <w:left w:val="nil"/>
              <w:right w:val="nil"/>
            </w:tcBorders>
            <w:hideMark/>
          </w:tcPr>
          <w:p w14:paraId="7342737B"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0.05</w:t>
            </w:r>
          </w:p>
        </w:tc>
      </w:tr>
      <w:tr w:rsidR="00E44581" w:rsidRPr="00876A5C" w14:paraId="7DD8524C" w14:textId="77777777" w:rsidTr="00E44581">
        <w:trPr>
          <w:cantSplit/>
        </w:trPr>
        <w:tc>
          <w:tcPr>
            <w:tcW w:w="3402" w:type="dxa"/>
            <w:tcBorders>
              <w:left w:val="nil"/>
              <w:bottom w:val="single" w:sz="8" w:space="0" w:color="auto"/>
              <w:right w:val="nil"/>
            </w:tcBorders>
            <w:vAlign w:val="center"/>
          </w:tcPr>
          <w:p w14:paraId="77DC3B6B" w14:textId="77777777" w:rsidR="00E44581" w:rsidRPr="00876A5C" w:rsidRDefault="00E44581" w:rsidP="00E44581">
            <w:pPr>
              <w:widowControl/>
              <w:spacing w:before="20" w:after="20"/>
              <w:rPr>
                <w:rFonts w:cs="Arial"/>
                <w:b/>
                <w:i/>
                <w:sz w:val="18"/>
                <w:szCs w:val="18"/>
              </w:rPr>
            </w:pPr>
            <w:r w:rsidRPr="00876A5C">
              <w:rPr>
                <w:rFonts w:cs="Arial"/>
                <w:sz w:val="18"/>
                <w:szCs w:val="18"/>
                <w:lang w:val="en-AU"/>
              </w:rPr>
              <w:t>Peanut</w:t>
            </w:r>
          </w:p>
        </w:tc>
        <w:tc>
          <w:tcPr>
            <w:tcW w:w="1021" w:type="dxa"/>
            <w:tcBorders>
              <w:left w:val="nil"/>
              <w:bottom w:val="single" w:sz="8" w:space="0" w:color="auto"/>
              <w:right w:val="nil"/>
            </w:tcBorders>
            <w:vAlign w:val="center"/>
          </w:tcPr>
          <w:p w14:paraId="56E08197"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5</w:t>
            </w:r>
          </w:p>
        </w:tc>
      </w:tr>
    </w:tbl>
    <w:p w14:paraId="5B3820B7" w14:textId="77777777" w:rsidR="007442F7" w:rsidRPr="007442F7" w:rsidRDefault="007442F7">
      <w:pPr>
        <w:rPr>
          <w:sz w:val="30"/>
          <w:szCs w:val="30"/>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022F334C" w14:textId="77777777" w:rsidTr="00E44581">
        <w:trPr>
          <w:cantSplit/>
        </w:trPr>
        <w:tc>
          <w:tcPr>
            <w:tcW w:w="4423" w:type="dxa"/>
            <w:gridSpan w:val="2"/>
            <w:tcBorders>
              <w:top w:val="single" w:sz="8" w:space="0" w:color="auto"/>
              <w:left w:val="nil"/>
              <w:bottom w:val="nil"/>
              <w:right w:val="nil"/>
            </w:tcBorders>
            <w:hideMark/>
          </w:tcPr>
          <w:p w14:paraId="417009A7" w14:textId="77777777" w:rsidR="00E44581" w:rsidRPr="00876A5C" w:rsidRDefault="00E44581" w:rsidP="00E44581">
            <w:pPr>
              <w:pStyle w:val="FSCtblh3"/>
              <w:rPr>
                <w:szCs w:val="18"/>
              </w:rPr>
            </w:pPr>
            <w:r w:rsidRPr="00876A5C">
              <w:rPr>
                <w:szCs w:val="18"/>
              </w:rPr>
              <w:t>Agvet chemical:  Methoxyfenozide</w:t>
            </w:r>
          </w:p>
        </w:tc>
      </w:tr>
      <w:tr w:rsidR="00E44581" w:rsidRPr="00876A5C" w14:paraId="242415D5" w14:textId="77777777" w:rsidTr="00E44581">
        <w:trPr>
          <w:cantSplit/>
        </w:trPr>
        <w:tc>
          <w:tcPr>
            <w:tcW w:w="4423" w:type="dxa"/>
            <w:gridSpan w:val="2"/>
            <w:tcBorders>
              <w:top w:val="nil"/>
              <w:left w:val="nil"/>
              <w:bottom w:val="single" w:sz="8" w:space="0" w:color="auto"/>
              <w:right w:val="nil"/>
            </w:tcBorders>
            <w:hideMark/>
          </w:tcPr>
          <w:p w14:paraId="67CFA61A" w14:textId="77777777" w:rsidR="00E44581" w:rsidRPr="00876A5C" w:rsidRDefault="00E44581" w:rsidP="00E44581">
            <w:pPr>
              <w:pStyle w:val="FSCtblh4"/>
              <w:rPr>
                <w:szCs w:val="18"/>
              </w:rPr>
            </w:pPr>
            <w:r w:rsidRPr="00876A5C">
              <w:rPr>
                <w:szCs w:val="18"/>
              </w:rPr>
              <w:t>Permitted residue:  Methoxyfenozide</w:t>
            </w:r>
          </w:p>
        </w:tc>
      </w:tr>
      <w:tr w:rsidR="00E44581" w:rsidRPr="00876A5C" w14:paraId="4ADA3993" w14:textId="77777777" w:rsidTr="00E44581">
        <w:trPr>
          <w:cantSplit/>
        </w:trPr>
        <w:tc>
          <w:tcPr>
            <w:tcW w:w="3402" w:type="dxa"/>
            <w:tcBorders>
              <w:top w:val="single" w:sz="8" w:space="0" w:color="auto"/>
              <w:left w:val="nil"/>
              <w:right w:val="nil"/>
            </w:tcBorders>
            <w:vAlign w:val="center"/>
            <w:hideMark/>
          </w:tcPr>
          <w:p w14:paraId="17664374"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Celery</w:t>
            </w:r>
          </w:p>
        </w:tc>
        <w:tc>
          <w:tcPr>
            <w:tcW w:w="1021" w:type="dxa"/>
            <w:tcBorders>
              <w:top w:val="single" w:sz="8" w:space="0" w:color="auto"/>
              <w:left w:val="nil"/>
              <w:right w:val="nil"/>
            </w:tcBorders>
            <w:hideMark/>
          </w:tcPr>
          <w:p w14:paraId="49368006"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15</w:t>
            </w:r>
          </w:p>
        </w:tc>
      </w:tr>
      <w:tr w:rsidR="00E44581" w:rsidRPr="00876A5C" w14:paraId="32F07243" w14:textId="77777777" w:rsidTr="00E44581">
        <w:trPr>
          <w:cantSplit/>
        </w:trPr>
        <w:tc>
          <w:tcPr>
            <w:tcW w:w="3402" w:type="dxa"/>
            <w:tcBorders>
              <w:left w:val="nil"/>
              <w:right w:val="nil"/>
            </w:tcBorders>
            <w:vAlign w:val="center"/>
          </w:tcPr>
          <w:p w14:paraId="30DF9C9D"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Peppers, chili, dried</w:t>
            </w:r>
          </w:p>
        </w:tc>
        <w:tc>
          <w:tcPr>
            <w:tcW w:w="1021" w:type="dxa"/>
            <w:tcBorders>
              <w:left w:val="nil"/>
              <w:right w:val="nil"/>
            </w:tcBorders>
            <w:vAlign w:val="center"/>
          </w:tcPr>
          <w:p w14:paraId="0D87EF35"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20</w:t>
            </w:r>
          </w:p>
        </w:tc>
      </w:tr>
      <w:tr w:rsidR="00E44581" w:rsidRPr="00876A5C" w14:paraId="34C7CB74" w14:textId="77777777" w:rsidTr="00E44581">
        <w:trPr>
          <w:cantSplit/>
        </w:trPr>
        <w:tc>
          <w:tcPr>
            <w:tcW w:w="3402" w:type="dxa"/>
            <w:tcBorders>
              <w:left w:val="nil"/>
              <w:bottom w:val="single" w:sz="8" w:space="0" w:color="auto"/>
              <w:right w:val="nil"/>
            </w:tcBorders>
            <w:vAlign w:val="center"/>
          </w:tcPr>
          <w:p w14:paraId="4D5C3C0C"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Raspberries, red, black</w:t>
            </w:r>
          </w:p>
        </w:tc>
        <w:tc>
          <w:tcPr>
            <w:tcW w:w="1021" w:type="dxa"/>
            <w:tcBorders>
              <w:left w:val="nil"/>
              <w:bottom w:val="single" w:sz="8" w:space="0" w:color="auto"/>
              <w:right w:val="nil"/>
            </w:tcBorders>
            <w:vAlign w:val="center"/>
          </w:tcPr>
          <w:p w14:paraId="66786BAD"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6</w:t>
            </w:r>
          </w:p>
        </w:tc>
      </w:tr>
    </w:tbl>
    <w:p w14:paraId="6FD4E16D"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25D2DE4F" w14:textId="77777777" w:rsidTr="00E44581">
        <w:trPr>
          <w:cantSplit/>
        </w:trPr>
        <w:tc>
          <w:tcPr>
            <w:tcW w:w="4423" w:type="dxa"/>
            <w:gridSpan w:val="2"/>
            <w:tcBorders>
              <w:top w:val="single" w:sz="8" w:space="0" w:color="auto"/>
              <w:left w:val="nil"/>
              <w:bottom w:val="nil"/>
              <w:right w:val="nil"/>
            </w:tcBorders>
            <w:hideMark/>
          </w:tcPr>
          <w:p w14:paraId="54D90CF4" w14:textId="77777777" w:rsidR="00E44581" w:rsidRPr="00876A5C" w:rsidRDefault="00E44581" w:rsidP="00E44581">
            <w:pPr>
              <w:pStyle w:val="FSCtblh3"/>
              <w:rPr>
                <w:szCs w:val="18"/>
              </w:rPr>
            </w:pPr>
            <w:r w:rsidRPr="00876A5C">
              <w:rPr>
                <w:szCs w:val="18"/>
              </w:rPr>
              <w:t>Agvet chemical:  Novaluron</w:t>
            </w:r>
          </w:p>
        </w:tc>
      </w:tr>
      <w:tr w:rsidR="00E44581" w:rsidRPr="00876A5C" w14:paraId="1D17BBAE" w14:textId="77777777" w:rsidTr="00E44581">
        <w:trPr>
          <w:cantSplit/>
        </w:trPr>
        <w:tc>
          <w:tcPr>
            <w:tcW w:w="4423" w:type="dxa"/>
            <w:gridSpan w:val="2"/>
            <w:tcBorders>
              <w:top w:val="nil"/>
              <w:left w:val="nil"/>
              <w:bottom w:val="single" w:sz="8" w:space="0" w:color="auto"/>
              <w:right w:val="nil"/>
            </w:tcBorders>
            <w:hideMark/>
          </w:tcPr>
          <w:p w14:paraId="25A7453B" w14:textId="77777777" w:rsidR="00E44581" w:rsidRPr="00876A5C" w:rsidRDefault="00E44581" w:rsidP="00E44581">
            <w:pPr>
              <w:pStyle w:val="FSCtblh4"/>
              <w:rPr>
                <w:szCs w:val="18"/>
              </w:rPr>
            </w:pPr>
            <w:r w:rsidRPr="00876A5C">
              <w:rPr>
                <w:szCs w:val="18"/>
              </w:rPr>
              <w:t>Permitted residue:  Novaluron</w:t>
            </w:r>
          </w:p>
        </w:tc>
      </w:tr>
      <w:tr w:rsidR="00E44581" w:rsidRPr="00876A5C" w14:paraId="3CE12520" w14:textId="77777777" w:rsidTr="00E44581">
        <w:trPr>
          <w:cantSplit/>
        </w:trPr>
        <w:tc>
          <w:tcPr>
            <w:tcW w:w="3402" w:type="dxa"/>
            <w:tcBorders>
              <w:top w:val="single" w:sz="8" w:space="0" w:color="auto"/>
              <w:left w:val="nil"/>
              <w:bottom w:val="single" w:sz="8" w:space="0" w:color="auto"/>
              <w:right w:val="nil"/>
            </w:tcBorders>
            <w:vAlign w:val="center"/>
            <w:hideMark/>
          </w:tcPr>
          <w:p w14:paraId="3287D47C" w14:textId="77777777" w:rsidR="00E44581" w:rsidRPr="00876A5C" w:rsidRDefault="00E44581" w:rsidP="00E44581">
            <w:pPr>
              <w:widowControl/>
              <w:spacing w:before="20" w:after="20"/>
              <w:rPr>
                <w:rFonts w:cs="Arial"/>
                <w:b/>
                <w:i/>
                <w:sz w:val="18"/>
                <w:szCs w:val="18"/>
              </w:rPr>
            </w:pPr>
            <w:r w:rsidRPr="00876A5C">
              <w:rPr>
                <w:rFonts w:cs="Arial"/>
                <w:sz w:val="18"/>
                <w:szCs w:val="18"/>
                <w:lang w:val="en-AU"/>
              </w:rPr>
              <w:t>Blueberries</w:t>
            </w:r>
          </w:p>
        </w:tc>
        <w:tc>
          <w:tcPr>
            <w:tcW w:w="1021" w:type="dxa"/>
            <w:tcBorders>
              <w:top w:val="single" w:sz="8" w:space="0" w:color="auto"/>
              <w:left w:val="nil"/>
              <w:bottom w:val="single" w:sz="8" w:space="0" w:color="auto"/>
              <w:right w:val="nil"/>
            </w:tcBorders>
            <w:hideMark/>
          </w:tcPr>
          <w:p w14:paraId="1FEF5D75" w14:textId="77777777" w:rsidR="00E44581" w:rsidRPr="00876A5C" w:rsidRDefault="00E44581" w:rsidP="00E44581">
            <w:pPr>
              <w:pStyle w:val="FSCtblMRL2"/>
              <w:rPr>
                <w:szCs w:val="18"/>
                <w:lang w:val="en-AU"/>
              </w:rPr>
            </w:pPr>
            <w:r w:rsidRPr="00876A5C">
              <w:rPr>
                <w:szCs w:val="18"/>
                <w:lang w:val="en-AU"/>
              </w:rPr>
              <w:t>7</w:t>
            </w:r>
          </w:p>
        </w:tc>
      </w:tr>
    </w:tbl>
    <w:p w14:paraId="245A0B60" w14:textId="77777777" w:rsidR="00E44581" w:rsidRPr="00876A5C" w:rsidRDefault="00E44581" w:rsidP="00E44581">
      <w:pPr>
        <w:pStyle w:val="FSCtblMRL1"/>
        <w:spacing w:before="60" w:after="60"/>
        <w:rPr>
          <w:szCs w:val="18"/>
        </w:rPr>
      </w:pPr>
    </w:p>
    <w:tbl>
      <w:tblPr>
        <w:tblW w:w="4423" w:type="dxa"/>
        <w:tblBorders>
          <w:bottom w:val="single" w:sz="8" w:space="0" w:color="auto"/>
        </w:tblBorders>
        <w:tblLayout w:type="fixed"/>
        <w:tblCellMar>
          <w:left w:w="80" w:type="dxa"/>
          <w:right w:w="80" w:type="dxa"/>
        </w:tblCellMar>
        <w:tblLook w:val="04A0" w:firstRow="1" w:lastRow="0" w:firstColumn="1" w:lastColumn="0" w:noHBand="0" w:noVBand="1"/>
      </w:tblPr>
      <w:tblGrid>
        <w:gridCol w:w="3402"/>
        <w:gridCol w:w="1021"/>
      </w:tblGrid>
      <w:tr w:rsidR="00E44581" w:rsidRPr="00876A5C" w14:paraId="3839D37D" w14:textId="77777777" w:rsidTr="00E44581">
        <w:trPr>
          <w:cantSplit/>
        </w:trPr>
        <w:tc>
          <w:tcPr>
            <w:tcW w:w="4423" w:type="dxa"/>
            <w:gridSpan w:val="2"/>
            <w:tcBorders>
              <w:top w:val="single" w:sz="8" w:space="0" w:color="auto"/>
              <w:bottom w:val="nil"/>
            </w:tcBorders>
            <w:hideMark/>
          </w:tcPr>
          <w:p w14:paraId="2D73380B" w14:textId="77777777" w:rsidR="00E44581" w:rsidRPr="00876A5C" w:rsidRDefault="00E44581" w:rsidP="00E44581">
            <w:pPr>
              <w:pStyle w:val="FSCtblh3"/>
              <w:rPr>
                <w:szCs w:val="18"/>
              </w:rPr>
            </w:pPr>
            <w:r w:rsidRPr="003614D3">
              <w:rPr>
                <w:szCs w:val="18"/>
              </w:rPr>
              <w:t>Agvet chemical:  Omethoate</w:t>
            </w:r>
          </w:p>
        </w:tc>
      </w:tr>
      <w:tr w:rsidR="00E44581" w:rsidRPr="00876A5C" w14:paraId="4E057705" w14:textId="77777777" w:rsidTr="00E44581">
        <w:trPr>
          <w:cantSplit/>
        </w:trPr>
        <w:tc>
          <w:tcPr>
            <w:tcW w:w="4423" w:type="dxa"/>
            <w:gridSpan w:val="2"/>
            <w:tcBorders>
              <w:top w:val="nil"/>
              <w:bottom w:val="single" w:sz="8" w:space="0" w:color="auto"/>
            </w:tcBorders>
            <w:hideMark/>
          </w:tcPr>
          <w:p w14:paraId="1D7345EB" w14:textId="77777777" w:rsidR="00E44581" w:rsidRPr="00876A5C" w:rsidRDefault="00E44581" w:rsidP="00E44581">
            <w:pPr>
              <w:pStyle w:val="FSCtblh4"/>
              <w:spacing w:after="0"/>
              <w:rPr>
                <w:szCs w:val="18"/>
              </w:rPr>
            </w:pPr>
            <w:r w:rsidRPr="00876A5C">
              <w:rPr>
                <w:szCs w:val="18"/>
              </w:rPr>
              <w:t>Permitted residue:  Omethoate</w:t>
            </w:r>
          </w:p>
          <w:p w14:paraId="6A4E043D" w14:textId="77777777" w:rsidR="00E44581" w:rsidRPr="00876A5C" w:rsidRDefault="00E44581" w:rsidP="00E44581">
            <w:pPr>
              <w:pStyle w:val="FSCtblh4"/>
              <w:rPr>
                <w:szCs w:val="18"/>
              </w:rPr>
            </w:pPr>
            <w:r w:rsidRPr="00876A5C">
              <w:rPr>
                <w:szCs w:val="18"/>
              </w:rPr>
              <w:t>see also Dimethoate</w:t>
            </w:r>
          </w:p>
        </w:tc>
      </w:tr>
      <w:tr w:rsidR="00E44581" w:rsidRPr="00876A5C" w14:paraId="7051732F" w14:textId="77777777" w:rsidTr="00E44581">
        <w:trPr>
          <w:cantSplit/>
        </w:trPr>
        <w:tc>
          <w:tcPr>
            <w:tcW w:w="3402" w:type="dxa"/>
            <w:tcBorders>
              <w:top w:val="single" w:sz="8" w:space="0" w:color="auto"/>
              <w:bottom w:val="nil"/>
            </w:tcBorders>
            <w:vAlign w:val="center"/>
          </w:tcPr>
          <w:p w14:paraId="42B3D302" w14:textId="77777777" w:rsidR="00E44581" w:rsidRPr="00876A5C" w:rsidRDefault="00E44581" w:rsidP="00E44581">
            <w:pPr>
              <w:widowControl/>
              <w:spacing w:before="20" w:after="20"/>
              <w:rPr>
                <w:rFonts w:cs="Arial"/>
                <w:bCs/>
                <w:sz w:val="18"/>
                <w:szCs w:val="18"/>
                <w:lang w:bidi="ar-SA"/>
              </w:rPr>
            </w:pPr>
            <w:r w:rsidRPr="00876A5C">
              <w:rPr>
                <w:rFonts w:cs="Arial"/>
                <w:sz w:val="18"/>
                <w:szCs w:val="18"/>
              </w:rPr>
              <w:t>Abiu</w:t>
            </w:r>
          </w:p>
        </w:tc>
        <w:tc>
          <w:tcPr>
            <w:tcW w:w="1021" w:type="dxa"/>
            <w:tcBorders>
              <w:top w:val="single" w:sz="8" w:space="0" w:color="auto"/>
              <w:bottom w:val="nil"/>
            </w:tcBorders>
            <w:vAlign w:val="center"/>
          </w:tcPr>
          <w:p w14:paraId="07B2C58D"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2</w:t>
            </w:r>
          </w:p>
        </w:tc>
      </w:tr>
      <w:tr w:rsidR="00E44581" w:rsidRPr="00876A5C" w14:paraId="276F346A" w14:textId="77777777" w:rsidTr="00E44581">
        <w:trPr>
          <w:cantSplit/>
        </w:trPr>
        <w:tc>
          <w:tcPr>
            <w:tcW w:w="3402" w:type="dxa"/>
            <w:tcBorders>
              <w:top w:val="nil"/>
            </w:tcBorders>
            <w:vAlign w:val="center"/>
          </w:tcPr>
          <w:p w14:paraId="7FBCBE6B" w14:textId="77777777" w:rsidR="00E44581" w:rsidRPr="00876A5C" w:rsidRDefault="00E44581" w:rsidP="00E44581">
            <w:pPr>
              <w:widowControl/>
              <w:spacing w:before="20" w:after="20"/>
              <w:rPr>
                <w:rFonts w:cs="Arial"/>
                <w:b/>
                <w:bCs/>
                <w:i/>
                <w:sz w:val="18"/>
                <w:szCs w:val="18"/>
                <w:lang w:bidi="ar-SA"/>
              </w:rPr>
            </w:pPr>
            <w:r w:rsidRPr="00876A5C">
              <w:rPr>
                <w:rFonts w:cs="Arial"/>
                <w:sz w:val="18"/>
                <w:szCs w:val="18"/>
              </w:rPr>
              <w:t>Asparagus</w:t>
            </w:r>
          </w:p>
        </w:tc>
        <w:tc>
          <w:tcPr>
            <w:tcW w:w="1021" w:type="dxa"/>
            <w:tcBorders>
              <w:top w:val="nil"/>
            </w:tcBorders>
            <w:vAlign w:val="center"/>
          </w:tcPr>
          <w:p w14:paraId="06E201E4"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*0.002</w:t>
            </w:r>
          </w:p>
        </w:tc>
      </w:tr>
      <w:tr w:rsidR="00E44581" w:rsidRPr="00876A5C" w14:paraId="5B8B818B" w14:textId="77777777" w:rsidTr="00E44581">
        <w:trPr>
          <w:cantSplit/>
        </w:trPr>
        <w:tc>
          <w:tcPr>
            <w:tcW w:w="3402" w:type="dxa"/>
            <w:vAlign w:val="center"/>
          </w:tcPr>
          <w:p w14:paraId="703A7CE7" w14:textId="3DAF3472" w:rsidR="00E44581" w:rsidRPr="00876A5C" w:rsidRDefault="00E44581" w:rsidP="00954FC5">
            <w:pPr>
              <w:widowControl/>
              <w:spacing w:before="20" w:after="20"/>
              <w:rPr>
                <w:rFonts w:cs="Arial"/>
                <w:bCs/>
                <w:sz w:val="18"/>
                <w:szCs w:val="18"/>
                <w:lang w:bidi="ar-SA"/>
              </w:rPr>
            </w:pPr>
            <w:r w:rsidRPr="003614D3">
              <w:rPr>
                <w:rFonts w:cs="Arial"/>
                <w:sz w:val="18"/>
                <w:szCs w:val="18"/>
              </w:rPr>
              <w:t xml:space="preserve">Assorted tropical and sub-tropical </w:t>
            </w:r>
            <w:r w:rsidR="00954FC5">
              <w:rPr>
                <w:rFonts w:cs="Arial"/>
                <w:sz w:val="18"/>
                <w:szCs w:val="18"/>
              </w:rPr>
              <w:t>fruits – inedible peel [except a</w:t>
            </w:r>
            <w:r w:rsidRPr="003614D3">
              <w:rPr>
                <w:rFonts w:cs="Arial"/>
                <w:sz w:val="18"/>
                <w:szCs w:val="18"/>
              </w:rPr>
              <w:t>vocado;</w:t>
            </w:r>
            <w:r w:rsidR="00884608" w:rsidRPr="003614D3">
              <w:rPr>
                <w:rFonts w:cs="Arial"/>
                <w:sz w:val="18"/>
                <w:szCs w:val="18"/>
              </w:rPr>
              <w:t xml:space="preserve"> </w:t>
            </w:r>
            <w:r w:rsidR="00954FC5">
              <w:rPr>
                <w:rFonts w:cs="Arial"/>
                <w:sz w:val="18"/>
                <w:szCs w:val="18"/>
              </w:rPr>
              <w:t>m</w:t>
            </w:r>
            <w:r w:rsidR="003614D3" w:rsidRPr="003614D3">
              <w:rPr>
                <w:rFonts w:cs="Arial"/>
                <w:sz w:val="18"/>
                <w:szCs w:val="18"/>
              </w:rPr>
              <w:t xml:space="preserve">ango; </w:t>
            </w:r>
            <w:r w:rsidR="00954FC5">
              <w:rPr>
                <w:rFonts w:cs="Arial"/>
                <w:sz w:val="18"/>
                <w:szCs w:val="18"/>
              </w:rPr>
              <w:t>p</w:t>
            </w:r>
            <w:r w:rsidRPr="003614D3">
              <w:rPr>
                <w:rFonts w:cs="Arial"/>
                <w:sz w:val="18"/>
                <w:szCs w:val="18"/>
              </w:rPr>
              <w:t>ineapple]</w:t>
            </w:r>
          </w:p>
        </w:tc>
        <w:tc>
          <w:tcPr>
            <w:tcW w:w="1021" w:type="dxa"/>
          </w:tcPr>
          <w:p w14:paraId="0ED6A52E"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2</w:t>
            </w:r>
          </w:p>
        </w:tc>
      </w:tr>
      <w:tr w:rsidR="00E44581" w:rsidRPr="00876A5C" w14:paraId="253C74DC" w14:textId="77777777" w:rsidTr="00E44581">
        <w:trPr>
          <w:cantSplit/>
        </w:trPr>
        <w:tc>
          <w:tcPr>
            <w:tcW w:w="3402" w:type="dxa"/>
            <w:vAlign w:val="center"/>
          </w:tcPr>
          <w:p w14:paraId="11F5954E" w14:textId="77777777" w:rsidR="00E44581" w:rsidRPr="00876A5C" w:rsidRDefault="00E44581" w:rsidP="00E44581">
            <w:pPr>
              <w:widowControl/>
              <w:spacing w:before="20" w:after="20"/>
              <w:rPr>
                <w:rFonts w:cs="Arial"/>
                <w:b/>
                <w:bCs/>
                <w:i/>
                <w:sz w:val="18"/>
                <w:szCs w:val="18"/>
                <w:lang w:bidi="ar-SA"/>
              </w:rPr>
            </w:pPr>
            <w:r w:rsidRPr="00876A5C">
              <w:rPr>
                <w:rFonts w:cs="Arial"/>
                <w:sz w:val="18"/>
                <w:szCs w:val="18"/>
              </w:rPr>
              <w:t>Avocado</w:t>
            </w:r>
          </w:p>
        </w:tc>
        <w:tc>
          <w:tcPr>
            <w:tcW w:w="1021" w:type="dxa"/>
            <w:vAlign w:val="center"/>
          </w:tcPr>
          <w:p w14:paraId="156D82B7"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0.1</w:t>
            </w:r>
          </w:p>
        </w:tc>
      </w:tr>
      <w:tr w:rsidR="00E44581" w:rsidRPr="00876A5C" w14:paraId="7795DE2D" w14:textId="77777777" w:rsidTr="00E44581">
        <w:trPr>
          <w:cantSplit/>
        </w:trPr>
        <w:tc>
          <w:tcPr>
            <w:tcW w:w="3402" w:type="dxa"/>
            <w:vAlign w:val="center"/>
          </w:tcPr>
          <w:p w14:paraId="1B5BCF40" w14:textId="77777777" w:rsidR="00E44581" w:rsidRPr="00876A5C" w:rsidRDefault="00E44581" w:rsidP="00E44581">
            <w:pPr>
              <w:widowControl/>
              <w:spacing w:before="20" w:after="20"/>
              <w:rPr>
                <w:rFonts w:cs="Arial"/>
                <w:b/>
                <w:bCs/>
                <w:i/>
                <w:sz w:val="18"/>
                <w:szCs w:val="18"/>
                <w:lang w:bidi="ar-SA"/>
              </w:rPr>
            </w:pPr>
            <w:r w:rsidRPr="00876A5C">
              <w:rPr>
                <w:rFonts w:cs="Arial"/>
                <w:sz w:val="18"/>
                <w:szCs w:val="18"/>
              </w:rPr>
              <w:t>Beetroot</w:t>
            </w:r>
          </w:p>
        </w:tc>
        <w:tc>
          <w:tcPr>
            <w:tcW w:w="1021" w:type="dxa"/>
            <w:vAlign w:val="center"/>
          </w:tcPr>
          <w:p w14:paraId="2C2A8DFD"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*0.05</w:t>
            </w:r>
          </w:p>
        </w:tc>
      </w:tr>
      <w:tr w:rsidR="00E44581" w:rsidRPr="00876A5C" w14:paraId="6A37185C" w14:textId="77777777" w:rsidTr="00E44581">
        <w:trPr>
          <w:cantSplit/>
        </w:trPr>
        <w:tc>
          <w:tcPr>
            <w:tcW w:w="3402" w:type="dxa"/>
            <w:vAlign w:val="center"/>
          </w:tcPr>
          <w:p w14:paraId="4B795830" w14:textId="77777777" w:rsidR="00E44581" w:rsidRPr="00876A5C" w:rsidRDefault="00E44581" w:rsidP="00E44581">
            <w:pPr>
              <w:widowControl/>
              <w:spacing w:before="20" w:after="20"/>
              <w:rPr>
                <w:rFonts w:cs="Arial"/>
                <w:bCs/>
                <w:sz w:val="18"/>
                <w:szCs w:val="18"/>
                <w:lang w:bidi="ar-SA"/>
              </w:rPr>
            </w:pPr>
            <w:r w:rsidRPr="00876A5C">
              <w:rPr>
                <w:rFonts w:cs="Arial"/>
                <w:sz w:val="18"/>
                <w:szCs w:val="18"/>
              </w:rPr>
              <w:t>Blackberries</w:t>
            </w:r>
          </w:p>
        </w:tc>
        <w:tc>
          <w:tcPr>
            <w:tcW w:w="1021" w:type="dxa"/>
            <w:vAlign w:val="center"/>
          </w:tcPr>
          <w:p w14:paraId="0938FC63"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T3</w:t>
            </w:r>
          </w:p>
        </w:tc>
      </w:tr>
      <w:tr w:rsidR="00E44581" w:rsidRPr="00876A5C" w14:paraId="6AC426B6" w14:textId="77777777" w:rsidTr="00E44581">
        <w:trPr>
          <w:cantSplit/>
        </w:trPr>
        <w:tc>
          <w:tcPr>
            <w:tcW w:w="3402" w:type="dxa"/>
            <w:vAlign w:val="center"/>
          </w:tcPr>
          <w:p w14:paraId="5EAE7CAD" w14:textId="77777777" w:rsidR="00E44581" w:rsidRPr="003614D3" w:rsidRDefault="00E44581" w:rsidP="00E44581">
            <w:pPr>
              <w:widowControl/>
              <w:spacing w:before="20" w:after="20"/>
              <w:rPr>
                <w:rFonts w:cs="Arial"/>
                <w:bCs/>
                <w:sz w:val="18"/>
                <w:szCs w:val="18"/>
                <w:lang w:bidi="ar-SA"/>
              </w:rPr>
            </w:pPr>
            <w:r w:rsidRPr="003614D3">
              <w:rPr>
                <w:rFonts w:cs="Arial"/>
                <w:sz w:val="18"/>
                <w:szCs w:val="18"/>
              </w:rPr>
              <w:t>Cactus fruit</w:t>
            </w:r>
          </w:p>
        </w:tc>
        <w:tc>
          <w:tcPr>
            <w:tcW w:w="1021" w:type="dxa"/>
            <w:vAlign w:val="center"/>
          </w:tcPr>
          <w:p w14:paraId="66F1F155" w14:textId="77777777" w:rsidR="00E44581" w:rsidRPr="003614D3" w:rsidRDefault="00E44581" w:rsidP="00E44581">
            <w:pPr>
              <w:widowControl/>
              <w:spacing w:before="20" w:after="20"/>
              <w:jc w:val="right"/>
              <w:rPr>
                <w:rFonts w:cs="Arial"/>
                <w:bCs/>
                <w:sz w:val="18"/>
                <w:szCs w:val="18"/>
                <w:lang w:bidi="ar-SA"/>
              </w:rPr>
            </w:pPr>
            <w:r w:rsidRPr="003614D3">
              <w:rPr>
                <w:rFonts w:cs="Arial"/>
                <w:sz w:val="18"/>
                <w:szCs w:val="18"/>
                <w:lang w:val="en-AU"/>
              </w:rPr>
              <w:t>2</w:t>
            </w:r>
          </w:p>
        </w:tc>
      </w:tr>
      <w:tr w:rsidR="00E44581" w:rsidRPr="00876A5C" w14:paraId="3C7E364F" w14:textId="77777777" w:rsidTr="00E44581">
        <w:trPr>
          <w:cantSplit/>
        </w:trPr>
        <w:tc>
          <w:tcPr>
            <w:tcW w:w="3402" w:type="dxa"/>
            <w:vAlign w:val="center"/>
          </w:tcPr>
          <w:p w14:paraId="020E1659" w14:textId="77777777" w:rsidR="00E44581" w:rsidRPr="003614D3" w:rsidRDefault="00E44581" w:rsidP="00E44581">
            <w:pPr>
              <w:widowControl/>
              <w:spacing w:before="20" w:after="20"/>
              <w:rPr>
                <w:rFonts w:cs="Arial"/>
                <w:bCs/>
                <w:sz w:val="18"/>
                <w:szCs w:val="18"/>
                <w:lang w:bidi="ar-SA"/>
              </w:rPr>
            </w:pPr>
            <w:r w:rsidRPr="003614D3">
              <w:rPr>
                <w:rFonts w:cs="Arial"/>
                <w:sz w:val="18"/>
                <w:szCs w:val="18"/>
              </w:rPr>
              <w:t>Citrus fruits</w:t>
            </w:r>
          </w:p>
        </w:tc>
        <w:tc>
          <w:tcPr>
            <w:tcW w:w="1021" w:type="dxa"/>
            <w:vAlign w:val="center"/>
          </w:tcPr>
          <w:p w14:paraId="717BFBF7" w14:textId="6DE0B3C1" w:rsidR="00E44581" w:rsidRPr="003614D3" w:rsidRDefault="003614D3" w:rsidP="00E44581">
            <w:pPr>
              <w:widowControl/>
              <w:spacing w:before="20" w:after="20"/>
              <w:jc w:val="right"/>
              <w:rPr>
                <w:rFonts w:cs="Arial"/>
                <w:bCs/>
                <w:sz w:val="18"/>
                <w:szCs w:val="18"/>
                <w:lang w:bidi="ar-SA"/>
              </w:rPr>
            </w:pPr>
            <w:r w:rsidRPr="003614D3">
              <w:rPr>
                <w:rFonts w:cs="Arial"/>
                <w:sz w:val="18"/>
                <w:szCs w:val="18"/>
                <w:lang w:val="en-AU"/>
              </w:rPr>
              <w:t>0.5</w:t>
            </w:r>
          </w:p>
        </w:tc>
      </w:tr>
      <w:tr w:rsidR="00E44581" w:rsidRPr="00876A5C" w14:paraId="0C8D71B8" w14:textId="77777777" w:rsidTr="00E44581">
        <w:trPr>
          <w:cantSplit/>
        </w:trPr>
        <w:tc>
          <w:tcPr>
            <w:tcW w:w="3402" w:type="dxa"/>
            <w:vAlign w:val="center"/>
          </w:tcPr>
          <w:p w14:paraId="50F63DC1" w14:textId="77777777" w:rsidR="00E44581" w:rsidRPr="00876A5C" w:rsidRDefault="00E44581" w:rsidP="00E44581">
            <w:pPr>
              <w:widowControl/>
              <w:spacing w:before="20" w:after="20"/>
              <w:rPr>
                <w:rFonts w:cs="Arial"/>
                <w:b/>
                <w:bCs/>
                <w:i/>
                <w:sz w:val="18"/>
                <w:szCs w:val="18"/>
                <w:lang w:bidi="ar-SA"/>
              </w:rPr>
            </w:pPr>
            <w:r w:rsidRPr="00876A5C">
              <w:rPr>
                <w:rFonts w:cs="Arial"/>
                <w:sz w:val="18"/>
                <w:szCs w:val="18"/>
              </w:rPr>
              <w:t>Cottonseed</w:t>
            </w:r>
          </w:p>
        </w:tc>
        <w:tc>
          <w:tcPr>
            <w:tcW w:w="1021" w:type="dxa"/>
            <w:vAlign w:val="center"/>
          </w:tcPr>
          <w:p w14:paraId="11ABF2C7"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*0.05</w:t>
            </w:r>
          </w:p>
        </w:tc>
      </w:tr>
      <w:tr w:rsidR="00E44581" w:rsidRPr="00876A5C" w14:paraId="456177B8" w14:textId="77777777" w:rsidTr="00E44581">
        <w:trPr>
          <w:cantSplit/>
        </w:trPr>
        <w:tc>
          <w:tcPr>
            <w:tcW w:w="3402" w:type="dxa"/>
            <w:vAlign w:val="center"/>
          </w:tcPr>
          <w:p w14:paraId="295066E1" w14:textId="77777777" w:rsidR="00E44581" w:rsidRPr="00876A5C" w:rsidRDefault="00E44581" w:rsidP="00E44581">
            <w:pPr>
              <w:widowControl/>
              <w:spacing w:before="20" w:after="20"/>
              <w:rPr>
                <w:rFonts w:cs="Arial"/>
                <w:b/>
                <w:bCs/>
                <w:i/>
                <w:sz w:val="18"/>
                <w:szCs w:val="18"/>
                <w:lang w:bidi="ar-SA"/>
              </w:rPr>
            </w:pPr>
            <w:r w:rsidRPr="00876A5C">
              <w:rPr>
                <w:rFonts w:cs="Arial"/>
                <w:sz w:val="18"/>
                <w:szCs w:val="18"/>
                <w:lang w:val="en-AU"/>
              </w:rPr>
              <w:t>Eggplant</w:t>
            </w:r>
          </w:p>
        </w:tc>
        <w:tc>
          <w:tcPr>
            <w:tcW w:w="1021" w:type="dxa"/>
            <w:vAlign w:val="center"/>
          </w:tcPr>
          <w:p w14:paraId="0C8780B6"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T0.07</w:t>
            </w:r>
          </w:p>
        </w:tc>
      </w:tr>
      <w:tr w:rsidR="00E44581" w:rsidRPr="00876A5C" w14:paraId="5DE78680" w14:textId="77777777" w:rsidTr="00E44581">
        <w:trPr>
          <w:cantSplit/>
        </w:trPr>
        <w:tc>
          <w:tcPr>
            <w:tcW w:w="3402" w:type="dxa"/>
            <w:vAlign w:val="center"/>
          </w:tcPr>
          <w:p w14:paraId="473AB120"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Legume vegetables</w:t>
            </w:r>
          </w:p>
        </w:tc>
        <w:tc>
          <w:tcPr>
            <w:tcW w:w="1021" w:type="dxa"/>
            <w:vAlign w:val="center"/>
          </w:tcPr>
          <w:p w14:paraId="31A9E5F4"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1</w:t>
            </w:r>
          </w:p>
        </w:tc>
      </w:tr>
      <w:tr w:rsidR="003614D3" w:rsidRPr="00876A5C" w14:paraId="76D3A95E" w14:textId="77777777" w:rsidTr="00E44581">
        <w:trPr>
          <w:cantSplit/>
        </w:trPr>
        <w:tc>
          <w:tcPr>
            <w:tcW w:w="3402" w:type="dxa"/>
            <w:vAlign w:val="center"/>
          </w:tcPr>
          <w:p w14:paraId="08952814" w14:textId="3EE738FD" w:rsidR="003614D3" w:rsidRPr="00876A5C" w:rsidRDefault="003614D3" w:rsidP="00E44581">
            <w:pPr>
              <w:widowControl/>
              <w:spacing w:before="20" w:after="20"/>
              <w:rPr>
                <w:rFonts w:cs="Arial"/>
                <w:sz w:val="18"/>
                <w:szCs w:val="18"/>
                <w:lang w:val="en-AU"/>
              </w:rPr>
            </w:pPr>
            <w:r>
              <w:rPr>
                <w:rFonts w:cs="Arial"/>
                <w:sz w:val="18"/>
                <w:szCs w:val="18"/>
                <w:lang w:val="en-AU"/>
              </w:rPr>
              <w:t>Mango</w:t>
            </w:r>
          </w:p>
        </w:tc>
        <w:tc>
          <w:tcPr>
            <w:tcW w:w="1021" w:type="dxa"/>
            <w:vAlign w:val="center"/>
          </w:tcPr>
          <w:p w14:paraId="5D2F3366" w14:textId="724FD4B4" w:rsidR="003614D3" w:rsidRPr="00876A5C" w:rsidRDefault="003614D3" w:rsidP="00E44581">
            <w:pPr>
              <w:widowControl/>
              <w:spacing w:before="20" w:after="20"/>
              <w:jc w:val="right"/>
              <w:rPr>
                <w:rFonts w:cs="Arial"/>
                <w:sz w:val="18"/>
                <w:szCs w:val="18"/>
                <w:lang w:val="en-AU"/>
              </w:rPr>
            </w:pPr>
            <w:r>
              <w:rPr>
                <w:rFonts w:cs="Arial"/>
                <w:sz w:val="18"/>
                <w:szCs w:val="18"/>
                <w:lang w:val="en-AU"/>
              </w:rPr>
              <w:t>0.1</w:t>
            </w:r>
          </w:p>
        </w:tc>
      </w:tr>
      <w:tr w:rsidR="00E44581" w:rsidRPr="00876A5C" w14:paraId="31FCDBF5" w14:textId="77777777" w:rsidTr="00E44581">
        <w:trPr>
          <w:cantSplit/>
        </w:trPr>
        <w:tc>
          <w:tcPr>
            <w:tcW w:w="3402" w:type="dxa"/>
            <w:vAlign w:val="center"/>
          </w:tcPr>
          <w:p w14:paraId="6EED2BCB" w14:textId="021748C5" w:rsidR="00E44581" w:rsidRPr="003614D3" w:rsidRDefault="00E44581" w:rsidP="00E44581">
            <w:pPr>
              <w:widowControl/>
              <w:spacing w:before="20" w:after="20"/>
              <w:rPr>
                <w:rFonts w:cs="Arial"/>
                <w:bCs/>
                <w:sz w:val="18"/>
                <w:szCs w:val="18"/>
                <w:lang w:bidi="ar-SA"/>
              </w:rPr>
            </w:pPr>
            <w:r w:rsidRPr="003614D3">
              <w:rPr>
                <w:rFonts w:cs="Arial"/>
                <w:sz w:val="18"/>
                <w:szCs w:val="18"/>
                <w:lang w:val="en-AU"/>
              </w:rPr>
              <w:t>Melons [</w:t>
            </w:r>
            <w:r w:rsidR="00954FC5">
              <w:rPr>
                <w:rFonts w:cs="Arial"/>
                <w:sz w:val="18"/>
                <w:szCs w:val="18"/>
                <w:lang w:val="en-AU"/>
              </w:rPr>
              <w:t>except w</w:t>
            </w:r>
            <w:r w:rsidRPr="003614D3">
              <w:rPr>
                <w:rFonts w:cs="Arial"/>
                <w:sz w:val="18"/>
                <w:szCs w:val="18"/>
                <w:lang w:val="en-AU"/>
              </w:rPr>
              <w:t>atermelon]</w:t>
            </w:r>
          </w:p>
        </w:tc>
        <w:tc>
          <w:tcPr>
            <w:tcW w:w="1021" w:type="dxa"/>
            <w:vAlign w:val="center"/>
          </w:tcPr>
          <w:p w14:paraId="1BB60C26" w14:textId="7E75404F" w:rsidR="00E44581" w:rsidRPr="003614D3" w:rsidRDefault="003614D3" w:rsidP="00884608">
            <w:pPr>
              <w:widowControl/>
              <w:spacing w:before="20" w:after="20"/>
              <w:jc w:val="right"/>
              <w:rPr>
                <w:rFonts w:cs="Arial"/>
                <w:bCs/>
                <w:sz w:val="18"/>
                <w:szCs w:val="18"/>
                <w:lang w:bidi="ar-SA"/>
              </w:rPr>
            </w:pPr>
            <w:r>
              <w:rPr>
                <w:rFonts w:cs="Arial"/>
                <w:sz w:val="18"/>
                <w:szCs w:val="18"/>
                <w:lang w:val="en-AU"/>
              </w:rPr>
              <w:t>0.2</w:t>
            </w:r>
          </w:p>
        </w:tc>
      </w:tr>
      <w:tr w:rsidR="00E44581" w:rsidRPr="00876A5C" w14:paraId="0B94CA32" w14:textId="77777777" w:rsidTr="00E44581">
        <w:trPr>
          <w:cantSplit/>
        </w:trPr>
        <w:tc>
          <w:tcPr>
            <w:tcW w:w="3402" w:type="dxa"/>
            <w:vAlign w:val="center"/>
          </w:tcPr>
          <w:p w14:paraId="4C8F0ACA" w14:textId="317DB26C" w:rsidR="00E44581" w:rsidRPr="00876A5C" w:rsidRDefault="00E44581" w:rsidP="00954FC5">
            <w:pPr>
              <w:widowControl/>
              <w:spacing w:before="20" w:after="20"/>
              <w:rPr>
                <w:rFonts w:cs="Arial"/>
                <w:b/>
                <w:bCs/>
                <w:i/>
                <w:sz w:val="18"/>
                <w:szCs w:val="18"/>
                <w:lang w:bidi="ar-SA"/>
              </w:rPr>
            </w:pPr>
            <w:r w:rsidRPr="00876A5C">
              <w:rPr>
                <w:rFonts w:cs="Arial"/>
                <w:sz w:val="18"/>
                <w:szCs w:val="18"/>
                <w:lang w:val="en-AU"/>
              </w:rPr>
              <w:t xml:space="preserve">Oilseed [except </w:t>
            </w:r>
            <w:r w:rsidR="00954FC5">
              <w:rPr>
                <w:rFonts w:cs="Arial"/>
                <w:sz w:val="18"/>
                <w:szCs w:val="18"/>
                <w:lang w:val="en-AU"/>
              </w:rPr>
              <w:t>c</w:t>
            </w:r>
            <w:r w:rsidRPr="00876A5C">
              <w:rPr>
                <w:rFonts w:cs="Arial"/>
                <w:sz w:val="18"/>
                <w:szCs w:val="18"/>
                <w:lang w:val="en-AU"/>
              </w:rPr>
              <w:t xml:space="preserve">ottonseed; </w:t>
            </w:r>
            <w:r w:rsidR="00954FC5">
              <w:rPr>
                <w:rFonts w:cs="Arial"/>
                <w:sz w:val="18"/>
                <w:szCs w:val="18"/>
                <w:lang w:val="en-AU"/>
              </w:rPr>
              <w:t>p</w:t>
            </w:r>
            <w:r w:rsidRPr="00876A5C">
              <w:rPr>
                <w:rFonts w:cs="Arial"/>
                <w:sz w:val="18"/>
                <w:szCs w:val="18"/>
                <w:lang w:val="en-AU"/>
              </w:rPr>
              <w:t>eanut]</w:t>
            </w:r>
          </w:p>
        </w:tc>
        <w:tc>
          <w:tcPr>
            <w:tcW w:w="1021" w:type="dxa"/>
            <w:vAlign w:val="center"/>
          </w:tcPr>
          <w:p w14:paraId="269DB77C"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0.05</w:t>
            </w:r>
          </w:p>
        </w:tc>
      </w:tr>
      <w:tr w:rsidR="00E44581" w:rsidRPr="00876A5C" w14:paraId="5DCF9F43" w14:textId="77777777" w:rsidTr="00E44581">
        <w:trPr>
          <w:cantSplit/>
        </w:trPr>
        <w:tc>
          <w:tcPr>
            <w:tcW w:w="3402" w:type="dxa"/>
            <w:vAlign w:val="center"/>
          </w:tcPr>
          <w:p w14:paraId="661D91D7" w14:textId="77777777" w:rsidR="00E44581" w:rsidRPr="00876A5C" w:rsidRDefault="00E44581" w:rsidP="00E44581">
            <w:pPr>
              <w:widowControl/>
              <w:spacing w:before="20" w:after="20"/>
              <w:rPr>
                <w:rFonts w:cs="Arial"/>
                <w:b/>
                <w:bCs/>
                <w:i/>
                <w:sz w:val="18"/>
                <w:szCs w:val="18"/>
                <w:lang w:bidi="ar-SA"/>
              </w:rPr>
            </w:pPr>
            <w:r w:rsidRPr="00876A5C">
              <w:rPr>
                <w:rFonts w:cs="Arial"/>
                <w:sz w:val="18"/>
                <w:szCs w:val="18"/>
                <w:lang w:val="en-AU"/>
              </w:rPr>
              <w:t>Onion, bulb</w:t>
            </w:r>
          </w:p>
        </w:tc>
        <w:tc>
          <w:tcPr>
            <w:tcW w:w="1021" w:type="dxa"/>
            <w:vAlign w:val="center"/>
          </w:tcPr>
          <w:p w14:paraId="1770CF5B"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0.5</w:t>
            </w:r>
          </w:p>
        </w:tc>
      </w:tr>
      <w:tr w:rsidR="00E44581" w:rsidRPr="00876A5C" w14:paraId="530BCE14" w14:textId="77777777" w:rsidTr="00E44581">
        <w:trPr>
          <w:cantSplit/>
        </w:trPr>
        <w:tc>
          <w:tcPr>
            <w:tcW w:w="3402" w:type="dxa"/>
            <w:vAlign w:val="center"/>
          </w:tcPr>
          <w:p w14:paraId="011DB8F1"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Peanut</w:t>
            </w:r>
          </w:p>
        </w:tc>
        <w:tc>
          <w:tcPr>
            <w:tcW w:w="1021" w:type="dxa"/>
            <w:vAlign w:val="center"/>
          </w:tcPr>
          <w:p w14:paraId="6C4CA2BB"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*0.01</w:t>
            </w:r>
          </w:p>
        </w:tc>
      </w:tr>
      <w:tr w:rsidR="00E44581" w:rsidRPr="00876A5C" w14:paraId="58E12694" w14:textId="77777777" w:rsidTr="00E44581">
        <w:trPr>
          <w:cantSplit/>
        </w:trPr>
        <w:tc>
          <w:tcPr>
            <w:tcW w:w="3402" w:type="dxa"/>
            <w:vAlign w:val="center"/>
          </w:tcPr>
          <w:p w14:paraId="06EDBB19" w14:textId="77777777" w:rsidR="00E44581" w:rsidRPr="00876A5C" w:rsidRDefault="00E44581" w:rsidP="00E44581">
            <w:pPr>
              <w:widowControl/>
              <w:spacing w:before="20" w:after="20"/>
              <w:rPr>
                <w:rFonts w:cs="Arial"/>
                <w:b/>
                <w:bCs/>
                <w:i/>
                <w:sz w:val="18"/>
                <w:szCs w:val="18"/>
                <w:lang w:bidi="ar-SA"/>
              </w:rPr>
            </w:pPr>
            <w:r w:rsidRPr="00876A5C">
              <w:rPr>
                <w:rFonts w:cs="Arial"/>
                <w:sz w:val="18"/>
                <w:szCs w:val="18"/>
                <w:lang w:val="en-AU"/>
              </w:rPr>
              <w:t>Pineapple</w:t>
            </w:r>
          </w:p>
        </w:tc>
        <w:tc>
          <w:tcPr>
            <w:tcW w:w="1021" w:type="dxa"/>
            <w:vAlign w:val="center"/>
          </w:tcPr>
          <w:p w14:paraId="692F5BC9"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0.03</w:t>
            </w:r>
          </w:p>
        </w:tc>
      </w:tr>
      <w:tr w:rsidR="00E44581" w:rsidRPr="00876A5C" w14:paraId="7342B607" w14:textId="77777777" w:rsidTr="00E44581">
        <w:trPr>
          <w:cantSplit/>
        </w:trPr>
        <w:tc>
          <w:tcPr>
            <w:tcW w:w="3402" w:type="dxa"/>
            <w:vAlign w:val="center"/>
          </w:tcPr>
          <w:p w14:paraId="5091DF92" w14:textId="77777777" w:rsidR="00E44581" w:rsidRPr="00876A5C" w:rsidRDefault="00E44581" w:rsidP="00E44581">
            <w:pPr>
              <w:widowControl/>
              <w:spacing w:before="20" w:after="20"/>
              <w:rPr>
                <w:rFonts w:cs="Arial"/>
                <w:b/>
                <w:bCs/>
                <w:i/>
                <w:sz w:val="18"/>
                <w:szCs w:val="18"/>
                <w:lang w:bidi="ar-SA"/>
              </w:rPr>
            </w:pPr>
            <w:r w:rsidRPr="00876A5C">
              <w:rPr>
                <w:rFonts w:cs="Arial"/>
                <w:sz w:val="18"/>
                <w:szCs w:val="18"/>
              </w:rPr>
              <w:t>Potato</w:t>
            </w:r>
          </w:p>
        </w:tc>
        <w:tc>
          <w:tcPr>
            <w:tcW w:w="1021" w:type="dxa"/>
            <w:vAlign w:val="center"/>
          </w:tcPr>
          <w:p w14:paraId="073ABBC9"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0.05</w:t>
            </w:r>
          </w:p>
        </w:tc>
      </w:tr>
      <w:tr w:rsidR="00E44581" w:rsidRPr="00876A5C" w14:paraId="34BA2BEE" w14:textId="77777777" w:rsidTr="00E44581">
        <w:trPr>
          <w:cantSplit/>
        </w:trPr>
        <w:tc>
          <w:tcPr>
            <w:tcW w:w="3402" w:type="dxa"/>
            <w:vAlign w:val="center"/>
          </w:tcPr>
          <w:p w14:paraId="614E2A98" w14:textId="77777777" w:rsidR="00E44581" w:rsidRPr="00876A5C" w:rsidRDefault="00E44581" w:rsidP="00E44581">
            <w:pPr>
              <w:widowControl/>
              <w:spacing w:before="20" w:after="20"/>
              <w:rPr>
                <w:rFonts w:cs="Arial"/>
                <w:b/>
                <w:bCs/>
                <w:i/>
                <w:sz w:val="18"/>
                <w:szCs w:val="18"/>
                <w:lang w:bidi="ar-SA"/>
              </w:rPr>
            </w:pPr>
            <w:r w:rsidRPr="00876A5C">
              <w:rPr>
                <w:rFonts w:cs="Arial"/>
                <w:sz w:val="18"/>
                <w:szCs w:val="18"/>
              </w:rPr>
              <w:t>Pulses</w:t>
            </w:r>
          </w:p>
        </w:tc>
        <w:tc>
          <w:tcPr>
            <w:tcW w:w="1021" w:type="dxa"/>
            <w:vAlign w:val="center"/>
          </w:tcPr>
          <w:p w14:paraId="0EC4F365"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0.1</w:t>
            </w:r>
          </w:p>
        </w:tc>
      </w:tr>
      <w:tr w:rsidR="00E44581" w:rsidRPr="00876A5C" w14:paraId="5CC41D62" w14:textId="77777777" w:rsidTr="00E44581">
        <w:trPr>
          <w:cantSplit/>
        </w:trPr>
        <w:tc>
          <w:tcPr>
            <w:tcW w:w="3402" w:type="dxa"/>
            <w:vAlign w:val="center"/>
          </w:tcPr>
          <w:p w14:paraId="653412D0" w14:textId="77777777" w:rsidR="00E44581" w:rsidRPr="003614D3" w:rsidRDefault="00E44581" w:rsidP="00E44581">
            <w:pPr>
              <w:widowControl/>
              <w:spacing w:before="20" w:after="20"/>
              <w:rPr>
                <w:rFonts w:cs="Arial"/>
                <w:bCs/>
                <w:sz w:val="18"/>
                <w:szCs w:val="18"/>
                <w:lang w:bidi="ar-SA"/>
              </w:rPr>
            </w:pPr>
            <w:r w:rsidRPr="003614D3">
              <w:rPr>
                <w:rFonts w:cs="Arial"/>
                <w:sz w:val="18"/>
                <w:szCs w:val="18"/>
              </w:rPr>
              <w:t>Raspberries, red, black</w:t>
            </w:r>
          </w:p>
        </w:tc>
        <w:tc>
          <w:tcPr>
            <w:tcW w:w="1021" w:type="dxa"/>
            <w:vAlign w:val="center"/>
          </w:tcPr>
          <w:p w14:paraId="19C2AF19" w14:textId="77777777" w:rsidR="00E44581" w:rsidRPr="003614D3" w:rsidRDefault="00E44581" w:rsidP="00E44581">
            <w:pPr>
              <w:widowControl/>
              <w:spacing w:before="20" w:after="20"/>
              <w:jc w:val="right"/>
              <w:rPr>
                <w:rFonts w:cs="Arial"/>
                <w:bCs/>
                <w:sz w:val="18"/>
                <w:szCs w:val="18"/>
                <w:lang w:bidi="ar-SA"/>
              </w:rPr>
            </w:pPr>
            <w:r w:rsidRPr="003614D3">
              <w:rPr>
                <w:rFonts w:cs="Arial"/>
                <w:sz w:val="18"/>
                <w:szCs w:val="18"/>
                <w:lang w:val="en-AU"/>
              </w:rPr>
              <w:t>T3</w:t>
            </w:r>
          </w:p>
        </w:tc>
      </w:tr>
      <w:tr w:rsidR="00E44581" w:rsidRPr="00876A5C" w14:paraId="2C01AFE0" w14:textId="77777777" w:rsidTr="00E44581">
        <w:trPr>
          <w:cantSplit/>
        </w:trPr>
        <w:tc>
          <w:tcPr>
            <w:tcW w:w="3402" w:type="dxa"/>
            <w:vAlign w:val="center"/>
          </w:tcPr>
          <w:p w14:paraId="6AA8277E" w14:textId="77777777" w:rsidR="00E44581" w:rsidRPr="003614D3" w:rsidRDefault="00E44581" w:rsidP="00E44581">
            <w:pPr>
              <w:widowControl/>
              <w:spacing w:before="20" w:after="20"/>
              <w:rPr>
                <w:rFonts w:cs="Arial"/>
                <w:bCs/>
                <w:sz w:val="18"/>
                <w:szCs w:val="18"/>
                <w:lang w:bidi="ar-SA"/>
              </w:rPr>
            </w:pPr>
            <w:r w:rsidRPr="003614D3">
              <w:rPr>
                <w:rFonts w:cs="Arial"/>
                <w:sz w:val="18"/>
                <w:szCs w:val="18"/>
              </w:rPr>
              <w:t>Rhubarb</w:t>
            </w:r>
          </w:p>
        </w:tc>
        <w:tc>
          <w:tcPr>
            <w:tcW w:w="1021" w:type="dxa"/>
            <w:vAlign w:val="center"/>
          </w:tcPr>
          <w:p w14:paraId="50000662" w14:textId="695FCA6F" w:rsidR="00E44581" w:rsidRPr="003614D3" w:rsidRDefault="003614D3" w:rsidP="00E44581">
            <w:pPr>
              <w:widowControl/>
              <w:spacing w:before="20" w:after="20"/>
              <w:jc w:val="right"/>
              <w:rPr>
                <w:rFonts w:cs="Arial"/>
                <w:bCs/>
                <w:sz w:val="18"/>
                <w:szCs w:val="18"/>
                <w:lang w:bidi="ar-SA"/>
              </w:rPr>
            </w:pPr>
            <w:r w:rsidRPr="003614D3">
              <w:rPr>
                <w:rFonts w:cs="Arial"/>
                <w:sz w:val="18"/>
                <w:szCs w:val="18"/>
                <w:lang w:val="en-AU"/>
              </w:rPr>
              <w:t>0.3</w:t>
            </w:r>
          </w:p>
        </w:tc>
      </w:tr>
      <w:tr w:rsidR="00E44581" w:rsidRPr="00876A5C" w14:paraId="3A8D7454" w14:textId="77777777" w:rsidTr="00E44581">
        <w:trPr>
          <w:cantSplit/>
        </w:trPr>
        <w:tc>
          <w:tcPr>
            <w:tcW w:w="3402" w:type="dxa"/>
            <w:vAlign w:val="center"/>
          </w:tcPr>
          <w:p w14:paraId="57C4E8C9" w14:textId="77777777" w:rsidR="00E44581" w:rsidRPr="00876A5C" w:rsidRDefault="00E44581" w:rsidP="00E44581">
            <w:pPr>
              <w:widowControl/>
              <w:spacing w:before="20" w:after="20"/>
              <w:rPr>
                <w:rFonts w:cs="Arial"/>
                <w:b/>
                <w:bCs/>
                <w:i/>
                <w:sz w:val="18"/>
                <w:szCs w:val="18"/>
                <w:lang w:bidi="ar-SA"/>
              </w:rPr>
            </w:pPr>
            <w:r w:rsidRPr="00876A5C">
              <w:rPr>
                <w:rFonts w:cs="Arial"/>
                <w:sz w:val="18"/>
                <w:szCs w:val="18"/>
              </w:rPr>
              <w:t>Rollinia</w:t>
            </w:r>
          </w:p>
        </w:tc>
        <w:tc>
          <w:tcPr>
            <w:tcW w:w="1021" w:type="dxa"/>
            <w:vAlign w:val="center"/>
          </w:tcPr>
          <w:p w14:paraId="38233AA4"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2</w:t>
            </w:r>
          </w:p>
        </w:tc>
      </w:tr>
      <w:tr w:rsidR="00E44581" w:rsidRPr="00876A5C" w14:paraId="278EF2AF" w14:textId="77777777" w:rsidTr="00E44581">
        <w:trPr>
          <w:cantSplit/>
        </w:trPr>
        <w:tc>
          <w:tcPr>
            <w:tcW w:w="3402" w:type="dxa"/>
            <w:vAlign w:val="center"/>
          </w:tcPr>
          <w:p w14:paraId="5FB490AE" w14:textId="77777777" w:rsidR="00E44581" w:rsidRPr="00876A5C" w:rsidRDefault="00E44581" w:rsidP="00E44581">
            <w:pPr>
              <w:widowControl/>
              <w:spacing w:before="20" w:after="20"/>
              <w:rPr>
                <w:rFonts w:cs="Arial"/>
                <w:bCs/>
                <w:sz w:val="18"/>
                <w:szCs w:val="18"/>
                <w:lang w:bidi="ar-SA"/>
              </w:rPr>
            </w:pPr>
            <w:r w:rsidRPr="00876A5C">
              <w:rPr>
                <w:rFonts w:cs="Arial"/>
                <w:sz w:val="18"/>
                <w:szCs w:val="18"/>
              </w:rPr>
              <w:t>Santols</w:t>
            </w:r>
          </w:p>
        </w:tc>
        <w:tc>
          <w:tcPr>
            <w:tcW w:w="1021" w:type="dxa"/>
            <w:vAlign w:val="center"/>
          </w:tcPr>
          <w:p w14:paraId="2D1F5F12"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2</w:t>
            </w:r>
          </w:p>
        </w:tc>
      </w:tr>
      <w:tr w:rsidR="00E44581" w:rsidRPr="00876A5C" w14:paraId="29C352D6" w14:textId="77777777" w:rsidTr="00E44581">
        <w:trPr>
          <w:cantSplit/>
        </w:trPr>
        <w:tc>
          <w:tcPr>
            <w:tcW w:w="3402" w:type="dxa"/>
            <w:vAlign w:val="center"/>
          </w:tcPr>
          <w:p w14:paraId="3200DF71" w14:textId="77777777" w:rsidR="00E44581" w:rsidRPr="003614D3" w:rsidRDefault="00E44581" w:rsidP="00E44581">
            <w:pPr>
              <w:widowControl/>
              <w:spacing w:before="20" w:after="20"/>
              <w:rPr>
                <w:rFonts w:cs="Arial"/>
                <w:bCs/>
                <w:sz w:val="18"/>
                <w:szCs w:val="18"/>
                <w:lang w:bidi="ar-SA"/>
              </w:rPr>
            </w:pPr>
            <w:r w:rsidRPr="003614D3">
              <w:rPr>
                <w:rFonts w:cs="Arial"/>
                <w:sz w:val="18"/>
                <w:szCs w:val="18"/>
              </w:rPr>
              <w:t>Squash, summer (zucchini)</w:t>
            </w:r>
          </w:p>
        </w:tc>
        <w:tc>
          <w:tcPr>
            <w:tcW w:w="1021" w:type="dxa"/>
            <w:vAlign w:val="center"/>
          </w:tcPr>
          <w:p w14:paraId="6688D0E8"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0.2</w:t>
            </w:r>
          </w:p>
        </w:tc>
      </w:tr>
      <w:tr w:rsidR="00E44581" w:rsidRPr="00876A5C" w14:paraId="6AA3DD8F" w14:textId="77777777" w:rsidTr="00E44581">
        <w:trPr>
          <w:cantSplit/>
        </w:trPr>
        <w:tc>
          <w:tcPr>
            <w:tcW w:w="3402" w:type="dxa"/>
            <w:vAlign w:val="center"/>
          </w:tcPr>
          <w:p w14:paraId="454DAD90" w14:textId="77777777" w:rsidR="00E44581" w:rsidRPr="003614D3" w:rsidRDefault="00E44581" w:rsidP="00E44581">
            <w:pPr>
              <w:widowControl/>
              <w:spacing w:before="20" w:after="20"/>
              <w:rPr>
                <w:rFonts w:cs="Arial"/>
                <w:b/>
                <w:bCs/>
                <w:i/>
                <w:sz w:val="18"/>
                <w:szCs w:val="18"/>
                <w:lang w:bidi="ar-SA"/>
              </w:rPr>
            </w:pPr>
            <w:r w:rsidRPr="003614D3">
              <w:rPr>
                <w:rFonts w:cs="Arial"/>
                <w:sz w:val="18"/>
                <w:szCs w:val="18"/>
              </w:rPr>
              <w:t>Strawberry</w:t>
            </w:r>
          </w:p>
        </w:tc>
        <w:tc>
          <w:tcPr>
            <w:tcW w:w="1021" w:type="dxa"/>
            <w:vAlign w:val="center"/>
          </w:tcPr>
          <w:p w14:paraId="500854A3" w14:textId="2BA08CBF" w:rsidR="00E44581" w:rsidRPr="00884608" w:rsidRDefault="003614D3" w:rsidP="00E44581">
            <w:pPr>
              <w:widowControl/>
              <w:spacing w:before="20" w:after="20"/>
              <w:jc w:val="right"/>
              <w:rPr>
                <w:rFonts w:cs="Arial"/>
                <w:bCs/>
                <w:sz w:val="18"/>
                <w:szCs w:val="18"/>
                <w:highlight w:val="yellow"/>
                <w:lang w:bidi="ar-SA"/>
              </w:rPr>
            </w:pPr>
            <w:r w:rsidRPr="003614D3">
              <w:rPr>
                <w:rFonts w:cs="Arial"/>
                <w:sz w:val="18"/>
                <w:szCs w:val="18"/>
                <w:lang w:val="en-AU"/>
              </w:rPr>
              <w:t>*0.01</w:t>
            </w:r>
          </w:p>
        </w:tc>
      </w:tr>
      <w:tr w:rsidR="00E44581" w:rsidRPr="00876A5C" w14:paraId="152E84F6" w14:textId="77777777" w:rsidTr="00E44581">
        <w:trPr>
          <w:cantSplit/>
        </w:trPr>
        <w:tc>
          <w:tcPr>
            <w:tcW w:w="3402" w:type="dxa"/>
            <w:vAlign w:val="center"/>
          </w:tcPr>
          <w:p w14:paraId="2B77A9D1" w14:textId="77777777" w:rsidR="00E44581" w:rsidRPr="003614D3" w:rsidRDefault="00E44581" w:rsidP="00E44581">
            <w:pPr>
              <w:widowControl/>
              <w:spacing w:before="20" w:after="20"/>
              <w:rPr>
                <w:rFonts w:cs="Arial"/>
                <w:bCs/>
                <w:sz w:val="18"/>
                <w:szCs w:val="18"/>
                <w:lang w:bidi="ar-SA"/>
              </w:rPr>
            </w:pPr>
            <w:r w:rsidRPr="003614D3">
              <w:rPr>
                <w:rFonts w:cs="Arial"/>
                <w:sz w:val="18"/>
                <w:szCs w:val="18"/>
              </w:rPr>
              <w:t>Sweet potato</w:t>
            </w:r>
          </w:p>
        </w:tc>
        <w:tc>
          <w:tcPr>
            <w:tcW w:w="1021" w:type="dxa"/>
            <w:vAlign w:val="center"/>
          </w:tcPr>
          <w:p w14:paraId="28BA7BDD"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0.05</w:t>
            </w:r>
          </w:p>
        </w:tc>
      </w:tr>
      <w:tr w:rsidR="00E44581" w:rsidRPr="00876A5C" w14:paraId="1218A2C4" w14:textId="77777777" w:rsidTr="00E44581">
        <w:trPr>
          <w:cantSplit/>
        </w:trPr>
        <w:tc>
          <w:tcPr>
            <w:tcW w:w="3402" w:type="dxa"/>
            <w:vAlign w:val="center"/>
          </w:tcPr>
          <w:p w14:paraId="34AF8345" w14:textId="77777777" w:rsidR="00E44581" w:rsidRPr="00876A5C" w:rsidRDefault="00E44581" w:rsidP="00E44581">
            <w:pPr>
              <w:widowControl/>
              <w:spacing w:before="20" w:after="20"/>
              <w:rPr>
                <w:rFonts w:cs="Arial"/>
                <w:bCs/>
                <w:sz w:val="18"/>
                <w:szCs w:val="18"/>
                <w:lang w:bidi="ar-SA"/>
              </w:rPr>
            </w:pPr>
            <w:r w:rsidRPr="00876A5C">
              <w:rPr>
                <w:rFonts w:cs="Arial"/>
                <w:sz w:val="18"/>
                <w:szCs w:val="18"/>
              </w:rPr>
              <w:t>Turnip, garden</w:t>
            </w:r>
          </w:p>
        </w:tc>
        <w:tc>
          <w:tcPr>
            <w:tcW w:w="1021" w:type="dxa"/>
            <w:vAlign w:val="center"/>
          </w:tcPr>
          <w:p w14:paraId="4C4BC6DB"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*0.1</w:t>
            </w:r>
          </w:p>
        </w:tc>
      </w:tr>
      <w:tr w:rsidR="00E44581" w:rsidRPr="00876A5C" w14:paraId="3BD513F0" w14:textId="77777777" w:rsidTr="00E44581">
        <w:trPr>
          <w:cantSplit/>
        </w:trPr>
        <w:tc>
          <w:tcPr>
            <w:tcW w:w="3402" w:type="dxa"/>
            <w:tcBorders>
              <w:bottom w:val="nil"/>
            </w:tcBorders>
            <w:vAlign w:val="center"/>
          </w:tcPr>
          <w:p w14:paraId="5628FF8F" w14:textId="66E27B70" w:rsidR="00E44581" w:rsidRPr="003614D3" w:rsidRDefault="00E44581" w:rsidP="00D25138">
            <w:pPr>
              <w:widowControl/>
              <w:spacing w:before="20" w:after="20"/>
              <w:rPr>
                <w:rFonts w:cs="Arial"/>
                <w:bCs/>
                <w:sz w:val="18"/>
                <w:szCs w:val="18"/>
                <w:lang w:bidi="ar-SA"/>
              </w:rPr>
            </w:pPr>
            <w:r w:rsidRPr="003614D3">
              <w:rPr>
                <w:rFonts w:cs="Arial"/>
                <w:bCs/>
                <w:sz w:val="18"/>
                <w:szCs w:val="18"/>
                <w:lang w:bidi="ar-SA"/>
              </w:rPr>
              <w:t xml:space="preserve">Vaccinium berries (including </w:t>
            </w:r>
            <w:r w:rsidR="00D25138">
              <w:rPr>
                <w:rFonts w:cs="Arial"/>
                <w:bCs/>
                <w:sz w:val="18"/>
                <w:szCs w:val="18"/>
                <w:lang w:bidi="ar-SA"/>
              </w:rPr>
              <w:t>b</w:t>
            </w:r>
            <w:r w:rsidRPr="003614D3">
              <w:rPr>
                <w:rFonts w:cs="Arial"/>
                <w:bCs/>
                <w:sz w:val="18"/>
                <w:szCs w:val="18"/>
                <w:lang w:bidi="ar-SA"/>
              </w:rPr>
              <w:t xml:space="preserve">earberry) [except </w:t>
            </w:r>
            <w:r w:rsidR="00D25138">
              <w:rPr>
                <w:rFonts w:cs="Arial"/>
                <w:bCs/>
                <w:sz w:val="18"/>
                <w:szCs w:val="18"/>
                <w:lang w:bidi="ar-SA"/>
              </w:rPr>
              <w:t>c</w:t>
            </w:r>
            <w:r w:rsidRPr="003614D3">
              <w:rPr>
                <w:rFonts w:cs="Arial"/>
                <w:bCs/>
                <w:sz w:val="18"/>
                <w:szCs w:val="18"/>
                <w:lang w:bidi="ar-SA"/>
              </w:rPr>
              <w:t>ranberry]</w:t>
            </w:r>
          </w:p>
        </w:tc>
        <w:tc>
          <w:tcPr>
            <w:tcW w:w="1021" w:type="dxa"/>
            <w:tcBorders>
              <w:bottom w:val="nil"/>
            </w:tcBorders>
          </w:tcPr>
          <w:p w14:paraId="7DE1004A" w14:textId="77777777" w:rsidR="00E44581" w:rsidRPr="003614D3" w:rsidRDefault="00E44581" w:rsidP="00E44581">
            <w:pPr>
              <w:widowControl/>
              <w:spacing w:before="20" w:after="20"/>
              <w:jc w:val="right"/>
              <w:rPr>
                <w:rFonts w:cs="Arial"/>
                <w:bCs/>
                <w:sz w:val="18"/>
                <w:szCs w:val="18"/>
                <w:lang w:bidi="ar-SA"/>
              </w:rPr>
            </w:pPr>
            <w:r w:rsidRPr="003614D3">
              <w:rPr>
                <w:rFonts w:cs="Arial"/>
                <w:bCs/>
                <w:sz w:val="18"/>
                <w:szCs w:val="18"/>
                <w:lang w:bidi="ar-SA"/>
              </w:rPr>
              <w:t>T2</w:t>
            </w:r>
          </w:p>
        </w:tc>
      </w:tr>
      <w:tr w:rsidR="00E44581" w:rsidRPr="00876A5C" w14:paraId="6E432067" w14:textId="77777777" w:rsidTr="00E44581">
        <w:trPr>
          <w:cantSplit/>
        </w:trPr>
        <w:tc>
          <w:tcPr>
            <w:tcW w:w="3402" w:type="dxa"/>
            <w:tcBorders>
              <w:bottom w:val="nil"/>
            </w:tcBorders>
            <w:vAlign w:val="center"/>
          </w:tcPr>
          <w:p w14:paraId="786ABE2B" w14:textId="77777777" w:rsidR="00E44581" w:rsidRPr="003614D3" w:rsidRDefault="00E44581" w:rsidP="00E44581">
            <w:pPr>
              <w:widowControl/>
              <w:spacing w:before="20" w:after="20"/>
              <w:rPr>
                <w:rFonts w:cs="Arial"/>
                <w:bCs/>
                <w:sz w:val="18"/>
                <w:szCs w:val="18"/>
                <w:lang w:bidi="ar-SA"/>
              </w:rPr>
            </w:pPr>
            <w:r w:rsidRPr="003614D3">
              <w:rPr>
                <w:rFonts w:cs="Arial"/>
                <w:sz w:val="18"/>
                <w:szCs w:val="18"/>
              </w:rPr>
              <w:t>Watermelon</w:t>
            </w:r>
          </w:p>
        </w:tc>
        <w:tc>
          <w:tcPr>
            <w:tcW w:w="1021" w:type="dxa"/>
            <w:tcBorders>
              <w:bottom w:val="nil"/>
            </w:tcBorders>
            <w:vAlign w:val="center"/>
          </w:tcPr>
          <w:p w14:paraId="320E6B9C" w14:textId="1C205CFB" w:rsidR="00E44581" w:rsidRPr="003614D3" w:rsidRDefault="003614D3" w:rsidP="00E44581">
            <w:pPr>
              <w:widowControl/>
              <w:spacing w:before="20" w:after="20"/>
              <w:jc w:val="right"/>
              <w:rPr>
                <w:rFonts w:cs="Arial"/>
                <w:bCs/>
                <w:sz w:val="18"/>
                <w:szCs w:val="18"/>
                <w:lang w:bidi="ar-SA"/>
              </w:rPr>
            </w:pPr>
            <w:r w:rsidRPr="003614D3">
              <w:rPr>
                <w:rFonts w:cs="Arial"/>
                <w:sz w:val="18"/>
                <w:szCs w:val="18"/>
                <w:lang w:val="en-AU"/>
              </w:rPr>
              <w:t>0.2</w:t>
            </w:r>
          </w:p>
        </w:tc>
      </w:tr>
      <w:tr w:rsidR="00E44581" w:rsidRPr="00876A5C" w14:paraId="43D6A58E" w14:textId="77777777" w:rsidTr="00E44581">
        <w:trPr>
          <w:cantSplit/>
        </w:trPr>
        <w:tc>
          <w:tcPr>
            <w:tcW w:w="3402" w:type="dxa"/>
            <w:tcBorders>
              <w:top w:val="nil"/>
            </w:tcBorders>
            <w:vAlign w:val="center"/>
          </w:tcPr>
          <w:p w14:paraId="203EFC5E" w14:textId="77777777" w:rsidR="00E44581" w:rsidRPr="003614D3" w:rsidRDefault="00E44581" w:rsidP="00E44581">
            <w:pPr>
              <w:widowControl/>
              <w:spacing w:before="20" w:after="20"/>
              <w:rPr>
                <w:rFonts w:cs="Arial"/>
                <w:bCs/>
                <w:sz w:val="18"/>
                <w:szCs w:val="18"/>
                <w:lang w:bidi="ar-SA"/>
              </w:rPr>
            </w:pPr>
            <w:r w:rsidRPr="003614D3">
              <w:rPr>
                <w:rFonts w:cs="Arial"/>
                <w:sz w:val="18"/>
                <w:szCs w:val="18"/>
              </w:rPr>
              <w:t>Wheat bran, processed</w:t>
            </w:r>
          </w:p>
        </w:tc>
        <w:tc>
          <w:tcPr>
            <w:tcW w:w="1021" w:type="dxa"/>
            <w:tcBorders>
              <w:top w:val="nil"/>
            </w:tcBorders>
            <w:vAlign w:val="center"/>
          </w:tcPr>
          <w:p w14:paraId="2B6459D2" w14:textId="77777777" w:rsidR="00E44581" w:rsidRPr="003614D3" w:rsidRDefault="00E44581" w:rsidP="00E44581">
            <w:pPr>
              <w:widowControl/>
              <w:spacing w:before="20" w:after="20"/>
              <w:jc w:val="right"/>
              <w:rPr>
                <w:rFonts w:cs="Arial"/>
                <w:bCs/>
                <w:sz w:val="18"/>
                <w:szCs w:val="18"/>
                <w:lang w:bidi="ar-SA"/>
              </w:rPr>
            </w:pPr>
            <w:r w:rsidRPr="003614D3">
              <w:rPr>
                <w:rFonts w:cs="Arial"/>
                <w:sz w:val="18"/>
                <w:szCs w:val="18"/>
                <w:lang w:val="en-AU"/>
              </w:rPr>
              <w:t>0.05</w:t>
            </w:r>
          </w:p>
        </w:tc>
      </w:tr>
      <w:tr w:rsidR="00E44581" w:rsidRPr="00876A5C" w14:paraId="5D997314" w14:textId="77777777" w:rsidTr="00E44581">
        <w:tblPrEx>
          <w:tblBorders>
            <w:bottom w:val="none" w:sz="0" w:space="0" w:color="auto"/>
          </w:tblBorders>
        </w:tblPrEx>
        <w:trPr>
          <w:cantSplit/>
        </w:trPr>
        <w:tc>
          <w:tcPr>
            <w:tcW w:w="4423" w:type="dxa"/>
            <w:gridSpan w:val="2"/>
            <w:tcBorders>
              <w:top w:val="single" w:sz="8" w:space="0" w:color="auto"/>
              <w:left w:val="nil"/>
              <w:bottom w:val="nil"/>
              <w:right w:val="nil"/>
            </w:tcBorders>
            <w:hideMark/>
          </w:tcPr>
          <w:p w14:paraId="1C9A1161" w14:textId="77777777" w:rsidR="00E44581" w:rsidRPr="00876A5C" w:rsidRDefault="00E44581" w:rsidP="00E44581">
            <w:pPr>
              <w:pStyle w:val="FSCtblh3"/>
              <w:rPr>
                <w:szCs w:val="18"/>
              </w:rPr>
            </w:pPr>
            <w:r w:rsidRPr="00876A5C">
              <w:rPr>
                <w:szCs w:val="18"/>
              </w:rPr>
              <w:t>Agvet chemical:  Oxamyl</w:t>
            </w:r>
          </w:p>
        </w:tc>
      </w:tr>
      <w:tr w:rsidR="00E44581" w:rsidRPr="00876A5C" w14:paraId="613F5CE3" w14:textId="77777777" w:rsidTr="00E44581">
        <w:tblPrEx>
          <w:tblBorders>
            <w:bottom w:val="none" w:sz="0" w:space="0" w:color="auto"/>
          </w:tblBorders>
        </w:tblPrEx>
        <w:trPr>
          <w:cantSplit/>
        </w:trPr>
        <w:tc>
          <w:tcPr>
            <w:tcW w:w="4423" w:type="dxa"/>
            <w:gridSpan w:val="2"/>
            <w:tcBorders>
              <w:top w:val="nil"/>
              <w:left w:val="nil"/>
              <w:bottom w:val="single" w:sz="8" w:space="0" w:color="auto"/>
              <w:right w:val="nil"/>
            </w:tcBorders>
            <w:hideMark/>
          </w:tcPr>
          <w:p w14:paraId="62E0B2FC" w14:textId="77777777" w:rsidR="00E44581" w:rsidRPr="00876A5C" w:rsidRDefault="00E44581" w:rsidP="00E44581">
            <w:pPr>
              <w:pStyle w:val="FSCtblh4"/>
              <w:rPr>
                <w:szCs w:val="18"/>
              </w:rPr>
            </w:pPr>
            <w:r w:rsidRPr="00876A5C">
              <w:rPr>
                <w:szCs w:val="18"/>
              </w:rPr>
              <w:t>Permitted residue:  Sum of oxamyl and 2-hydroxyimino-N,N-dimethyl-2-(methylthio)-acetamide, expressed as oxamyl</w:t>
            </w:r>
          </w:p>
        </w:tc>
      </w:tr>
      <w:tr w:rsidR="00E44581" w:rsidRPr="00876A5C" w14:paraId="5955E2BA" w14:textId="77777777" w:rsidTr="00E44581">
        <w:tblPrEx>
          <w:tblBorders>
            <w:bottom w:val="none" w:sz="0" w:space="0" w:color="auto"/>
          </w:tblBorders>
        </w:tblPrEx>
        <w:trPr>
          <w:cantSplit/>
        </w:trPr>
        <w:tc>
          <w:tcPr>
            <w:tcW w:w="3402" w:type="dxa"/>
            <w:tcBorders>
              <w:top w:val="single" w:sz="8" w:space="0" w:color="auto"/>
              <w:left w:val="nil"/>
              <w:bottom w:val="single" w:sz="8" w:space="0" w:color="auto"/>
              <w:right w:val="nil"/>
            </w:tcBorders>
            <w:vAlign w:val="center"/>
            <w:hideMark/>
          </w:tcPr>
          <w:p w14:paraId="56DB6D85" w14:textId="77777777" w:rsidR="00E44581" w:rsidRPr="00876A5C" w:rsidRDefault="00E44581" w:rsidP="00E44581">
            <w:pPr>
              <w:widowControl/>
              <w:spacing w:before="20" w:after="20"/>
              <w:rPr>
                <w:rFonts w:cs="Arial"/>
                <w:b/>
                <w:i/>
                <w:sz w:val="18"/>
                <w:szCs w:val="18"/>
              </w:rPr>
            </w:pPr>
            <w:r w:rsidRPr="00876A5C">
              <w:rPr>
                <w:rFonts w:cs="Arial"/>
                <w:sz w:val="18"/>
                <w:szCs w:val="18"/>
                <w:lang w:val="en-AU"/>
              </w:rPr>
              <w:t>Potato</w:t>
            </w:r>
          </w:p>
        </w:tc>
        <w:tc>
          <w:tcPr>
            <w:tcW w:w="1021" w:type="dxa"/>
            <w:tcBorders>
              <w:top w:val="single" w:sz="8" w:space="0" w:color="auto"/>
              <w:left w:val="nil"/>
              <w:bottom w:val="single" w:sz="8" w:space="0" w:color="auto"/>
              <w:right w:val="nil"/>
            </w:tcBorders>
            <w:hideMark/>
          </w:tcPr>
          <w:p w14:paraId="3B05673A" w14:textId="77777777" w:rsidR="00E44581" w:rsidRPr="00876A5C" w:rsidRDefault="00E44581" w:rsidP="00E44581">
            <w:pPr>
              <w:pStyle w:val="FSCtblMRL2"/>
              <w:rPr>
                <w:szCs w:val="18"/>
                <w:lang w:val="en-AU"/>
              </w:rPr>
            </w:pPr>
            <w:r w:rsidRPr="00876A5C">
              <w:rPr>
                <w:szCs w:val="18"/>
                <w:lang w:val="en-AU"/>
              </w:rPr>
              <w:t>0.1</w:t>
            </w:r>
          </w:p>
        </w:tc>
      </w:tr>
    </w:tbl>
    <w:p w14:paraId="4EE7DE6C" w14:textId="77777777" w:rsidR="00E44581" w:rsidRPr="004C7EAE" w:rsidRDefault="00E44581" w:rsidP="00E44581">
      <w:pPr>
        <w:spacing w:before="120"/>
        <w:rPr>
          <w:sz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0BB3DD3F" w14:textId="77777777" w:rsidTr="00E44581">
        <w:trPr>
          <w:cantSplit/>
        </w:trPr>
        <w:tc>
          <w:tcPr>
            <w:tcW w:w="4423" w:type="dxa"/>
            <w:gridSpan w:val="2"/>
            <w:tcBorders>
              <w:top w:val="single" w:sz="8" w:space="0" w:color="auto"/>
              <w:left w:val="nil"/>
              <w:bottom w:val="nil"/>
              <w:right w:val="nil"/>
            </w:tcBorders>
            <w:hideMark/>
          </w:tcPr>
          <w:p w14:paraId="304CC1CF" w14:textId="77777777" w:rsidR="00E44581" w:rsidRPr="00876A5C" w:rsidRDefault="00E44581" w:rsidP="00E44581">
            <w:pPr>
              <w:pStyle w:val="FSCtblh3"/>
              <w:rPr>
                <w:szCs w:val="18"/>
              </w:rPr>
            </w:pPr>
            <w:r w:rsidRPr="00876A5C">
              <w:rPr>
                <w:szCs w:val="18"/>
              </w:rPr>
              <w:t>Agvet chemical:  Oxathiapiprolin</w:t>
            </w:r>
          </w:p>
        </w:tc>
      </w:tr>
      <w:tr w:rsidR="00E44581" w:rsidRPr="00876A5C" w14:paraId="19A2D1AA" w14:textId="77777777" w:rsidTr="00E44581">
        <w:trPr>
          <w:cantSplit/>
        </w:trPr>
        <w:tc>
          <w:tcPr>
            <w:tcW w:w="4423" w:type="dxa"/>
            <w:gridSpan w:val="2"/>
            <w:tcBorders>
              <w:top w:val="nil"/>
              <w:left w:val="nil"/>
              <w:bottom w:val="single" w:sz="8" w:space="0" w:color="auto"/>
              <w:right w:val="nil"/>
            </w:tcBorders>
            <w:hideMark/>
          </w:tcPr>
          <w:p w14:paraId="0E3B7276" w14:textId="77777777" w:rsidR="00E44581" w:rsidRPr="00876A5C" w:rsidRDefault="00E44581" w:rsidP="00E44581">
            <w:pPr>
              <w:pStyle w:val="FSCtblh4"/>
              <w:rPr>
                <w:szCs w:val="18"/>
              </w:rPr>
            </w:pPr>
            <w:r w:rsidRPr="00876A5C">
              <w:rPr>
                <w:szCs w:val="18"/>
              </w:rPr>
              <w:t>Permitted residue:  Oxathiapiprolin</w:t>
            </w:r>
          </w:p>
        </w:tc>
      </w:tr>
      <w:tr w:rsidR="00E44581" w:rsidRPr="00876A5C" w14:paraId="7CB237B6" w14:textId="77777777" w:rsidTr="00E44581">
        <w:trPr>
          <w:cantSplit/>
        </w:trPr>
        <w:tc>
          <w:tcPr>
            <w:tcW w:w="3402" w:type="dxa"/>
            <w:tcBorders>
              <w:top w:val="single" w:sz="8" w:space="0" w:color="auto"/>
              <w:left w:val="nil"/>
              <w:right w:val="nil"/>
            </w:tcBorders>
            <w:vAlign w:val="center"/>
          </w:tcPr>
          <w:p w14:paraId="16523476" w14:textId="77777777" w:rsidR="00E44581" w:rsidRPr="00876A5C" w:rsidRDefault="00E44581" w:rsidP="00E44581">
            <w:pPr>
              <w:widowControl/>
              <w:spacing w:before="20" w:after="20"/>
              <w:rPr>
                <w:rFonts w:cs="Arial"/>
                <w:b/>
                <w:bCs/>
                <w:i/>
                <w:sz w:val="18"/>
                <w:szCs w:val="18"/>
                <w:lang w:bidi="ar-SA"/>
              </w:rPr>
            </w:pPr>
            <w:r w:rsidRPr="00876A5C">
              <w:rPr>
                <w:rFonts w:cs="Arial"/>
                <w:sz w:val="18"/>
                <w:szCs w:val="18"/>
                <w:lang w:val="en-AU"/>
              </w:rPr>
              <w:t>Avocado</w:t>
            </w:r>
          </w:p>
        </w:tc>
        <w:tc>
          <w:tcPr>
            <w:tcW w:w="1021" w:type="dxa"/>
            <w:tcBorders>
              <w:top w:val="single" w:sz="8" w:space="0" w:color="auto"/>
              <w:left w:val="nil"/>
              <w:right w:val="nil"/>
            </w:tcBorders>
            <w:vAlign w:val="center"/>
          </w:tcPr>
          <w:p w14:paraId="6AB35434"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0.1</w:t>
            </w:r>
          </w:p>
        </w:tc>
      </w:tr>
      <w:tr w:rsidR="00E44581" w:rsidRPr="00876A5C" w14:paraId="5F3F878C" w14:textId="77777777" w:rsidTr="00E44581">
        <w:trPr>
          <w:cantSplit/>
        </w:trPr>
        <w:tc>
          <w:tcPr>
            <w:tcW w:w="3402" w:type="dxa"/>
            <w:tcBorders>
              <w:left w:val="nil"/>
              <w:right w:val="nil"/>
            </w:tcBorders>
            <w:vAlign w:val="center"/>
          </w:tcPr>
          <w:p w14:paraId="5C1045BD" w14:textId="77777777" w:rsidR="00E44581" w:rsidRPr="00876A5C" w:rsidRDefault="00E44581" w:rsidP="00E44581">
            <w:pPr>
              <w:widowControl/>
              <w:spacing w:before="20" w:after="20"/>
              <w:rPr>
                <w:rFonts w:cs="Arial"/>
                <w:b/>
                <w:bCs/>
                <w:i/>
                <w:sz w:val="18"/>
                <w:szCs w:val="18"/>
                <w:lang w:bidi="ar-SA"/>
              </w:rPr>
            </w:pPr>
            <w:r w:rsidRPr="00876A5C">
              <w:rPr>
                <w:rFonts w:cs="Arial"/>
                <w:sz w:val="18"/>
                <w:szCs w:val="18"/>
                <w:lang w:val="en-AU"/>
              </w:rPr>
              <w:t>Blueberries</w:t>
            </w:r>
          </w:p>
        </w:tc>
        <w:tc>
          <w:tcPr>
            <w:tcW w:w="1021" w:type="dxa"/>
            <w:tcBorders>
              <w:left w:val="nil"/>
              <w:right w:val="nil"/>
            </w:tcBorders>
            <w:vAlign w:val="center"/>
          </w:tcPr>
          <w:p w14:paraId="775050FA"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0.5</w:t>
            </w:r>
          </w:p>
        </w:tc>
      </w:tr>
      <w:tr w:rsidR="00E44581" w:rsidRPr="00876A5C" w14:paraId="597C93EB" w14:textId="77777777" w:rsidTr="00E44581">
        <w:trPr>
          <w:cantSplit/>
        </w:trPr>
        <w:tc>
          <w:tcPr>
            <w:tcW w:w="3402" w:type="dxa"/>
            <w:tcBorders>
              <w:left w:val="nil"/>
              <w:right w:val="nil"/>
            </w:tcBorders>
            <w:vAlign w:val="center"/>
          </w:tcPr>
          <w:p w14:paraId="233FE219" w14:textId="77777777" w:rsidR="00E44581" w:rsidRPr="00876A5C" w:rsidRDefault="00E44581" w:rsidP="00E44581">
            <w:pPr>
              <w:widowControl/>
              <w:spacing w:before="20" w:after="20"/>
              <w:rPr>
                <w:rFonts w:cs="Arial"/>
                <w:b/>
                <w:bCs/>
                <w:i/>
                <w:sz w:val="18"/>
                <w:szCs w:val="18"/>
                <w:lang w:bidi="ar-SA"/>
              </w:rPr>
            </w:pPr>
            <w:r w:rsidRPr="00876A5C">
              <w:rPr>
                <w:rFonts w:cs="Arial"/>
                <w:sz w:val="18"/>
                <w:szCs w:val="18"/>
                <w:lang w:val="en-AU"/>
              </w:rPr>
              <w:t>Hops, dried cones</w:t>
            </w:r>
          </w:p>
        </w:tc>
        <w:tc>
          <w:tcPr>
            <w:tcW w:w="1021" w:type="dxa"/>
            <w:tcBorders>
              <w:left w:val="nil"/>
              <w:right w:val="nil"/>
            </w:tcBorders>
            <w:vAlign w:val="center"/>
          </w:tcPr>
          <w:p w14:paraId="64D1A38F"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5</w:t>
            </w:r>
          </w:p>
        </w:tc>
      </w:tr>
      <w:tr w:rsidR="00E44581" w:rsidRPr="00876A5C" w14:paraId="7337DEB9" w14:textId="77777777" w:rsidTr="00E44581">
        <w:trPr>
          <w:cantSplit/>
        </w:trPr>
        <w:tc>
          <w:tcPr>
            <w:tcW w:w="3402" w:type="dxa"/>
            <w:tcBorders>
              <w:left w:val="nil"/>
              <w:right w:val="nil"/>
            </w:tcBorders>
            <w:vAlign w:val="center"/>
          </w:tcPr>
          <w:p w14:paraId="1B437896" w14:textId="77777777" w:rsidR="00E44581" w:rsidRPr="00876A5C" w:rsidRDefault="00E44581" w:rsidP="00E44581">
            <w:pPr>
              <w:widowControl/>
              <w:spacing w:before="20" w:after="20"/>
              <w:rPr>
                <w:rFonts w:cs="Arial"/>
                <w:b/>
                <w:bCs/>
                <w:i/>
                <w:sz w:val="18"/>
                <w:szCs w:val="18"/>
                <w:lang w:bidi="ar-SA"/>
              </w:rPr>
            </w:pPr>
            <w:r w:rsidRPr="00876A5C">
              <w:rPr>
                <w:rFonts w:cs="Arial"/>
                <w:sz w:val="18"/>
                <w:szCs w:val="18"/>
                <w:lang w:val="en-AU"/>
              </w:rPr>
              <w:t>Peppers, chili, dried</w:t>
            </w:r>
          </w:p>
        </w:tc>
        <w:tc>
          <w:tcPr>
            <w:tcW w:w="1021" w:type="dxa"/>
            <w:tcBorders>
              <w:left w:val="nil"/>
              <w:right w:val="nil"/>
            </w:tcBorders>
            <w:vAlign w:val="center"/>
          </w:tcPr>
          <w:p w14:paraId="0675E0A5"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4</w:t>
            </w:r>
          </w:p>
        </w:tc>
      </w:tr>
      <w:tr w:rsidR="00E44581" w:rsidRPr="00876A5C" w14:paraId="7BD01565" w14:textId="77777777" w:rsidTr="00E44581">
        <w:trPr>
          <w:cantSplit/>
        </w:trPr>
        <w:tc>
          <w:tcPr>
            <w:tcW w:w="3402" w:type="dxa"/>
            <w:tcBorders>
              <w:left w:val="nil"/>
              <w:right w:val="nil"/>
            </w:tcBorders>
            <w:vAlign w:val="center"/>
          </w:tcPr>
          <w:p w14:paraId="416855AB" w14:textId="77777777" w:rsidR="00E44581" w:rsidRPr="00876A5C" w:rsidRDefault="00E44581" w:rsidP="00E44581">
            <w:pPr>
              <w:widowControl/>
              <w:spacing w:before="20" w:after="20"/>
              <w:rPr>
                <w:rFonts w:cs="Arial"/>
                <w:b/>
                <w:bCs/>
                <w:i/>
                <w:sz w:val="18"/>
                <w:szCs w:val="18"/>
                <w:lang w:bidi="ar-SA"/>
              </w:rPr>
            </w:pPr>
            <w:r w:rsidRPr="00876A5C">
              <w:rPr>
                <w:rFonts w:cs="Arial"/>
                <w:sz w:val="18"/>
                <w:szCs w:val="18"/>
                <w:lang w:val="en-AU"/>
              </w:rPr>
              <w:t>Pomegranate</w:t>
            </w:r>
          </w:p>
        </w:tc>
        <w:tc>
          <w:tcPr>
            <w:tcW w:w="1021" w:type="dxa"/>
            <w:tcBorders>
              <w:left w:val="nil"/>
              <w:right w:val="nil"/>
            </w:tcBorders>
            <w:vAlign w:val="center"/>
          </w:tcPr>
          <w:p w14:paraId="5AAB61B4"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0.1</w:t>
            </w:r>
          </w:p>
        </w:tc>
      </w:tr>
      <w:tr w:rsidR="00E44581" w:rsidRPr="00876A5C" w14:paraId="562122B0" w14:textId="77777777" w:rsidTr="00E44581">
        <w:trPr>
          <w:cantSplit/>
        </w:trPr>
        <w:tc>
          <w:tcPr>
            <w:tcW w:w="3402" w:type="dxa"/>
            <w:tcBorders>
              <w:left w:val="nil"/>
              <w:right w:val="nil"/>
            </w:tcBorders>
            <w:vAlign w:val="center"/>
          </w:tcPr>
          <w:p w14:paraId="78D1D02E"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Strawberry</w:t>
            </w:r>
          </w:p>
        </w:tc>
        <w:tc>
          <w:tcPr>
            <w:tcW w:w="1021" w:type="dxa"/>
            <w:tcBorders>
              <w:left w:val="nil"/>
              <w:right w:val="nil"/>
            </w:tcBorders>
            <w:vAlign w:val="center"/>
          </w:tcPr>
          <w:p w14:paraId="242C64BB"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0.4</w:t>
            </w:r>
          </w:p>
        </w:tc>
      </w:tr>
      <w:tr w:rsidR="00E44581" w:rsidRPr="00876A5C" w14:paraId="7980803C" w14:textId="77777777" w:rsidTr="00E44581">
        <w:trPr>
          <w:cantSplit/>
        </w:trPr>
        <w:tc>
          <w:tcPr>
            <w:tcW w:w="3402" w:type="dxa"/>
            <w:tcBorders>
              <w:left w:val="nil"/>
              <w:bottom w:val="single" w:sz="8" w:space="0" w:color="auto"/>
              <w:right w:val="nil"/>
            </w:tcBorders>
            <w:vAlign w:val="center"/>
          </w:tcPr>
          <w:p w14:paraId="503CA216"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Tree nuts</w:t>
            </w:r>
          </w:p>
        </w:tc>
        <w:tc>
          <w:tcPr>
            <w:tcW w:w="1021" w:type="dxa"/>
            <w:tcBorders>
              <w:left w:val="nil"/>
              <w:bottom w:val="single" w:sz="8" w:space="0" w:color="auto"/>
              <w:right w:val="nil"/>
            </w:tcBorders>
            <w:vAlign w:val="center"/>
          </w:tcPr>
          <w:p w14:paraId="41231244"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0.01</w:t>
            </w:r>
          </w:p>
        </w:tc>
      </w:tr>
    </w:tbl>
    <w:p w14:paraId="51C46D37"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1E87B33D" w14:textId="77777777" w:rsidTr="00E44581">
        <w:trPr>
          <w:cantSplit/>
        </w:trPr>
        <w:tc>
          <w:tcPr>
            <w:tcW w:w="4423" w:type="dxa"/>
            <w:gridSpan w:val="2"/>
            <w:tcBorders>
              <w:top w:val="single" w:sz="8" w:space="0" w:color="auto"/>
              <w:left w:val="nil"/>
              <w:bottom w:val="nil"/>
              <w:right w:val="nil"/>
            </w:tcBorders>
            <w:hideMark/>
          </w:tcPr>
          <w:p w14:paraId="779EB4B6" w14:textId="77777777" w:rsidR="00E44581" w:rsidRPr="00876A5C" w:rsidRDefault="00E44581" w:rsidP="00E44581">
            <w:pPr>
              <w:pStyle w:val="FSCtblh3"/>
              <w:rPr>
                <w:szCs w:val="18"/>
              </w:rPr>
            </w:pPr>
            <w:r w:rsidRPr="00876A5C">
              <w:rPr>
                <w:szCs w:val="18"/>
              </w:rPr>
              <w:t>Agvet chemical:  Oxyfluorfen</w:t>
            </w:r>
          </w:p>
        </w:tc>
      </w:tr>
      <w:tr w:rsidR="00E44581" w:rsidRPr="00876A5C" w14:paraId="6706C9FC" w14:textId="77777777" w:rsidTr="00E44581">
        <w:trPr>
          <w:cantSplit/>
        </w:trPr>
        <w:tc>
          <w:tcPr>
            <w:tcW w:w="4423" w:type="dxa"/>
            <w:gridSpan w:val="2"/>
            <w:tcBorders>
              <w:top w:val="nil"/>
              <w:left w:val="nil"/>
              <w:bottom w:val="single" w:sz="8" w:space="0" w:color="auto"/>
              <w:right w:val="nil"/>
            </w:tcBorders>
            <w:hideMark/>
          </w:tcPr>
          <w:p w14:paraId="56F3EE38" w14:textId="77777777" w:rsidR="00E44581" w:rsidRPr="00876A5C" w:rsidRDefault="00E44581" w:rsidP="00E44581">
            <w:pPr>
              <w:pStyle w:val="FSCtblh4"/>
              <w:rPr>
                <w:szCs w:val="18"/>
              </w:rPr>
            </w:pPr>
            <w:r w:rsidRPr="00876A5C">
              <w:rPr>
                <w:szCs w:val="18"/>
              </w:rPr>
              <w:t>Permitted residue:  Oxyfluorfen</w:t>
            </w:r>
          </w:p>
        </w:tc>
      </w:tr>
      <w:tr w:rsidR="00E44581" w:rsidRPr="00876A5C" w14:paraId="0C8FA387" w14:textId="77777777" w:rsidTr="00E44581">
        <w:trPr>
          <w:cantSplit/>
        </w:trPr>
        <w:tc>
          <w:tcPr>
            <w:tcW w:w="3402" w:type="dxa"/>
            <w:tcBorders>
              <w:top w:val="single" w:sz="8" w:space="0" w:color="auto"/>
              <w:left w:val="nil"/>
              <w:bottom w:val="single" w:sz="8" w:space="0" w:color="auto"/>
              <w:right w:val="nil"/>
            </w:tcBorders>
            <w:vAlign w:val="center"/>
            <w:hideMark/>
          </w:tcPr>
          <w:p w14:paraId="0A7FBB1E" w14:textId="77777777" w:rsidR="00E44581" w:rsidRPr="00876A5C" w:rsidRDefault="00E44581" w:rsidP="00E44581">
            <w:pPr>
              <w:widowControl/>
              <w:spacing w:before="20" w:after="20"/>
              <w:rPr>
                <w:rFonts w:cs="Arial"/>
                <w:b/>
                <w:i/>
                <w:sz w:val="18"/>
                <w:szCs w:val="18"/>
              </w:rPr>
            </w:pPr>
            <w:r w:rsidRPr="00876A5C">
              <w:rPr>
                <w:rFonts w:cs="Arial"/>
                <w:sz w:val="18"/>
                <w:szCs w:val="18"/>
                <w:lang w:val="en-AU"/>
              </w:rPr>
              <w:t>All other foods except animal food commodities</w:t>
            </w:r>
          </w:p>
        </w:tc>
        <w:tc>
          <w:tcPr>
            <w:tcW w:w="1021" w:type="dxa"/>
            <w:tcBorders>
              <w:top w:val="single" w:sz="8" w:space="0" w:color="auto"/>
              <w:left w:val="nil"/>
              <w:bottom w:val="single" w:sz="8" w:space="0" w:color="auto"/>
              <w:right w:val="nil"/>
            </w:tcBorders>
            <w:hideMark/>
          </w:tcPr>
          <w:p w14:paraId="613A16F5" w14:textId="77777777" w:rsidR="00E44581" w:rsidRPr="00876A5C" w:rsidRDefault="00E44581" w:rsidP="00E44581">
            <w:pPr>
              <w:pStyle w:val="FSCtblMRL2"/>
              <w:rPr>
                <w:szCs w:val="18"/>
                <w:lang w:val="en-AU"/>
              </w:rPr>
            </w:pPr>
            <w:r w:rsidRPr="00876A5C">
              <w:rPr>
                <w:szCs w:val="18"/>
                <w:lang w:val="en-AU"/>
              </w:rPr>
              <w:t>0.05</w:t>
            </w:r>
          </w:p>
        </w:tc>
      </w:tr>
    </w:tbl>
    <w:p w14:paraId="7D812271"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26E23DDC" w14:textId="77777777" w:rsidTr="00E44581">
        <w:trPr>
          <w:cantSplit/>
        </w:trPr>
        <w:tc>
          <w:tcPr>
            <w:tcW w:w="4423" w:type="dxa"/>
            <w:gridSpan w:val="2"/>
            <w:tcBorders>
              <w:top w:val="single" w:sz="8" w:space="0" w:color="auto"/>
              <w:left w:val="nil"/>
              <w:bottom w:val="nil"/>
              <w:right w:val="nil"/>
            </w:tcBorders>
            <w:hideMark/>
          </w:tcPr>
          <w:p w14:paraId="5E13564A" w14:textId="77777777" w:rsidR="00E44581" w:rsidRPr="00876A5C" w:rsidRDefault="00E44581" w:rsidP="00E44581">
            <w:pPr>
              <w:pStyle w:val="FSCtblh3"/>
              <w:rPr>
                <w:szCs w:val="18"/>
              </w:rPr>
            </w:pPr>
            <w:r w:rsidRPr="00876A5C">
              <w:rPr>
                <w:szCs w:val="18"/>
              </w:rPr>
              <w:t>Agvet chemical:  Paraquat</w:t>
            </w:r>
          </w:p>
        </w:tc>
      </w:tr>
      <w:tr w:rsidR="00E44581" w:rsidRPr="00876A5C" w14:paraId="56805F0A" w14:textId="77777777" w:rsidTr="00E44581">
        <w:trPr>
          <w:cantSplit/>
        </w:trPr>
        <w:tc>
          <w:tcPr>
            <w:tcW w:w="4423" w:type="dxa"/>
            <w:gridSpan w:val="2"/>
            <w:tcBorders>
              <w:top w:val="nil"/>
              <w:left w:val="nil"/>
              <w:bottom w:val="single" w:sz="8" w:space="0" w:color="auto"/>
              <w:right w:val="nil"/>
            </w:tcBorders>
            <w:hideMark/>
          </w:tcPr>
          <w:p w14:paraId="506BE6C1" w14:textId="77777777" w:rsidR="00E44581" w:rsidRPr="00876A5C" w:rsidRDefault="00E44581" w:rsidP="00E44581">
            <w:pPr>
              <w:pStyle w:val="FSCtblh4"/>
              <w:rPr>
                <w:szCs w:val="18"/>
              </w:rPr>
            </w:pPr>
            <w:r w:rsidRPr="00876A5C">
              <w:rPr>
                <w:szCs w:val="18"/>
              </w:rPr>
              <w:t>Permitted residue:  Paraquat cation</w:t>
            </w:r>
          </w:p>
        </w:tc>
      </w:tr>
      <w:tr w:rsidR="00E44581" w:rsidRPr="00876A5C" w14:paraId="527FDD60" w14:textId="77777777" w:rsidTr="00E44581">
        <w:trPr>
          <w:cantSplit/>
        </w:trPr>
        <w:tc>
          <w:tcPr>
            <w:tcW w:w="3402" w:type="dxa"/>
            <w:tcBorders>
              <w:top w:val="single" w:sz="8" w:space="0" w:color="auto"/>
              <w:left w:val="nil"/>
              <w:bottom w:val="single" w:sz="8" w:space="0" w:color="auto"/>
              <w:right w:val="nil"/>
            </w:tcBorders>
            <w:vAlign w:val="center"/>
            <w:hideMark/>
          </w:tcPr>
          <w:p w14:paraId="15CAF62D" w14:textId="0ADE53EC" w:rsidR="00E44581" w:rsidRPr="00876A5C" w:rsidRDefault="00D25138" w:rsidP="00D25138">
            <w:pPr>
              <w:widowControl/>
              <w:spacing w:before="20" w:after="20"/>
              <w:rPr>
                <w:rFonts w:cs="Arial"/>
                <w:bCs/>
                <w:sz w:val="18"/>
                <w:szCs w:val="18"/>
                <w:lang w:bidi="ar-SA"/>
              </w:rPr>
            </w:pPr>
            <w:r>
              <w:rPr>
                <w:rFonts w:cs="Arial"/>
                <w:sz w:val="18"/>
                <w:szCs w:val="18"/>
                <w:lang w:val="en-AU"/>
              </w:rPr>
              <w:t>Vegetables [except p</w:t>
            </w:r>
            <w:r w:rsidR="00E44581" w:rsidRPr="00876A5C">
              <w:rPr>
                <w:rFonts w:cs="Arial"/>
                <w:sz w:val="18"/>
                <w:szCs w:val="18"/>
                <w:lang w:val="en-AU"/>
              </w:rPr>
              <w:t xml:space="preserve">otato; </w:t>
            </w:r>
            <w:r>
              <w:rPr>
                <w:rFonts w:cs="Arial"/>
                <w:sz w:val="18"/>
                <w:szCs w:val="18"/>
                <w:lang w:val="en-AU"/>
              </w:rPr>
              <w:t>p</w:t>
            </w:r>
            <w:r w:rsidR="00E44581" w:rsidRPr="00876A5C">
              <w:rPr>
                <w:rFonts w:cs="Arial"/>
                <w:sz w:val="18"/>
                <w:szCs w:val="18"/>
                <w:lang w:val="en-AU"/>
              </w:rPr>
              <w:t>ulses]</w:t>
            </w:r>
          </w:p>
        </w:tc>
        <w:tc>
          <w:tcPr>
            <w:tcW w:w="1021" w:type="dxa"/>
            <w:tcBorders>
              <w:top w:val="single" w:sz="8" w:space="0" w:color="auto"/>
              <w:left w:val="nil"/>
              <w:bottom w:val="single" w:sz="8" w:space="0" w:color="auto"/>
              <w:right w:val="nil"/>
            </w:tcBorders>
            <w:vAlign w:val="center"/>
            <w:hideMark/>
          </w:tcPr>
          <w:p w14:paraId="2652D346"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*0.05</w:t>
            </w:r>
          </w:p>
        </w:tc>
      </w:tr>
    </w:tbl>
    <w:p w14:paraId="0E5C8784"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185491F0" w14:textId="77777777" w:rsidTr="00E44581">
        <w:trPr>
          <w:cantSplit/>
        </w:trPr>
        <w:tc>
          <w:tcPr>
            <w:tcW w:w="4423" w:type="dxa"/>
            <w:gridSpan w:val="2"/>
            <w:tcBorders>
              <w:top w:val="single" w:sz="8" w:space="0" w:color="auto"/>
              <w:left w:val="nil"/>
              <w:bottom w:val="nil"/>
              <w:right w:val="nil"/>
            </w:tcBorders>
            <w:hideMark/>
          </w:tcPr>
          <w:p w14:paraId="0EC78C0D" w14:textId="77777777" w:rsidR="00E44581" w:rsidRPr="00876A5C" w:rsidRDefault="00E44581" w:rsidP="00E44581">
            <w:pPr>
              <w:pStyle w:val="FSCtblh3"/>
              <w:rPr>
                <w:szCs w:val="18"/>
              </w:rPr>
            </w:pPr>
            <w:r w:rsidRPr="00876A5C">
              <w:rPr>
                <w:szCs w:val="18"/>
              </w:rPr>
              <w:t>Agvet chemical:  Pendimethalin</w:t>
            </w:r>
          </w:p>
        </w:tc>
      </w:tr>
      <w:tr w:rsidR="00E44581" w:rsidRPr="00876A5C" w14:paraId="6D1E4AF4" w14:textId="77777777" w:rsidTr="00E44581">
        <w:trPr>
          <w:cantSplit/>
        </w:trPr>
        <w:tc>
          <w:tcPr>
            <w:tcW w:w="4423" w:type="dxa"/>
            <w:gridSpan w:val="2"/>
            <w:tcBorders>
              <w:top w:val="nil"/>
              <w:left w:val="nil"/>
              <w:bottom w:val="single" w:sz="8" w:space="0" w:color="auto"/>
              <w:right w:val="nil"/>
            </w:tcBorders>
            <w:hideMark/>
          </w:tcPr>
          <w:p w14:paraId="7F6F550A" w14:textId="77777777" w:rsidR="00E44581" w:rsidRPr="00876A5C" w:rsidRDefault="00E44581" w:rsidP="00E44581">
            <w:pPr>
              <w:pStyle w:val="FSCtblh4"/>
              <w:rPr>
                <w:szCs w:val="18"/>
              </w:rPr>
            </w:pPr>
            <w:r w:rsidRPr="00876A5C">
              <w:rPr>
                <w:szCs w:val="18"/>
              </w:rPr>
              <w:t>Permitted residue:  Pendimethalin</w:t>
            </w:r>
          </w:p>
        </w:tc>
      </w:tr>
      <w:tr w:rsidR="00E44581" w:rsidRPr="00876A5C" w14:paraId="370C1E56" w14:textId="77777777" w:rsidTr="00E44581">
        <w:trPr>
          <w:cantSplit/>
        </w:trPr>
        <w:tc>
          <w:tcPr>
            <w:tcW w:w="3402" w:type="dxa"/>
            <w:tcBorders>
              <w:top w:val="single" w:sz="8" w:space="0" w:color="auto"/>
              <w:left w:val="nil"/>
              <w:right w:val="nil"/>
            </w:tcBorders>
            <w:vAlign w:val="center"/>
          </w:tcPr>
          <w:p w14:paraId="3E2E6941" w14:textId="433EC1B4" w:rsidR="00E44581" w:rsidRPr="00876A5C" w:rsidRDefault="00E44581" w:rsidP="00E44581">
            <w:pPr>
              <w:widowControl/>
              <w:spacing w:before="20" w:after="20"/>
              <w:rPr>
                <w:rFonts w:cs="Arial"/>
                <w:b/>
                <w:bCs/>
                <w:i/>
                <w:sz w:val="18"/>
                <w:szCs w:val="18"/>
                <w:lang w:bidi="ar-SA"/>
              </w:rPr>
            </w:pPr>
            <w:r w:rsidRPr="00876A5C">
              <w:rPr>
                <w:rFonts w:cs="Arial"/>
                <w:sz w:val="18"/>
                <w:szCs w:val="18"/>
                <w:lang w:val="en-AU"/>
              </w:rPr>
              <w:t>Berries and other small fruit</w:t>
            </w:r>
            <w:r>
              <w:rPr>
                <w:rFonts w:cs="Arial"/>
                <w:sz w:val="18"/>
                <w:szCs w:val="18"/>
                <w:lang w:val="en-AU"/>
              </w:rPr>
              <w:t>s</w:t>
            </w:r>
            <w:r w:rsidR="00213681">
              <w:rPr>
                <w:rFonts w:cs="Arial"/>
                <w:sz w:val="18"/>
                <w:szCs w:val="18"/>
                <w:lang w:val="en-AU"/>
              </w:rPr>
              <w:t xml:space="preserve"> [except b</w:t>
            </w:r>
            <w:r w:rsidRPr="00876A5C">
              <w:rPr>
                <w:rFonts w:cs="Arial"/>
                <w:sz w:val="18"/>
                <w:szCs w:val="18"/>
                <w:lang w:val="en-AU"/>
              </w:rPr>
              <w:t>lueberries]</w:t>
            </w:r>
          </w:p>
        </w:tc>
        <w:tc>
          <w:tcPr>
            <w:tcW w:w="1021" w:type="dxa"/>
            <w:tcBorders>
              <w:top w:val="single" w:sz="8" w:space="0" w:color="auto"/>
              <w:left w:val="nil"/>
              <w:right w:val="nil"/>
            </w:tcBorders>
          </w:tcPr>
          <w:p w14:paraId="1588AAC6"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*0.05</w:t>
            </w:r>
          </w:p>
        </w:tc>
      </w:tr>
      <w:tr w:rsidR="00E44581" w:rsidRPr="00876A5C" w14:paraId="45024A51" w14:textId="77777777" w:rsidTr="00E44581">
        <w:trPr>
          <w:cantSplit/>
        </w:trPr>
        <w:tc>
          <w:tcPr>
            <w:tcW w:w="3402" w:type="dxa"/>
            <w:tcBorders>
              <w:left w:val="nil"/>
              <w:right w:val="nil"/>
            </w:tcBorders>
            <w:vAlign w:val="center"/>
          </w:tcPr>
          <w:p w14:paraId="66F489C1"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Blueberries</w:t>
            </w:r>
          </w:p>
        </w:tc>
        <w:tc>
          <w:tcPr>
            <w:tcW w:w="1021" w:type="dxa"/>
            <w:tcBorders>
              <w:left w:val="nil"/>
              <w:right w:val="nil"/>
            </w:tcBorders>
            <w:vAlign w:val="center"/>
          </w:tcPr>
          <w:p w14:paraId="4E559A03"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0.1</w:t>
            </w:r>
          </w:p>
        </w:tc>
      </w:tr>
      <w:tr w:rsidR="00E44581" w:rsidRPr="00876A5C" w14:paraId="6BDC0511" w14:textId="77777777" w:rsidTr="00E44581">
        <w:trPr>
          <w:cantSplit/>
        </w:trPr>
        <w:tc>
          <w:tcPr>
            <w:tcW w:w="3402" w:type="dxa"/>
            <w:tcBorders>
              <w:left w:val="nil"/>
              <w:right w:val="nil"/>
            </w:tcBorders>
            <w:vAlign w:val="center"/>
          </w:tcPr>
          <w:p w14:paraId="03E9EE7B" w14:textId="77777777" w:rsidR="00E44581" w:rsidRPr="00876A5C" w:rsidRDefault="00E44581" w:rsidP="00E44581">
            <w:pPr>
              <w:widowControl/>
              <w:spacing w:before="20" w:after="20"/>
              <w:rPr>
                <w:rFonts w:cs="Arial"/>
                <w:bCs/>
                <w:i/>
                <w:sz w:val="18"/>
                <w:szCs w:val="18"/>
                <w:lang w:bidi="ar-SA"/>
              </w:rPr>
            </w:pPr>
            <w:r w:rsidRPr="00876A5C">
              <w:rPr>
                <w:rFonts w:cs="Arial"/>
                <w:sz w:val="18"/>
                <w:szCs w:val="18"/>
                <w:lang w:val="en-AU"/>
              </w:rPr>
              <w:t>Celery</w:t>
            </w:r>
          </w:p>
        </w:tc>
        <w:tc>
          <w:tcPr>
            <w:tcW w:w="1021" w:type="dxa"/>
            <w:tcBorders>
              <w:left w:val="nil"/>
              <w:right w:val="nil"/>
            </w:tcBorders>
            <w:vAlign w:val="center"/>
          </w:tcPr>
          <w:p w14:paraId="406E8B1F"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0.09</w:t>
            </w:r>
          </w:p>
        </w:tc>
      </w:tr>
      <w:tr w:rsidR="00E44581" w:rsidRPr="00876A5C" w14:paraId="2A2784EA" w14:textId="77777777" w:rsidTr="00E44581">
        <w:trPr>
          <w:cantSplit/>
        </w:trPr>
        <w:tc>
          <w:tcPr>
            <w:tcW w:w="3402" w:type="dxa"/>
            <w:tcBorders>
              <w:left w:val="nil"/>
              <w:right w:val="nil"/>
            </w:tcBorders>
            <w:vAlign w:val="center"/>
          </w:tcPr>
          <w:p w14:paraId="72BB5116"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Mints</w:t>
            </w:r>
          </w:p>
        </w:tc>
        <w:tc>
          <w:tcPr>
            <w:tcW w:w="1021" w:type="dxa"/>
            <w:tcBorders>
              <w:left w:val="nil"/>
              <w:right w:val="nil"/>
            </w:tcBorders>
            <w:vAlign w:val="center"/>
          </w:tcPr>
          <w:p w14:paraId="1722B933"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0.2</w:t>
            </w:r>
          </w:p>
        </w:tc>
      </w:tr>
      <w:tr w:rsidR="00E44581" w:rsidRPr="00876A5C" w14:paraId="6EBCEEB8" w14:textId="77777777" w:rsidTr="00E44581">
        <w:trPr>
          <w:cantSplit/>
        </w:trPr>
        <w:tc>
          <w:tcPr>
            <w:tcW w:w="3402" w:type="dxa"/>
            <w:tcBorders>
              <w:left w:val="nil"/>
              <w:bottom w:val="single" w:sz="8" w:space="0" w:color="auto"/>
              <w:right w:val="nil"/>
            </w:tcBorders>
            <w:vAlign w:val="center"/>
          </w:tcPr>
          <w:p w14:paraId="4922BF01" w14:textId="77777777" w:rsidR="00E44581" w:rsidRPr="00876A5C" w:rsidRDefault="00E44581" w:rsidP="00E44581">
            <w:pPr>
              <w:widowControl/>
              <w:spacing w:before="20" w:after="20"/>
              <w:rPr>
                <w:rFonts w:cs="Arial"/>
                <w:b/>
                <w:bCs/>
                <w:i/>
                <w:sz w:val="18"/>
                <w:szCs w:val="18"/>
                <w:lang w:bidi="ar-SA"/>
              </w:rPr>
            </w:pPr>
            <w:r w:rsidRPr="00876A5C">
              <w:rPr>
                <w:rFonts w:cs="Arial"/>
                <w:sz w:val="18"/>
                <w:szCs w:val="18"/>
                <w:lang w:val="en-AU"/>
              </w:rPr>
              <w:t>Peppermint oil, edible</w:t>
            </w:r>
          </w:p>
        </w:tc>
        <w:tc>
          <w:tcPr>
            <w:tcW w:w="1021" w:type="dxa"/>
            <w:tcBorders>
              <w:left w:val="nil"/>
              <w:bottom w:val="single" w:sz="8" w:space="0" w:color="auto"/>
              <w:right w:val="nil"/>
            </w:tcBorders>
            <w:vAlign w:val="center"/>
          </w:tcPr>
          <w:p w14:paraId="55065377"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6</w:t>
            </w:r>
          </w:p>
        </w:tc>
      </w:tr>
    </w:tbl>
    <w:p w14:paraId="611EF7A9"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0D076C89" w14:textId="77777777" w:rsidTr="00E44581">
        <w:trPr>
          <w:cantSplit/>
        </w:trPr>
        <w:tc>
          <w:tcPr>
            <w:tcW w:w="4423" w:type="dxa"/>
            <w:gridSpan w:val="2"/>
            <w:tcBorders>
              <w:top w:val="single" w:sz="8" w:space="0" w:color="auto"/>
              <w:left w:val="nil"/>
              <w:bottom w:val="nil"/>
              <w:right w:val="nil"/>
            </w:tcBorders>
            <w:hideMark/>
          </w:tcPr>
          <w:p w14:paraId="7C10011B" w14:textId="77777777" w:rsidR="00E44581" w:rsidRPr="00876A5C" w:rsidRDefault="00E44581" w:rsidP="00E44581">
            <w:pPr>
              <w:pStyle w:val="FSCtblh3"/>
              <w:rPr>
                <w:szCs w:val="18"/>
              </w:rPr>
            </w:pPr>
            <w:r w:rsidRPr="00876A5C">
              <w:rPr>
                <w:szCs w:val="18"/>
              </w:rPr>
              <w:t>Agvet chemical:  Penthiopyrad</w:t>
            </w:r>
          </w:p>
        </w:tc>
      </w:tr>
      <w:tr w:rsidR="00E44581" w:rsidRPr="00876A5C" w14:paraId="66A729A2" w14:textId="77777777" w:rsidTr="00E44581">
        <w:trPr>
          <w:cantSplit/>
        </w:trPr>
        <w:tc>
          <w:tcPr>
            <w:tcW w:w="4423" w:type="dxa"/>
            <w:gridSpan w:val="2"/>
            <w:tcBorders>
              <w:top w:val="nil"/>
              <w:left w:val="nil"/>
              <w:bottom w:val="single" w:sz="8" w:space="0" w:color="auto"/>
              <w:right w:val="nil"/>
            </w:tcBorders>
            <w:hideMark/>
          </w:tcPr>
          <w:p w14:paraId="70DB83D5" w14:textId="77777777" w:rsidR="00E44581" w:rsidRPr="00876A5C" w:rsidRDefault="00E44581" w:rsidP="00E44581">
            <w:pPr>
              <w:pStyle w:val="FSCtblh4"/>
              <w:spacing w:after="0"/>
              <w:rPr>
                <w:szCs w:val="18"/>
              </w:rPr>
            </w:pPr>
            <w:r w:rsidRPr="00876A5C">
              <w:rPr>
                <w:szCs w:val="18"/>
              </w:rPr>
              <w:t>Permitted residue—commodities of plant origin:  Penthiopyrad</w:t>
            </w:r>
          </w:p>
          <w:p w14:paraId="305D67D5" w14:textId="77777777" w:rsidR="00E44581" w:rsidRPr="00876A5C" w:rsidRDefault="00E44581" w:rsidP="00E44581">
            <w:pPr>
              <w:pStyle w:val="FSCtblh4"/>
              <w:spacing w:before="0" w:after="0"/>
              <w:rPr>
                <w:szCs w:val="18"/>
              </w:rPr>
            </w:pPr>
          </w:p>
          <w:p w14:paraId="0A652E20" w14:textId="77777777" w:rsidR="00E44581" w:rsidRPr="00876A5C" w:rsidRDefault="00E44581" w:rsidP="00E44581">
            <w:pPr>
              <w:pStyle w:val="FSCtblh4"/>
              <w:spacing w:before="0"/>
              <w:rPr>
                <w:szCs w:val="18"/>
              </w:rPr>
            </w:pPr>
            <w:r w:rsidRPr="00876A5C">
              <w:rPr>
                <w:szCs w:val="18"/>
              </w:rPr>
              <w:t>Permitted residue—commodities of animal origin:  Sum of penthiopyrad and 1-methyl-3-(trifluoromethyl)-1H-pyrazol-4-ylcarboxamide, expressed as penthiopyrad</w:t>
            </w:r>
          </w:p>
        </w:tc>
      </w:tr>
      <w:tr w:rsidR="00E44581" w:rsidRPr="00876A5C" w14:paraId="7CBFA615" w14:textId="77777777" w:rsidTr="00E44581">
        <w:trPr>
          <w:cantSplit/>
        </w:trPr>
        <w:tc>
          <w:tcPr>
            <w:tcW w:w="3402" w:type="dxa"/>
            <w:tcBorders>
              <w:top w:val="single" w:sz="8" w:space="0" w:color="auto"/>
              <w:left w:val="nil"/>
              <w:right w:val="nil"/>
            </w:tcBorders>
            <w:vAlign w:val="center"/>
          </w:tcPr>
          <w:p w14:paraId="35F52BE8" w14:textId="77777777" w:rsidR="00E44581" w:rsidRPr="00876A5C" w:rsidRDefault="00E44581" w:rsidP="00E44581">
            <w:pPr>
              <w:widowControl/>
              <w:spacing w:before="20" w:after="20"/>
              <w:rPr>
                <w:rFonts w:cs="Arial"/>
                <w:b/>
                <w:bCs/>
                <w:i/>
                <w:sz w:val="18"/>
                <w:szCs w:val="18"/>
                <w:lang w:bidi="ar-SA"/>
              </w:rPr>
            </w:pPr>
            <w:r w:rsidRPr="00876A5C">
              <w:rPr>
                <w:rFonts w:cs="Arial"/>
                <w:sz w:val="18"/>
                <w:szCs w:val="18"/>
                <w:lang w:val="en-AU"/>
              </w:rPr>
              <w:t>Bush berries</w:t>
            </w:r>
          </w:p>
        </w:tc>
        <w:tc>
          <w:tcPr>
            <w:tcW w:w="1021" w:type="dxa"/>
            <w:tcBorders>
              <w:top w:val="single" w:sz="8" w:space="0" w:color="auto"/>
              <w:left w:val="nil"/>
              <w:right w:val="nil"/>
            </w:tcBorders>
            <w:vAlign w:val="center"/>
          </w:tcPr>
          <w:p w14:paraId="19A22705"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7</w:t>
            </w:r>
          </w:p>
        </w:tc>
      </w:tr>
      <w:tr w:rsidR="00E44581" w:rsidRPr="00876A5C" w14:paraId="4C6D3FE5" w14:textId="77777777" w:rsidTr="00E44581">
        <w:trPr>
          <w:cantSplit/>
        </w:trPr>
        <w:tc>
          <w:tcPr>
            <w:tcW w:w="3402" w:type="dxa"/>
            <w:tcBorders>
              <w:left w:val="nil"/>
              <w:right w:val="nil"/>
            </w:tcBorders>
            <w:vAlign w:val="center"/>
          </w:tcPr>
          <w:p w14:paraId="5F536777"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Cane berries</w:t>
            </w:r>
          </w:p>
        </w:tc>
        <w:tc>
          <w:tcPr>
            <w:tcW w:w="1021" w:type="dxa"/>
            <w:tcBorders>
              <w:left w:val="nil"/>
              <w:right w:val="nil"/>
            </w:tcBorders>
            <w:vAlign w:val="center"/>
          </w:tcPr>
          <w:p w14:paraId="1DB5398B"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10</w:t>
            </w:r>
          </w:p>
        </w:tc>
      </w:tr>
      <w:tr w:rsidR="00E44581" w:rsidRPr="00876A5C" w14:paraId="19CD2C60" w14:textId="77777777" w:rsidTr="00E44581">
        <w:trPr>
          <w:cantSplit/>
        </w:trPr>
        <w:tc>
          <w:tcPr>
            <w:tcW w:w="3402" w:type="dxa"/>
            <w:tcBorders>
              <w:left w:val="nil"/>
              <w:right w:val="nil"/>
            </w:tcBorders>
            <w:vAlign w:val="center"/>
          </w:tcPr>
          <w:p w14:paraId="16390917" w14:textId="77777777" w:rsidR="00E44581" w:rsidRPr="00876A5C" w:rsidRDefault="00E44581" w:rsidP="00E44581">
            <w:pPr>
              <w:widowControl/>
              <w:spacing w:before="20" w:after="20"/>
              <w:rPr>
                <w:rFonts w:cs="Arial"/>
                <w:bCs/>
                <w:i/>
                <w:sz w:val="18"/>
                <w:szCs w:val="18"/>
                <w:lang w:bidi="ar-SA"/>
              </w:rPr>
            </w:pPr>
            <w:r w:rsidRPr="00876A5C">
              <w:rPr>
                <w:rFonts w:cs="Arial"/>
                <w:sz w:val="18"/>
                <w:szCs w:val="18"/>
                <w:lang w:val="en-AU"/>
              </w:rPr>
              <w:t>Celery</w:t>
            </w:r>
          </w:p>
        </w:tc>
        <w:tc>
          <w:tcPr>
            <w:tcW w:w="1021" w:type="dxa"/>
            <w:tcBorders>
              <w:left w:val="nil"/>
              <w:right w:val="nil"/>
            </w:tcBorders>
            <w:vAlign w:val="center"/>
          </w:tcPr>
          <w:p w14:paraId="251E631E"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15</w:t>
            </w:r>
          </w:p>
        </w:tc>
      </w:tr>
      <w:tr w:rsidR="00E44581" w:rsidRPr="00876A5C" w14:paraId="3D8E92A9" w14:textId="77777777" w:rsidTr="00E44581">
        <w:trPr>
          <w:cantSplit/>
        </w:trPr>
        <w:tc>
          <w:tcPr>
            <w:tcW w:w="3402" w:type="dxa"/>
            <w:tcBorders>
              <w:left w:val="nil"/>
              <w:right w:val="nil"/>
            </w:tcBorders>
            <w:vAlign w:val="center"/>
          </w:tcPr>
          <w:p w14:paraId="6F2C145F" w14:textId="77777777" w:rsidR="00E44581" w:rsidRPr="00876A5C" w:rsidRDefault="00E44581" w:rsidP="00E44581">
            <w:pPr>
              <w:widowControl/>
              <w:spacing w:before="20" w:after="20"/>
              <w:rPr>
                <w:rFonts w:cs="Arial"/>
                <w:sz w:val="18"/>
                <w:szCs w:val="18"/>
                <w:lang w:val="en-AU"/>
              </w:rPr>
            </w:pPr>
            <w:r w:rsidRPr="00876A5C">
              <w:rPr>
                <w:rFonts w:cs="Arial"/>
                <w:sz w:val="18"/>
                <w:szCs w:val="18"/>
                <w:lang w:val="en-AU"/>
              </w:rPr>
              <w:t>Elderberries</w:t>
            </w:r>
          </w:p>
        </w:tc>
        <w:tc>
          <w:tcPr>
            <w:tcW w:w="1021" w:type="dxa"/>
            <w:tcBorders>
              <w:left w:val="nil"/>
              <w:right w:val="nil"/>
            </w:tcBorders>
            <w:vAlign w:val="center"/>
          </w:tcPr>
          <w:p w14:paraId="091674E1" w14:textId="77777777" w:rsidR="00E44581" w:rsidRPr="00876A5C" w:rsidRDefault="00E44581" w:rsidP="00E44581">
            <w:pPr>
              <w:widowControl/>
              <w:spacing w:before="20" w:after="20"/>
              <w:jc w:val="right"/>
              <w:rPr>
                <w:rFonts w:cs="Arial"/>
                <w:sz w:val="18"/>
                <w:szCs w:val="18"/>
                <w:lang w:val="en-AU"/>
              </w:rPr>
            </w:pPr>
            <w:r w:rsidRPr="00876A5C">
              <w:rPr>
                <w:rFonts w:cs="Arial"/>
                <w:sz w:val="18"/>
                <w:szCs w:val="18"/>
                <w:lang w:val="en-AU"/>
              </w:rPr>
              <w:t>7</w:t>
            </w:r>
          </w:p>
        </w:tc>
      </w:tr>
      <w:tr w:rsidR="00E44581" w:rsidRPr="00876A5C" w14:paraId="1FE46901" w14:textId="77777777" w:rsidTr="00E44581">
        <w:trPr>
          <w:cantSplit/>
        </w:trPr>
        <w:tc>
          <w:tcPr>
            <w:tcW w:w="3402" w:type="dxa"/>
            <w:tcBorders>
              <w:left w:val="nil"/>
              <w:right w:val="nil"/>
            </w:tcBorders>
            <w:vAlign w:val="center"/>
          </w:tcPr>
          <w:p w14:paraId="219D3CB5"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Guelder rose</w:t>
            </w:r>
          </w:p>
        </w:tc>
        <w:tc>
          <w:tcPr>
            <w:tcW w:w="1021" w:type="dxa"/>
            <w:tcBorders>
              <w:left w:val="nil"/>
              <w:right w:val="nil"/>
            </w:tcBorders>
            <w:vAlign w:val="center"/>
          </w:tcPr>
          <w:p w14:paraId="282EA108"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7</w:t>
            </w:r>
          </w:p>
        </w:tc>
      </w:tr>
      <w:tr w:rsidR="00E44581" w:rsidRPr="00876A5C" w14:paraId="5C693BB8" w14:textId="77777777" w:rsidTr="00E44581">
        <w:trPr>
          <w:cantSplit/>
        </w:trPr>
        <w:tc>
          <w:tcPr>
            <w:tcW w:w="3402" w:type="dxa"/>
            <w:tcBorders>
              <w:left w:val="nil"/>
              <w:bottom w:val="single" w:sz="8" w:space="0" w:color="auto"/>
              <w:right w:val="nil"/>
            </w:tcBorders>
            <w:vAlign w:val="center"/>
          </w:tcPr>
          <w:p w14:paraId="189D0E94" w14:textId="77777777" w:rsidR="00E44581" w:rsidRPr="00876A5C" w:rsidRDefault="00E44581" w:rsidP="00E44581">
            <w:pPr>
              <w:widowControl/>
              <w:spacing w:before="20" w:after="20"/>
              <w:rPr>
                <w:rFonts w:cs="Arial"/>
                <w:b/>
                <w:bCs/>
                <w:i/>
                <w:sz w:val="18"/>
                <w:szCs w:val="18"/>
                <w:lang w:bidi="ar-SA"/>
              </w:rPr>
            </w:pPr>
            <w:r w:rsidRPr="00876A5C">
              <w:rPr>
                <w:rFonts w:cs="Arial"/>
                <w:sz w:val="18"/>
                <w:szCs w:val="18"/>
                <w:lang w:val="en-AU"/>
              </w:rPr>
              <w:t>Peppers, chili, dried</w:t>
            </w:r>
          </w:p>
        </w:tc>
        <w:tc>
          <w:tcPr>
            <w:tcW w:w="1021" w:type="dxa"/>
            <w:tcBorders>
              <w:left w:val="nil"/>
              <w:bottom w:val="single" w:sz="8" w:space="0" w:color="auto"/>
              <w:right w:val="nil"/>
            </w:tcBorders>
            <w:vAlign w:val="center"/>
          </w:tcPr>
          <w:p w14:paraId="5C44F49E"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14</w:t>
            </w:r>
          </w:p>
        </w:tc>
      </w:tr>
    </w:tbl>
    <w:p w14:paraId="4C24F861" w14:textId="34780486" w:rsidR="00E44581" w:rsidRPr="00D25138" w:rsidRDefault="00E44581" w:rsidP="00E44581">
      <w:pPr>
        <w:rPr>
          <w:sz w:val="30"/>
          <w:szCs w:val="30"/>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22DEA867" w14:textId="77777777" w:rsidTr="00E44581">
        <w:trPr>
          <w:cantSplit/>
        </w:trPr>
        <w:tc>
          <w:tcPr>
            <w:tcW w:w="4423" w:type="dxa"/>
            <w:gridSpan w:val="2"/>
            <w:tcBorders>
              <w:top w:val="single" w:sz="8" w:space="0" w:color="auto"/>
              <w:left w:val="nil"/>
              <w:bottom w:val="nil"/>
              <w:right w:val="nil"/>
            </w:tcBorders>
            <w:hideMark/>
          </w:tcPr>
          <w:p w14:paraId="415988B7" w14:textId="77777777" w:rsidR="00E44581" w:rsidRPr="00876A5C" w:rsidRDefault="00E44581" w:rsidP="00E44581">
            <w:pPr>
              <w:pStyle w:val="FSCtblh3"/>
              <w:rPr>
                <w:szCs w:val="18"/>
              </w:rPr>
            </w:pPr>
            <w:r w:rsidRPr="00876A5C">
              <w:rPr>
                <w:szCs w:val="18"/>
              </w:rPr>
              <w:lastRenderedPageBreak/>
              <w:t>Agvet chemical:  Phorate</w:t>
            </w:r>
          </w:p>
        </w:tc>
      </w:tr>
      <w:tr w:rsidR="00E44581" w:rsidRPr="00876A5C" w14:paraId="3ED147E5" w14:textId="77777777" w:rsidTr="00E44581">
        <w:trPr>
          <w:cantSplit/>
        </w:trPr>
        <w:tc>
          <w:tcPr>
            <w:tcW w:w="4423" w:type="dxa"/>
            <w:gridSpan w:val="2"/>
            <w:tcBorders>
              <w:top w:val="nil"/>
              <w:left w:val="nil"/>
              <w:bottom w:val="single" w:sz="8" w:space="0" w:color="auto"/>
              <w:right w:val="nil"/>
            </w:tcBorders>
            <w:hideMark/>
          </w:tcPr>
          <w:p w14:paraId="52EF3BAD" w14:textId="77777777" w:rsidR="00E44581" w:rsidRPr="00876A5C" w:rsidRDefault="00E44581" w:rsidP="00E44581">
            <w:pPr>
              <w:pStyle w:val="FSCtblh4"/>
              <w:rPr>
                <w:szCs w:val="18"/>
              </w:rPr>
            </w:pPr>
            <w:r w:rsidRPr="00876A5C">
              <w:rPr>
                <w:szCs w:val="18"/>
              </w:rPr>
              <w:t>Permitted residue:  Sum of phorate, its oxygen analogue, and their sulfoxides and sulfones, expressed as phorate</w:t>
            </w:r>
          </w:p>
        </w:tc>
      </w:tr>
      <w:tr w:rsidR="00E44581" w:rsidRPr="00876A5C" w14:paraId="23B4E950" w14:textId="77777777" w:rsidTr="00E44581">
        <w:trPr>
          <w:cantSplit/>
        </w:trPr>
        <w:tc>
          <w:tcPr>
            <w:tcW w:w="3402" w:type="dxa"/>
            <w:tcBorders>
              <w:top w:val="single" w:sz="8" w:space="0" w:color="auto"/>
              <w:left w:val="nil"/>
              <w:bottom w:val="single" w:sz="8" w:space="0" w:color="auto"/>
              <w:right w:val="nil"/>
            </w:tcBorders>
            <w:vAlign w:val="center"/>
            <w:hideMark/>
          </w:tcPr>
          <w:p w14:paraId="7DBFF32E"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Coriander, seed</w:t>
            </w:r>
          </w:p>
        </w:tc>
        <w:tc>
          <w:tcPr>
            <w:tcW w:w="1021" w:type="dxa"/>
            <w:tcBorders>
              <w:top w:val="single" w:sz="8" w:space="0" w:color="auto"/>
              <w:left w:val="nil"/>
              <w:bottom w:val="single" w:sz="8" w:space="0" w:color="auto"/>
              <w:right w:val="nil"/>
            </w:tcBorders>
            <w:vAlign w:val="center"/>
            <w:hideMark/>
          </w:tcPr>
          <w:p w14:paraId="47E1277E"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0.1</w:t>
            </w:r>
          </w:p>
        </w:tc>
      </w:tr>
    </w:tbl>
    <w:p w14:paraId="6E67620C"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4302AC0B" w14:textId="77777777" w:rsidTr="00E44581">
        <w:trPr>
          <w:cantSplit/>
        </w:trPr>
        <w:tc>
          <w:tcPr>
            <w:tcW w:w="4423" w:type="dxa"/>
            <w:gridSpan w:val="2"/>
            <w:tcBorders>
              <w:top w:val="single" w:sz="8" w:space="0" w:color="auto"/>
              <w:left w:val="nil"/>
              <w:bottom w:val="nil"/>
              <w:right w:val="nil"/>
            </w:tcBorders>
            <w:hideMark/>
          </w:tcPr>
          <w:p w14:paraId="0F296B36" w14:textId="77777777" w:rsidR="00E44581" w:rsidRPr="00876A5C" w:rsidRDefault="00E44581" w:rsidP="00E44581">
            <w:pPr>
              <w:pStyle w:val="FSCtblh3"/>
              <w:rPr>
                <w:szCs w:val="18"/>
              </w:rPr>
            </w:pPr>
            <w:r w:rsidRPr="00876A5C">
              <w:rPr>
                <w:szCs w:val="18"/>
              </w:rPr>
              <w:t>Agvet chemical:  Picoxystrobin</w:t>
            </w:r>
          </w:p>
        </w:tc>
      </w:tr>
      <w:tr w:rsidR="00E44581" w:rsidRPr="00876A5C" w14:paraId="7D8E92DF" w14:textId="77777777" w:rsidTr="00E44581">
        <w:trPr>
          <w:cantSplit/>
        </w:trPr>
        <w:tc>
          <w:tcPr>
            <w:tcW w:w="4423" w:type="dxa"/>
            <w:gridSpan w:val="2"/>
            <w:tcBorders>
              <w:top w:val="nil"/>
              <w:left w:val="nil"/>
              <w:bottom w:val="single" w:sz="8" w:space="0" w:color="auto"/>
              <w:right w:val="nil"/>
            </w:tcBorders>
            <w:hideMark/>
          </w:tcPr>
          <w:p w14:paraId="588EE907" w14:textId="77777777" w:rsidR="00E44581" w:rsidRPr="00876A5C" w:rsidRDefault="00E44581" w:rsidP="00E44581">
            <w:pPr>
              <w:pStyle w:val="FSCtblh4"/>
              <w:rPr>
                <w:szCs w:val="18"/>
              </w:rPr>
            </w:pPr>
            <w:r w:rsidRPr="00876A5C">
              <w:rPr>
                <w:szCs w:val="18"/>
              </w:rPr>
              <w:t>Permitted residue:  Picoxystrobin</w:t>
            </w:r>
          </w:p>
        </w:tc>
      </w:tr>
      <w:tr w:rsidR="00E44581" w:rsidRPr="00876A5C" w14:paraId="6A759888" w14:textId="77777777" w:rsidTr="00E44581">
        <w:trPr>
          <w:cantSplit/>
        </w:trPr>
        <w:tc>
          <w:tcPr>
            <w:tcW w:w="3402" w:type="dxa"/>
            <w:tcBorders>
              <w:top w:val="single" w:sz="8" w:space="0" w:color="auto"/>
              <w:left w:val="nil"/>
              <w:right w:val="nil"/>
            </w:tcBorders>
            <w:vAlign w:val="center"/>
          </w:tcPr>
          <w:p w14:paraId="61A57357" w14:textId="77777777" w:rsidR="00E44581" w:rsidRPr="00876A5C" w:rsidRDefault="00E44581" w:rsidP="00E44581">
            <w:pPr>
              <w:widowControl/>
              <w:spacing w:before="20" w:after="20"/>
              <w:rPr>
                <w:rFonts w:cs="Arial"/>
                <w:color w:val="000000"/>
                <w:sz w:val="18"/>
                <w:szCs w:val="18"/>
                <w:lang w:eastAsia="en-GB"/>
              </w:rPr>
            </w:pPr>
            <w:r w:rsidRPr="00876A5C">
              <w:rPr>
                <w:rFonts w:cs="Arial"/>
                <w:sz w:val="18"/>
                <w:szCs w:val="18"/>
                <w:lang w:val="en-AU"/>
              </w:rPr>
              <w:t>Coffee beans</w:t>
            </w:r>
          </w:p>
        </w:tc>
        <w:tc>
          <w:tcPr>
            <w:tcW w:w="1021" w:type="dxa"/>
            <w:tcBorders>
              <w:top w:val="single" w:sz="8" w:space="0" w:color="auto"/>
              <w:left w:val="nil"/>
              <w:right w:val="nil"/>
            </w:tcBorders>
            <w:vAlign w:val="center"/>
          </w:tcPr>
          <w:p w14:paraId="2346B40A" w14:textId="77777777" w:rsidR="00E44581" w:rsidRPr="00876A5C" w:rsidRDefault="00E44581" w:rsidP="00E44581">
            <w:pPr>
              <w:widowControl/>
              <w:spacing w:before="20" w:after="20"/>
              <w:jc w:val="right"/>
              <w:rPr>
                <w:rFonts w:cs="Arial"/>
                <w:sz w:val="18"/>
                <w:szCs w:val="18"/>
                <w:lang w:val="en-AU"/>
              </w:rPr>
            </w:pPr>
            <w:r w:rsidRPr="00876A5C">
              <w:rPr>
                <w:rFonts w:cs="Arial"/>
                <w:sz w:val="18"/>
                <w:szCs w:val="18"/>
                <w:lang w:val="en-AU"/>
              </w:rPr>
              <w:t>0.04</w:t>
            </w:r>
          </w:p>
        </w:tc>
      </w:tr>
      <w:tr w:rsidR="00E44581" w:rsidRPr="00876A5C" w14:paraId="634502FF" w14:textId="77777777" w:rsidTr="00E44581">
        <w:trPr>
          <w:cantSplit/>
        </w:trPr>
        <w:tc>
          <w:tcPr>
            <w:tcW w:w="3402" w:type="dxa"/>
            <w:tcBorders>
              <w:left w:val="nil"/>
              <w:right w:val="nil"/>
            </w:tcBorders>
            <w:vAlign w:val="center"/>
          </w:tcPr>
          <w:p w14:paraId="3C697C63" w14:textId="77777777" w:rsidR="00E44581" w:rsidRPr="00876A5C" w:rsidRDefault="00E44581" w:rsidP="00E44581">
            <w:pPr>
              <w:widowControl/>
              <w:spacing w:before="20" w:after="20"/>
              <w:rPr>
                <w:rFonts w:cs="Arial"/>
                <w:b/>
                <w:bCs/>
                <w:i/>
                <w:sz w:val="18"/>
                <w:szCs w:val="18"/>
                <w:lang w:bidi="ar-SA"/>
              </w:rPr>
            </w:pPr>
            <w:r w:rsidRPr="00876A5C">
              <w:rPr>
                <w:rFonts w:cs="Arial"/>
                <w:sz w:val="18"/>
                <w:szCs w:val="18"/>
                <w:lang w:val="en-AU"/>
              </w:rPr>
              <w:t>Cottonseed</w:t>
            </w:r>
          </w:p>
        </w:tc>
        <w:tc>
          <w:tcPr>
            <w:tcW w:w="1021" w:type="dxa"/>
            <w:tcBorders>
              <w:left w:val="nil"/>
              <w:right w:val="nil"/>
            </w:tcBorders>
            <w:vAlign w:val="center"/>
          </w:tcPr>
          <w:p w14:paraId="35D5B9C8"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2</w:t>
            </w:r>
          </w:p>
        </w:tc>
      </w:tr>
      <w:tr w:rsidR="00E44581" w:rsidRPr="00876A5C" w14:paraId="102BCCEB" w14:textId="77777777" w:rsidTr="00E44581">
        <w:trPr>
          <w:cantSplit/>
        </w:trPr>
        <w:tc>
          <w:tcPr>
            <w:tcW w:w="3402" w:type="dxa"/>
            <w:tcBorders>
              <w:left w:val="nil"/>
              <w:right w:val="nil"/>
            </w:tcBorders>
            <w:vAlign w:val="center"/>
          </w:tcPr>
          <w:p w14:paraId="6990EC91" w14:textId="77777777" w:rsidR="00E44581" w:rsidRPr="00876A5C" w:rsidRDefault="00E44581" w:rsidP="00E44581">
            <w:pPr>
              <w:widowControl/>
              <w:spacing w:before="20" w:after="20"/>
              <w:rPr>
                <w:rFonts w:cs="Arial"/>
                <w:sz w:val="18"/>
                <w:szCs w:val="18"/>
                <w:lang w:val="en-AU"/>
              </w:rPr>
            </w:pPr>
            <w:r w:rsidRPr="00876A5C">
              <w:rPr>
                <w:rFonts w:cs="Arial"/>
                <w:sz w:val="18"/>
                <w:szCs w:val="18"/>
                <w:lang w:val="en-AU"/>
              </w:rPr>
              <w:t>Edible offal (mammalian)</w:t>
            </w:r>
          </w:p>
        </w:tc>
        <w:tc>
          <w:tcPr>
            <w:tcW w:w="1021" w:type="dxa"/>
            <w:tcBorders>
              <w:left w:val="nil"/>
              <w:right w:val="nil"/>
            </w:tcBorders>
            <w:vAlign w:val="center"/>
          </w:tcPr>
          <w:p w14:paraId="77D06125"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0.02</w:t>
            </w:r>
          </w:p>
        </w:tc>
      </w:tr>
      <w:tr w:rsidR="00E44581" w:rsidRPr="00876A5C" w14:paraId="33C5EA88" w14:textId="77777777" w:rsidTr="00E44581">
        <w:trPr>
          <w:cantSplit/>
        </w:trPr>
        <w:tc>
          <w:tcPr>
            <w:tcW w:w="3402" w:type="dxa"/>
            <w:tcBorders>
              <w:left w:val="nil"/>
              <w:right w:val="nil"/>
            </w:tcBorders>
            <w:vAlign w:val="center"/>
          </w:tcPr>
          <w:p w14:paraId="7B610C3D" w14:textId="25929A18" w:rsidR="00E44581" w:rsidRPr="00876A5C" w:rsidRDefault="00E44581" w:rsidP="00D25138">
            <w:pPr>
              <w:widowControl/>
              <w:spacing w:before="20" w:after="20"/>
              <w:rPr>
                <w:rFonts w:cs="Arial"/>
                <w:sz w:val="18"/>
                <w:szCs w:val="18"/>
                <w:lang w:val="en-AU"/>
              </w:rPr>
            </w:pPr>
            <w:r w:rsidRPr="00876A5C">
              <w:rPr>
                <w:rFonts w:cs="Arial"/>
                <w:sz w:val="18"/>
                <w:szCs w:val="18"/>
                <w:lang w:val="en-AU"/>
              </w:rPr>
              <w:t xml:space="preserve">Mammalian fats [except </w:t>
            </w:r>
            <w:r w:rsidR="00D25138">
              <w:rPr>
                <w:rFonts w:cs="Arial"/>
                <w:sz w:val="18"/>
                <w:szCs w:val="18"/>
                <w:lang w:val="en-AU"/>
              </w:rPr>
              <w:t>m</w:t>
            </w:r>
            <w:r w:rsidRPr="00876A5C">
              <w:rPr>
                <w:rFonts w:cs="Arial"/>
                <w:sz w:val="18"/>
                <w:szCs w:val="18"/>
                <w:lang w:val="en-AU"/>
              </w:rPr>
              <w:t>ilk fats]</w:t>
            </w:r>
          </w:p>
        </w:tc>
        <w:tc>
          <w:tcPr>
            <w:tcW w:w="1021" w:type="dxa"/>
            <w:tcBorders>
              <w:left w:val="nil"/>
              <w:right w:val="nil"/>
            </w:tcBorders>
            <w:vAlign w:val="center"/>
          </w:tcPr>
          <w:p w14:paraId="551F7B31"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0.02</w:t>
            </w:r>
          </w:p>
        </w:tc>
      </w:tr>
      <w:tr w:rsidR="00E44581" w:rsidRPr="00876A5C" w14:paraId="7B101991" w14:textId="77777777" w:rsidTr="00E44581">
        <w:trPr>
          <w:cantSplit/>
        </w:trPr>
        <w:tc>
          <w:tcPr>
            <w:tcW w:w="3402" w:type="dxa"/>
            <w:tcBorders>
              <w:left w:val="nil"/>
              <w:right w:val="nil"/>
            </w:tcBorders>
            <w:vAlign w:val="center"/>
          </w:tcPr>
          <w:p w14:paraId="4AC3342E" w14:textId="77777777" w:rsidR="00E44581" w:rsidRPr="00876A5C" w:rsidRDefault="00E44581" w:rsidP="00E44581">
            <w:pPr>
              <w:widowControl/>
              <w:spacing w:before="20" w:after="20"/>
              <w:rPr>
                <w:rFonts w:cs="Arial"/>
                <w:sz w:val="18"/>
                <w:szCs w:val="18"/>
                <w:lang w:val="en-AU"/>
              </w:rPr>
            </w:pPr>
            <w:r w:rsidRPr="00876A5C">
              <w:rPr>
                <w:rFonts w:cs="Arial"/>
                <w:sz w:val="18"/>
                <w:szCs w:val="18"/>
                <w:lang w:val="en-AU"/>
              </w:rPr>
              <w:t>Meat mammalian (in the fat)</w:t>
            </w:r>
          </w:p>
        </w:tc>
        <w:tc>
          <w:tcPr>
            <w:tcW w:w="1021" w:type="dxa"/>
            <w:tcBorders>
              <w:left w:val="nil"/>
              <w:right w:val="nil"/>
            </w:tcBorders>
            <w:vAlign w:val="center"/>
          </w:tcPr>
          <w:p w14:paraId="3DB59B35"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0.02</w:t>
            </w:r>
          </w:p>
        </w:tc>
      </w:tr>
      <w:tr w:rsidR="00E44581" w:rsidRPr="00876A5C" w14:paraId="5C952C85" w14:textId="77777777" w:rsidTr="00E44581">
        <w:trPr>
          <w:cantSplit/>
        </w:trPr>
        <w:tc>
          <w:tcPr>
            <w:tcW w:w="3402" w:type="dxa"/>
            <w:tcBorders>
              <w:left w:val="nil"/>
              <w:right w:val="nil"/>
            </w:tcBorders>
            <w:vAlign w:val="center"/>
          </w:tcPr>
          <w:p w14:paraId="33B1BD4C" w14:textId="77777777" w:rsidR="00E44581" w:rsidRPr="00876A5C" w:rsidRDefault="00E44581" w:rsidP="00E44581">
            <w:pPr>
              <w:widowControl/>
              <w:spacing w:before="20" w:after="20"/>
              <w:rPr>
                <w:rFonts w:cs="Arial"/>
                <w:sz w:val="18"/>
                <w:szCs w:val="18"/>
                <w:lang w:val="en-AU"/>
              </w:rPr>
            </w:pPr>
            <w:r w:rsidRPr="00876A5C">
              <w:rPr>
                <w:rFonts w:cs="Arial"/>
                <w:sz w:val="18"/>
                <w:szCs w:val="18"/>
                <w:lang w:val="en-AU"/>
              </w:rPr>
              <w:t>Milks</w:t>
            </w:r>
          </w:p>
        </w:tc>
        <w:tc>
          <w:tcPr>
            <w:tcW w:w="1021" w:type="dxa"/>
            <w:tcBorders>
              <w:left w:val="nil"/>
              <w:right w:val="nil"/>
            </w:tcBorders>
            <w:vAlign w:val="center"/>
          </w:tcPr>
          <w:p w14:paraId="44B7DC8F"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*0.01</w:t>
            </w:r>
          </w:p>
        </w:tc>
      </w:tr>
      <w:tr w:rsidR="00E44581" w:rsidRPr="00876A5C" w14:paraId="1D20AAE1" w14:textId="77777777" w:rsidTr="00E44581">
        <w:trPr>
          <w:cantSplit/>
        </w:trPr>
        <w:tc>
          <w:tcPr>
            <w:tcW w:w="3402" w:type="dxa"/>
            <w:tcBorders>
              <w:left w:val="nil"/>
              <w:right w:val="nil"/>
            </w:tcBorders>
            <w:vAlign w:val="center"/>
          </w:tcPr>
          <w:p w14:paraId="61D9CA99" w14:textId="77777777" w:rsidR="00E44581" w:rsidRPr="00876A5C" w:rsidRDefault="00E44581" w:rsidP="00E44581">
            <w:pPr>
              <w:widowControl/>
              <w:spacing w:before="20" w:after="20"/>
              <w:rPr>
                <w:rFonts w:cs="Arial"/>
                <w:b/>
                <w:i/>
                <w:sz w:val="18"/>
                <w:szCs w:val="18"/>
                <w:lang w:val="en-AU"/>
              </w:rPr>
            </w:pPr>
            <w:r w:rsidRPr="00876A5C">
              <w:rPr>
                <w:rFonts w:cs="Arial"/>
                <w:sz w:val="18"/>
                <w:szCs w:val="18"/>
                <w:lang w:val="en-AU"/>
              </w:rPr>
              <w:t>Sorghum, grain</w:t>
            </w:r>
          </w:p>
        </w:tc>
        <w:tc>
          <w:tcPr>
            <w:tcW w:w="1021" w:type="dxa"/>
            <w:tcBorders>
              <w:left w:val="nil"/>
              <w:right w:val="nil"/>
            </w:tcBorders>
            <w:vAlign w:val="center"/>
          </w:tcPr>
          <w:p w14:paraId="7B3E3914"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0.02</w:t>
            </w:r>
          </w:p>
        </w:tc>
      </w:tr>
      <w:tr w:rsidR="00E44581" w:rsidRPr="00876A5C" w14:paraId="1BD4D1E2" w14:textId="77777777" w:rsidTr="00E44581">
        <w:trPr>
          <w:cantSplit/>
        </w:trPr>
        <w:tc>
          <w:tcPr>
            <w:tcW w:w="3402" w:type="dxa"/>
            <w:tcBorders>
              <w:left w:val="nil"/>
              <w:bottom w:val="single" w:sz="8" w:space="0" w:color="auto"/>
              <w:right w:val="nil"/>
            </w:tcBorders>
            <w:vAlign w:val="center"/>
          </w:tcPr>
          <w:p w14:paraId="094841E6" w14:textId="77777777" w:rsidR="00E44581" w:rsidRPr="00876A5C" w:rsidRDefault="00E44581" w:rsidP="00E44581">
            <w:pPr>
              <w:widowControl/>
              <w:spacing w:before="20" w:after="20"/>
              <w:rPr>
                <w:rFonts w:cs="Arial"/>
                <w:sz w:val="18"/>
                <w:szCs w:val="18"/>
                <w:lang w:val="en-AU"/>
              </w:rPr>
            </w:pPr>
            <w:r w:rsidRPr="00876A5C">
              <w:rPr>
                <w:rFonts w:cs="Arial"/>
                <w:sz w:val="18"/>
                <w:szCs w:val="18"/>
                <w:lang w:val="en-AU"/>
              </w:rPr>
              <w:t>Tea, green, black</w:t>
            </w:r>
          </w:p>
        </w:tc>
        <w:tc>
          <w:tcPr>
            <w:tcW w:w="1021" w:type="dxa"/>
            <w:tcBorders>
              <w:left w:val="nil"/>
              <w:bottom w:val="single" w:sz="8" w:space="0" w:color="auto"/>
              <w:right w:val="nil"/>
            </w:tcBorders>
            <w:vAlign w:val="center"/>
          </w:tcPr>
          <w:p w14:paraId="3414C4F6"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15</w:t>
            </w:r>
          </w:p>
        </w:tc>
      </w:tr>
    </w:tbl>
    <w:p w14:paraId="4E848DA3"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3704571A" w14:textId="77777777" w:rsidTr="00E44581">
        <w:trPr>
          <w:cantSplit/>
        </w:trPr>
        <w:tc>
          <w:tcPr>
            <w:tcW w:w="4423" w:type="dxa"/>
            <w:gridSpan w:val="2"/>
            <w:tcBorders>
              <w:top w:val="single" w:sz="8" w:space="0" w:color="auto"/>
              <w:left w:val="nil"/>
              <w:bottom w:val="nil"/>
              <w:right w:val="nil"/>
            </w:tcBorders>
            <w:hideMark/>
          </w:tcPr>
          <w:p w14:paraId="4E3A8B71" w14:textId="77777777" w:rsidR="00E44581" w:rsidRPr="00876A5C" w:rsidRDefault="00E44581" w:rsidP="00E44581">
            <w:pPr>
              <w:pStyle w:val="FSCtblh3"/>
              <w:rPr>
                <w:szCs w:val="18"/>
              </w:rPr>
            </w:pPr>
            <w:r w:rsidRPr="00876A5C">
              <w:rPr>
                <w:szCs w:val="18"/>
              </w:rPr>
              <w:t>Agvet chemical:  Piperonyl butoxide</w:t>
            </w:r>
          </w:p>
        </w:tc>
      </w:tr>
      <w:tr w:rsidR="00E44581" w:rsidRPr="00876A5C" w14:paraId="3A364AB2" w14:textId="77777777" w:rsidTr="00E44581">
        <w:trPr>
          <w:cantSplit/>
        </w:trPr>
        <w:tc>
          <w:tcPr>
            <w:tcW w:w="4423" w:type="dxa"/>
            <w:gridSpan w:val="2"/>
            <w:tcBorders>
              <w:top w:val="nil"/>
              <w:left w:val="nil"/>
              <w:bottom w:val="single" w:sz="8" w:space="0" w:color="auto"/>
              <w:right w:val="nil"/>
            </w:tcBorders>
            <w:hideMark/>
          </w:tcPr>
          <w:p w14:paraId="3C8E4D3F" w14:textId="77777777" w:rsidR="00E44581" w:rsidRPr="00876A5C" w:rsidRDefault="00E44581" w:rsidP="00E44581">
            <w:pPr>
              <w:pStyle w:val="FSCtblh4"/>
              <w:rPr>
                <w:szCs w:val="18"/>
              </w:rPr>
            </w:pPr>
            <w:r w:rsidRPr="00876A5C">
              <w:rPr>
                <w:szCs w:val="18"/>
              </w:rPr>
              <w:t>Permitted residue:  Piperonyl butoxide</w:t>
            </w:r>
          </w:p>
        </w:tc>
      </w:tr>
      <w:tr w:rsidR="00E44581" w:rsidRPr="00876A5C" w14:paraId="1B2D0118" w14:textId="77777777" w:rsidTr="00E44581">
        <w:trPr>
          <w:cantSplit/>
        </w:trPr>
        <w:tc>
          <w:tcPr>
            <w:tcW w:w="3402" w:type="dxa"/>
            <w:tcBorders>
              <w:top w:val="single" w:sz="8" w:space="0" w:color="auto"/>
              <w:left w:val="nil"/>
              <w:bottom w:val="single" w:sz="8" w:space="0" w:color="auto"/>
              <w:right w:val="nil"/>
            </w:tcBorders>
            <w:vAlign w:val="center"/>
            <w:hideMark/>
          </w:tcPr>
          <w:p w14:paraId="4FDC5C37" w14:textId="77777777" w:rsidR="00E44581" w:rsidRPr="00876A5C" w:rsidRDefault="00E44581" w:rsidP="00E44581">
            <w:pPr>
              <w:widowControl/>
              <w:spacing w:before="20" w:after="20"/>
              <w:rPr>
                <w:rFonts w:cs="Arial"/>
                <w:b/>
                <w:bCs/>
                <w:i/>
                <w:sz w:val="18"/>
                <w:szCs w:val="18"/>
                <w:lang w:bidi="ar-SA"/>
              </w:rPr>
            </w:pPr>
            <w:r w:rsidRPr="00876A5C">
              <w:rPr>
                <w:rFonts w:cs="Arial"/>
                <w:sz w:val="18"/>
                <w:szCs w:val="18"/>
                <w:lang w:val="en-AU"/>
              </w:rPr>
              <w:t>Peppers, chili, dried</w:t>
            </w:r>
          </w:p>
        </w:tc>
        <w:tc>
          <w:tcPr>
            <w:tcW w:w="1021" w:type="dxa"/>
            <w:tcBorders>
              <w:top w:val="single" w:sz="8" w:space="0" w:color="auto"/>
              <w:left w:val="nil"/>
              <w:bottom w:val="single" w:sz="8" w:space="0" w:color="auto"/>
              <w:right w:val="nil"/>
            </w:tcBorders>
            <w:vAlign w:val="center"/>
            <w:hideMark/>
          </w:tcPr>
          <w:p w14:paraId="53CA83BE"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20</w:t>
            </w:r>
          </w:p>
        </w:tc>
      </w:tr>
    </w:tbl>
    <w:p w14:paraId="288FACDE"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105293C7" w14:textId="77777777" w:rsidTr="00E44581">
        <w:trPr>
          <w:cantSplit/>
        </w:trPr>
        <w:tc>
          <w:tcPr>
            <w:tcW w:w="4423" w:type="dxa"/>
            <w:gridSpan w:val="2"/>
            <w:tcBorders>
              <w:top w:val="single" w:sz="8" w:space="0" w:color="auto"/>
              <w:left w:val="nil"/>
              <w:bottom w:val="nil"/>
              <w:right w:val="nil"/>
            </w:tcBorders>
            <w:hideMark/>
          </w:tcPr>
          <w:p w14:paraId="2AE78E80" w14:textId="77777777" w:rsidR="00E44581" w:rsidRPr="00876A5C" w:rsidRDefault="00E44581" w:rsidP="00E44581">
            <w:pPr>
              <w:pStyle w:val="FSCtblh3"/>
              <w:rPr>
                <w:szCs w:val="18"/>
              </w:rPr>
            </w:pPr>
            <w:r w:rsidRPr="00876A5C">
              <w:rPr>
                <w:szCs w:val="18"/>
              </w:rPr>
              <w:t>Agvet chemical:  Pirimicarb</w:t>
            </w:r>
          </w:p>
        </w:tc>
      </w:tr>
      <w:tr w:rsidR="00E44581" w:rsidRPr="00876A5C" w14:paraId="3EB9C799" w14:textId="77777777" w:rsidTr="00182632">
        <w:trPr>
          <w:cantSplit/>
        </w:trPr>
        <w:tc>
          <w:tcPr>
            <w:tcW w:w="4423" w:type="dxa"/>
            <w:gridSpan w:val="2"/>
            <w:tcBorders>
              <w:top w:val="nil"/>
              <w:left w:val="nil"/>
              <w:bottom w:val="single" w:sz="8" w:space="0" w:color="auto"/>
              <w:right w:val="nil"/>
            </w:tcBorders>
            <w:hideMark/>
          </w:tcPr>
          <w:p w14:paraId="4AFBF383" w14:textId="77777777" w:rsidR="00E44581" w:rsidRPr="00876A5C" w:rsidRDefault="00E44581" w:rsidP="00E44581">
            <w:pPr>
              <w:pStyle w:val="FSCtblh4"/>
              <w:rPr>
                <w:szCs w:val="18"/>
              </w:rPr>
            </w:pPr>
            <w:r w:rsidRPr="00876A5C">
              <w:rPr>
                <w:szCs w:val="18"/>
              </w:rPr>
              <w:t>Permitted residue:  Sum of pirimicarb, demethyl-pirimicarb and the N-formyl-(methylamino) analogue (demethylformamido-pirimicarb), expressed as pirimicarb</w:t>
            </w:r>
          </w:p>
        </w:tc>
      </w:tr>
      <w:tr w:rsidR="00182632" w:rsidRPr="00876A5C" w14:paraId="64A177C3" w14:textId="77777777" w:rsidTr="00182632">
        <w:trPr>
          <w:cantSplit/>
        </w:trPr>
        <w:tc>
          <w:tcPr>
            <w:tcW w:w="3402" w:type="dxa"/>
            <w:tcBorders>
              <w:top w:val="single" w:sz="8" w:space="0" w:color="auto"/>
              <w:left w:val="nil"/>
              <w:right w:val="nil"/>
            </w:tcBorders>
            <w:vAlign w:val="center"/>
          </w:tcPr>
          <w:p w14:paraId="039BD244" w14:textId="36482687" w:rsidR="00182632" w:rsidRPr="00876A5C" w:rsidRDefault="00182632" w:rsidP="00E44581">
            <w:pPr>
              <w:widowControl/>
              <w:spacing w:before="20" w:after="20"/>
              <w:rPr>
                <w:rFonts w:cs="Arial"/>
                <w:sz w:val="18"/>
                <w:szCs w:val="18"/>
                <w:lang w:val="en-AU"/>
              </w:rPr>
            </w:pPr>
            <w:r>
              <w:rPr>
                <w:rFonts w:cs="Arial"/>
                <w:sz w:val="18"/>
                <w:szCs w:val="18"/>
                <w:lang w:val="en-AU"/>
              </w:rPr>
              <w:t>Fruit [except listed under this chemical]</w:t>
            </w:r>
          </w:p>
        </w:tc>
        <w:tc>
          <w:tcPr>
            <w:tcW w:w="1021" w:type="dxa"/>
            <w:tcBorders>
              <w:top w:val="single" w:sz="8" w:space="0" w:color="auto"/>
              <w:left w:val="nil"/>
              <w:right w:val="nil"/>
            </w:tcBorders>
            <w:vAlign w:val="center"/>
          </w:tcPr>
          <w:p w14:paraId="0BDE2797" w14:textId="2F6146A6" w:rsidR="00182632" w:rsidRPr="00876A5C" w:rsidRDefault="00182632" w:rsidP="00E44581">
            <w:pPr>
              <w:widowControl/>
              <w:spacing w:before="20" w:after="20"/>
              <w:jc w:val="right"/>
              <w:rPr>
                <w:rFonts w:cs="Arial"/>
                <w:sz w:val="18"/>
                <w:szCs w:val="18"/>
                <w:lang w:val="en-AU"/>
              </w:rPr>
            </w:pPr>
            <w:r>
              <w:rPr>
                <w:rFonts w:cs="Arial"/>
                <w:sz w:val="18"/>
                <w:szCs w:val="18"/>
                <w:lang w:val="en-AU"/>
              </w:rPr>
              <w:t>0.5</w:t>
            </w:r>
          </w:p>
        </w:tc>
      </w:tr>
      <w:tr w:rsidR="00E44581" w:rsidRPr="00876A5C" w14:paraId="7BEF95E3" w14:textId="77777777" w:rsidTr="00182632">
        <w:trPr>
          <w:cantSplit/>
        </w:trPr>
        <w:tc>
          <w:tcPr>
            <w:tcW w:w="3402" w:type="dxa"/>
            <w:tcBorders>
              <w:left w:val="nil"/>
              <w:bottom w:val="single" w:sz="8" w:space="0" w:color="auto"/>
              <w:right w:val="nil"/>
            </w:tcBorders>
            <w:vAlign w:val="center"/>
            <w:hideMark/>
          </w:tcPr>
          <w:p w14:paraId="782B1EB5"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Peppers, chili, dried</w:t>
            </w:r>
          </w:p>
        </w:tc>
        <w:tc>
          <w:tcPr>
            <w:tcW w:w="1021" w:type="dxa"/>
            <w:tcBorders>
              <w:left w:val="nil"/>
              <w:bottom w:val="single" w:sz="8" w:space="0" w:color="auto"/>
              <w:right w:val="nil"/>
            </w:tcBorders>
            <w:vAlign w:val="center"/>
            <w:hideMark/>
          </w:tcPr>
          <w:p w14:paraId="2945F5B3"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20</w:t>
            </w:r>
          </w:p>
        </w:tc>
      </w:tr>
    </w:tbl>
    <w:p w14:paraId="315618B5"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184C8FCB" w14:textId="77777777" w:rsidTr="00E44581">
        <w:trPr>
          <w:cantSplit/>
        </w:trPr>
        <w:tc>
          <w:tcPr>
            <w:tcW w:w="4423" w:type="dxa"/>
            <w:gridSpan w:val="2"/>
            <w:tcBorders>
              <w:top w:val="single" w:sz="8" w:space="0" w:color="auto"/>
              <w:left w:val="nil"/>
              <w:bottom w:val="nil"/>
              <w:right w:val="nil"/>
            </w:tcBorders>
            <w:hideMark/>
          </w:tcPr>
          <w:p w14:paraId="4EFE9951" w14:textId="77777777" w:rsidR="00E44581" w:rsidRPr="00876A5C" w:rsidRDefault="00E44581" w:rsidP="00E44581">
            <w:pPr>
              <w:pStyle w:val="FSCtblh3"/>
              <w:rPr>
                <w:szCs w:val="18"/>
              </w:rPr>
            </w:pPr>
            <w:r w:rsidRPr="00876A5C">
              <w:rPr>
                <w:szCs w:val="18"/>
              </w:rPr>
              <w:t>Agvet chemical:  Prochloraz</w:t>
            </w:r>
          </w:p>
        </w:tc>
      </w:tr>
      <w:tr w:rsidR="00E44581" w:rsidRPr="00876A5C" w14:paraId="2F97F1E0" w14:textId="77777777" w:rsidTr="00E44581">
        <w:trPr>
          <w:cantSplit/>
        </w:trPr>
        <w:tc>
          <w:tcPr>
            <w:tcW w:w="4423" w:type="dxa"/>
            <w:gridSpan w:val="2"/>
            <w:tcBorders>
              <w:top w:val="nil"/>
              <w:left w:val="nil"/>
              <w:bottom w:val="single" w:sz="8" w:space="0" w:color="auto"/>
              <w:right w:val="nil"/>
            </w:tcBorders>
            <w:hideMark/>
          </w:tcPr>
          <w:p w14:paraId="4C3530A4" w14:textId="77777777" w:rsidR="00E44581" w:rsidRPr="00876A5C" w:rsidRDefault="00E44581" w:rsidP="00E44581">
            <w:pPr>
              <w:pStyle w:val="FSCtblh4"/>
              <w:rPr>
                <w:szCs w:val="18"/>
              </w:rPr>
            </w:pPr>
            <w:r w:rsidRPr="00876A5C">
              <w:rPr>
                <w:szCs w:val="18"/>
              </w:rPr>
              <w:t>Permitted residue:  Sum of prochloraz and its metabolites containing the 2,4,6-trichlorophenol moiety, expressed as prochloraz</w:t>
            </w:r>
          </w:p>
        </w:tc>
      </w:tr>
      <w:tr w:rsidR="00E44581" w:rsidRPr="00876A5C" w14:paraId="70B2AE31" w14:textId="77777777" w:rsidTr="00E44581">
        <w:trPr>
          <w:cantSplit/>
        </w:trPr>
        <w:tc>
          <w:tcPr>
            <w:tcW w:w="3402" w:type="dxa"/>
            <w:tcBorders>
              <w:top w:val="single" w:sz="8" w:space="0" w:color="auto"/>
              <w:left w:val="nil"/>
              <w:bottom w:val="single" w:sz="8" w:space="0" w:color="auto"/>
              <w:right w:val="nil"/>
            </w:tcBorders>
            <w:vAlign w:val="center"/>
            <w:hideMark/>
          </w:tcPr>
          <w:p w14:paraId="7326E03C"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Pepper, black, white</w:t>
            </w:r>
          </w:p>
        </w:tc>
        <w:tc>
          <w:tcPr>
            <w:tcW w:w="1021" w:type="dxa"/>
            <w:tcBorders>
              <w:top w:val="single" w:sz="8" w:space="0" w:color="auto"/>
              <w:left w:val="nil"/>
              <w:bottom w:val="single" w:sz="8" w:space="0" w:color="auto"/>
              <w:right w:val="nil"/>
            </w:tcBorders>
            <w:vAlign w:val="center"/>
            <w:hideMark/>
          </w:tcPr>
          <w:p w14:paraId="3575510A"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10</w:t>
            </w:r>
          </w:p>
        </w:tc>
      </w:tr>
    </w:tbl>
    <w:p w14:paraId="11D18B89"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49E4E202" w14:textId="77777777" w:rsidTr="00E44581">
        <w:trPr>
          <w:cantSplit/>
        </w:trPr>
        <w:tc>
          <w:tcPr>
            <w:tcW w:w="4423" w:type="dxa"/>
            <w:gridSpan w:val="2"/>
            <w:tcBorders>
              <w:top w:val="single" w:sz="8" w:space="0" w:color="auto"/>
              <w:left w:val="nil"/>
              <w:bottom w:val="nil"/>
              <w:right w:val="nil"/>
            </w:tcBorders>
            <w:hideMark/>
          </w:tcPr>
          <w:p w14:paraId="2EE2B274" w14:textId="77777777" w:rsidR="00E44581" w:rsidRPr="00876A5C" w:rsidRDefault="00E44581" w:rsidP="00E44581">
            <w:pPr>
              <w:pStyle w:val="FSCtblh3"/>
              <w:rPr>
                <w:szCs w:val="18"/>
              </w:rPr>
            </w:pPr>
            <w:r w:rsidRPr="00876A5C">
              <w:rPr>
                <w:szCs w:val="18"/>
              </w:rPr>
              <w:t>Agvet chemical:  Procymidone</w:t>
            </w:r>
          </w:p>
        </w:tc>
      </w:tr>
      <w:tr w:rsidR="00E44581" w:rsidRPr="00876A5C" w14:paraId="010881BF" w14:textId="77777777" w:rsidTr="00E44581">
        <w:trPr>
          <w:cantSplit/>
        </w:trPr>
        <w:tc>
          <w:tcPr>
            <w:tcW w:w="4423" w:type="dxa"/>
            <w:gridSpan w:val="2"/>
            <w:tcBorders>
              <w:top w:val="nil"/>
              <w:left w:val="nil"/>
              <w:bottom w:val="single" w:sz="8" w:space="0" w:color="auto"/>
              <w:right w:val="nil"/>
            </w:tcBorders>
            <w:hideMark/>
          </w:tcPr>
          <w:p w14:paraId="6CBF46B5" w14:textId="77777777" w:rsidR="00E44581" w:rsidRPr="00876A5C" w:rsidRDefault="00E44581" w:rsidP="00E44581">
            <w:pPr>
              <w:pStyle w:val="FSCtblh4"/>
              <w:rPr>
                <w:szCs w:val="18"/>
              </w:rPr>
            </w:pPr>
            <w:r w:rsidRPr="00876A5C">
              <w:rPr>
                <w:szCs w:val="18"/>
              </w:rPr>
              <w:t>Permitted residue:  Procymidone</w:t>
            </w:r>
          </w:p>
        </w:tc>
      </w:tr>
      <w:tr w:rsidR="00E44581" w:rsidRPr="00876A5C" w14:paraId="6D9763CC" w14:textId="77777777" w:rsidTr="00E44581">
        <w:trPr>
          <w:cantSplit/>
        </w:trPr>
        <w:tc>
          <w:tcPr>
            <w:tcW w:w="3402" w:type="dxa"/>
            <w:tcBorders>
              <w:top w:val="single" w:sz="8" w:space="0" w:color="auto"/>
              <w:left w:val="nil"/>
              <w:right w:val="nil"/>
            </w:tcBorders>
            <w:vAlign w:val="center"/>
            <w:hideMark/>
          </w:tcPr>
          <w:p w14:paraId="3E6636C2" w14:textId="77777777" w:rsidR="00E44581" w:rsidRPr="00876A5C" w:rsidRDefault="00E44581" w:rsidP="00E44581">
            <w:pPr>
              <w:widowControl/>
              <w:spacing w:before="20" w:after="20"/>
              <w:rPr>
                <w:rFonts w:cs="Arial"/>
                <w:b/>
                <w:i/>
                <w:sz w:val="18"/>
                <w:szCs w:val="18"/>
              </w:rPr>
            </w:pPr>
            <w:r w:rsidRPr="00876A5C">
              <w:rPr>
                <w:rFonts w:cs="Arial"/>
                <w:sz w:val="18"/>
                <w:szCs w:val="18"/>
                <w:lang w:val="en-AU"/>
              </w:rPr>
              <w:t>All other foods except animal food commodities</w:t>
            </w:r>
          </w:p>
        </w:tc>
        <w:tc>
          <w:tcPr>
            <w:tcW w:w="1021" w:type="dxa"/>
            <w:tcBorders>
              <w:top w:val="single" w:sz="8" w:space="0" w:color="auto"/>
              <w:left w:val="nil"/>
              <w:right w:val="nil"/>
            </w:tcBorders>
            <w:hideMark/>
          </w:tcPr>
          <w:p w14:paraId="724F770F"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0.05</w:t>
            </w:r>
          </w:p>
        </w:tc>
      </w:tr>
      <w:tr w:rsidR="00E44581" w:rsidRPr="00876A5C" w14:paraId="2C3E3EAC" w14:textId="77777777" w:rsidTr="00E44581">
        <w:trPr>
          <w:cantSplit/>
        </w:trPr>
        <w:tc>
          <w:tcPr>
            <w:tcW w:w="3402" w:type="dxa"/>
            <w:tcBorders>
              <w:left w:val="nil"/>
              <w:bottom w:val="single" w:sz="8" w:space="0" w:color="auto"/>
              <w:right w:val="nil"/>
            </w:tcBorders>
            <w:vAlign w:val="center"/>
          </w:tcPr>
          <w:p w14:paraId="63DC71EF" w14:textId="77777777" w:rsidR="00E44581" w:rsidRPr="00876A5C" w:rsidRDefault="00E44581" w:rsidP="00E44581">
            <w:pPr>
              <w:widowControl/>
              <w:spacing w:before="20" w:after="20"/>
              <w:rPr>
                <w:rFonts w:cs="Arial"/>
                <w:b/>
                <w:i/>
                <w:sz w:val="18"/>
                <w:szCs w:val="18"/>
              </w:rPr>
            </w:pPr>
            <w:r w:rsidRPr="00876A5C">
              <w:rPr>
                <w:rFonts w:cs="Arial"/>
                <w:sz w:val="18"/>
                <w:szCs w:val="18"/>
                <w:lang w:val="en-AU"/>
              </w:rPr>
              <w:t>Durian (in the pulp)</w:t>
            </w:r>
          </w:p>
        </w:tc>
        <w:tc>
          <w:tcPr>
            <w:tcW w:w="1021" w:type="dxa"/>
            <w:tcBorders>
              <w:left w:val="nil"/>
              <w:bottom w:val="single" w:sz="8" w:space="0" w:color="auto"/>
              <w:right w:val="nil"/>
            </w:tcBorders>
            <w:vAlign w:val="center"/>
          </w:tcPr>
          <w:p w14:paraId="1B0BBC29"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0.05</w:t>
            </w:r>
          </w:p>
        </w:tc>
      </w:tr>
    </w:tbl>
    <w:p w14:paraId="6AF714CA"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33BD20A1" w14:textId="77777777" w:rsidTr="00E44581">
        <w:trPr>
          <w:cantSplit/>
        </w:trPr>
        <w:tc>
          <w:tcPr>
            <w:tcW w:w="4423" w:type="dxa"/>
            <w:gridSpan w:val="2"/>
            <w:tcBorders>
              <w:top w:val="single" w:sz="8" w:space="0" w:color="auto"/>
              <w:left w:val="nil"/>
              <w:bottom w:val="nil"/>
              <w:right w:val="nil"/>
            </w:tcBorders>
            <w:hideMark/>
          </w:tcPr>
          <w:p w14:paraId="23E56E17" w14:textId="77777777" w:rsidR="00E44581" w:rsidRPr="00876A5C" w:rsidRDefault="00E44581" w:rsidP="00E44581">
            <w:pPr>
              <w:pStyle w:val="FSCtblh3"/>
              <w:rPr>
                <w:szCs w:val="18"/>
              </w:rPr>
            </w:pPr>
            <w:r w:rsidRPr="00876A5C">
              <w:rPr>
                <w:szCs w:val="18"/>
              </w:rPr>
              <w:t>Agvet chemical:  Profenofos</w:t>
            </w:r>
          </w:p>
        </w:tc>
      </w:tr>
      <w:tr w:rsidR="00E44581" w:rsidRPr="00876A5C" w14:paraId="1161211E" w14:textId="77777777" w:rsidTr="00E44581">
        <w:trPr>
          <w:cantSplit/>
        </w:trPr>
        <w:tc>
          <w:tcPr>
            <w:tcW w:w="4423" w:type="dxa"/>
            <w:gridSpan w:val="2"/>
            <w:tcBorders>
              <w:top w:val="nil"/>
              <w:left w:val="nil"/>
              <w:bottom w:val="single" w:sz="8" w:space="0" w:color="auto"/>
              <w:right w:val="nil"/>
            </w:tcBorders>
            <w:hideMark/>
          </w:tcPr>
          <w:p w14:paraId="799983C5" w14:textId="77777777" w:rsidR="00E44581" w:rsidRPr="00876A5C" w:rsidRDefault="00E44581" w:rsidP="00E44581">
            <w:pPr>
              <w:pStyle w:val="FSCtblh4"/>
              <w:rPr>
                <w:szCs w:val="18"/>
              </w:rPr>
            </w:pPr>
            <w:r w:rsidRPr="00876A5C">
              <w:rPr>
                <w:szCs w:val="18"/>
              </w:rPr>
              <w:t>Permitted residue:  Profenofos</w:t>
            </w:r>
          </w:p>
        </w:tc>
      </w:tr>
      <w:tr w:rsidR="00E44581" w:rsidRPr="00876A5C" w14:paraId="2B7C491A" w14:textId="77777777" w:rsidTr="00E44581">
        <w:trPr>
          <w:cantSplit/>
        </w:trPr>
        <w:tc>
          <w:tcPr>
            <w:tcW w:w="3402" w:type="dxa"/>
            <w:tcBorders>
              <w:top w:val="single" w:sz="8" w:space="0" w:color="auto"/>
              <w:left w:val="nil"/>
              <w:bottom w:val="single" w:sz="8" w:space="0" w:color="auto"/>
              <w:right w:val="nil"/>
            </w:tcBorders>
            <w:vAlign w:val="center"/>
            <w:hideMark/>
          </w:tcPr>
          <w:p w14:paraId="56403BD0"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Coriander, seed</w:t>
            </w:r>
          </w:p>
        </w:tc>
        <w:tc>
          <w:tcPr>
            <w:tcW w:w="1021" w:type="dxa"/>
            <w:tcBorders>
              <w:top w:val="single" w:sz="8" w:space="0" w:color="auto"/>
              <w:left w:val="nil"/>
              <w:bottom w:val="single" w:sz="8" w:space="0" w:color="auto"/>
              <w:right w:val="nil"/>
            </w:tcBorders>
            <w:vAlign w:val="center"/>
            <w:hideMark/>
          </w:tcPr>
          <w:p w14:paraId="79437213"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0.1</w:t>
            </w:r>
          </w:p>
        </w:tc>
      </w:tr>
    </w:tbl>
    <w:p w14:paraId="5A0D2A35"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4D681D3D" w14:textId="77777777" w:rsidTr="00E44581">
        <w:trPr>
          <w:cantSplit/>
        </w:trPr>
        <w:tc>
          <w:tcPr>
            <w:tcW w:w="4423" w:type="dxa"/>
            <w:gridSpan w:val="2"/>
            <w:tcBorders>
              <w:top w:val="single" w:sz="8" w:space="0" w:color="auto"/>
              <w:left w:val="nil"/>
              <w:bottom w:val="nil"/>
              <w:right w:val="nil"/>
            </w:tcBorders>
            <w:hideMark/>
          </w:tcPr>
          <w:p w14:paraId="46192332" w14:textId="77777777" w:rsidR="00E44581" w:rsidRPr="00876A5C" w:rsidRDefault="00E44581" w:rsidP="00E44581">
            <w:pPr>
              <w:pStyle w:val="FSCtblh3"/>
              <w:rPr>
                <w:szCs w:val="18"/>
              </w:rPr>
            </w:pPr>
            <w:r w:rsidRPr="00876A5C">
              <w:rPr>
                <w:szCs w:val="18"/>
              </w:rPr>
              <w:t>Agvet chemical:  Propamocarb</w:t>
            </w:r>
          </w:p>
        </w:tc>
      </w:tr>
      <w:tr w:rsidR="00E44581" w:rsidRPr="00876A5C" w14:paraId="7E9DA8E2" w14:textId="77777777" w:rsidTr="00E44581">
        <w:trPr>
          <w:cantSplit/>
        </w:trPr>
        <w:tc>
          <w:tcPr>
            <w:tcW w:w="4423" w:type="dxa"/>
            <w:gridSpan w:val="2"/>
            <w:tcBorders>
              <w:top w:val="nil"/>
              <w:left w:val="nil"/>
              <w:bottom w:val="single" w:sz="8" w:space="0" w:color="auto"/>
              <w:right w:val="nil"/>
            </w:tcBorders>
            <w:hideMark/>
          </w:tcPr>
          <w:p w14:paraId="2E369277" w14:textId="77777777" w:rsidR="00E44581" w:rsidRPr="00876A5C" w:rsidRDefault="00E44581" w:rsidP="00E44581">
            <w:pPr>
              <w:pStyle w:val="FSCtblh4"/>
              <w:rPr>
                <w:szCs w:val="18"/>
              </w:rPr>
            </w:pPr>
            <w:r w:rsidRPr="00876A5C">
              <w:rPr>
                <w:szCs w:val="18"/>
              </w:rPr>
              <w:t>Permitted residue:  Propamocarb (base)</w:t>
            </w:r>
          </w:p>
        </w:tc>
      </w:tr>
      <w:tr w:rsidR="00E44581" w:rsidRPr="00876A5C" w14:paraId="214FFCE6" w14:textId="77777777" w:rsidTr="00E44581">
        <w:trPr>
          <w:cantSplit/>
        </w:trPr>
        <w:tc>
          <w:tcPr>
            <w:tcW w:w="3402" w:type="dxa"/>
            <w:tcBorders>
              <w:top w:val="single" w:sz="8" w:space="0" w:color="auto"/>
              <w:left w:val="nil"/>
              <w:bottom w:val="single" w:sz="8" w:space="0" w:color="auto"/>
              <w:right w:val="nil"/>
            </w:tcBorders>
            <w:vAlign w:val="center"/>
            <w:hideMark/>
          </w:tcPr>
          <w:p w14:paraId="0164D526"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Peppers, chili, dried</w:t>
            </w:r>
          </w:p>
        </w:tc>
        <w:tc>
          <w:tcPr>
            <w:tcW w:w="1021" w:type="dxa"/>
            <w:tcBorders>
              <w:top w:val="single" w:sz="8" w:space="0" w:color="auto"/>
              <w:left w:val="nil"/>
              <w:bottom w:val="single" w:sz="8" w:space="0" w:color="auto"/>
              <w:right w:val="nil"/>
            </w:tcBorders>
            <w:vAlign w:val="center"/>
            <w:hideMark/>
          </w:tcPr>
          <w:p w14:paraId="1451CDC7"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10</w:t>
            </w:r>
          </w:p>
        </w:tc>
      </w:tr>
    </w:tbl>
    <w:p w14:paraId="14A5CBFA" w14:textId="59A8BF6F" w:rsidR="00D25138" w:rsidRDefault="00D25138" w:rsidP="00E44581"/>
    <w:tbl>
      <w:tblPr>
        <w:tblW w:w="4423" w:type="dxa"/>
        <w:tblLayout w:type="fixed"/>
        <w:tblCellMar>
          <w:left w:w="80" w:type="dxa"/>
          <w:right w:w="80" w:type="dxa"/>
        </w:tblCellMar>
        <w:tblLook w:val="04A0" w:firstRow="1" w:lastRow="0" w:firstColumn="1" w:lastColumn="0" w:noHBand="0" w:noVBand="1"/>
      </w:tblPr>
      <w:tblGrid>
        <w:gridCol w:w="3402"/>
        <w:gridCol w:w="1021"/>
      </w:tblGrid>
      <w:tr w:rsidR="00BF2046" w:rsidRPr="00876A5C" w14:paraId="2D5E1542" w14:textId="77777777" w:rsidTr="00C11E9D">
        <w:trPr>
          <w:cantSplit/>
        </w:trPr>
        <w:tc>
          <w:tcPr>
            <w:tcW w:w="4423" w:type="dxa"/>
            <w:gridSpan w:val="2"/>
            <w:tcBorders>
              <w:top w:val="single" w:sz="8" w:space="0" w:color="auto"/>
              <w:left w:val="nil"/>
              <w:bottom w:val="nil"/>
              <w:right w:val="nil"/>
            </w:tcBorders>
            <w:hideMark/>
          </w:tcPr>
          <w:p w14:paraId="37F42C8E" w14:textId="77777777" w:rsidR="00BF2046" w:rsidRPr="00876A5C" w:rsidRDefault="00BF2046" w:rsidP="00C11E9D">
            <w:pPr>
              <w:pStyle w:val="FSCtblh3"/>
              <w:rPr>
                <w:szCs w:val="18"/>
              </w:rPr>
            </w:pPr>
            <w:r w:rsidRPr="00876A5C">
              <w:rPr>
                <w:szCs w:val="18"/>
              </w:rPr>
              <w:t>Agvet chemical:  Propiconazole</w:t>
            </w:r>
          </w:p>
        </w:tc>
      </w:tr>
      <w:tr w:rsidR="00BF2046" w:rsidRPr="00876A5C" w14:paraId="11CB0A60" w14:textId="77777777" w:rsidTr="00C11E9D">
        <w:trPr>
          <w:cantSplit/>
        </w:trPr>
        <w:tc>
          <w:tcPr>
            <w:tcW w:w="4423" w:type="dxa"/>
            <w:gridSpan w:val="2"/>
            <w:tcBorders>
              <w:top w:val="nil"/>
              <w:left w:val="nil"/>
              <w:bottom w:val="single" w:sz="8" w:space="0" w:color="auto"/>
              <w:right w:val="nil"/>
            </w:tcBorders>
            <w:hideMark/>
          </w:tcPr>
          <w:p w14:paraId="0D625E5F" w14:textId="77777777" w:rsidR="00BF2046" w:rsidRPr="00876A5C" w:rsidRDefault="00BF2046" w:rsidP="00C11E9D">
            <w:pPr>
              <w:pStyle w:val="FSCtblh4"/>
              <w:rPr>
                <w:szCs w:val="18"/>
              </w:rPr>
            </w:pPr>
            <w:r w:rsidRPr="00876A5C">
              <w:rPr>
                <w:szCs w:val="18"/>
              </w:rPr>
              <w:t>Permitted residue:  Propiconazole</w:t>
            </w:r>
          </w:p>
        </w:tc>
      </w:tr>
      <w:tr w:rsidR="00BF2046" w:rsidRPr="00876A5C" w14:paraId="54A4C21D" w14:textId="77777777" w:rsidTr="00C11E9D">
        <w:trPr>
          <w:cantSplit/>
        </w:trPr>
        <w:tc>
          <w:tcPr>
            <w:tcW w:w="3402" w:type="dxa"/>
            <w:tcBorders>
              <w:top w:val="single" w:sz="8" w:space="0" w:color="auto"/>
              <w:left w:val="nil"/>
              <w:bottom w:val="single" w:sz="8" w:space="0" w:color="auto"/>
              <w:right w:val="nil"/>
            </w:tcBorders>
            <w:vAlign w:val="center"/>
            <w:hideMark/>
          </w:tcPr>
          <w:p w14:paraId="3559D0A1" w14:textId="77777777" w:rsidR="00BF2046" w:rsidRPr="00876A5C" w:rsidRDefault="00BF2046" w:rsidP="00C11E9D">
            <w:pPr>
              <w:widowControl/>
              <w:spacing w:before="20" w:after="20"/>
              <w:rPr>
                <w:rFonts w:cs="Arial"/>
                <w:bCs/>
                <w:sz w:val="18"/>
                <w:szCs w:val="18"/>
                <w:lang w:bidi="ar-SA"/>
              </w:rPr>
            </w:pPr>
            <w:r w:rsidRPr="00876A5C">
              <w:rPr>
                <w:rFonts w:cs="Arial"/>
                <w:bCs/>
                <w:sz w:val="18"/>
                <w:szCs w:val="18"/>
                <w:lang w:bidi="ar-SA"/>
              </w:rPr>
              <w:t>Plums (including prunes)</w:t>
            </w:r>
          </w:p>
        </w:tc>
        <w:tc>
          <w:tcPr>
            <w:tcW w:w="1021" w:type="dxa"/>
            <w:tcBorders>
              <w:top w:val="single" w:sz="8" w:space="0" w:color="auto"/>
              <w:left w:val="nil"/>
              <w:bottom w:val="single" w:sz="8" w:space="0" w:color="auto"/>
              <w:right w:val="nil"/>
            </w:tcBorders>
            <w:vAlign w:val="center"/>
            <w:hideMark/>
          </w:tcPr>
          <w:p w14:paraId="51A57C77" w14:textId="77777777" w:rsidR="00BF2046" w:rsidRPr="00876A5C" w:rsidRDefault="00BF2046" w:rsidP="00C11E9D">
            <w:pPr>
              <w:widowControl/>
              <w:spacing w:before="20" w:after="20"/>
              <w:jc w:val="right"/>
              <w:rPr>
                <w:rFonts w:cs="Arial"/>
                <w:bCs/>
                <w:sz w:val="18"/>
                <w:szCs w:val="18"/>
                <w:lang w:bidi="ar-SA"/>
              </w:rPr>
            </w:pPr>
            <w:r w:rsidRPr="00876A5C">
              <w:rPr>
                <w:rFonts w:cs="Arial"/>
                <w:sz w:val="18"/>
                <w:szCs w:val="18"/>
                <w:lang w:val="en-AU"/>
              </w:rPr>
              <w:t>2</w:t>
            </w:r>
          </w:p>
        </w:tc>
      </w:tr>
    </w:tbl>
    <w:p w14:paraId="4FB7A70E" w14:textId="77777777" w:rsidR="00BF2046" w:rsidRPr="00876A5C" w:rsidRDefault="00BF2046" w:rsidP="00BF2046">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00EAC699" w14:textId="77777777" w:rsidTr="00E44581">
        <w:trPr>
          <w:cantSplit/>
        </w:trPr>
        <w:tc>
          <w:tcPr>
            <w:tcW w:w="4423" w:type="dxa"/>
            <w:gridSpan w:val="2"/>
            <w:tcBorders>
              <w:top w:val="single" w:sz="8" w:space="0" w:color="auto"/>
              <w:left w:val="nil"/>
              <w:bottom w:val="nil"/>
              <w:right w:val="nil"/>
            </w:tcBorders>
            <w:hideMark/>
          </w:tcPr>
          <w:p w14:paraId="378EEB6F" w14:textId="77777777" w:rsidR="00E44581" w:rsidRPr="00876A5C" w:rsidRDefault="00E44581" w:rsidP="00E44581">
            <w:pPr>
              <w:pStyle w:val="FSCtblh3"/>
              <w:rPr>
                <w:szCs w:val="18"/>
              </w:rPr>
            </w:pPr>
            <w:r w:rsidRPr="00876A5C">
              <w:rPr>
                <w:szCs w:val="18"/>
              </w:rPr>
              <w:t>Agvet chemical:  Pydiflumetofen</w:t>
            </w:r>
          </w:p>
        </w:tc>
      </w:tr>
      <w:tr w:rsidR="00E44581" w:rsidRPr="00876A5C" w14:paraId="09DF87CE" w14:textId="77777777" w:rsidTr="00E44581">
        <w:trPr>
          <w:cantSplit/>
        </w:trPr>
        <w:tc>
          <w:tcPr>
            <w:tcW w:w="4423" w:type="dxa"/>
            <w:gridSpan w:val="2"/>
            <w:tcBorders>
              <w:top w:val="nil"/>
              <w:left w:val="nil"/>
              <w:bottom w:val="single" w:sz="8" w:space="0" w:color="auto"/>
              <w:right w:val="nil"/>
            </w:tcBorders>
            <w:hideMark/>
          </w:tcPr>
          <w:p w14:paraId="49D19F77" w14:textId="77777777" w:rsidR="00E44581" w:rsidRPr="00876A5C" w:rsidRDefault="00E44581" w:rsidP="00E44581">
            <w:pPr>
              <w:pStyle w:val="FSCtblh4"/>
              <w:rPr>
                <w:szCs w:val="18"/>
              </w:rPr>
            </w:pPr>
            <w:r w:rsidRPr="00876A5C">
              <w:rPr>
                <w:szCs w:val="18"/>
              </w:rPr>
              <w:t>Permitted residue:  Pydiflumetofen</w:t>
            </w:r>
          </w:p>
        </w:tc>
      </w:tr>
      <w:tr w:rsidR="00E44581" w:rsidRPr="00876A5C" w14:paraId="1A06AA07" w14:textId="77777777" w:rsidTr="00E44581">
        <w:trPr>
          <w:cantSplit/>
        </w:trPr>
        <w:tc>
          <w:tcPr>
            <w:tcW w:w="3402" w:type="dxa"/>
            <w:tcBorders>
              <w:top w:val="single" w:sz="8" w:space="0" w:color="auto"/>
              <w:left w:val="nil"/>
              <w:right w:val="nil"/>
            </w:tcBorders>
            <w:vAlign w:val="center"/>
          </w:tcPr>
          <w:p w14:paraId="5F69942B" w14:textId="77777777" w:rsidR="00E44581" w:rsidRPr="00876A5C" w:rsidRDefault="00E44581" w:rsidP="00E44581">
            <w:pPr>
              <w:widowControl/>
              <w:spacing w:before="20" w:after="20"/>
              <w:rPr>
                <w:rFonts w:cs="Arial"/>
                <w:b/>
                <w:bCs/>
                <w:i/>
                <w:sz w:val="18"/>
                <w:szCs w:val="18"/>
                <w:lang w:bidi="ar-SA"/>
              </w:rPr>
            </w:pPr>
            <w:r w:rsidRPr="00876A5C">
              <w:rPr>
                <w:rFonts w:cs="Arial"/>
                <w:sz w:val="18"/>
                <w:szCs w:val="18"/>
                <w:lang w:val="en-AU"/>
              </w:rPr>
              <w:t>Aquatic root and tuber vegetable</w:t>
            </w:r>
          </w:p>
        </w:tc>
        <w:tc>
          <w:tcPr>
            <w:tcW w:w="1021" w:type="dxa"/>
            <w:tcBorders>
              <w:top w:val="single" w:sz="8" w:space="0" w:color="auto"/>
              <w:left w:val="nil"/>
              <w:right w:val="nil"/>
            </w:tcBorders>
            <w:vAlign w:val="center"/>
          </w:tcPr>
          <w:p w14:paraId="70662782"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T0.05</w:t>
            </w:r>
          </w:p>
        </w:tc>
      </w:tr>
      <w:tr w:rsidR="00E44581" w:rsidRPr="00876A5C" w14:paraId="6B93DF5F" w14:textId="77777777" w:rsidTr="00E44581">
        <w:trPr>
          <w:cantSplit/>
        </w:trPr>
        <w:tc>
          <w:tcPr>
            <w:tcW w:w="3402" w:type="dxa"/>
            <w:tcBorders>
              <w:left w:val="nil"/>
              <w:right w:val="nil"/>
            </w:tcBorders>
            <w:vAlign w:val="center"/>
          </w:tcPr>
          <w:p w14:paraId="0CB59581" w14:textId="1A97DB24" w:rsidR="00E44581" w:rsidRPr="00876A5C" w:rsidRDefault="00E44581" w:rsidP="00D17430">
            <w:pPr>
              <w:widowControl/>
              <w:spacing w:before="20" w:after="20"/>
              <w:rPr>
                <w:rFonts w:cs="Arial"/>
                <w:sz w:val="18"/>
                <w:szCs w:val="18"/>
                <w:lang w:val="en-AU"/>
              </w:rPr>
            </w:pPr>
            <w:r w:rsidRPr="00876A5C">
              <w:rPr>
                <w:rFonts w:cs="Arial"/>
                <w:sz w:val="18"/>
                <w:szCs w:val="18"/>
                <w:lang w:val="en-AU"/>
              </w:rPr>
              <w:t xml:space="preserve">Berries </w:t>
            </w:r>
            <w:r w:rsidR="00D17430">
              <w:rPr>
                <w:rFonts w:cs="Arial"/>
                <w:sz w:val="18"/>
                <w:szCs w:val="18"/>
                <w:lang w:val="en-AU"/>
              </w:rPr>
              <w:t>and other small fruits [except b</w:t>
            </w:r>
            <w:r w:rsidRPr="00876A5C">
              <w:rPr>
                <w:rFonts w:cs="Arial"/>
                <w:sz w:val="18"/>
                <w:szCs w:val="18"/>
                <w:lang w:val="en-AU"/>
              </w:rPr>
              <w:t xml:space="preserve">lueberries; </w:t>
            </w:r>
            <w:r w:rsidR="00D17430">
              <w:rPr>
                <w:rFonts w:cs="Arial"/>
                <w:sz w:val="18"/>
                <w:szCs w:val="18"/>
                <w:lang w:val="en-AU"/>
              </w:rPr>
              <w:t>g</w:t>
            </w:r>
            <w:r w:rsidRPr="00876A5C">
              <w:rPr>
                <w:rFonts w:cs="Arial"/>
                <w:sz w:val="18"/>
                <w:szCs w:val="18"/>
                <w:lang w:val="en-AU"/>
              </w:rPr>
              <w:t xml:space="preserve">rapes; </w:t>
            </w:r>
            <w:r w:rsidR="00D17430">
              <w:rPr>
                <w:rFonts w:cs="Arial"/>
                <w:sz w:val="18"/>
                <w:szCs w:val="18"/>
                <w:lang w:val="en-AU"/>
              </w:rPr>
              <w:t>s</w:t>
            </w:r>
            <w:r w:rsidRPr="00876A5C">
              <w:rPr>
                <w:rFonts w:cs="Arial"/>
                <w:sz w:val="18"/>
                <w:szCs w:val="18"/>
                <w:lang w:val="en-AU"/>
              </w:rPr>
              <w:t>trawberry]]</w:t>
            </w:r>
          </w:p>
        </w:tc>
        <w:tc>
          <w:tcPr>
            <w:tcW w:w="1021" w:type="dxa"/>
            <w:tcBorders>
              <w:left w:val="nil"/>
              <w:right w:val="nil"/>
            </w:tcBorders>
          </w:tcPr>
          <w:p w14:paraId="2D3529DD"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3</w:t>
            </w:r>
          </w:p>
        </w:tc>
      </w:tr>
      <w:tr w:rsidR="00E44581" w:rsidRPr="00876A5C" w14:paraId="1922F350" w14:textId="77777777" w:rsidTr="00E44581">
        <w:trPr>
          <w:cantSplit/>
        </w:trPr>
        <w:tc>
          <w:tcPr>
            <w:tcW w:w="3402" w:type="dxa"/>
            <w:tcBorders>
              <w:left w:val="nil"/>
              <w:right w:val="nil"/>
            </w:tcBorders>
            <w:vAlign w:val="center"/>
          </w:tcPr>
          <w:p w14:paraId="22ED226B"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Blueberries</w:t>
            </w:r>
          </w:p>
        </w:tc>
        <w:tc>
          <w:tcPr>
            <w:tcW w:w="1021" w:type="dxa"/>
            <w:tcBorders>
              <w:left w:val="nil"/>
              <w:right w:val="nil"/>
            </w:tcBorders>
            <w:vAlign w:val="center"/>
          </w:tcPr>
          <w:p w14:paraId="7E4E33B7"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5</w:t>
            </w:r>
          </w:p>
        </w:tc>
      </w:tr>
      <w:tr w:rsidR="00E44581" w:rsidRPr="00876A5C" w14:paraId="7B88F8EF" w14:textId="77777777" w:rsidTr="00E44581">
        <w:trPr>
          <w:cantSplit/>
        </w:trPr>
        <w:tc>
          <w:tcPr>
            <w:tcW w:w="3402" w:type="dxa"/>
            <w:tcBorders>
              <w:left w:val="nil"/>
              <w:right w:val="nil"/>
            </w:tcBorders>
            <w:vAlign w:val="center"/>
          </w:tcPr>
          <w:p w14:paraId="6CDCF30A" w14:textId="77777777" w:rsidR="00E44581" w:rsidRPr="00876A5C" w:rsidRDefault="00E44581" w:rsidP="00E44581">
            <w:pPr>
              <w:widowControl/>
              <w:spacing w:before="20" w:after="20"/>
              <w:rPr>
                <w:rFonts w:cs="Arial"/>
                <w:sz w:val="18"/>
                <w:szCs w:val="18"/>
                <w:lang w:val="en-AU"/>
              </w:rPr>
            </w:pPr>
            <w:r w:rsidRPr="00876A5C">
              <w:rPr>
                <w:rFonts w:cs="Arial"/>
                <w:sz w:val="18"/>
                <w:szCs w:val="18"/>
                <w:lang w:val="en-AU"/>
              </w:rPr>
              <w:t>Cottonseed</w:t>
            </w:r>
          </w:p>
        </w:tc>
        <w:tc>
          <w:tcPr>
            <w:tcW w:w="1021" w:type="dxa"/>
            <w:tcBorders>
              <w:left w:val="nil"/>
              <w:right w:val="nil"/>
            </w:tcBorders>
            <w:vAlign w:val="center"/>
          </w:tcPr>
          <w:p w14:paraId="7364C290" w14:textId="77777777" w:rsidR="00E44581" w:rsidRPr="00876A5C" w:rsidRDefault="00E44581" w:rsidP="00E44581">
            <w:pPr>
              <w:widowControl/>
              <w:spacing w:before="20" w:after="20"/>
              <w:jc w:val="right"/>
              <w:rPr>
                <w:rFonts w:cs="Arial"/>
                <w:sz w:val="18"/>
                <w:szCs w:val="18"/>
                <w:lang w:val="en-AU"/>
              </w:rPr>
            </w:pPr>
            <w:r w:rsidRPr="00876A5C">
              <w:rPr>
                <w:rFonts w:cs="Arial"/>
                <w:sz w:val="18"/>
                <w:szCs w:val="18"/>
                <w:lang w:val="en-AU"/>
              </w:rPr>
              <w:t>0.3</w:t>
            </w:r>
          </w:p>
        </w:tc>
      </w:tr>
      <w:tr w:rsidR="00E44581" w:rsidRPr="00876A5C" w14:paraId="326CB38B" w14:textId="77777777" w:rsidTr="00E44581">
        <w:trPr>
          <w:cantSplit/>
        </w:trPr>
        <w:tc>
          <w:tcPr>
            <w:tcW w:w="3402" w:type="dxa"/>
            <w:tcBorders>
              <w:left w:val="nil"/>
              <w:right w:val="nil"/>
            </w:tcBorders>
            <w:vAlign w:val="center"/>
          </w:tcPr>
          <w:p w14:paraId="50C2D4F2" w14:textId="77777777" w:rsidR="00E44581" w:rsidRPr="00876A5C" w:rsidRDefault="00E44581" w:rsidP="00E44581">
            <w:pPr>
              <w:widowControl/>
              <w:spacing w:before="20" w:after="20"/>
              <w:rPr>
                <w:rFonts w:cs="Arial"/>
                <w:sz w:val="18"/>
                <w:szCs w:val="18"/>
                <w:lang w:val="en-AU"/>
              </w:rPr>
            </w:pPr>
            <w:r w:rsidRPr="00876A5C">
              <w:rPr>
                <w:rFonts w:cs="Arial"/>
                <w:sz w:val="18"/>
                <w:szCs w:val="18"/>
                <w:lang w:val="en-AU"/>
              </w:rPr>
              <w:t>Maize flour</w:t>
            </w:r>
          </w:p>
        </w:tc>
        <w:tc>
          <w:tcPr>
            <w:tcW w:w="1021" w:type="dxa"/>
            <w:tcBorders>
              <w:left w:val="nil"/>
              <w:right w:val="nil"/>
            </w:tcBorders>
            <w:vAlign w:val="center"/>
          </w:tcPr>
          <w:p w14:paraId="5D7025F3" w14:textId="77777777" w:rsidR="00E44581" w:rsidRPr="00876A5C" w:rsidRDefault="00E44581" w:rsidP="00E44581">
            <w:pPr>
              <w:widowControl/>
              <w:spacing w:before="20" w:after="20"/>
              <w:jc w:val="right"/>
              <w:rPr>
                <w:rFonts w:cs="Arial"/>
                <w:sz w:val="18"/>
                <w:szCs w:val="18"/>
                <w:lang w:val="en-AU"/>
              </w:rPr>
            </w:pPr>
            <w:r w:rsidRPr="00876A5C">
              <w:rPr>
                <w:rFonts w:cs="Arial"/>
                <w:sz w:val="18"/>
                <w:szCs w:val="18"/>
                <w:lang w:val="en-AU"/>
              </w:rPr>
              <w:t>0.07</w:t>
            </w:r>
          </w:p>
        </w:tc>
      </w:tr>
      <w:tr w:rsidR="00E44581" w:rsidRPr="00876A5C" w14:paraId="2A43A0EE" w14:textId="77777777" w:rsidTr="00E44581">
        <w:trPr>
          <w:cantSplit/>
        </w:trPr>
        <w:tc>
          <w:tcPr>
            <w:tcW w:w="3402" w:type="dxa"/>
            <w:tcBorders>
              <w:left w:val="nil"/>
              <w:right w:val="nil"/>
            </w:tcBorders>
            <w:vAlign w:val="center"/>
          </w:tcPr>
          <w:p w14:paraId="0F30B44A" w14:textId="77777777" w:rsidR="00E44581" w:rsidRPr="00876A5C" w:rsidRDefault="00E44581" w:rsidP="00E44581">
            <w:pPr>
              <w:widowControl/>
              <w:spacing w:before="20" w:after="20"/>
              <w:rPr>
                <w:rFonts w:cs="Arial"/>
                <w:sz w:val="18"/>
                <w:szCs w:val="18"/>
                <w:lang w:val="en-AU"/>
              </w:rPr>
            </w:pPr>
            <w:r w:rsidRPr="00876A5C">
              <w:rPr>
                <w:rFonts w:cs="Arial"/>
                <w:sz w:val="18"/>
                <w:szCs w:val="18"/>
                <w:lang w:val="en-AU"/>
              </w:rPr>
              <w:t>Maize oil, edible</w:t>
            </w:r>
          </w:p>
        </w:tc>
        <w:tc>
          <w:tcPr>
            <w:tcW w:w="1021" w:type="dxa"/>
            <w:tcBorders>
              <w:left w:val="nil"/>
              <w:right w:val="nil"/>
            </w:tcBorders>
            <w:vAlign w:val="center"/>
          </w:tcPr>
          <w:p w14:paraId="5A8137B9" w14:textId="77777777" w:rsidR="00E44581" w:rsidRPr="00876A5C" w:rsidRDefault="00E44581" w:rsidP="00E44581">
            <w:pPr>
              <w:widowControl/>
              <w:spacing w:before="20" w:after="20"/>
              <w:jc w:val="right"/>
              <w:rPr>
                <w:rFonts w:cs="Arial"/>
                <w:sz w:val="18"/>
                <w:szCs w:val="18"/>
                <w:lang w:val="en-AU"/>
              </w:rPr>
            </w:pPr>
            <w:r w:rsidRPr="00876A5C">
              <w:rPr>
                <w:rFonts w:cs="Arial"/>
                <w:sz w:val="18"/>
                <w:szCs w:val="18"/>
                <w:lang w:val="en-AU"/>
              </w:rPr>
              <w:t>0.08</w:t>
            </w:r>
          </w:p>
        </w:tc>
      </w:tr>
      <w:tr w:rsidR="00E44581" w:rsidRPr="00876A5C" w14:paraId="537B5501" w14:textId="77777777" w:rsidTr="00E44581">
        <w:trPr>
          <w:cantSplit/>
        </w:trPr>
        <w:tc>
          <w:tcPr>
            <w:tcW w:w="3402" w:type="dxa"/>
            <w:tcBorders>
              <w:left w:val="nil"/>
              <w:right w:val="nil"/>
            </w:tcBorders>
            <w:vAlign w:val="center"/>
          </w:tcPr>
          <w:p w14:paraId="7F819370" w14:textId="77777777" w:rsidR="00E44581" w:rsidRPr="00876A5C" w:rsidRDefault="00E44581" w:rsidP="00E44581">
            <w:pPr>
              <w:widowControl/>
              <w:spacing w:before="20" w:after="20"/>
              <w:rPr>
                <w:rFonts w:cs="Arial"/>
                <w:sz w:val="18"/>
                <w:szCs w:val="18"/>
                <w:lang w:val="en-AU"/>
              </w:rPr>
            </w:pPr>
            <w:r w:rsidRPr="00876A5C">
              <w:rPr>
                <w:rFonts w:cs="Arial"/>
                <w:sz w:val="18"/>
                <w:szCs w:val="18"/>
                <w:lang w:val="en-AU"/>
              </w:rPr>
              <w:t>Mammalian fats [except milk fats]</w:t>
            </w:r>
          </w:p>
        </w:tc>
        <w:tc>
          <w:tcPr>
            <w:tcW w:w="1021" w:type="dxa"/>
            <w:tcBorders>
              <w:left w:val="nil"/>
              <w:right w:val="nil"/>
            </w:tcBorders>
            <w:vAlign w:val="center"/>
          </w:tcPr>
          <w:p w14:paraId="29022CBF" w14:textId="77777777" w:rsidR="00E44581" w:rsidRPr="00876A5C" w:rsidRDefault="00E44581" w:rsidP="00E44581">
            <w:pPr>
              <w:widowControl/>
              <w:spacing w:before="20" w:after="20"/>
              <w:jc w:val="right"/>
              <w:rPr>
                <w:rFonts w:cs="Arial"/>
                <w:sz w:val="18"/>
                <w:szCs w:val="18"/>
                <w:lang w:val="en-AU"/>
              </w:rPr>
            </w:pPr>
            <w:r w:rsidRPr="00876A5C">
              <w:rPr>
                <w:rFonts w:cs="Arial"/>
                <w:sz w:val="18"/>
                <w:szCs w:val="18"/>
                <w:lang w:val="en-AU"/>
              </w:rPr>
              <w:t>0.1</w:t>
            </w:r>
          </w:p>
        </w:tc>
      </w:tr>
      <w:tr w:rsidR="00E44581" w:rsidRPr="00876A5C" w14:paraId="37CB1E8B" w14:textId="77777777" w:rsidTr="00E44581">
        <w:trPr>
          <w:cantSplit/>
        </w:trPr>
        <w:tc>
          <w:tcPr>
            <w:tcW w:w="3402" w:type="dxa"/>
            <w:tcBorders>
              <w:left w:val="nil"/>
              <w:right w:val="nil"/>
            </w:tcBorders>
            <w:vAlign w:val="center"/>
          </w:tcPr>
          <w:p w14:paraId="3D78FB5A" w14:textId="77777777" w:rsidR="00E44581" w:rsidRPr="00876A5C" w:rsidRDefault="00E44581" w:rsidP="00E44581">
            <w:pPr>
              <w:widowControl/>
              <w:spacing w:before="20" w:after="20"/>
              <w:rPr>
                <w:rFonts w:cs="Arial"/>
                <w:sz w:val="18"/>
                <w:szCs w:val="18"/>
                <w:lang w:val="en-AU"/>
              </w:rPr>
            </w:pPr>
            <w:r w:rsidRPr="00876A5C">
              <w:rPr>
                <w:rFonts w:cs="Arial"/>
                <w:sz w:val="18"/>
                <w:szCs w:val="18"/>
                <w:lang w:val="en-AU"/>
              </w:rPr>
              <w:t>Peanut oil, edible</w:t>
            </w:r>
          </w:p>
        </w:tc>
        <w:tc>
          <w:tcPr>
            <w:tcW w:w="1021" w:type="dxa"/>
            <w:tcBorders>
              <w:left w:val="nil"/>
              <w:right w:val="nil"/>
            </w:tcBorders>
            <w:vAlign w:val="center"/>
          </w:tcPr>
          <w:p w14:paraId="654F8C6D" w14:textId="77777777" w:rsidR="00E44581" w:rsidRPr="00876A5C" w:rsidRDefault="00E44581" w:rsidP="00E44581">
            <w:pPr>
              <w:widowControl/>
              <w:spacing w:before="20" w:after="20"/>
              <w:jc w:val="right"/>
              <w:rPr>
                <w:rFonts w:cs="Arial"/>
                <w:sz w:val="18"/>
                <w:szCs w:val="18"/>
                <w:lang w:val="en-AU"/>
              </w:rPr>
            </w:pPr>
            <w:r w:rsidRPr="00876A5C">
              <w:rPr>
                <w:rFonts w:cs="Arial"/>
                <w:sz w:val="18"/>
                <w:szCs w:val="18"/>
                <w:lang w:val="en-AU"/>
              </w:rPr>
              <w:t>0.15</w:t>
            </w:r>
          </w:p>
        </w:tc>
      </w:tr>
      <w:tr w:rsidR="00E44581" w:rsidRPr="00876A5C" w14:paraId="0467D87F" w14:textId="77777777" w:rsidTr="00E44581">
        <w:trPr>
          <w:cantSplit/>
        </w:trPr>
        <w:tc>
          <w:tcPr>
            <w:tcW w:w="3402" w:type="dxa"/>
            <w:tcBorders>
              <w:left w:val="nil"/>
              <w:right w:val="nil"/>
            </w:tcBorders>
            <w:vAlign w:val="center"/>
          </w:tcPr>
          <w:p w14:paraId="065F9863" w14:textId="77777777" w:rsidR="00E44581" w:rsidRPr="00876A5C" w:rsidRDefault="00E44581" w:rsidP="00E44581">
            <w:pPr>
              <w:widowControl/>
              <w:spacing w:before="20" w:after="20"/>
              <w:rPr>
                <w:rFonts w:cs="Arial"/>
                <w:sz w:val="18"/>
                <w:szCs w:val="18"/>
                <w:lang w:val="en-AU"/>
              </w:rPr>
            </w:pPr>
            <w:r w:rsidRPr="00876A5C">
              <w:rPr>
                <w:rFonts w:cs="Arial"/>
                <w:sz w:val="18"/>
                <w:szCs w:val="18"/>
                <w:lang w:val="en-AU"/>
              </w:rPr>
              <w:t>Peppers, chili, dried</w:t>
            </w:r>
          </w:p>
        </w:tc>
        <w:tc>
          <w:tcPr>
            <w:tcW w:w="1021" w:type="dxa"/>
            <w:tcBorders>
              <w:left w:val="nil"/>
              <w:right w:val="nil"/>
            </w:tcBorders>
            <w:vAlign w:val="center"/>
          </w:tcPr>
          <w:p w14:paraId="1C65B1EF" w14:textId="77777777" w:rsidR="00E44581" w:rsidRPr="00876A5C" w:rsidRDefault="00E44581" w:rsidP="00E44581">
            <w:pPr>
              <w:widowControl/>
              <w:spacing w:before="20" w:after="20"/>
              <w:jc w:val="right"/>
              <w:rPr>
                <w:rFonts w:cs="Arial"/>
                <w:sz w:val="18"/>
                <w:szCs w:val="18"/>
                <w:lang w:val="en-AU"/>
              </w:rPr>
            </w:pPr>
            <w:r w:rsidRPr="00876A5C">
              <w:rPr>
                <w:rFonts w:cs="Arial"/>
                <w:sz w:val="18"/>
                <w:szCs w:val="18"/>
                <w:lang w:val="en-AU"/>
              </w:rPr>
              <w:t>5</w:t>
            </w:r>
          </w:p>
        </w:tc>
      </w:tr>
      <w:tr w:rsidR="00E44581" w:rsidRPr="00876A5C" w14:paraId="62CD8D91" w14:textId="77777777" w:rsidTr="00E44581">
        <w:trPr>
          <w:cantSplit/>
        </w:trPr>
        <w:tc>
          <w:tcPr>
            <w:tcW w:w="3402" w:type="dxa"/>
            <w:tcBorders>
              <w:left w:val="nil"/>
              <w:right w:val="nil"/>
            </w:tcBorders>
            <w:vAlign w:val="center"/>
          </w:tcPr>
          <w:p w14:paraId="1EE93C3B" w14:textId="77777777" w:rsidR="00E44581" w:rsidRPr="00876A5C" w:rsidRDefault="00E44581" w:rsidP="00E44581">
            <w:pPr>
              <w:widowControl/>
              <w:spacing w:before="20" w:after="20"/>
              <w:rPr>
                <w:rFonts w:cs="Arial"/>
                <w:sz w:val="18"/>
                <w:szCs w:val="18"/>
                <w:lang w:val="en-AU"/>
              </w:rPr>
            </w:pPr>
            <w:r w:rsidRPr="00876A5C">
              <w:rPr>
                <w:rFonts w:cs="Arial"/>
                <w:sz w:val="18"/>
                <w:szCs w:val="18"/>
                <w:lang w:val="en-AU"/>
              </w:rPr>
              <w:t>Potato, dried</w:t>
            </w:r>
          </w:p>
        </w:tc>
        <w:tc>
          <w:tcPr>
            <w:tcW w:w="1021" w:type="dxa"/>
            <w:tcBorders>
              <w:left w:val="nil"/>
              <w:right w:val="nil"/>
            </w:tcBorders>
            <w:vAlign w:val="center"/>
          </w:tcPr>
          <w:p w14:paraId="74B870D5" w14:textId="77777777" w:rsidR="00E44581" w:rsidRPr="00876A5C" w:rsidRDefault="00E44581" w:rsidP="00E44581">
            <w:pPr>
              <w:widowControl/>
              <w:spacing w:before="20" w:after="20"/>
              <w:jc w:val="right"/>
              <w:rPr>
                <w:rFonts w:cs="Arial"/>
                <w:sz w:val="18"/>
                <w:szCs w:val="18"/>
                <w:lang w:val="en-AU"/>
              </w:rPr>
            </w:pPr>
            <w:r w:rsidRPr="00876A5C">
              <w:rPr>
                <w:rFonts w:cs="Arial"/>
                <w:sz w:val="18"/>
                <w:szCs w:val="18"/>
                <w:lang w:val="en-AU"/>
              </w:rPr>
              <w:t>0.5</w:t>
            </w:r>
          </w:p>
        </w:tc>
      </w:tr>
      <w:tr w:rsidR="00E44581" w:rsidRPr="00876A5C" w14:paraId="34CE1799" w14:textId="77777777" w:rsidTr="00E44581">
        <w:trPr>
          <w:cantSplit/>
        </w:trPr>
        <w:tc>
          <w:tcPr>
            <w:tcW w:w="3402" w:type="dxa"/>
            <w:tcBorders>
              <w:left w:val="nil"/>
              <w:right w:val="nil"/>
            </w:tcBorders>
            <w:vAlign w:val="center"/>
          </w:tcPr>
          <w:p w14:paraId="02BCECFD" w14:textId="77777777" w:rsidR="00E44581" w:rsidRPr="00876A5C" w:rsidRDefault="00E44581" w:rsidP="00E44581">
            <w:pPr>
              <w:widowControl/>
              <w:spacing w:before="20" w:after="20"/>
              <w:rPr>
                <w:rFonts w:cs="Arial"/>
                <w:sz w:val="18"/>
                <w:szCs w:val="18"/>
                <w:lang w:val="en-AU"/>
              </w:rPr>
            </w:pPr>
            <w:r w:rsidRPr="00876A5C">
              <w:rPr>
                <w:rFonts w:cs="Arial"/>
                <w:sz w:val="18"/>
                <w:szCs w:val="18"/>
                <w:lang w:val="en-AU"/>
              </w:rPr>
              <w:t>Poultry fats</w:t>
            </w:r>
          </w:p>
        </w:tc>
        <w:tc>
          <w:tcPr>
            <w:tcW w:w="1021" w:type="dxa"/>
            <w:tcBorders>
              <w:left w:val="nil"/>
              <w:right w:val="nil"/>
            </w:tcBorders>
            <w:vAlign w:val="center"/>
          </w:tcPr>
          <w:p w14:paraId="24DC5C4F" w14:textId="77777777" w:rsidR="00E44581" w:rsidRPr="00876A5C" w:rsidRDefault="00E44581" w:rsidP="00E44581">
            <w:pPr>
              <w:widowControl/>
              <w:spacing w:before="20" w:after="20"/>
              <w:jc w:val="right"/>
              <w:rPr>
                <w:rFonts w:cs="Arial"/>
                <w:sz w:val="18"/>
                <w:szCs w:val="18"/>
                <w:lang w:val="en-AU"/>
              </w:rPr>
            </w:pPr>
            <w:r w:rsidRPr="00876A5C">
              <w:rPr>
                <w:rFonts w:cs="Arial"/>
                <w:sz w:val="18"/>
                <w:szCs w:val="18"/>
                <w:lang w:val="en-AU"/>
              </w:rPr>
              <w:t>*0.01</w:t>
            </w:r>
          </w:p>
        </w:tc>
      </w:tr>
      <w:tr w:rsidR="00E44581" w:rsidRPr="00876A5C" w14:paraId="4701E959" w14:textId="77777777" w:rsidTr="00E44581">
        <w:trPr>
          <w:cantSplit/>
        </w:trPr>
        <w:tc>
          <w:tcPr>
            <w:tcW w:w="3402" w:type="dxa"/>
            <w:tcBorders>
              <w:left w:val="nil"/>
              <w:right w:val="nil"/>
            </w:tcBorders>
            <w:vAlign w:val="center"/>
          </w:tcPr>
          <w:p w14:paraId="616C0B57" w14:textId="77777777" w:rsidR="00E44581" w:rsidRPr="00876A5C" w:rsidRDefault="00E44581" w:rsidP="00E44581">
            <w:pPr>
              <w:widowControl/>
              <w:spacing w:before="20" w:after="20"/>
              <w:rPr>
                <w:rFonts w:cs="Arial"/>
                <w:sz w:val="18"/>
                <w:szCs w:val="18"/>
                <w:lang w:val="en-AU"/>
              </w:rPr>
            </w:pPr>
            <w:r w:rsidRPr="00876A5C">
              <w:rPr>
                <w:rFonts w:cs="Arial"/>
                <w:sz w:val="18"/>
                <w:szCs w:val="18"/>
                <w:lang w:val="en-AU"/>
              </w:rPr>
              <w:t>Root vegetables</w:t>
            </w:r>
          </w:p>
        </w:tc>
        <w:tc>
          <w:tcPr>
            <w:tcW w:w="1021" w:type="dxa"/>
            <w:tcBorders>
              <w:left w:val="nil"/>
              <w:right w:val="nil"/>
            </w:tcBorders>
            <w:vAlign w:val="center"/>
          </w:tcPr>
          <w:p w14:paraId="08FC02BE" w14:textId="77777777" w:rsidR="00E44581" w:rsidRPr="00876A5C" w:rsidRDefault="00E44581" w:rsidP="00E44581">
            <w:pPr>
              <w:widowControl/>
              <w:spacing w:before="20" w:after="20"/>
              <w:jc w:val="right"/>
              <w:rPr>
                <w:rFonts w:cs="Arial"/>
                <w:sz w:val="18"/>
                <w:szCs w:val="18"/>
                <w:lang w:val="en-AU"/>
              </w:rPr>
            </w:pPr>
            <w:r w:rsidRPr="00876A5C">
              <w:rPr>
                <w:rFonts w:cs="Arial"/>
                <w:sz w:val="18"/>
                <w:szCs w:val="18"/>
                <w:lang w:val="en-AU"/>
              </w:rPr>
              <w:t>0.1</w:t>
            </w:r>
          </w:p>
        </w:tc>
      </w:tr>
      <w:tr w:rsidR="00E44581" w:rsidRPr="00876A5C" w14:paraId="2BDF109E" w14:textId="77777777" w:rsidTr="00E44581">
        <w:trPr>
          <w:cantSplit/>
        </w:trPr>
        <w:tc>
          <w:tcPr>
            <w:tcW w:w="3402" w:type="dxa"/>
            <w:tcBorders>
              <w:left w:val="nil"/>
              <w:right w:val="nil"/>
            </w:tcBorders>
            <w:vAlign w:val="center"/>
          </w:tcPr>
          <w:p w14:paraId="687EF538" w14:textId="77777777" w:rsidR="00E44581" w:rsidRPr="00876A5C" w:rsidRDefault="00E44581" w:rsidP="00E44581">
            <w:pPr>
              <w:widowControl/>
              <w:spacing w:before="20" w:after="20"/>
              <w:rPr>
                <w:rFonts w:cs="Arial"/>
                <w:sz w:val="18"/>
                <w:szCs w:val="18"/>
                <w:lang w:val="en-AU"/>
              </w:rPr>
            </w:pPr>
            <w:r w:rsidRPr="00876A5C">
              <w:rPr>
                <w:rFonts w:cs="Arial"/>
                <w:sz w:val="18"/>
                <w:szCs w:val="18"/>
                <w:lang w:val="en-AU"/>
              </w:rPr>
              <w:t>Small seed oilseeds</w:t>
            </w:r>
          </w:p>
        </w:tc>
        <w:tc>
          <w:tcPr>
            <w:tcW w:w="1021" w:type="dxa"/>
            <w:tcBorders>
              <w:left w:val="nil"/>
              <w:right w:val="nil"/>
            </w:tcBorders>
            <w:vAlign w:val="center"/>
          </w:tcPr>
          <w:p w14:paraId="699247F2" w14:textId="77777777" w:rsidR="00E44581" w:rsidRPr="00876A5C" w:rsidRDefault="00E44581" w:rsidP="00E44581">
            <w:pPr>
              <w:widowControl/>
              <w:spacing w:before="20" w:after="20"/>
              <w:jc w:val="right"/>
              <w:rPr>
                <w:rFonts w:cs="Arial"/>
                <w:sz w:val="18"/>
                <w:szCs w:val="18"/>
                <w:lang w:val="en-AU"/>
              </w:rPr>
            </w:pPr>
            <w:r w:rsidRPr="00876A5C">
              <w:rPr>
                <w:rFonts w:cs="Arial"/>
                <w:sz w:val="18"/>
                <w:szCs w:val="18"/>
                <w:lang w:val="en-AU"/>
              </w:rPr>
              <w:t>0.9</w:t>
            </w:r>
          </w:p>
        </w:tc>
      </w:tr>
      <w:tr w:rsidR="00E44581" w:rsidRPr="00876A5C" w14:paraId="15083B3F" w14:textId="77777777" w:rsidTr="00E44581">
        <w:trPr>
          <w:cantSplit/>
        </w:trPr>
        <w:tc>
          <w:tcPr>
            <w:tcW w:w="3402" w:type="dxa"/>
            <w:tcBorders>
              <w:left w:val="nil"/>
              <w:right w:val="nil"/>
            </w:tcBorders>
            <w:vAlign w:val="center"/>
          </w:tcPr>
          <w:p w14:paraId="278D40FC" w14:textId="77777777" w:rsidR="00E44581" w:rsidRPr="00876A5C" w:rsidRDefault="00E44581" w:rsidP="00E44581">
            <w:pPr>
              <w:widowControl/>
              <w:spacing w:before="20" w:after="20"/>
              <w:rPr>
                <w:rFonts w:cs="Arial"/>
                <w:b/>
                <w:bCs/>
                <w:i/>
                <w:sz w:val="18"/>
                <w:szCs w:val="18"/>
                <w:lang w:bidi="ar-SA"/>
              </w:rPr>
            </w:pPr>
            <w:r w:rsidRPr="00876A5C">
              <w:rPr>
                <w:rFonts w:cs="Arial"/>
                <w:sz w:val="18"/>
                <w:szCs w:val="18"/>
                <w:lang w:val="en-AU"/>
              </w:rPr>
              <w:t>Stalk and Stem Vegetables - Stems and</w:t>
            </w:r>
          </w:p>
        </w:tc>
        <w:tc>
          <w:tcPr>
            <w:tcW w:w="1021" w:type="dxa"/>
            <w:tcBorders>
              <w:left w:val="nil"/>
              <w:right w:val="nil"/>
            </w:tcBorders>
            <w:vAlign w:val="center"/>
          </w:tcPr>
          <w:p w14:paraId="7102D73D"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15</w:t>
            </w:r>
          </w:p>
        </w:tc>
      </w:tr>
      <w:tr w:rsidR="00E44581" w:rsidRPr="00876A5C" w14:paraId="1118E56B" w14:textId="77777777" w:rsidTr="00E44581">
        <w:trPr>
          <w:cantSplit/>
        </w:trPr>
        <w:tc>
          <w:tcPr>
            <w:tcW w:w="3402" w:type="dxa"/>
            <w:tcBorders>
              <w:left w:val="nil"/>
              <w:right w:val="nil"/>
            </w:tcBorders>
            <w:vAlign w:val="center"/>
          </w:tcPr>
          <w:p w14:paraId="77D58B91" w14:textId="77777777" w:rsidR="00E44581" w:rsidRPr="00876A5C" w:rsidRDefault="00E44581" w:rsidP="00E44581">
            <w:pPr>
              <w:widowControl/>
              <w:spacing w:before="20" w:after="20"/>
              <w:rPr>
                <w:rFonts w:cs="Arial"/>
                <w:b/>
                <w:bCs/>
                <w:i/>
                <w:sz w:val="18"/>
                <w:szCs w:val="18"/>
                <w:lang w:bidi="ar-SA"/>
              </w:rPr>
            </w:pPr>
            <w:r w:rsidRPr="00876A5C">
              <w:rPr>
                <w:rFonts w:cs="Arial"/>
                <w:sz w:val="18"/>
                <w:szCs w:val="18"/>
                <w:lang w:val="en-AU"/>
              </w:rPr>
              <w:t>Petioles</w:t>
            </w:r>
          </w:p>
        </w:tc>
        <w:tc>
          <w:tcPr>
            <w:tcW w:w="1021" w:type="dxa"/>
            <w:tcBorders>
              <w:left w:val="nil"/>
              <w:right w:val="nil"/>
            </w:tcBorders>
            <w:vAlign w:val="center"/>
          </w:tcPr>
          <w:p w14:paraId="565835E8" w14:textId="77777777" w:rsidR="00E44581" w:rsidRPr="00876A5C" w:rsidRDefault="00E44581" w:rsidP="00E44581">
            <w:pPr>
              <w:widowControl/>
              <w:spacing w:before="20" w:after="20"/>
              <w:jc w:val="right"/>
              <w:rPr>
                <w:rFonts w:cs="Arial"/>
                <w:bCs/>
                <w:sz w:val="18"/>
                <w:szCs w:val="18"/>
                <w:lang w:bidi="ar-SA"/>
              </w:rPr>
            </w:pPr>
          </w:p>
        </w:tc>
      </w:tr>
      <w:tr w:rsidR="00E44581" w:rsidRPr="00876A5C" w14:paraId="0991203E" w14:textId="77777777" w:rsidTr="00E44581">
        <w:trPr>
          <w:cantSplit/>
        </w:trPr>
        <w:tc>
          <w:tcPr>
            <w:tcW w:w="3402" w:type="dxa"/>
            <w:tcBorders>
              <w:left w:val="nil"/>
              <w:right w:val="nil"/>
            </w:tcBorders>
            <w:vAlign w:val="center"/>
          </w:tcPr>
          <w:p w14:paraId="0325EF13" w14:textId="77777777" w:rsidR="00E44581" w:rsidRPr="00876A5C" w:rsidRDefault="00E44581" w:rsidP="00E44581">
            <w:pPr>
              <w:widowControl/>
              <w:spacing w:before="20" w:after="20"/>
              <w:rPr>
                <w:rFonts w:cs="Arial"/>
                <w:b/>
                <w:bCs/>
                <w:i/>
                <w:sz w:val="18"/>
                <w:szCs w:val="18"/>
                <w:lang w:bidi="ar-SA"/>
              </w:rPr>
            </w:pPr>
            <w:r w:rsidRPr="00876A5C">
              <w:rPr>
                <w:rFonts w:cs="Arial"/>
                <w:sz w:val="18"/>
                <w:szCs w:val="18"/>
                <w:lang w:val="en-AU"/>
              </w:rPr>
              <w:t>Sunflower seeds</w:t>
            </w:r>
          </w:p>
        </w:tc>
        <w:tc>
          <w:tcPr>
            <w:tcW w:w="1021" w:type="dxa"/>
            <w:tcBorders>
              <w:left w:val="nil"/>
              <w:right w:val="nil"/>
            </w:tcBorders>
            <w:vAlign w:val="center"/>
          </w:tcPr>
          <w:p w14:paraId="61515E07"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0.3</w:t>
            </w:r>
          </w:p>
        </w:tc>
      </w:tr>
      <w:tr w:rsidR="00E44581" w:rsidRPr="00876A5C" w14:paraId="4CE50BAE" w14:textId="77777777" w:rsidTr="00364CF4">
        <w:trPr>
          <w:cantSplit/>
        </w:trPr>
        <w:tc>
          <w:tcPr>
            <w:tcW w:w="3402" w:type="dxa"/>
            <w:tcBorders>
              <w:left w:val="nil"/>
              <w:right w:val="nil"/>
            </w:tcBorders>
            <w:vAlign w:val="center"/>
          </w:tcPr>
          <w:p w14:paraId="1F8EB202" w14:textId="77777777" w:rsidR="00E44581" w:rsidRPr="00876A5C" w:rsidRDefault="00E44581" w:rsidP="00E44581">
            <w:pPr>
              <w:widowControl/>
              <w:spacing w:before="20" w:after="20"/>
              <w:rPr>
                <w:rFonts w:cs="Arial"/>
                <w:b/>
                <w:bCs/>
                <w:i/>
                <w:sz w:val="18"/>
                <w:szCs w:val="18"/>
                <w:lang w:bidi="ar-SA"/>
              </w:rPr>
            </w:pPr>
            <w:r w:rsidRPr="00876A5C">
              <w:rPr>
                <w:rFonts w:cs="Arial"/>
                <w:sz w:val="18"/>
                <w:szCs w:val="18"/>
                <w:lang w:val="en-AU"/>
              </w:rPr>
              <w:t>Tomato, dried</w:t>
            </w:r>
          </w:p>
        </w:tc>
        <w:tc>
          <w:tcPr>
            <w:tcW w:w="1021" w:type="dxa"/>
            <w:tcBorders>
              <w:left w:val="nil"/>
              <w:right w:val="nil"/>
            </w:tcBorders>
            <w:vAlign w:val="center"/>
          </w:tcPr>
          <w:p w14:paraId="404FB524"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7</w:t>
            </w:r>
          </w:p>
        </w:tc>
      </w:tr>
      <w:tr w:rsidR="00364CF4" w:rsidRPr="00876A5C" w14:paraId="69201387" w14:textId="77777777" w:rsidTr="00E44581">
        <w:trPr>
          <w:cantSplit/>
        </w:trPr>
        <w:tc>
          <w:tcPr>
            <w:tcW w:w="3402" w:type="dxa"/>
            <w:tcBorders>
              <w:left w:val="nil"/>
              <w:bottom w:val="single" w:sz="8" w:space="0" w:color="auto"/>
              <w:right w:val="nil"/>
            </w:tcBorders>
            <w:vAlign w:val="center"/>
          </w:tcPr>
          <w:p w14:paraId="58D771C6" w14:textId="05622FA5" w:rsidR="00364CF4" w:rsidRPr="00876A5C" w:rsidRDefault="00364CF4" w:rsidP="00364CF4">
            <w:pPr>
              <w:widowControl/>
              <w:spacing w:before="20" w:after="20"/>
              <w:rPr>
                <w:rFonts w:cs="Arial"/>
                <w:sz w:val="18"/>
                <w:szCs w:val="18"/>
                <w:lang w:val="en-AU"/>
              </w:rPr>
            </w:pPr>
            <w:r w:rsidRPr="00876A5C">
              <w:rPr>
                <w:rFonts w:cs="Arial"/>
                <w:sz w:val="18"/>
                <w:szCs w:val="18"/>
                <w:lang w:val="en-AU"/>
              </w:rPr>
              <w:t>Tuberous and corm vegetables</w:t>
            </w:r>
          </w:p>
        </w:tc>
        <w:tc>
          <w:tcPr>
            <w:tcW w:w="1021" w:type="dxa"/>
            <w:tcBorders>
              <w:left w:val="nil"/>
              <w:bottom w:val="single" w:sz="8" w:space="0" w:color="auto"/>
              <w:right w:val="nil"/>
            </w:tcBorders>
            <w:vAlign w:val="center"/>
          </w:tcPr>
          <w:p w14:paraId="5C349AB6" w14:textId="359A8EB9" w:rsidR="00364CF4" w:rsidRPr="00876A5C" w:rsidRDefault="00364CF4" w:rsidP="00364CF4">
            <w:pPr>
              <w:widowControl/>
              <w:spacing w:before="20" w:after="20"/>
              <w:jc w:val="right"/>
              <w:rPr>
                <w:rFonts w:cs="Arial"/>
                <w:sz w:val="18"/>
                <w:szCs w:val="18"/>
                <w:lang w:val="en-AU"/>
              </w:rPr>
            </w:pPr>
            <w:r w:rsidRPr="00876A5C">
              <w:rPr>
                <w:rFonts w:cs="Arial"/>
                <w:sz w:val="18"/>
                <w:szCs w:val="18"/>
                <w:lang w:val="en-AU"/>
              </w:rPr>
              <w:t>0.1</w:t>
            </w:r>
          </w:p>
        </w:tc>
      </w:tr>
    </w:tbl>
    <w:p w14:paraId="38119FBF" w14:textId="77777777" w:rsidR="00BF2046" w:rsidRPr="00BF2046" w:rsidRDefault="00BF2046">
      <w:pPr>
        <w:rPr>
          <w:sz w:val="30"/>
          <w:szCs w:val="30"/>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0C31C6F2" w14:textId="77777777" w:rsidTr="00E44581">
        <w:trPr>
          <w:cantSplit/>
        </w:trPr>
        <w:tc>
          <w:tcPr>
            <w:tcW w:w="4423" w:type="dxa"/>
            <w:gridSpan w:val="2"/>
            <w:tcBorders>
              <w:top w:val="single" w:sz="8" w:space="0" w:color="auto"/>
              <w:left w:val="nil"/>
              <w:bottom w:val="nil"/>
              <w:right w:val="nil"/>
            </w:tcBorders>
            <w:hideMark/>
          </w:tcPr>
          <w:p w14:paraId="3B998937" w14:textId="77777777" w:rsidR="00E44581" w:rsidRPr="00876A5C" w:rsidRDefault="00E44581" w:rsidP="00E44581">
            <w:pPr>
              <w:pStyle w:val="FSCtblh3"/>
              <w:rPr>
                <w:szCs w:val="18"/>
              </w:rPr>
            </w:pPr>
            <w:r w:rsidRPr="00876A5C">
              <w:rPr>
                <w:szCs w:val="18"/>
              </w:rPr>
              <w:t>Agvet chemical:  Pyrethrins</w:t>
            </w:r>
          </w:p>
        </w:tc>
      </w:tr>
      <w:tr w:rsidR="00E44581" w:rsidRPr="00876A5C" w14:paraId="4B5F2FAF" w14:textId="77777777" w:rsidTr="00E44581">
        <w:trPr>
          <w:cantSplit/>
        </w:trPr>
        <w:tc>
          <w:tcPr>
            <w:tcW w:w="4423" w:type="dxa"/>
            <w:gridSpan w:val="2"/>
            <w:tcBorders>
              <w:top w:val="nil"/>
              <w:left w:val="nil"/>
              <w:bottom w:val="single" w:sz="8" w:space="0" w:color="auto"/>
              <w:right w:val="nil"/>
            </w:tcBorders>
            <w:hideMark/>
          </w:tcPr>
          <w:p w14:paraId="6CA9DBB9" w14:textId="77777777" w:rsidR="00E44581" w:rsidRPr="00876A5C" w:rsidRDefault="00E44581" w:rsidP="00E44581">
            <w:pPr>
              <w:pStyle w:val="FSCtblh4"/>
              <w:rPr>
                <w:szCs w:val="18"/>
              </w:rPr>
            </w:pPr>
            <w:r w:rsidRPr="00876A5C">
              <w:rPr>
                <w:szCs w:val="18"/>
              </w:rPr>
              <w:t>Permitted residue:  Sum of pyrethrins i and ii, Cinerinsi i and ii and jasmolins i and ii, determined after calibration by means of the International Pyrethrum Standard</w:t>
            </w:r>
          </w:p>
        </w:tc>
      </w:tr>
      <w:tr w:rsidR="00E44581" w:rsidRPr="00876A5C" w14:paraId="080DB4A2" w14:textId="77777777" w:rsidTr="00E44581">
        <w:trPr>
          <w:cantSplit/>
        </w:trPr>
        <w:tc>
          <w:tcPr>
            <w:tcW w:w="3402" w:type="dxa"/>
            <w:tcBorders>
              <w:top w:val="single" w:sz="8" w:space="0" w:color="auto"/>
              <w:left w:val="nil"/>
              <w:bottom w:val="single" w:sz="8" w:space="0" w:color="auto"/>
              <w:right w:val="nil"/>
            </w:tcBorders>
            <w:vAlign w:val="center"/>
            <w:hideMark/>
          </w:tcPr>
          <w:p w14:paraId="1DB52092"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Peppers, chili, dried</w:t>
            </w:r>
          </w:p>
        </w:tc>
        <w:tc>
          <w:tcPr>
            <w:tcW w:w="1021" w:type="dxa"/>
            <w:tcBorders>
              <w:top w:val="single" w:sz="8" w:space="0" w:color="auto"/>
              <w:left w:val="nil"/>
              <w:bottom w:val="single" w:sz="8" w:space="0" w:color="auto"/>
              <w:right w:val="nil"/>
            </w:tcBorders>
            <w:vAlign w:val="center"/>
            <w:hideMark/>
          </w:tcPr>
          <w:p w14:paraId="48AF4C44"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0.5</w:t>
            </w:r>
          </w:p>
        </w:tc>
      </w:tr>
    </w:tbl>
    <w:p w14:paraId="10D75BDC"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5D29FA6F" w14:textId="77777777" w:rsidTr="00E44581">
        <w:trPr>
          <w:cantSplit/>
        </w:trPr>
        <w:tc>
          <w:tcPr>
            <w:tcW w:w="4423" w:type="dxa"/>
            <w:gridSpan w:val="2"/>
            <w:tcBorders>
              <w:top w:val="single" w:sz="8" w:space="0" w:color="auto"/>
              <w:left w:val="nil"/>
              <w:bottom w:val="nil"/>
              <w:right w:val="nil"/>
            </w:tcBorders>
            <w:hideMark/>
          </w:tcPr>
          <w:p w14:paraId="30EBB275" w14:textId="77777777" w:rsidR="00E44581" w:rsidRPr="00876A5C" w:rsidRDefault="00E44581" w:rsidP="00E44581">
            <w:pPr>
              <w:pStyle w:val="FSCtblh3"/>
              <w:rPr>
                <w:szCs w:val="18"/>
              </w:rPr>
            </w:pPr>
            <w:r w:rsidRPr="00876A5C">
              <w:rPr>
                <w:szCs w:val="18"/>
              </w:rPr>
              <w:t>Agvet chemical:  Pyrimethanil</w:t>
            </w:r>
          </w:p>
        </w:tc>
      </w:tr>
      <w:tr w:rsidR="00E44581" w:rsidRPr="00876A5C" w14:paraId="00E05A1A" w14:textId="77777777" w:rsidTr="00E44581">
        <w:trPr>
          <w:cantSplit/>
        </w:trPr>
        <w:tc>
          <w:tcPr>
            <w:tcW w:w="4423" w:type="dxa"/>
            <w:gridSpan w:val="2"/>
            <w:tcBorders>
              <w:top w:val="nil"/>
              <w:left w:val="nil"/>
              <w:bottom w:val="single" w:sz="8" w:space="0" w:color="auto"/>
              <w:right w:val="nil"/>
            </w:tcBorders>
            <w:hideMark/>
          </w:tcPr>
          <w:p w14:paraId="2E795C8D" w14:textId="77777777" w:rsidR="00E44581" w:rsidRPr="00876A5C" w:rsidRDefault="00E44581" w:rsidP="00E44581">
            <w:pPr>
              <w:pStyle w:val="FSCtblh4"/>
              <w:rPr>
                <w:szCs w:val="18"/>
              </w:rPr>
            </w:pPr>
            <w:r w:rsidRPr="00876A5C">
              <w:rPr>
                <w:szCs w:val="18"/>
              </w:rPr>
              <w:t>Permitted residue:  Pyrimethanil</w:t>
            </w:r>
          </w:p>
        </w:tc>
      </w:tr>
      <w:tr w:rsidR="00E44581" w:rsidRPr="00876A5C" w14:paraId="22B1974D" w14:textId="77777777" w:rsidTr="00E44581">
        <w:trPr>
          <w:cantSplit/>
        </w:trPr>
        <w:tc>
          <w:tcPr>
            <w:tcW w:w="3402" w:type="dxa"/>
            <w:tcBorders>
              <w:top w:val="single" w:sz="8" w:space="0" w:color="auto"/>
              <w:left w:val="nil"/>
              <w:bottom w:val="single" w:sz="8" w:space="0" w:color="auto"/>
              <w:right w:val="nil"/>
            </w:tcBorders>
            <w:vAlign w:val="center"/>
            <w:hideMark/>
          </w:tcPr>
          <w:p w14:paraId="39ED58DC"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Almond</w:t>
            </w:r>
          </w:p>
        </w:tc>
        <w:tc>
          <w:tcPr>
            <w:tcW w:w="1021" w:type="dxa"/>
            <w:tcBorders>
              <w:top w:val="single" w:sz="8" w:space="0" w:color="auto"/>
              <w:left w:val="nil"/>
              <w:bottom w:val="single" w:sz="8" w:space="0" w:color="auto"/>
              <w:right w:val="nil"/>
            </w:tcBorders>
            <w:vAlign w:val="center"/>
            <w:hideMark/>
          </w:tcPr>
          <w:p w14:paraId="6176B95A"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0.2</w:t>
            </w:r>
          </w:p>
        </w:tc>
      </w:tr>
    </w:tbl>
    <w:p w14:paraId="12062424"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2C602D1D" w14:textId="77777777" w:rsidTr="00E44581">
        <w:trPr>
          <w:cantSplit/>
        </w:trPr>
        <w:tc>
          <w:tcPr>
            <w:tcW w:w="4423" w:type="dxa"/>
            <w:gridSpan w:val="2"/>
            <w:tcBorders>
              <w:top w:val="single" w:sz="8" w:space="0" w:color="auto"/>
              <w:left w:val="nil"/>
              <w:bottom w:val="nil"/>
              <w:right w:val="nil"/>
            </w:tcBorders>
            <w:hideMark/>
          </w:tcPr>
          <w:p w14:paraId="10A53147" w14:textId="77777777" w:rsidR="00E44581" w:rsidRPr="00876A5C" w:rsidRDefault="00E44581" w:rsidP="00E44581">
            <w:pPr>
              <w:pStyle w:val="FSCtblh3"/>
              <w:rPr>
                <w:szCs w:val="18"/>
              </w:rPr>
            </w:pPr>
            <w:r w:rsidRPr="00876A5C">
              <w:rPr>
                <w:szCs w:val="18"/>
              </w:rPr>
              <w:t>Agvet chemical:  Pyriofenone</w:t>
            </w:r>
          </w:p>
        </w:tc>
      </w:tr>
      <w:tr w:rsidR="00E44581" w:rsidRPr="00876A5C" w14:paraId="6507C725" w14:textId="77777777" w:rsidTr="00E44581">
        <w:trPr>
          <w:cantSplit/>
        </w:trPr>
        <w:tc>
          <w:tcPr>
            <w:tcW w:w="4423" w:type="dxa"/>
            <w:gridSpan w:val="2"/>
            <w:tcBorders>
              <w:top w:val="nil"/>
              <w:left w:val="nil"/>
              <w:bottom w:val="single" w:sz="8" w:space="0" w:color="auto"/>
              <w:right w:val="nil"/>
            </w:tcBorders>
            <w:hideMark/>
          </w:tcPr>
          <w:p w14:paraId="00AF6D7B" w14:textId="77777777" w:rsidR="00E44581" w:rsidRPr="00876A5C" w:rsidRDefault="00E44581" w:rsidP="00E44581">
            <w:pPr>
              <w:pStyle w:val="FSCtblh4"/>
              <w:rPr>
                <w:szCs w:val="18"/>
              </w:rPr>
            </w:pPr>
            <w:r w:rsidRPr="00876A5C">
              <w:rPr>
                <w:szCs w:val="18"/>
              </w:rPr>
              <w:t>Permitted residue:  Pyriofenone</w:t>
            </w:r>
          </w:p>
        </w:tc>
      </w:tr>
      <w:tr w:rsidR="00E44581" w:rsidRPr="00876A5C" w14:paraId="19C0D836" w14:textId="77777777" w:rsidTr="00E44581">
        <w:trPr>
          <w:cantSplit/>
        </w:trPr>
        <w:tc>
          <w:tcPr>
            <w:tcW w:w="3402" w:type="dxa"/>
            <w:tcBorders>
              <w:top w:val="single" w:sz="8" w:space="0" w:color="auto"/>
              <w:left w:val="nil"/>
              <w:right w:val="nil"/>
            </w:tcBorders>
            <w:vAlign w:val="center"/>
            <w:hideMark/>
          </w:tcPr>
          <w:p w14:paraId="766FD0DF" w14:textId="35C4F2B9" w:rsidR="00E44581" w:rsidRPr="00876A5C" w:rsidRDefault="00E44581" w:rsidP="00D2311C">
            <w:pPr>
              <w:widowControl/>
              <w:spacing w:before="20" w:after="20"/>
              <w:rPr>
                <w:rFonts w:cs="Arial"/>
                <w:b/>
                <w:i/>
                <w:sz w:val="18"/>
                <w:szCs w:val="18"/>
              </w:rPr>
            </w:pPr>
            <w:r w:rsidRPr="00876A5C">
              <w:rPr>
                <w:rFonts w:cs="Arial"/>
                <w:sz w:val="18"/>
                <w:szCs w:val="18"/>
                <w:lang w:val="en-AU"/>
              </w:rPr>
              <w:t xml:space="preserve">Mammalian fats [except </w:t>
            </w:r>
            <w:r w:rsidR="00D2311C">
              <w:rPr>
                <w:rFonts w:cs="Arial"/>
                <w:sz w:val="18"/>
                <w:szCs w:val="18"/>
                <w:lang w:val="en-AU"/>
              </w:rPr>
              <w:t>m</w:t>
            </w:r>
            <w:r w:rsidRPr="00876A5C">
              <w:rPr>
                <w:rFonts w:cs="Arial"/>
                <w:sz w:val="18"/>
                <w:szCs w:val="18"/>
                <w:lang w:val="en-AU"/>
              </w:rPr>
              <w:t>ilk fats]</w:t>
            </w:r>
          </w:p>
        </w:tc>
        <w:tc>
          <w:tcPr>
            <w:tcW w:w="1021" w:type="dxa"/>
            <w:tcBorders>
              <w:top w:val="single" w:sz="8" w:space="0" w:color="auto"/>
              <w:left w:val="nil"/>
              <w:right w:val="nil"/>
            </w:tcBorders>
            <w:hideMark/>
          </w:tcPr>
          <w:p w14:paraId="3AACFF09"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*0.01</w:t>
            </w:r>
          </w:p>
        </w:tc>
      </w:tr>
      <w:tr w:rsidR="00E44581" w:rsidRPr="00876A5C" w14:paraId="23A40FD4" w14:textId="77777777" w:rsidTr="00E44581">
        <w:trPr>
          <w:cantSplit/>
        </w:trPr>
        <w:tc>
          <w:tcPr>
            <w:tcW w:w="3402" w:type="dxa"/>
            <w:tcBorders>
              <w:left w:val="nil"/>
              <w:bottom w:val="single" w:sz="8" w:space="0" w:color="auto"/>
              <w:right w:val="nil"/>
            </w:tcBorders>
            <w:vAlign w:val="center"/>
          </w:tcPr>
          <w:p w14:paraId="16333E3A" w14:textId="77777777" w:rsidR="00E44581" w:rsidRPr="00876A5C" w:rsidRDefault="00E44581" w:rsidP="00E44581">
            <w:pPr>
              <w:widowControl/>
              <w:spacing w:before="20" w:after="20"/>
              <w:rPr>
                <w:rFonts w:cs="Arial"/>
                <w:b/>
                <w:i/>
                <w:sz w:val="18"/>
                <w:szCs w:val="18"/>
              </w:rPr>
            </w:pPr>
            <w:r w:rsidRPr="00876A5C">
              <w:rPr>
                <w:rFonts w:cs="Arial"/>
                <w:sz w:val="18"/>
                <w:szCs w:val="18"/>
                <w:lang w:val="en-AU"/>
              </w:rPr>
              <w:t>Poultry fats</w:t>
            </w:r>
          </w:p>
        </w:tc>
        <w:tc>
          <w:tcPr>
            <w:tcW w:w="1021" w:type="dxa"/>
            <w:tcBorders>
              <w:left w:val="nil"/>
              <w:bottom w:val="single" w:sz="8" w:space="0" w:color="auto"/>
              <w:right w:val="nil"/>
            </w:tcBorders>
            <w:vAlign w:val="center"/>
          </w:tcPr>
          <w:p w14:paraId="46E6E9CC"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*0.01</w:t>
            </w:r>
          </w:p>
        </w:tc>
      </w:tr>
    </w:tbl>
    <w:p w14:paraId="67FFEDE3"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606FB54E" w14:textId="77777777" w:rsidTr="00E44581">
        <w:trPr>
          <w:cantSplit/>
        </w:trPr>
        <w:tc>
          <w:tcPr>
            <w:tcW w:w="4423" w:type="dxa"/>
            <w:gridSpan w:val="2"/>
            <w:tcBorders>
              <w:top w:val="single" w:sz="8" w:space="0" w:color="auto"/>
              <w:left w:val="nil"/>
              <w:bottom w:val="nil"/>
              <w:right w:val="nil"/>
            </w:tcBorders>
            <w:hideMark/>
          </w:tcPr>
          <w:p w14:paraId="60560E4E" w14:textId="77777777" w:rsidR="00E44581" w:rsidRPr="00876A5C" w:rsidRDefault="00E44581" w:rsidP="00E44581">
            <w:pPr>
              <w:pStyle w:val="FSCtblh3"/>
              <w:rPr>
                <w:szCs w:val="18"/>
              </w:rPr>
            </w:pPr>
            <w:r w:rsidRPr="00876A5C">
              <w:rPr>
                <w:szCs w:val="18"/>
              </w:rPr>
              <w:t>Agvet chemical:  Pyriproxyfen</w:t>
            </w:r>
          </w:p>
        </w:tc>
      </w:tr>
      <w:tr w:rsidR="00E44581" w:rsidRPr="00876A5C" w14:paraId="52DE2E5F" w14:textId="77777777" w:rsidTr="00E44581">
        <w:trPr>
          <w:cantSplit/>
        </w:trPr>
        <w:tc>
          <w:tcPr>
            <w:tcW w:w="4423" w:type="dxa"/>
            <w:gridSpan w:val="2"/>
            <w:tcBorders>
              <w:top w:val="nil"/>
              <w:left w:val="nil"/>
              <w:bottom w:val="single" w:sz="8" w:space="0" w:color="auto"/>
              <w:right w:val="nil"/>
            </w:tcBorders>
            <w:hideMark/>
          </w:tcPr>
          <w:p w14:paraId="388B4B8D" w14:textId="77777777" w:rsidR="00E44581" w:rsidRPr="00876A5C" w:rsidRDefault="00E44581" w:rsidP="00E44581">
            <w:pPr>
              <w:pStyle w:val="FSCtblh4"/>
              <w:rPr>
                <w:szCs w:val="18"/>
              </w:rPr>
            </w:pPr>
            <w:r w:rsidRPr="00876A5C">
              <w:rPr>
                <w:szCs w:val="18"/>
              </w:rPr>
              <w:t>Permitted residue:  Pyriproxyfen</w:t>
            </w:r>
          </w:p>
        </w:tc>
      </w:tr>
      <w:tr w:rsidR="00E44581" w:rsidRPr="00876A5C" w14:paraId="2A8FFE48" w14:textId="77777777" w:rsidTr="00E44581">
        <w:trPr>
          <w:cantSplit/>
        </w:trPr>
        <w:tc>
          <w:tcPr>
            <w:tcW w:w="3402" w:type="dxa"/>
            <w:tcBorders>
              <w:top w:val="single" w:sz="8" w:space="0" w:color="auto"/>
              <w:left w:val="nil"/>
              <w:bottom w:val="single" w:sz="8" w:space="0" w:color="auto"/>
              <w:right w:val="nil"/>
            </w:tcBorders>
            <w:vAlign w:val="center"/>
            <w:hideMark/>
          </w:tcPr>
          <w:p w14:paraId="30A5DDA9"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Blueberries</w:t>
            </w:r>
          </w:p>
        </w:tc>
        <w:tc>
          <w:tcPr>
            <w:tcW w:w="1021" w:type="dxa"/>
            <w:tcBorders>
              <w:top w:val="single" w:sz="8" w:space="0" w:color="auto"/>
              <w:left w:val="nil"/>
              <w:bottom w:val="single" w:sz="8" w:space="0" w:color="auto"/>
              <w:right w:val="nil"/>
            </w:tcBorders>
            <w:vAlign w:val="center"/>
            <w:hideMark/>
          </w:tcPr>
          <w:p w14:paraId="66356C7E"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1</w:t>
            </w:r>
          </w:p>
        </w:tc>
      </w:tr>
    </w:tbl>
    <w:p w14:paraId="711AE832" w14:textId="77777777" w:rsidR="00E44581" w:rsidRPr="004C7EAE" w:rsidRDefault="00E44581" w:rsidP="00E44581">
      <w:pPr>
        <w:spacing w:before="120"/>
        <w:rPr>
          <w:sz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3C5E9BDD" w14:textId="77777777" w:rsidTr="00E44581">
        <w:trPr>
          <w:cantSplit/>
        </w:trPr>
        <w:tc>
          <w:tcPr>
            <w:tcW w:w="4423" w:type="dxa"/>
            <w:gridSpan w:val="2"/>
            <w:tcBorders>
              <w:top w:val="single" w:sz="8" w:space="0" w:color="auto"/>
              <w:left w:val="nil"/>
              <w:bottom w:val="nil"/>
              <w:right w:val="nil"/>
            </w:tcBorders>
            <w:hideMark/>
          </w:tcPr>
          <w:p w14:paraId="304AB06A" w14:textId="77777777" w:rsidR="00E44581" w:rsidRPr="00876A5C" w:rsidRDefault="00E44581" w:rsidP="00E44581">
            <w:pPr>
              <w:pStyle w:val="FSCtblh3"/>
              <w:rPr>
                <w:szCs w:val="18"/>
              </w:rPr>
            </w:pPr>
            <w:r w:rsidRPr="00876A5C">
              <w:rPr>
                <w:szCs w:val="18"/>
              </w:rPr>
              <w:t>Agvet chemical:  Quinclorac</w:t>
            </w:r>
          </w:p>
        </w:tc>
      </w:tr>
      <w:tr w:rsidR="00E44581" w:rsidRPr="00876A5C" w14:paraId="304B93CF" w14:textId="77777777" w:rsidTr="00E44581">
        <w:trPr>
          <w:cantSplit/>
        </w:trPr>
        <w:tc>
          <w:tcPr>
            <w:tcW w:w="4423" w:type="dxa"/>
            <w:gridSpan w:val="2"/>
            <w:tcBorders>
              <w:top w:val="nil"/>
              <w:left w:val="nil"/>
              <w:bottom w:val="single" w:sz="8" w:space="0" w:color="auto"/>
              <w:right w:val="nil"/>
            </w:tcBorders>
            <w:hideMark/>
          </w:tcPr>
          <w:p w14:paraId="148E4075" w14:textId="77777777" w:rsidR="00E44581" w:rsidRPr="00876A5C" w:rsidRDefault="00E44581" w:rsidP="00E44581">
            <w:pPr>
              <w:pStyle w:val="FSCtblh4"/>
              <w:rPr>
                <w:szCs w:val="18"/>
              </w:rPr>
            </w:pPr>
            <w:r w:rsidRPr="00876A5C">
              <w:rPr>
                <w:szCs w:val="18"/>
              </w:rPr>
              <w:t>Permitted residue:  Quinclorac</w:t>
            </w:r>
          </w:p>
        </w:tc>
      </w:tr>
      <w:tr w:rsidR="00E44581" w:rsidRPr="00876A5C" w14:paraId="4D2F5FFB" w14:textId="77777777" w:rsidTr="00E44581">
        <w:trPr>
          <w:cantSplit/>
        </w:trPr>
        <w:tc>
          <w:tcPr>
            <w:tcW w:w="3402" w:type="dxa"/>
            <w:tcBorders>
              <w:top w:val="single" w:sz="8" w:space="0" w:color="auto"/>
              <w:left w:val="nil"/>
              <w:right w:val="nil"/>
            </w:tcBorders>
            <w:vAlign w:val="center"/>
            <w:hideMark/>
          </w:tcPr>
          <w:p w14:paraId="5E7234BA" w14:textId="77777777" w:rsidR="00E44581" w:rsidRPr="00876A5C" w:rsidRDefault="00E44581" w:rsidP="00E44581">
            <w:pPr>
              <w:widowControl/>
              <w:spacing w:before="20" w:after="20"/>
              <w:rPr>
                <w:rFonts w:cs="Arial"/>
                <w:b/>
                <w:i/>
                <w:sz w:val="18"/>
                <w:szCs w:val="18"/>
              </w:rPr>
            </w:pPr>
            <w:r w:rsidRPr="00876A5C">
              <w:rPr>
                <w:rFonts w:cs="Arial"/>
                <w:sz w:val="18"/>
                <w:szCs w:val="18"/>
                <w:lang w:val="en-AU"/>
              </w:rPr>
              <w:t>Rice, husked</w:t>
            </w:r>
          </w:p>
        </w:tc>
        <w:tc>
          <w:tcPr>
            <w:tcW w:w="1021" w:type="dxa"/>
            <w:tcBorders>
              <w:top w:val="single" w:sz="8" w:space="0" w:color="auto"/>
              <w:left w:val="nil"/>
              <w:right w:val="nil"/>
            </w:tcBorders>
            <w:hideMark/>
          </w:tcPr>
          <w:p w14:paraId="5E5DBD2D"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10</w:t>
            </w:r>
          </w:p>
        </w:tc>
      </w:tr>
      <w:tr w:rsidR="00E44581" w:rsidRPr="00876A5C" w14:paraId="091BC4E1" w14:textId="77777777" w:rsidTr="00E44581">
        <w:trPr>
          <w:cantSplit/>
        </w:trPr>
        <w:tc>
          <w:tcPr>
            <w:tcW w:w="3402" w:type="dxa"/>
            <w:tcBorders>
              <w:left w:val="nil"/>
              <w:bottom w:val="single" w:sz="8" w:space="0" w:color="auto"/>
              <w:right w:val="nil"/>
            </w:tcBorders>
            <w:vAlign w:val="center"/>
          </w:tcPr>
          <w:p w14:paraId="2D820AF5" w14:textId="77777777" w:rsidR="00E44581" w:rsidRPr="00876A5C" w:rsidRDefault="00E44581" w:rsidP="00E44581">
            <w:pPr>
              <w:widowControl/>
              <w:spacing w:before="20" w:after="20"/>
              <w:rPr>
                <w:rFonts w:cs="Arial"/>
                <w:b/>
                <w:i/>
                <w:sz w:val="18"/>
                <w:szCs w:val="18"/>
              </w:rPr>
            </w:pPr>
            <w:r w:rsidRPr="00876A5C">
              <w:rPr>
                <w:rFonts w:cs="Arial"/>
                <w:sz w:val="18"/>
                <w:szCs w:val="18"/>
                <w:lang w:val="en-AU"/>
              </w:rPr>
              <w:t>Rice, polished</w:t>
            </w:r>
          </w:p>
        </w:tc>
        <w:tc>
          <w:tcPr>
            <w:tcW w:w="1021" w:type="dxa"/>
            <w:tcBorders>
              <w:left w:val="nil"/>
              <w:bottom w:val="single" w:sz="8" w:space="0" w:color="auto"/>
              <w:right w:val="nil"/>
            </w:tcBorders>
            <w:vAlign w:val="center"/>
          </w:tcPr>
          <w:p w14:paraId="70EB2C9F"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8</w:t>
            </w:r>
          </w:p>
        </w:tc>
      </w:tr>
      <w:tr w:rsidR="00E44581" w:rsidRPr="00876A5C" w14:paraId="40CAD8DC" w14:textId="77777777" w:rsidTr="00E44581">
        <w:trPr>
          <w:cantSplit/>
        </w:trPr>
        <w:tc>
          <w:tcPr>
            <w:tcW w:w="4423" w:type="dxa"/>
            <w:gridSpan w:val="2"/>
            <w:tcBorders>
              <w:top w:val="single" w:sz="8" w:space="0" w:color="auto"/>
              <w:left w:val="nil"/>
              <w:bottom w:val="nil"/>
              <w:right w:val="nil"/>
            </w:tcBorders>
            <w:hideMark/>
          </w:tcPr>
          <w:p w14:paraId="095C9B9F" w14:textId="77777777" w:rsidR="00E44581" w:rsidRPr="00876A5C" w:rsidRDefault="00E44581" w:rsidP="00E44581">
            <w:pPr>
              <w:pStyle w:val="FSCtblh3"/>
              <w:rPr>
                <w:szCs w:val="18"/>
              </w:rPr>
            </w:pPr>
            <w:r w:rsidRPr="00876A5C">
              <w:rPr>
                <w:szCs w:val="18"/>
              </w:rPr>
              <w:lastRenderedPageBreak/>
              <w:t>Agvet chemical:  Quinoxyfen</w:t>
            </w:r>
          </w:p>
        </w:tc>
      </w:tr>
      <w:tr w:rsidR="00E44581" w:rsidRPr="00876A5C" w14:paraId="116545F2" w14:textId="77777777" w:rsidTr="00E44581">
        <w:trPr>
          <w:cantSplit/>
        </w:trPr>
        <w:tc>
          <w:tcPr>
            <w:tcW w:w="4423" w:type="dxa"/>
            <w:gridSpan w:val="2"/>
            <w:tcBorders>
              <w:top w:val="nil"/>
              <w:left w:val="nil"/>
              <w:bottom w:val="single" w:sz="8" w:space="0" w:color="auto"/>
              <w:right w:val="nil"/>
            </w:tcBorders>
            <w:hideMark/>
          </w:tcPr>
          <w:p w14:paraId="40EE4F4E" w14:textId="77777777" w:rsidR="00E44581" w:rsidRPr="00876A5C" w:rsidRDefault="00E44581" w:rsidP="00E44581">
            <w:pPr>
              <w:pStyle w:val="FSCtblh4"/>
              <w:rPr>
                <w:szCs w:val="18"/>
              </w:rPr>
            </w:pPr>
            <w:r w:rsidRPr="00876A5C">
              <w:rPr>
                <w:szCs w:val="18"/>
              </w:rPr>
              <w:t>Permitted residue:  Quinoxyfen</w:t>
            </w:r>
          </w:p>
        </w:tc>
      </w:tr>
      <w:tr w:rsidR="00E44581" w:rsidRPr="00876A5C" w14:paraId="4EEA3D5A" w14:textId="77777777" w:rsidTr="00E44581">
        <w:trPr>
          <w:cantSplit/>
        </w:trPr>
        <w:tc>
          <w:tcPr>
            <w:tcW w:w="3402" w:type="dxa"/>
            <w:tcBorders>
              <w:top w:val="single" w:sz="8" w:space="0" w:color="auto"/>
              <w:left w:val="nil"/>
              <w:bottom w:val="single" w:sz="8" w:space="0" w:color="auto"/>
              <w:right w:val="nil"/>
            </w:tcBorders>
            <w:vAlign w:val="center"/>
            <w:hideMark/>
          </w:tcPr>
          <w:p w14:paraId="753909E3"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Peppers, chili, dried</w:t>
            </w:r>
          </w:p>
        </w:tc>
        <w:tc>
          <w:tcPr>
            <w:tcW w:w="1021" w:type="dxa"/>
            <w:tcBorders>
              <w:top w:val="single" w:sz="8" w:space="0" w:color="auto"/>
              <w:left w:val="nil"/>
              <w:bottom w:val="single" w:sz="8" w:space="0" w:color="auto"/>
              <w:right w:val="nil"/>
            </w:tcBorders>
            <w:vAlign w:val="center"/>
            <w:hideMark/>
          </w:tcPr>
          <w:p w14:paraId="283D336A"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10</w:t>
            </w:r>
          </w:p>
        </w:tc>
      </w:tr>
    </w:tbl>
    <w:p w14:paraId="0B40895A"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0BE0041F" w14:textId="77777777" w:rsidTr="00E44581">
        <w:trPr>
          <w:cantSplit/>
        </w:trPr>
        <w:tc>
          <w:tcPr>
            <w:tcW w:w="4423" w:type="dxa"/>
            <w:gridSpan w:val="2"/>
            <w:tcBorders>
              <w:top w:val="single" w:sz="8" w:space="0" w:color="auto"/>
              <w:left w:val="nil"/>
              <w:bottom w:val="nil"/>
              <w:right w:val="nil"/>
            </w:tcBorders>
            <w:hideMark/>
          </w:tcPr>
          <w:p w14:paraId="45E20B80" w14:textId="77777777" w:rsidR="00E44581" w:rsidRPr="00876A5C" w:rsidRDefault="00E44581" w:rsidP="00E44581">
            <w:pPr>
              <w:pStyle w:val="FSCtblh3"/>
              <w:rPr>
                <w:szCs w:val="18"/>
              </w:rPr>
            </w:pPr>
            <w:r w:rsidRPr="00876A5C">
              <w:rPr>
                <w:szCs w:val="18"/>
              </w:rPr>
              <w:t>Agvet chemical:  Quintozene</w:t>
            </w:r>
          </w:p>
        </w:tc>
      </w:tr>
      <w:tr w:rsidR="00E44581" w:rsidRPr="00876A5C" w14:paraId="353AC1E3" w14:textId="77777777" w:rsidTr="00E44581">
        <w:trPr>
          <w:cantSplit/>
        </w:trPr>
        <w:tc>
          <w:tcPr>
            <w:tcW w:w="4423" w:type="dxa"/>
            <w:gridSpan w:val="2"/>
            <w:tcBorders>
              <w:top w:val="nil"/>
              <w:left w:val="nil"/>
              <w:bottom w:val="single" w:sz="8" w:space="0" w:color="auto"/>
              <w:right w:val="nil"/>
            </w:tcBorders>
            <w:hideMark/>
          </w:tcPr>
          <w:p w14:paraId="2C0ACBD7" w14:textId="77777777" w:rsidR="00E44581" w:rsidRPr="00876A5C" w:rsidRDefault="00E44581" w:rsidP="00E44581">
            <w:pPr>
              <w:pStyle w:val="FSCtblh4"/>
              <w:rPr>
                <w:szCs w:val="18"/>
              </w:rPr>
            </w:pPr>
            <w:r w:rsidRPr="00876A5C">
              <w:rPr>
                <w:szCs w:val="18"/>
              </w:rPr>
              <w:t>Permitted residue:  Sum of quintozene, pentachloroaniline and methyl pentacholorophenyl sulfide, expressed as quintozene</w:t>
            </w:r>
          </w:p>
        </w:tc>
      </w:tr>
      <w:tr w:rsidR="00E44581" w:rsidRPr="00876A5C" w14:paraId="4C1B6792" w14:textId="77777777" w:rsidTr="00E44581">
        <w:trPr>
          <w:cantSplit/>
        </w:trPr>
        <w:tc>
          <w:tcPr>
            <w:tcW w:w="3402" w:type="dxa"/>
            <w:tcBorders>
              <w:top w:val="single" w:sz="8" w:space="0" w:color="auto"/>
              <w:left w:val="nil"/>
              <w:bottom w:val="single" w:sz="8" w:space="0" w:color="auto"/>
              <w:right w:val="nil"/>
            </w:tcBorders>
            <w:vAlign w:val="center"/>
            <w:hideMark/>
          </w:tcPr>
          <w:p w14:paraId="2A2CDF95"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Peppers, chili, dried</w:t>
            </w:r>
          </w:p>
        </w:tc>
        <w:tc>
          <w:tcPr>
            <w:tcW w:w="1021" w:type="dxa"/>
            <w:tcBorders>
              <w:top w:val="single" w:sz="8" w:space="0" w:color="auto"/>
              <w:left w:val="nil"/>
              <w:bottom w:val="single" w:sz="8" w:space="0" w:color="auto"/>
              <w:right w:val="nil"/>
            </w:tcBorders>
            <w:vAlign w:val="center"/>
            <w:hideMark/>
          </w:tcPr>
          <w:p w14:paraId="168A20DC"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0.1</w:t>
            </w:r>
          </w:p>
        </w:tc>
      </w:tr>
    </w:tbl>
    <w:p w14:paraId="7CF86FBA" w14:textId="77777777" w:rsidR="008009FC" w:rsidRPr="008009FC" w:rsidRDefault="008009FC" w:rsidP="008009FC">
      <w:pPr>
        <w:spacing w:before="60" w:after="60"/>
        <w:rPr>
          <w:sz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8009FC" w:rsidRPr="009A4AE6" w14:paraId="60B2EF32" w14:textId="77777777" w:rsidTr="000E038D">
        <w:trPr>
          <w:cantSplit/>
        </w:trPr>
        <w:tc>
          <w:tcPr>
            <w:tcW w:w="4423" w:type="dxa"/>
            <w:gridSpan w:val="2"/>
            <w:tcBorders>
              <w:top w:val="single" w:sz="4" w:space="0" w:color="auto"/>
            </w:tcBorders>
            <w:shd w:val="clear" w:color="auto" w:fill="auto"/>
          </w:tcPr>
          <w:p w14:paraId="61E31BEB" w14:textId="77777777" w:rsidR="008009FC" w:rsidRPr="009A4AE6" w:rsidRDefault="008009FC" w:rsidP="000E038D">
            <w:pPr>
              <w:pStyle w:val="FSCtblh3"/>
            </w:pPr>
            <w:r w:rsidRPr="00D25138">
              <w:t>Agvet chemical:  Ractopamine</w:t>
            </w:r>
          </w:p>
        </w:tc>
      </w:tr>
      <w:tr w:rsidR="008009FC" w:rsidRPr="009A4AE6" w14:paraId="4F1B2F68" w14:textId="77777777" w:rsidTr="000E038D">
        <w:trPr>
          <w:cantSplit/>
        </w:trPr>
        <w:tc>
          <w:tcPr>
            <w:tcW w:w="4423" w:type="dxa"/>
            <w:gridSpan w:val="2"/>
            <w:tcBorders>
              <w:bottom w:val="single" w:sz="4" w:space="0" w:color="auto"/>
            </w:tcBorders>
            <w:shd w:val="clear" w:color="auto" w:fill="auto"/>
          </w:tcPr>
          <w:p w14:paraId="4B8F2F6C" w14:textId="77777777" w:rsidR="008009FC" w:rsidRPr="009A4AE6" w:rsidRDefault="008009FC" w:rsidP="000E038D">
            <w:pPr>
              <w:pStyle w:val="FSCtblh4"/>
            </w:pPr>
            <w:r w:rsidRPr="004B5DD9">
              <w:t>Permitted residue:  Ractopamine</w:t>
            </w:r>
          </w:p>
        </w:tc>
      </w:tr>
      <w:tr w:rsidR="008009FC" w:rsidRPr="009A4AE6" w14:paraId="6A357448" w14:textId="77777777" w:rsidTr="000E038D">
        <w:trPr>
          <w:cantSplit/>
        </w:trPr>
        <w:tc>
          <w:tcPr>
            <w:tcW w:w="3402" w:type="dxa"/>
            <w:tcBorders>
              <w:top w:val="single" w:sz="4" w:space="0" w:color="auto"/>
            </w:tcBorders>
          </w:tcPr>
          <w:p w14:paraId="60F67535" w14:textId="77777777" w:rsidR="008009FC" w:rsidRPr="009A4AE6" w:rsidRDefault="008009FC" w:rsidP="000E038D">
            <w:pPr>
              <w:pStyle w:val="FSCtblMRL1"/>
              <w:rPr>
                <w:lang w:val="en-AU"/>
              </w:rPr>
            </w:pPr>
            <w:r>
              <w:rPr>
                <w:lang w:val="en-AU"/>
              </w:rPr>
              <w:t xml:space="preserve">Cattle fat </w:t>
            </w:r>
          </w:p>
        </w:tc>
        <w:tc>
          <w:tcPr>
            <w:tcW w:w="1021" w:type="dxa"/>
            <w:tcBorders>
              <w:top w:val="single" w:sz="4" w:space="0" w:color="auto"/>
            </w:tcBorders>
          </w:tcPr>
          <w:p w14:paraId="69FB5695" w14:textId="77777777" w:rsidR="008009FC" w:rsidRPr="009A4AE6" w:rsidRDefault="008009FC" w:rsidP="000E038D">
            <w:pPr>
              <w:pStyle w:val="FSCtblMRL2"/>
              <w:rPr>
                <w:lang w:val="en-AU"/>
              </w:rPr>
            </w:pPr>
            <w:r>
              <w:rPr>
                <w:lang w:val="en-AU"/>
              </w:rPr>
              <w:t>0.01</w:t>
            </w:r>
          </w:p>
        </w:tc>
      </w:tr>
      <w:tr w:rsidR="008009FC" w:rsidRPr="009A4AE6" w14:paraId="3110DDF4" w14:textId="77777777" w:rsidTr="000E038D">
        <w:trPr>
          <w:cantSplit/>
        </w:trPr>
        <w:tc>
          <w:tcPr>
            <w:tcW w:w="3402" w:type="dxa"/>
          </w:tcPr>
          <w:p w14:paraId="1FBAEC6A" w14:textId="77777777" w:rsidR="008009FC" w:rsidRDefault="008009FC" w:rsidP="000E038D">
            <w:pPr>
              <w:pStyle w:val="FSCtblMRL1"/>
              <w:rPr>
                <w:lang w:val="en-AU"/>
              </w:rPr>
            </w:pPr>
            <w:r>
              <w:rPr>
                <w:lang w:val="en-AU"/>
              </w:rPr>
              <w:t>Cattle kidney</w:t>
            </w:r>
          </w:p>
        </w:tc>
        <w:tc>
          <w:tcPr>
            <w:tcW w:w="1021" w:type="dxa"/>
          </w:tcPr>
          <w:p w14:paraId="610C5474" w14:textId="77777777" w:rsidR="008009FC" w:rsidRDefault="008009FC" w:rsidP="000E038D">
            <w:pPr>
              <w:pStyle w:val="FSCtblMRL2"/>
              <w:rPr>
                <w:lang w:val="en-AU"/>
              </w:rPr>
            </w:pPr>
            <w:r>
              <w:rPr>
                <w:lang w:val="en-AU"/>
              </w:rPr>
              <w:t>0.09</w:t>
            </w:r>
          </w:p>
        </w:tc>
      </w:tr>
      <w:tr w:rsidR="008009FC" w:rsidRPr="009A4AE6" w14:paraId="089B64B0" w14:textId="77777777" w:rsidTr="000E038D">
        <w:trPr>
          <w:cantSplit/>
        </w:trPr>
        <w:tc>
          <w:tcPr>
            <w:tcW w:w="3402" w:type="dxa"/>
          </w:tcPr>
          <w:p w14:paraId="6F1F9E1F" w14:textId="77777777" w:rsidR="008009FC" w:rsidRDefault="008009FC" w:rsidP="000E038D">
            <w:pPr>
              <w:pStyle w:val="FSCtblMRL1"/>
              <w:rPr>
                <w:lang w:val="en-AU"/>
              </w:rPr>
            </w:pPr>
            <w:r>
              <w:rPr>
                <w:lang w:val="en-AU"/>
              </w:rPr>
              <w:t>Cattle liver</w:t>
            </w:r>
          </w:p>
        </w:tc>
        <w:tc>
          <w:tcPr>
            <w:tcW w:w="1021" w:type="dxa"/>
          </w:tcPr>
          <w:p w14:paraId="2B020C37" w14:textId="77777777" w:rsidR="008009FC" w:rsidRDefault="008009FC" w:rsidP="000E038D">
            <w:pPr>
              <w:pStyle w:val="FSCtblMRL2"/>
              <w:rPr>
                <w:lang w:val="en-AU"/>
              </w:rPr>
            </w:pPr>
            <w:r>
              <w:rPr>
                <w:lang w:val="en-AU"/>
              </w:rPr>
              <w:t>0.04</w:t>
            </w:r>
          </w:p>
        </w:tc>
      </w:tr>
      <w:tr w:rsidR="008009FC" w:rsidRPr="009A4AE6" w14:paraId="279145BF" w14:textId="77777777" w:rsidTr="000E038D">
        <w:trPr>
          <w:cantSplit/>
        </w:trPr>
        <w:tc>
          <w:tcPr>
            <w:tcW w:w="3402" w:type="dxa"/>
            <w:tcBorders>
              <w:bottom w:val="single" w:sz="4" w:space="0" w:color="auto"/>
            </w:tcBorders>
          </w:tcPr>
          <w:p w14:paraId="4C726B16" w14:textId="77777777" w:rsidR="008009FC" w:rsidRDefault="008009FC" w:rsidP="000E038D">
            <w:pPr>
              <w:pStyle w:val="FSCtblMRL1"/>
              <w:rPr>
                <w:lang w:val="en-AU"/>
              </w:rPr>
            </w:pPr>
            <w:r>
              <w:rPr>
                <w:lang w:val="en-AU"/>
              </w:rPr>
              <w:t>Cattle muscle</w:t>
            </w:r>
          </w:p>
        </w:tc>
        <w:tc>
          <w:tcPr>
            <w:tcW w:w="1021" w:type="dxa"/>
            <w:tcBorders>
              <w:bottom w:val="single" w:sz="4" w:space="0" w:color="auto"/>
            </w:tcBorders>
          </w:tcPr>
          <w:p w14:paraId="5C82F8D7" w14:textId="77777777" w:rsidR="008009FC" w:rsidRDefault="008009FC" w:rsidP="000E038D">
            <w:pPr>
              <w:pStyle w:val="FSCtblMRL2"/>
              <w:rPr>
                <w:lang w:val="en-AU"/>
              </w:rPr>
            </w:pPr>
            <w:r>
              <w:rPr>
                <w:lang w:val="en-AU"/>
              </w:rPr>
              <w:t>0.01</w:t>
            </w:r>
          </w:p>
        </w:tc>
      </w:tr>
    </w:tbl>
    <w:p w14:paraId="289EF453" w14:textId="77777777" w:rsidR="008009FC" w:rsidRPr="008009FC" w:rsidRDefault="008009FC" w:rsidP="008009FC">
      <w:pPr>
        <w:spacing w:before="60" w:after="60"/>
        <w:rPr>
          <w:sz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6AC530D5" w14:textId="77777777" w:rsidTr="00E44581">
        <w:trPr>
          <w:cantSplit/>
        </w:trPr>
        <w:tc>
          <w:tcPr>
            <w:tcW w:w="4423" w:type="dxa"/>
            <w:gridSpan w:val="2"/>
            <w:tcBorders>
              <w:top w:val="single" w:sz="8" w:space="0" w:color="auto"/>
              <w:left w:val="nil"/>
              <w:bottom w:val="nil"/>
              <w:right w:val="nil"/>
            </w:tcBorders>
            <w:hideMark/>
          </w:tcPr>
          <w:p w14:paraId="747294D9" w14:textId="77777777" w:rsidR="00E44581" w:rsidRPr="00876A5C" w:rsidRDefault="00E44581" w:rsidP="00E44581">
            <w:pPr>
              <w:pStyle w:val="FSCtblh3"/>
              <w:rPr>
                <w:szCs w:val="18"/>
              </w:rPr>
            </w:pPr>
            <w:r w:rsidRPr="00876A5C">
              <w:rPr>
                <w:szCs w:val="18"/>
              </w:rPr>
              <w:t>Agvet chemical:  Rimsulfuron</w:t>
            </w:r>
          </w:p>
        </w:tc>
      </w:tr>
      <w:tr w:rsidR="00E44581" w:rsidRPr="00876A5C" w14:paraId="5985EF54" w14:textId="77777777" w:rsidTr="00E44581">
        <w:trPr>
          <w:cantSplit/>
        </w:trPr>
        <w:tc>
          <w:tcPr>
            <w:tcW w:w="4423" w:type="dxa"/>
            <w:gridSpan w:val="2"/>
            <w:tcBorders>
              <w:top w:val="nil"/>
              <w:left w:val="nil"/>
              <w:bottom w:val="single" w:sz="8" w:space="0" w:color="auto"/>
              <w:right w:val="nil"/>
            </w:tcBorders>
            <w:hideMark/>
          </w:tcPr>
          <w:p w14:paraId="29EF39B7" w14:textId="77777777" w:rsidR="00E44581" w:rsidRPr="00876A5C" w:rsidRDefault="00E44581" w:rsidP="00E44581">
            <w:pPr>
              <w:pStyle w:val="FSCtblh4"/>
              <w:rPr>
                <w:szCs w:val="18"/>
              </w:rPr>
            </w:pPr>
            <w:r w:rsidRPr="00876A5C">
              <w:rPr>
                <w:szCs w:val="18"/>
              </w:rPr>
              <w:t>Permitted residue:  Rimsulfuron</w:t>
            </w:r>
          </w:p>
        </w:tc>
      </w:tr>
      <w:tr w:rsidR="00E44581" w:rsidRPr="00876A5C" w14:paraId="2F0713C3" w14:textId="77777777" w:rsidTr="00E44581">
        <w:trPr>
          <w:cantSplit/>
        </w:trPr>
        <w:tc>
          <w:tcPr>
            <w:tcW w:w="3402" w:type="dxa"/>
            <w:tcBorders>
              <w:top w:val="single" w:sz="8" w:space="0" w:color="auto"/>
              <w:left w:val="nil"/>
              <w:bottom w:val="single" w:sz="8" w:space="0" w:color="auto"/>
              <w:right w:val="nil"/>
            </w:tcBorders>
            <w:vAlign w:val="center"/>
            <w:hideMark/>
          </w:tcPr>
          <w:p w14:paraId="023B5F28"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Cranberry</w:t>
            </w:r>
          </w:p>
        </w:tc>
        <w:tc>
          <w:tcPr>
            <w:tcW w:w="1021" w:type="dxa"/>
            <w:tcBorders>
              <w:top w:val="single" w:sz="8" w:space="0" w:color="auto"/>
              <w:left w:val="nil"/>
              <w:bottom w:val="single" w:sz="8" w:space="0" w:color="auto"/>
              <w:right w:val="nil"/>
            </w:tcBorders>
            <w:vAlign w:val="center"/>
            <w:hideMark/>
          </w:tcPr>
          <w:p w14:paraId="3ABE3BC0"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0.02</w:t>
            </w:r>
          </w:p>
        </w:tc>
      </w:tr>
    </w:tbl>
    <w:p w14:paraId="3D8DF69B"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012E16FA" w14:textId="77777777" w:rsidTr="00E44581">
        <w:trPr>
          <w:cantSplit/>
        </w:trPr>
        <w:tc>
          <w:tcPr>
            <w:tcW w:w="4423" w:type="dxa"/>
            <w:gridSpan w:val="2"/>
            <w:tcBorders>
              <w:top w:val="single" w:sz="8" w:space="0" w:color="auto"/>
              <w:left w:val="nil"/>
              <w:bottom w:val="nil"/>
              <w:right w:val="nil"/>
            </w:tcBorders>
            <w:hideMark/>
          </w:tcPr>
          <w:p w14:paraId="0A3A7F30" w14:textId="77777777" w:rsidR="00E44581" w:rsidRPr="00876A5C" w:rsidRDefault="00E44581" w:rsidP="00E44581">
            <w:pPr>
              <w:pStyle w:val="FSCtblh3"/>
              <w:rPr>
                <w:szCs w:val="18"/>
              </w:rPr>
            </w:pPr>
            <w:r w:rsidRPr="00876A5C">
              <w:rPr>
                <w:szCs w:val="18"/>
              </w:rPr>
              <w:t>Agvet chemical:  Saflufenacil</w:t>
            </w:r>
          </w:p>
        </w:tc>
      </w:tr>
      <w:tr w:rsidR="00E44581" w:rsidRPr="00876A5C" w14:paraId="3458D01F" w14:textId="77777777" w:rsidTr="00E44581">
        <w:trPr>
          <w:cantSplit/>
        </w:trPr>
        <w:tc>
          <w:tcPr>
            <w:tcW w:w="4423" w:type="dxa"/>
            <w:gridSpan w:val="2"/>
            <w:tcBorders>
              <w:top w:val="nil"/>
              <w:left w:val="nil"/>
              <w:bottom w:val="single" w:sz="8" w:space="0" w:color="auto"/>
              <w:right w:val="nil"/>
            </w:tcBorders>
            <w:hideMark/>
          </w:tcPr>
          <w:p w14:paraId="603433AF" w14:textId="77777777" w:rsidR="00E44581" w:rsidRPr="00876A5C" w:rsidRDefault="00E44581" w:rsidP="00E44581">
            <w:pPr>
              <w:pStyle w:val="FSCtblh4"/>
              <w:spacing w:after="0"/>
              <w:rPr>
                <w:szCs w:val="18"/>
              </w:rPr>
            </w:pPr>
            <w:r w:rsidRPr="00876A5C">
              <w:rPr>
                <w:szCs w:val="18"/>
              </w:rPr>
              <w:t>Permitted residue—commodities of plant origin:  Sum of saflufenacil, N′-{2-chloro-4-fluoro-5-[1,2,3,6-tetrahydro-2,6-dioxo-4-(trifluoromethyl)pyrimidin-1-yl]benzoyl-N-isopropyl sulfamide and N-[4-chloro-2-fluoro-5-({[(isopropylamino)sulfonyl]amino} carbonyl)phenyl]urea, expressed as saflufenacil equivalents</w:t>
            </w:r>
          </w:p>
          <w:p w14:paraId="4DAFA9A0" w14:textId="77777777" w:rsidR="00E44581" w:rsidRPr="00876A5C" w:rsidRDefault="00E44581" w:rsidP="00E44581">
            <w:pPr>
              <w:pStyle w:val="FSCtblh4"/>
              <w:spacing w:before="0" w:after="0"/>
              <w:rPr>
                <w:szCs w:val="18"/>
              </w:rPr>
            </w:pPr>
          </w:p>
          <w:p w14:paraId="670B3763" w14:textId="77777777" w:rsidR="00E44581" w:rsidRPr="00876A5C" w:rsidRDefault="00E44581" w:rsidP="00E44581">
            <w:pPr>
              <w:pStyle w:val="FSCtblh4"/>
              <w:spacing w:before="0"/>
              <w:rPr>
                <w:szCs w:val="18"/>
              </w:rPr>
            </w:pPr>
            <w:r w:rsidRPr="00876A5C">
              <w:rPr>
                <w:szCs w:val="18"/>
              </w:rPr>
              <w:t>Permitted residue—commodities of animal origin:  Saflufenacil</w:t>
            </w:r>
          </w:p>
        </w:tc>
      </w:tr>
      <w:tr w:rsidR="00E44581" w:rsidRPr="00876A5C" w14:paraId="7B978699" w14:textId="77777777" w:rsidTr="00E44581">
        <w:trPr>
          <w:cantSplit/>
        </w:trPr>
        <w:tc>
          <w:tcPr>
            <w:tcW w:w="3402" w:type="dxa"/>
            <w:tcBorders>
              <w:top w:val="single" w:sz="8" w:space="0" w:color="auto"/>
              <w:left w:val="nil"/>
              <w:right w:val="nil"/>
            </w:tcBorders>
            <w:vAlign w:val="center"/>
            <w:hideMark/>
          </w:tcPr>
          <w:p w14:paraId="4E34F21A" w14:textId="7FCD222D" w:rsidR="00E44581" w:rsidRPr="00876A5C" w:rsidRDefault="00E44581" w:rsidP="00D25138">
            <w:pPr>
              <w:widowControl/>
              <w:spacing w:before="20" w:after="20"/>
              <w:rPr>
                <w:rFonts w:cs="Arial"/>
                <w:b/>
                <w:i/>
                <w:sz w:val="18"/>
                <w:szCs w:val="18"/>
              </w:rPr>
            </w:pPr>
            <w:r w:rsidRPr="00876A5C">
              <w:rPr>
                <w:rFonts w:cs="Arial"/>
                <w:bCs/>
                <w:sz w:val="18"/>
                <w:szCs w:val="18"/>
                <w:lang w:bidi="ar-SA"/>
              </w:rPr>
              <w:t xml:space="preserve">Oilseed [except </w:t>
            </w:r>
            <w:r w:rsidR="00D25138">
              <w:rPr>
                <w:rFonts w:cs="Arial"/>
                <w:bCs/>
                <w:sz w:val="18"/>
                <w:szCs w:val="18"/>
                <w:lang w:bidi="ar-SA"/>
              </w:rPr>
              <w:t>c</w:t>
            </w:r>
            <w:r w:rsidRPr="00876A5C">
              <w:rPr>
                <w:rFonts w:cs="Arial"/>
                <w:bCs/>
                <w:sz w:val="18"/>
                <w:szCs w:val="18"/>
                <w:lang w:bidi="ar-SA"/>
              </w:rPr>
              <w:t xml:space="preserve">otton seed; </w:t>
            </w:r>
            <w:r w:rsidR="00D25138">
              <w:rPr>
                <w:rFonts w:cs="Arial"/>
                <w:bCs/>
                <w:sz w:val="18"/>
                <w:szCs w:val="18"/>
                <w:lang w:bidi="ar-SA"/>
              </w:rPr>
              <w:t>l</w:t>
            </w:r>
            <w:r w:rsidRPr="00876A5C">
              <w:rPr>
                <w:rFonts w:cs="Arial"/>
                <w:bCs/>
                <w:sz w:val="18"/>
                <w:szCs w:val="18"/>
                <w:lang w:bidi="ar-SA"/>
              </w:rPr>
              <w:t xml:space="preserve">inseed; </w:t>
            </w:r>
            <w:r w:rsidR="00D25138">
              <w:rPr>
                <w:rFonts w:cs="Arial"/>
                <w:bCs/>
                <w:sz w:val="18"/>
                <w:szCs w:val="18"/>
                <w:lang w:bidi="ar-SA"/>
              </w:rPr>
              <w:t>m</w:t>
            </w:r>
            <w:r w:rsidRPr="00876A5C">
              <w:rPr>
                <w:rFonts w:cs="Arial"/>
                <w:bCs/>
                <w:sz w:val="18"/>
                <w:szCs w:val="18"/>
                <w:lang w:bidi="ar-SA"/>
              </w:rPr>
              <w:t xml:space="preserve">ustard seed; </w:t>
            </w:r>
            <w:r w:rsidR="00D25138">
              <w:rPr>
                <w:rFonts w:cs="Arial"/>
                <w:bCs/>
                <w:sz w:val="18"/>
                <w:szCs w:val="18"/>
                <w:lang w:bidi="ar-SA"/>
              </w:rPr>
              <w:t>r</w:t>
            </w:r>
            <w:r w:rsidRPr="00876A5C">
              <w:rPr>
                <w:rFonts w:cs="Arial"/>
                <w:bCs/>
                <w:sz w:val="18"/>
                <w:szCs w:val="18"/>
                <w:lang w:bidi="ar-SA"/>
              </w:rPr>
              <w:t xml:space="preserve">apeseed; </w:t>
            </w:r>
            <w:r w:rsidR="00D25138">
              <w:rPr>
                <w:rFonts w:cs="Arial"/>
                <w:bCs/>
                <w:sz w:val="18"/>
                <w:szCs w:val="18"/>
                <w:lang w:bidi="ar-SA"/>
              </w:rPr>
              <w:t>s</w:t>
            </w:r>
            <w:r w:rsidRPr="00876A5C">
              <w:rPr>
                <w:rFonts w:cs="Arial"/>
                <w:bCs/>
                <w:sz w:val="18"/>
                <w:szCs w:val="18"/>
                <w:lang w:bidi="ar-SA"/>
              </w:rPr>
              <w:t>unflower seed]</w:t>
            </w:r>
          </w:p>
        </w:tc>
        <w:tc>
          <w:tcPr>
            <w:tcW w:w="1021" w:type="dxa"/>
            <w:tcBorders>
              <w:top w:val="single" w:sz="8" w:space="0" w:color="auto"/>
              <w:left w:val="nil"/>
              <w:right w:val="nil"/>
            </w:tcBorders>
            <w:hideMark/>
          </w:tcPr>
          <w:p w14:paraId="6038BC2A"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*0.03</w:t>
            </w:r>
          </w:p>
        </w:tc>
      </w:tr>
      <w:tr w:rsidR="00E44581" w:rsidRPr="00876A5C" w14:paraId="26A9C33B" w14:textId="77777777" w:rsidTr="00E44581">
        <w:trPr>
          <w:cantSplit/>
        </w:trPr>
        <w:tc>
          <w:tcPr>
            <w:tcW w:w="3402" w:type="dxa"/>
            <w:tcBorders>
              <w:left w:val="nil"/>
              <w:bottom w:val="single" w:sz="8" w:space="0" w:color="auto"/>
              <w:right w:val="nil"/>
            </w:tcBorders>
          </w:tcPr>
          <w:p w14:paraId="7F1398A2" w14:textId="77777777" w:rsidR="00E44581" w:rsidRPr="00876A5C" w:rsidRDefault="00E44581" w:rsidP="00E44581">
            <w:pPr>
              <w:widowControl/>
              <w:spacing w:before="20" w:after="20"/>
              <w:rPr>
                <w:rFonts w:cs="Arial"/>
                <w:bCs/>
                <w:sz w:val="18"/>
                <w:szCs w:val="18"/>
                <w:lang w:bidi="ar-SA"/>
              </w:rPr>
            </w:pPr>
            <w:r w:rsidRPr="00876A5C">
              <w:rPr>
                <w:rFonts w:cs="Arial"/>
                <w:sz w:val="18"/>
                <w:szCs w:val="18"/>
              </w:rPr>
              <w:t>Mustard seed</w:t>
            </w:r>
          </w:p>
        </w:tc>
        <w:tc>
          <w:tcPr>
            <w:tcW w:w="1021" w:type="dxa"/>
            <w:tcBorders>
              <w:left w:val="nil"/>
              <w:bottom w:val="single" w:sz="8" w:space="0" w:color="auto"/>
              <w:right w:val="nil"/>
            </w:tcBorders>
          </w:tcPr>
          <w:p w14:paraId="2DD38533"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rPr>
              <w:t>0.6</w:t>
            </w:r>
          </w:p>
        </w:tc>
      </w:tr>
    </w:tbl>
    <w:p w14:paraId="59B36FC5"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7DAEF796" w14:textId="77777777" w:rsidTr="00E44581">
        <w:trPr>
          <w:cantSplit/>
        </w:trPr>
        <w:tc>
          <w:tcPr>
            <w:tcW w:w="4423" w:type="dxa"/>
            <w:gridSpan w:val="2"/>
            <w:tcBorders>
              <w:top w:val="single" w:sz="8" w:space="0" w:color="auto"/>
              <w:left w:val="nil"/>
              <w:bottom w:val="nil"/>
              <w:right w:val="nil"/>
            </w:tcBorders>
            <w:hideMark/>
          </w:tcPr>
          <w:p w14:paraId="53D3C164" w14:textId="77777777" w:rsidR="00E44581" w:rsidRPr="00876A5C" w:rsidRDefault="00E44581" w:rsidP="00E44581">
            <w:pPr>
              <w:pStyle w:val="FSCtblh3"/>
              <w:rPr>
                <w:szCs w:val="18"/>
              </w:rPr>
            </w:pPr>
            <w:r w:rsidRPr="00876A5C">
              <w:rPr>
                <w:szCs w:val="18"/>
              </w:rPr>
              <w:t>Agvet chemical:  Spinetoram</w:t>
            </w:r>
          </w:p>
        </w:tc>
      </w:tr>
      <w:tr w:rsidR="00E44581" w:rsidRPr="00876A5C" w14:paraId="5C07A042" w14:textId="77777777" w:rsidTr="00E44581">
        <w:trPr>
          <w:cantSplit/>
        </w:trPr>
        <w:tc>
          <w:tcPr>
            <w:tcW w:w="4423" w:type="dxa"/>
            <w:gridSpan w:val="2"/>
            <w:tcBorders>
              <w:top w:val="nil"/>
              <w:left w:val="nil"/>
              <w:bottom w:val="single" w:sz="8" w:space="0" w:color="auto"/>
              <w:right w:val="nil"/>
            </w:tcBorders>
            <w:hideMark/>
          </w:tcPr>
          <w:p w14:paraId="3C5D22AA" w14:textId="77777777" w:rsidR="00E44581" w:rsidRPr="00876A5C" w:rsidRDefault="00E44581" w:rsidP="00E44581">
            <w:pPr>
              <w:pStyle w:val="FSCtblh4"/>
              <w:spacing w:before="0"/>
              <w:rPr>
                <w:szCs w:val="18"/>
              </w:rPr>
            </w:pPr>
            <w:r w:rsidRPr="00876A5C">
              <w:rPr>
                <w:iCs/>
                <w:color w:val="000000"/>
                <w:szCs w:val="18"/>
                <w:shd w:val="clear" w:color="auto" w:fill="FFFFFF"/>
              </w:rPr>
              <w:t>Permitted residue:  Sum of Ethyl-spinosyn-J and Ethyl-spinosyn-L</w:t>
            </w:r>
          </w:p>
        </w:tc>
      </w:tr>
      <w:tr w:rsidR="00E44581" w:rsidRPr="00876A5C" w14:paraId="17FE6380" w14:textId="77777777" w:rsidTr="00E44581">
        <w:trPr>
          <w:cantSplit/>
        </w:trPr>
        <w:tc>
          <w:tcPr>
            <w:tcW w:w="3402" w:type="dxa"/>
            <w:tcBorders>
              <w:top w:val="single" w:sz="8" w:space="0" w:color="auto"/>
              <w:left w:val="nil"/>
              <w:right w:val="nil"/>
            </w:tcBorders>
            <w:vAlign w:val="center"/>
          </w:tcPr>
          <w:p w14:paraId="2B9BEF47" w14:textId="77777777" w:rsidR="00E44581" w:rsidRPr="00876A5C" w:rsidRDefault="00E44581" w:rsidP="00E44581">
            <w:pPr>
              <w:widowControl/>
              <w:spacing w:before="20" w:after="20"/>
              <w:rPr>
                <w:rFonts w:cs="Arial"/>
                <w:b/>
                <w:bCs/>
                <w:i/>
                <w:sz w:val="18"/>
                <w:szCs w:val="18"/>
                <w:lang w:bidi="ar-SA"/>
              </w:rPr>
            </w:pPr>
            <w:r w:rsidRPr="00876A5C">
              <w:rPr>
                <w:rFonts w:cs="Arial"/>
                <w:sz w:val="18"/>
                <w:szCs w:val="18"/>
                <w:lang w:val="en-AU"/>
              </w:rPr>
              <w:t>Celery</w:t>
            </w:r>
          </w:p>
        </w:tc>
        <w:tc>
          <w:tcPr>
            <w:tcW w:w="1021" w:type="dxa"/>
            <w:tcBorders>
              <w:top w:val="single" w:sz="8" w:space="0" w:color="auto"/>
              <w:left w:val="nil"/>
              <w:right w:val="nil"/>
            </w:tcBorders>
            <w:vAlign w:val="center"/>
          </w:tcPr>
          <w:p w14:paraId="18372E78"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6</w:t>
            </w:r>
          </w:p>
        </w:tc>
      </w:tr>
      <w:tr w:rsidR="00E44581" w:rsidRPr="00876A5C" w14:paraId="6DAEB0B1" w14:textId="77777777" w:rsidTr="00E44581">
        <w:trPr>
          <w:cantSplit/>
        </w:trPr>
        <w:tc>
          <w:tcPr>
            <w:tcW w:w="3402" w:type="dxa"/>
            <w:tcBorders>
              <w:left w:val="nil"/>
              <w:right w:val="nil"/>
            </w:tcBorders>
            <w:vAlign w:val="center"/>
          </w:tcPr>
          <w:p w14:paraId="153BD7EE" w14:textId="77777777" w:rsidR="00E44581" w:rsidRPr="00876A5C" w:rsidRDefault="00E44581" w:rsidP="00E44581">
            <w:pPr>
              <w:widowControl/>
              <w:spacing w:before="20" w:after="20"/>
              <w:rPr>
                <w:rFonts w:cs="Arial"/>
                <w:b/>
                <w:bCs/>
                <w:i/>
                <w:sz w:val="18"/>
                <w:szCs w:val="18"/>
                <w:lang w:bidi="ar-SA"/>
              </w:rPr>
            </w:pPr>
            <w:r w:rsidRPr="00876A5C">
              <w:rPr>
                <w:rFonts w:cs="Arial"/>
                <w:sz w:val="18"/>
                <w:szCs w:val="18"/>
                <w:lang w:val="en-AU"/>
              </w:rPr>
              <w:t>Cherries</w:t>
            </w:r>
          </w:p>
        </w:tc>
        <w:tc>
          <w:tcPr>
            <w:tcW w:w="1021" w:type="dxa"/>
            <w:tcBorders>
              <w:left w:val="nil"/>
              <w:right w:val="nil"/>
            </w:tcBorders>
            <w:vAlign w:val="center"/>
          </w:tcPr>
          <w:p w14:paraId="33D7824E"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0.2</w:t>
            </w:r>
          </w:p>
        </w:tc>
      </w:tr>
      <w:tr w:rsidR="00E44581" w:rsidRPr="00876A5C" w14:paraId="77758380" w14:textId="77777777" w:rsidTr="00E44581">
        <w:trPr>
          <w:cantSplit/>
        </w:trPr>
        <w:tc>
          <w:tcPr>
            <w:tcW w:w="3402" w:type="dxa"/>
            <w:tcBorders>
              <w:left w:val="nil"/>
              <w:right w:val="nil"/>
            </w:tcBorders>
            <w:vAlign w:val="center"/>
          </w:tcPr>
          <w:p w14:paraId="61BD65A4" w14:textId="284A5572" w:rsidR="00E44581" w:rsidRPr="00876A5C" w:rsidRDefault="00E44581" w:rsidP="004969D4">
            <w:pPr>
              <w:widowControl/>
              <w:spacing w:before="20" w:after="20"/>
              <w:rPr>
                <w:rFonts w:cs="Arial"/>
                <w:b/>
                <w:bCs/>
                <w:i/>
                <w:sz w:val="18"/>
                <w:szCs w:val="18"/>
                <w:lang w:bidi="ar-SA"/>
              </w:rPr>
            </w:pPr>
            <w:r w:rsidRPr="00876A5C">
              <w:rPr>
                <w:rFonts w:cs="Arial"/>
                <w:sz w:val="18"/>
                <w:szCs w:val="18"/>
                <w:lang w:val="en-AU"/>
              </w:rPr>
              <w:t xml:space="preserve">Peaches (including </w:t>
            </w:r>
            <w:r w:rsidR="004969D4">
              <w:rPr>
                <w:rFonts w:cs="Arial"/>
                <w:sz w:val="18"/>
                <w:szCs w:val="18"/>
                <w:lang w:val="en-AU"/>
              </w:rPr>
              <w:t>n</w:t>
            </w:r>
            <w:r w:rsidRPr="00876A5C">
              <w:rPr>
                <w:rFonts w:cs="Arial"/>
                <w:sz w:val="18"/>
                <w:szCs w:val="18"/>
                <w:lang w:val="en-AU"/>
              </w:rPr>
              <w:t xml:space="preserve">ectarines and </w:t>
            </w:r>
            <w:r w:rsidR="004969D4">
              <w:rPr>
                <w:rFonts w:cs="Arial"/>
                <w:sz w:val="18"/>
                <w:szCs w:val="18"/>
                <w:lang w:val="en-AU"/>
              </w:rPr>
              <w:t>a</w:t>
            </w:r>
            <w:r w:rsidRPr="00876A5C">
              <w:rPr>
                <w:rFonts w:cs="Arial"/>
                <w:sz w:val="18"/>
                <w:szCs w:val="18"/>
                <w:lang w:val="en-AU"/>
              </w:rPr>
              <w:t>pricots)</w:t>
            </w:r>
          </w:p>
        </w:tc>
        <w:tc>
          <w:tcPr>
            <w:tcW w:w="1021" w:type="dxa"/>
            <w:tcBorders>
              <w:left w:val="nil"/>
              <w:right w:val="nil"/>
            </w:tcBorders>
            <w:vAlign w:val="center"/>
          </w:tcPr>
          <w:p w14:paraId="39F141C9"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0.3</w:t>
            </w:r>
          </w:p>
        </w:tc>
      </w:tr>
      <w:tr w:rsidR="00E44581" w:rsidRPr="00876A5C" w14:paraId="34DB272A" w14:textId="77777777" w:rsidTr="00E44581">
        <w:trPr>
          <w:cantSplit/>
        </w:trPr>
        <w:tc>
          <w:tcPr>
            <w:tcW w:w="3402" w:type="dxa"/>
            <w:tcBorders>
              <w:left w:val="nil"/>
              <w:right w:val="nil"/>
            </w:tcBorders>
            <w:vAlign w:val="center"/>
          </w:tcPr>
          <w:p w14:paraId="7242AA47" w14:textId="77777777" w:rsidR="00E44581" w:rsidRPr="00876A5C" w:rsidRDefault="00E44581" w:rsidP="00E44581">
            <w:pPr>
              <w:widowControl/>
              <w:spacing w:before="20" w:after="20"/>
              <w:rPr>
                <w:rFonts w:cs="Arial"/>
                <w:b/>
                <w:bCs/>
                <w:i/>
                <w:sz w:val="18"/>
                <w:szCs w:val="18"/>
                <w:lang w:bidi="ar-SA"/>
              </w:rPr>
            </w:pPr>
            <w:r w:rsidRPr="00876A5C">
              <w:rPr>
                <w:rFonts w:cs="Arial"/>
                <w:sz w:val="18"/>
                <w:szCs w:val="18"/>
                <w:lang w:val="en-AU"/>
              </w:rPr>
              <w:t>Peppers, chili, dried</w:t>
            </w:r>
          </w:p>
        </w:tc>
        <w:tc>
          <w:tcPr>
            <w:tcW w:w="1021" w:type="dxa"/>
            <w:tcBorders>
              <w:left w:val="nil"/>
              <w:right w:val="nil"/>
            </w:tcBorders>
            <w:vAlign w:val="center"/>
          </w:tcPr>
          <w:p w14:paraId="028B4B7A"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4</w:t>
            </w:r>
          </w:p>
        </w:tc>
      </w:tr>
      <w:tr w:rsidR="00E44581" w:rsidRPr="00876A5C" w14:paraId="4DE124C2" w14:textId="77777777" w:rsidTr="00E44581">
        <w:trPr>
          <w:cantSplit/>
        </w:trPr>
        <w:tc>
          <w:tcPr>
            <w:tcW w:w="3402" w:type="dxa"/>
            <w:tcBorders>
              <w:left w:val="nil"/>
              <w:right w:val="nil"/>
            </w:tcBorders>
            <w:vAlign w:val="center"/>
          </w:tcPr>
          <w:p w14:paraId="567A57AA" w14:textId="77777777" w:rsidR="00E44581" w:rsidRPr="00876A5C" w:rsidRDefault="00E44581" w:rsidP="00E44581">
            <w:pPr>
              <w:widowControl/>
              <w:spacing w:before="20" w:after="20"/>
              <w:rPr>
                <w:rFonts w:cs="Arial"/>
                <w:b/>
                <w:bCs/>
                <w:i/>
                <w:sz w:val="18"/>
                <w:szCs w:val="18"/>
                <w:lang w:bidi="ar-SA"/>
              </w:rPr>
            </w:pPr>
            <w:r w:rsidRPr="00876A5C">
              <w:rPr>
                <w:rFonts w:cs="Arial"/>
                <w:sz w:val="18"/>
                <w:szCs w:val="18"/>
                <w:lang w:val="en-AU"/>
              </w:rPr>
              <w:t>Plums</w:t>
            </w:r>
          </w:p>
        </w:tc>
        <w:tc>
          <w:tcPr>
            <w:tcW w:w="1021" w:type="dxa"/>
            <w:tcBorders>
              <w:left w:val="nil"/>
              <w:right w:val="nil"/>
            </w:tcBorders>
            <w:vAlign w:val="center"/>
          </w:tcPr>
          <w:p w14:paraId="2E820AB2"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0.3</w:t>
            </w:r>
          </w:p>
        </w:tc>
      </w:tr>
      <w:tr w:rsidR="00E44581" w:rsidRPr="00876A5C" w14:paraId="0CA323FC" w14:textId="77777777" w:rsidTr="00E44581">
        <w:trPr>
          <w:cantSplit/>
        </w:trPr>
        <w:tc>
          <w:tcPr>
            <w:tcW w:w="3402" w:type="dxa"/>
            <w:tcBorders>
              <w:left w:val="nil"/>
              <w:bottom w:val="single" w:sz="8" w:space="0" w:color="auto"/>
              <w:right w:val="nil"/>
            </w:tcBorders>
            <w:vAlign w:val="center"/>
          </w:tcPr>
          <w:p w14:paraId="514BF500" w14:textId="46A945B2"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Sta</w:t>
            </w:r>
            <w:r w:rsidR="00D25138">
              <w:rPr>
                <w:rFonts w:cs="Arial"/>
                <w:sz w:val="18"/>
                <w:szCs w:val="18"/>
                <w:lang w:val="en-AU"/>
              </w:rPr>
              <w:t xml:space="preserve">lk and stem vegetables [except </w:t>
            </w:r>
            <w:r w:rsidR="007442F7">
              <w:rPr>
                <w:rFonts w:cs="Arial"/>
                <w:sz w:val="18"/>
                <w:szCs w:val="18"/>
                <w:lang w:val="en-AU"/>
              </w:rPr>
              <w:t xml:space="preserve">fennel, bulb; </w:t>
            </w:r>
            <w:r w:rsidR="00D25138">
              <w:rPr>
                <w:rFonts w:cs="Arial"/>
                <w:sz w:val="18"/>
                <w:szCs w:val="18"/>
                <w:lang w:val="en-AU"/>
              </w:rPr>
              <w:t>c</w:t>
            </w:r>
            <w:r w:rsidRPr="00876A5C">
              <w:rPr>
                <w:rFonts w:cs="Arial"/>
                <w:sz w:val="18"/>
                <w:szCs w:val="18"/>
                <w:lang w:val="en-AU"/>
              </w:rPr>
              <w:t>elery]</w:t>
            </w:r>
          </w:p>
        </w:tc>
        <w:tc>
          <w:tcPr>
            <w:tcW w:w="1021" w:type="dxa"/>
            <w:tcBorders>
              <w:left w:val="nil"/>
              <w:bottom w:val="single" w:sz="8" w:space="0" w:color="auto"/>
              <w:right w:val="nil"/>
            </w:tcBorders>
            <w:vAlign w:val="center"/>
          </w:tcPr>
          <w:p w14:paraId="6A02E8A0"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2</w:t>
            </w:r>
          </w:p>
        </w:tc>
      </w:tr>
    </w:tbl>
    <w:p w14:paraId="69A83690"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04B04520" w14:textId="77777777" w:rsidTr="00E44581">
        <w:trPr>
          <w:cantSplit/>
        </w:trPr>
        <w:tc>
          <w:tcPr>
            <w:tcW w:w="4423" w:type="dxa"/>
            <w:gridSpan w:val="2"/>
            <w:tcBorders>
              <w:top w:val="single" w:sz="8" w:space="0" w:color="auto"/>
              <w:left w:val="nil"/>
              <w:bottom w:val="nil"/>
              <w:right w:val="nil"/>
            </w:tcBorders>
            <w:hideMark/>
          </w:tcPr>
          <w:p w14:paraId="75421F1B" w14:textId="77777777" w:rsidR="00E44581" w:rsidRPr="00876A5C" w:rsidRDefault="00E44581" w:rsidP="00E44581">
            <w:pPr>
              <w:pStyle w:val="FSCtblh3"/>
              <w:rPr>
                <w:szCs w:val="18"/>
              </w:rPr>
            </w:pPr>
            <w:r w:rsidRPr="00876A5C">
              <w:rPr>
                <w:szCs w:val="18"/>
              </w:rPr>
              <w:t>Agvet chemical:  Spinosad</w:t>
            </w:r>
          </w:p>
        </w:tc>
      </w:tr>
      <w:tr w:rsidR="00E44581" w:rsidRPr="00876A5C" w14:paraId="54891388" w14:textId="77777777" w:rsidTr="00E44581">
        <w:trPr>
          <w:cantSplit/>
        </w:trPr>
        <w:tc>
          <w:tcPr>
            <w:tcW w:w="4423" w:type="dxa"/>
            <w:gridSpan w:val="2"/>
            <w:tcBorders>
              <w:top w:val="nil"/>
              <w:left w:val="nil"/>
              <w:bottom w:val="single" w:sz="8" w:space="0" w:color="auto"/>
              <w:right w:val="nil"/>
            </w:tcBorders>
            <w:hideMark/>
          </w:tcPr>
          <w:p w14:paraId="795888E8" w14:textId="77777777" w:rsidR="00E44581" w:rsidRPr="00876A5C" w:rsidRDefault="00E44581" w:rsidP="00E44581">
            <w:pPr>
              <w:pStyle w:val="FSCtblh4"/>
              <w:rPr>
                <w:szCs w:val="18"/>
              </w:rPr>
            </w:pPr>
            <w:r w:rsidRPr="00876A5C">
              <w:rPr>
                <w:szCs w:val="18"/>
              </w:rPr>
              <w:t>Permitted residue:  Sum of spinosyn A and spinosyn D</w:t>
            </w:r>
          </w:p>
        </w:tc>
      </w:tr>
      <w:tr w:rsidR="00E44581" w:rsidRPr="00876A5C" w14:paraId="34187A48" w14:textId="77777777" w:rsidTr="00E44581">
        <w:trPr>
          <w:cantSplit/>
        </w:trPr>
        <w:tc>
          <w:tcPr>
            <w:tcW w:w="3402" w:type="dxa"/>
            <w:tcBorders>
              <w:top w:val="single" w:sz="8" w:space="0" w:color="auto"/>
              <w:left w:val="nil"/>
              <w:right w:val="nil"/>
            </w:tcBorders>
            <w:vAlign w:val="center"/>
          </w:tcPr>
          <w:p w14:paraId="29BF2DF0" w14:textId="77777777" w:rsidR="00E44581" w:rsidRPr="00876A5C" w:rsidRDefault="00E44581" w:rsidP="00E44581">
            <w:pPr>
              <w:widowControl/>
              <w:spacing w:before="20" w:after="20"/>
              <w:rPr>
                <w:rFonts w:cs="Arial"/>
                <w:b/>
                <w:i/>
                <w:sz w:val="18"/>
                <w:szCs w:val="18"/>
              </w:rPr>
            </w:pPr>
            <w:r w:rsidRPr="00876A5C">
              <w:rPr>
                <w:rFonts w:cs="Arial"/>
                <w:sz w:val="18"/>
                <w:szCs w:val="18"/>
                <w:lang w:val="en-AU"/>
              </w:rPr>
              <w:t>Peppers, chili, dried</w:t>
            </w:r>
          </w:p>
        </w:tc>
        <w:tc>
          <w:tcPr>
            <w:tcW w:w="1021" w:type="dxa"/>
            <w:tcBorders>
              <w:top w:val="single" w:sz="8" w:space="0" w:color="auto"/>
              <w:left w:val="nil"/>
              <w:right w:val="nil"/>
            </w:tcBorders>
            <w:vAlign w:val="center"/>
          </w:tcPr>
          <w:p w14:paraId="26520863"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3</w:t>
            </w:r>
          </w:p>
        </w:tc>
      </w:tr>
      <w:tr w:rsidR="00E44581" w:rsidRPr="00876A5C" w14:paraId="4497B2BC" w14:textId="77777777" w:rsidTr="00E44581">
        <w:trPr>
          <w:cantSplit/>
        </w:trPr>
        <w:tc>
          <w:tcPr>
            <w:tcW w:w="3402" w:type="dxa"/>
            <w:tcBorders>
              <w:left w:val="nil"/>
              <w:right w:val="nil"/>
            </w:tcBorders>
            <w:vAlign w:val="center"/>
          </w:tcPr>
          <w:p w14:paraId="2A17FE77" w14:textId="77777777" w:rsidR="00E44581" w:rsidRPr="00876A5C" w:rsidRDefault="00E44581" w:rsidP="00E44581">
            <w:pPr>
              <w:widowControl/>
              <w:spacing w:before="20" w:after="20"/>
              <w:rPr>
                <w:rFonts w:cs="Arial"/>
                <w:b/>
                <w:i/>
                <w:sz w:val="18"/>
                <w:szCs w:val="18"/>
              </w:rPr>
            </w:pPr>
            <w:r w:rsidRPr="00876A5C">
              <w:rPr>
                <w:rFonts w:cs="Arial"/>
                <w:sz w:val="18"/>
                <w:szCs w:val="18"/>
                <w:lang w:val="en-AU"/>
              </w:rPr>
              <w:t>Potato</w:t>
            </w:r>
          </w:p>
        </w:tc>
        <w:tc>
          <w:tcPr>
            <w:tcW w:w="1021" w:type="dxa"/>
            <w:tcBorders>
              <w:left w:val="nil"/>
              <w:right w:val="nil"/>
            </w:tcBorders>
            <w:vAlign w:val="center"/>
          </w:tcPr>
          <w:p w14:paraId="7589DAB1"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0.1</w:t>
            </w:r>
          </w:p>
        </w:tc>
      </w:tr>
      <w:tr w:rsidR="00E44581" w:rsidRPr="00876A5C" w14:paraId="3234524A" w14:textId="77777777" w:rsidTr="00E44581">
        <w:trPr>
          <w:cantSplit/>
        </w:trPr>
        <w:tc>
          <w:tcPr>
            <w:tcW w:w="3402" w:type="dxa"/>
            <w:tcBorders>
              <w:left w:val="nil"/>
              <w:bottom w:val="single" w:sz="8" w:space="0" w:color="auto"/>
              <w:right w:val="nil"/>
            </w:tcBorders>
            <w:vAlign w:val="center"/>
          </w:tcPr>
          <w:p w14:paraId="0AB0A8A6" w14:textId="6E083822" w:rsidR="00E44581" w:rsidRPr="00876A5C" w:rsidRDefault="00E44581" w:rsidP="00E44581">
            <w:pPr>
              <w:widowControl/>
              <w:spacing w:before="20" w:after="20"/>
              <w:rPr>
                <w:rFonts w:cs="Arial"/>
                <w:b/>
                <w:bCs/>
                <w:i/>
                <w:sz w:val="18"/>
                <w:szCs w:val="18"/>
                <w:lang w:bidi="ar-SA"/>
              </w:rPr>
            </w:pPr>
            <w:r w:rsidRPr="00876A5C">
              <w:rPr>
                <w:rFonts w:cs="Arial"/>
                <w:sz w:val="18"/>
                <w:szCs w:val="18"/>
                <w:lang w:val="en-AU"/>
              </w:rPr>
              <w:t>Roo</w:t>
            </w:r>
            <w:r w:rsidR="004969D4">
              <w:rPr>
                <w:rFonts w:cs="Arial"/>
                <w:sz w:val="18"/>
                <w:szCs w:val="18"/>
                <w:lang w:val="en-AU"/>
              </w:rPr>
              <w:t>t and tuber vegetables [except p</w:t>
            </w:r>
            <w:r w:rsidRPr="00876A5C">
              <w:rPr>
                <w:rFonts w:cs="Arial"/>
                <w:sz w:val="18"/>
                <w:szCs w:val="18"/>
                <w:lang w:val="en-AU"/>
              </w:rPr>
              <w:t>otato]</w:t>
            </w:r>
          </w:p>
        </w:tc>
        <w:tc>
          <w:tcPr>
            <w:tcW w:w="1021" w:type="dxa"/>
            <w:tcBorders>
              <w:left w:val="nil"/>
              <w:bottom w:val="single" w:sz="8" w:space="0" w:color="auto"/>
              <w:right w:val="nil"/>
            </w:tcBorders>
            <w:vAlign w:val="center"/>
          </w:tcPr>
          <w:p w14:paraId="36428D52"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0.02</w:t>
            </w:r>
          </w:p>
        </w:tc>
      </w:tr>
    </w:tbl>
    <w:p w14:paraId="1C45B002" w14:textId="77777777" w:rsidR="00E44581"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572096C3" w14:textId="77777777" w:rsidTr="00E44581">
        <w:trPr>
          <w:cantSplit/>
        </w:trPr>
        <w:tc>
          <w:tcPr>
            <w:tcW w:w="4423" w:type="dxa"/>
            <w:gridSpan w:val="2"/>
            <w:tcBorders>
              <w:top w:val="single" w:sz="8" w:space="0" w:color="auto"/>
              <w:left w:val="nil"/>
              <w:bottom w:val="nil"/>
              <w:right w:val="nil"/>
            </w:tcBorders>
            <w:hideMark/>
          </w:tcPr>
          <w:p w14:paraId="387E0F60" w14:textId="77777777" w:rsidR="00E44581" w:rsidRPr="00876A5C" w:rsidRDefault="00E44581" w:rsidP="00E44581">
            <w:pPr>
              <w:pStyle w:val="FSCtblh3"/>
              <w:rPr>
                <w:szCs w:val="18"/>
              </w:rPr>
            </w:pPr>
            <w:r w:rsidRPr="00876A5C">
              <w:rPr>
                <w:szCs w:val="18"/>
              </w:rPr>
              <w:t>Agvet chemical:  Spiromesifen</w:t>
            </w:r>
          </w:p>
        </w:tc>
      </w:tr>
      <w:tr w:rsidR="00E44581" w:rsidRPr="00876A5C" w14:paraId="1B29E0F8" w14:textId="77777777" w:rsidTr="00E44581">
        <w:trPr>
          <w:cantSplit/>
        </w:trPr>
        <w:tc>
          <w:tcPr>
            <w:tcW w:w="4423" w:type="dxa"/>
            <w:gridSpan w:val="2"/>
            <w:tcBorders>
              <w:top w:val="nil"/>
              <w:left w:val="nil"/>
              <w:bottom w:val="single" w:sz="8" w:space="0" w:color="auto"/>
              <w:right w:val="nil"/>
            </w:tcBorders>
            <w:hideMark/>
          </w:tcPr>
          <w:p w14:paraId="18449C38" w14:textId="77777777" w:rsidR="00E44581" w:rsidRPr="00876A5C" w:rsidRDefault="00E44581" w:rsidP="00E44581">
            <w:pPr>
              <w:pStyle w:val="FSCtblh4"/>
              <w:rPr>
                <w:szCs w:val="18"/>
              </w:rPr>
            </w:pPr>
            <w:r w:rsidRPr="00876A5C">
              <w:rPr>
                <w:szCs w:val="18"/>
              </w:rPr>
              <w:t>Permitted residue:  Sum of spiromesifen and 4-hydroxy-3-(2,4,6-trimethylphenyl)-1-oxaspiro[4.4]non-3-en-2-one, expressed as spiromesifen</w:t>
            </w:r>
          </w:p>
        </w:tc>
      </w:tr>
      <w:tr w:rsidR="00E44581" w:rsidRPr="00876A5C" w14:paraId="4005FD94" w14:textId="77777777" w:rsidTr="00E44581">
        <w:trPr>
          <w:cantSplit/>
        </w:trPr>
        <w:tc>
          <w:tcPr>
            <w:tcW w:w="3402" w:type="dxa"/>
            <w:tcBorders>
              <w:top w:val="single" w:sz="8" w:space="0" w:color="auto"/>
              <w:left w:val="nil"/>
              <w:right w:val="nil"/>
            </w:tcBorders>
            <w:vAlign w:val="center"/>
            <w:hideMark/>
          </w:tcPr>
          <w:p w14:paraId="30A84EA8" w14:textId="77777777" w:rsidR="00E44581" w:rsidRPr="00876A5C" w:rsidRDefault="00E44581" w:rsidP="00E44581">
            <w:pPr>
              <w:widowControl/>
              <w:spacing w:before="20" w:after="20"/>
              <w:rPr>
                <w:rFonts w:cs="Arial"/>
                <w:b/>
                <w:i/>
                <w:sz w:val="18"/>
                <w:szCs w:val="18"/>
              </w:rPr>
            </w:pPr>
            <w:r w:rsidRPr="00876A5C">
              <w:rPr>
                <w:rFonts w:cs="Arial"/>
                <w:sz w:val="18"/>
                <w:szCs w:val="18"/>
                <w:lang w:val="en-AU"/>
              </w:rPr>
              <w:t>Peppers, chili, dried</w:t>
            </w:r>
          </w:p>
        </w:tc>
        <w:tc>
          <w:tcPr>
            <w:tcW w:w="1021" w:type="dxa"/>
            <w:tcBorders>
              <w:top w:val="single" w:sz="8" w:space="0" w:color="auto"/>
              <w:left w:val="nil"/>
              <w:right w:val="nil"/>
            </w:tcBorders>
            <w:hideMark/>
          </w:tcPr>
          <w:p w14:paraId="43DE3E3A"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5</w:t>
            </w:r>
          </w:p>
        </w:tc>
      </w:tr>
      <w:tr w:rsidR="00E44581" w:rsidRPr="00876A5C" w14:paraId="5CA3C3D6" w14:textId="77777777" w:rsidTr="00E44581">
        <w:trPr>
          <w:cantSplit/>
        </w:trPr>
        <w:tc>
          <w:tcPr>
            <w:tcW w:w="3402" w:type="dxa"/>
            <w:tcBorders>
              <w:left w:val="nil"/>
              <w:bottom w:val="single" w:sz="8" w:space="0" w:color="auto"/>
              <w:right w:val="nil"/>
            </w:tcBorders>
            <w:vAlign w:val="center"/>
          </w:tcPr>
          <w:p w14:paraId="40DDEDAF" w14:textId="77777777" w:rsidR="00E44581" w:rsidRPr="00876A5C" w:rsidRDefault="00E44581" w:rsidP="00E44581">
            <w:pPr>
              <w:widowControl/>
              <w:spacing w:before="20" w:after="20"/>
              <w:rPr>
                <w:rFonts w:cs="Arial"/>
                <w:b/>
                <w:i/>
                <w:sz w:val="18"/>
                <w:szCs w:val="18"/>
              </w:rPr>
            </w:pPr>
            <w:r w:rsidRPr="00876A5C">
              <w:rPr>
                <w:rFonts w:cs="Arial"/>
                <w:sz w:val="18"/>
                <w:szCs w:val="18"/>
                <w:lang w:val="en-AU"/>
              </w:rPr>
              <w:t>Potato</w:t>
            </w:r>
          </w:p>
        </w:tc>
        <w:tc>
          <w:tcPr>
            <w:tcW w:w="1021" w:type="dxa"/>
            <w:tcBorders>
              <w:left w:val="nil"/>
              <w:bottom w:val="single" w:sz="8" w:space="0" w:color="auto"/>
              <w:right w:val="nil"/>
            </w:tcBorders>
            <w:vAlign w:val="center"/>
          </w:tcPr>
          <w:p w14:paraId="1CF42107"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0.02</w:t>
            </w:r>
          </w:p>
        </w:tc>
      </w:tr>
    </w:tbl>
    <w:p w14:paraId="119CCEB9"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444B5726" w14:textId="77777777" w:rsidTr="00E44581">
        <w:trPr>
          <w:cantSplit/>
        </w:trPr>
        <w:tc>
          <w:tcPr>
            <w:tcW w:w="4423" w:type="dxa"/>
            <w:gridSpan w:val="2"/>
            <w:tcBorders>
              <w:top w:val="single" w:sz="8" w:space="0" w:color="auto"/>
              <w:left w:val="nil"/>
              <w:bottom w:val="nil"/>
              <w:right w:val="nil"/>
            </w:tcBorders>
            <w:hideMark/>
          </w:tcPr>
          <w:p w14:paraId="47B34ADA" w14:textId="77777777" w:rsidR="00E44581" w:rsidRPr="00876A5C" w:rsidRDefault="00E44581" w:rsidP="00E44581">
            <w:pPr>
              <w:pStyle w:val="FSCtblh3"/>
              <w:rPr>
                <w:szCs w:val="18"/>
              </w:rPr>
            </w:pPr>
            <w:r w:rsidRPr="00876A5C">
              <w:rPr>
                <w:szCs w:val="18"/>
              </w:rPr>
              <w:t>Agvet chemical:  Spirotetramat</w:t>
            </w:r>
          </w:p>
        </w:tc>
      </w:tr>
      <w:tr w:rsidR="00E44581" w:rsidRPr="00876A5C" w14:paraId="5A81671E" w14:textId="77777777" w:rsidTr="00E44581">
        <w:trPr>
          <w:cantSplit/>
        </w:trPr>
        <w:tc>
          <w:tcPr>
            <w:tcW w:w="4423" w:type="dxa"/>
            <w:gridSpan w:val="2"/>
            <w:tcBorders>
              <w:top w:val="nil"/>
              <w:left w:val="nil"/>
              <w:bottom w:val="single" w:sz="8" w:space="0" w:color="auto"/>
              <w:right w:val="nil"/>
            </w:tcBorders>
            <w:hideMark/>
          </w:tcPr>
          <w:p w14:paraId="195B315C" w14:textId="77777777" w:rsidR="00E44581" w:rsidRPr="00876A5C" w:rsidRDefault="00E44581" w:rsidP="00E44581">
            <w:pPr>
              <w:pStyle w:val="FSCtblh4"/>
              <w:spacing w:before="0"/>
              <w:rPr>
                <w:szCs w:val="18"/>
              </w:rPr>
            </w:pPr>
            <w:r w:rsidRPr="00876A5C">
              <w:rPr>
                <w:iCs/>
                <w:color w:val="000000"/>
                <w:szCs w:val="18"/>
                <w:shd w:val="clear" w:color="auto" w:fill="FFFFFF"/>
              </w:rPr>
              <w:t>Permitted residue:  Sum of spirotetramat, and cis-3-(2,5-dimethylphenyl)-4-hydroxy-8-methoxy-1-azaspiro[4.5]dec-3-en-2-one, expressed as spirotetramat</w:t>
            </w:r>
          </w:p>
        </w:tc>
      </w:tr>
      <w:tr w:rsidR="00E44581" w:rsidRPr="00876A5C" w14:paraId="53438C2C" w14:textId="77777777" w:rsidTr="00E44581">
        <w:trPr>
          <w:cantSplit/>
        </w:trPr>
        <w:tc>
          <w:tcPr>
            <w:tcW w:w="3402" w:type="dxa"/>
            <w:tcBorders>
              <w:top w:val="single" w:sz="8" w:space="0" w:color="auto"/>
              <w:left w:val="nil"/>
              <w:right w:val="nil"/>
            </w:tcBorders>
            <w:vAlign w:val="center"/>
          </w:tcPr>
          <w:p w14:paraId="315DDBCA" w14:textId="77777777" w:rsidR="00E44581" w:rsidRPr="00876A5C" w:rsidRDefault="00E44581" w:rsidP="00E44581">
            <w:pPr>
              <w:widowControl/>
              <w:spacing w:before="20" w:after="20"/>
              <w:rPr>
                <w:rFonts w:cs="Arial"/>
                <w:b/>
                <w:bCs/>
                <w:i/>
                <w:sz w:val="18"/>
                <w:szCs w:val="18"/>
                <w:lang w:bidi="ar-SA"/>
              </w:rPr>
            </w:pPr>
            <w:r w:rsidRPr="00876A5C">
              <w:rPr>
                <w:rFonts w:cs="Arial"/>
                <w:bCs/>
                <w:sz w:val="18"/>
                <w:szCs w:val="18"/>
                <w:lang w:bidi="ar-SA"/>
              </w:rPr>
              <w:t>Carrot</w:t>
            </w:r>
          </w:p>
        </w:tc>
        <w:tc>
          <w:tcPr>
            <w:tcW w:w="1021" w:type="dxa"/>
            <w:tcBorders>
              <w:top w:val="single" w:sz="8" w:space="0" w:color="auto"/>
              <w:left w:val="nil"/>
              <w:right w:val="nil"/>
            </w:tcBorders>
            <w:vAlign w:val="center"/>
          </w:tcPr>
          <w:p w14:paraId="78C5B1D1" w14:textId="77777777" w:rsidR="00E44581" w:rsidRPr="00876A5C" w:rsidRDefault="00E44581" w:rsidP="00E44581">
            <w:pPr>
              <w:widowControl/>
              <w:spacing w:before="20" w:after="20"/>
              <w:jc w:val="right"/>
              <w:rPr>
                <w:rFonts w:cs="Arial"/>
                <w:sz w:val="18"/>
                <w:szCs w:val="18"/>
                <w:lang w:val="en-AU"/>
              </w:rPr>
            </w:pPr>
            <w:r w:rsidRPr="00876A5C">
              <w:rPr>
                <w:rFonts w:cs="Arial"/>
                <w:bCs/>
                <w:sz w:val="18"/>
                <w:szCs w:val="18"/>
                <w:lang w:bidi="ar-SA"/>
              </w:rPr>
              <w:t>0.04</w:t>
            </w:r>
          </w:p>
        </w:tc>
      </w:tr>
      <w:tr w:rsidR="00E44581" w:rsidRPr="00876A5C" w14:paraId="1925AFBB" w14:textId="77777777" w:rsidTr="00E44581">
        <w:trPr>
          <w:cantSplit/>
        </w:trPr>
        <w:tc>
          <w:tcPr>
            <w:tcW w:w="3402" w:type="dxa"/>
            <w:tcBorders>
              <w:left w:val="nil"/>
              <w:right w:val="nil"/>
            </w:tcBorders>
            <w:vAlign w:val="center"/>
          </w:tcPr>
          <w:p w14:paraId="61654787" w14:textId="77777777" w:rsidR="00E44581" w:rsidRPr="00876A5C" w:rsidRDefault="00E44581" w:rsidP="00E44581">
            <w:pPr>
              <w:widowControl/>
              <w:spacing w:before="20" w:after="20"/>
              <w:rPr>
                <w:rFonts w:cs="Arial"/>
                <w:sz w:val="18"/>
                <w:szCs w:val="18"/>
                <w:lang w:val="en-AU"/>
              </w:rPr>
            </w:pPr>
            <w:r w:rsidRPr="00876A5C">
              <w:rPr>
                <w:rFonts w:cs="Arial"/>
                <w:sz w:val="18"/>
                <w:szCs w:val="18"/>
                <w:lang w:val="en-AU"/>
              </w:rPr>
              <w:t>Peppers, chili, dried</w:t>
            </w:r>
          </w:p>
        </w:tc>
        <w:tc>
          <w:tcPr>
            <w:tcW w:w="1021" w:type="dxa"/>
            <w:tcBorders>
              <w:left w:val="nil"/>
              <w:right w:val="nil"/>
            </w:tcBorders>
            <w:vAlign w:val="center"/>
          </w:tcPr>
          <w:p w14:paraId="0575F431" w14:textId="77777777" w:rsidR="00E44581" w:rsidRPr="00876A5C" w:rsidRDefault="00E44581" w:rsidP="00E44581">
            <w:pPr>
              <w:widowControl/>
              <w:spacing w:before="20" w:after="20"/>
              <w:jc w:val="right"/>
              <w:rPr>
                <w:rFonts w:cs="Arial"/>
                <w:sz w:val="18"/>
                <w:szCs w:val="18"/>
                <w:lang w:val="en-AU"/>
              </w:rPr>
            </w:pPr>
            <w:r w:rsidRPr="00876A5C">
              <w:rPr>
                <w:rFonts w:cs="Arial"/>
                <w:sz w:val="18"/>
                <w:szCs w:val="18"/>
                <w:lang w:val="en-AU"/>
              </w:rPr>
              <w:t>15</w:t>
            </w:r>
          </w:p>
        </w:tc>
      </w:tr>
      <w:tr w:rsidR="00E44581" w:rsidRPr="00876A5C" w14:paraId="24280135" w14:textId="77777777" w:rsidTr="00E44581">
        <w:trPr>
          <w:cantSplit/>
        </w:trPr>
        <w:tc>
          <w:tcPr>
            <w:tcW w:w="3402" w:type="dxa"/>
            <w:tcBorders>
              <w:left w:val="nil"/>
              <w:right w:val="nil"/>
            </w:tcBorders>
            <w:vAlign w:val="center"/>
          </w:tcPr>
          <w:p w14:paraId="55D347B0" w14:textId="77777777" w:rsidR="00E44581" w:rsidRPr="00876A5C" w:rsidRDefault="00E44581" w:rsidP="00E44581">
            <w:pPr>
              <w:widowControl/>
              <w:spacing w:before="20" w:after="20"/>
              <w:rPr>
                <w:rFonts w:cs="Arial"/>
                <w:sz w:val="18"/>
                <w:szCs w:val="18"/>
                <w:lang w:val="en-AU"/>
              </w:rPr>
            </w:pPr>
            <w:r w:rsidRPr="00876A5C">
              <w:rPr>
                <w:rFonts w:cs="Arial"/>
                <w:sz w:val="18"/>
                <w:szCs w:val="18"/>
                <w:lang w:val="en-AU"/>
              </w:rPr>
              <w:t>Strawberry</w:t>
            </w:r>
          </w:p>
        </w:tc>
        <w:tc>
          <w:tcPr>
            <w:tcW w:w="1021" w:type="dxa"/>
            <w:tcBorders>
              <w:left w:val="nil"/>
              <w:right w:val="nil"/>
            </w:tcBorders>
            <w:vAlign w:val="center"/>
          </w:tcPr>
          <w:p w14:paraId="257211F7" w14:textId="77777777" w:rsidR="00E44581" w:rsidRPr="00876A5C" w:rsidRDefault="00E44581" w:rsidP="00E44581">
            <w:pPr>
              <w:widowControl/>
              <w:spacing w:before="20" w:after="20"/>
              <w:jc w:val="right"/>
              <w:rPr>
                <w:rFonts w:cs="Arial"/>
                <w:sz w:val="18"/>
                <w:szCs w:val="18"/>
                <w:lang w:val="en-AU"/>
              </w:rPr>
            </w:pPr>
            <w:r w:rsidRPr="00876A5C">
              <w:rPr>
                <w:rFonts w:cs="Arial"/>
                <w:sz w:val="18"/>
                <w:szCs w:val="18"/>
                <w:lang w:val="en-AU"/>
              </w:rPr>
              <w:t>0.3</w:t>
            </w:r>
          </w:p>
        </w:tc>
      </w:tr>
      <w:tr w:rsidR="00E44581" w:rsidRPr="00876A5C" w14:paraId="454A571B" w14:textId="77777777" w:rsidTr="00E44581">
        <w:trPr>
          <w:cantSplit/>
        </w:trPr>
        <w:tc>
          <w:tcPr>
            <w:tcW w:w="3402" w:type="dxa"/>
            <w:tcBorders>
              <w:left w:val="nil"/>
              <w:right w:val="nil"/>
            </w:tcBorders>
            <w:vAlign w:val="center"/>
          </w:tcPr>
          <w:p w14:paraId="2DC304E1" w14:textId="77777777" w:rsidR="00E44581" w:rsidRPr="00876A5C" w:rsidRDefault="00E44581" w:rsidP="00E44581">
            <w:pPr>
              <w:widowControl/>
              <w:spacing w:before="20" w:after="20"/>
              <w:rPr>
                <w:rFonts w:cs="Arial"/>
                <w:sz w:val="18"/>
                <w:szCs w:val="18"/>
                <w:lang w:val="en-AU"/>
              </w:rPr>
            </w:pPr>
            <w:r w:rsidRPr="00876A5C">
              <w:rPr>
                <w:rFonts w:cs="Arial"/>
                <w:bCs/>
                <w:sz w:val="18"/>
                <w:szCs w:val="18"/>
                <w:lang w:bidi="ar-SA"/>
              </w:rPr>
              <w:t>Sugar beet</w:t>
            </w:r>
          </w:p>
        </w:tc>
        <w:tc>
          <w:tcPr>
            <w:tcW w:w="1021" w:type="dxa"/>
            <w:tcBorders>
              <w:left w:val="nil"/>
              <w:right w:val="nil"/>
            </w:tcBorders>
            <w:vAlign w:val="center"/>
          </w:tcPr>
          <w:p w14:paraId="2D9EEF2D" w14:textId="77777777" w:rsidR="00E44581" w:rsidRPr="00876A5C" w:rsidRDefault="00E44581" w:rsidP="00E44581">
            <w:pPr>
              <w:widowControl/>
              <w:spacing w:before="20" w:after="20"/>
              <w:jc w:val="right"/>
              <w:rPr>
                <w:rFonts w:cs="Arial"/>
                <w:sz w:val="18"/>
                <w:szCs w:val="18"/>
                <w:lang w:val="en-AU"/>
              </w:rPr>
            </w:pPr>
            <w:r w:rsidRPr="00876A5C">
              <w:rPr>
                <w:rFonts w:cs="Arial"/>
                <w:bCs/>
                <w:sz w:val="18"/>
                <w:szCs w:val="18"/>
                <w:lang w:bidi="ar-SA"/>
              </w:rPr>
              <w:t>0.06</w:t>
            </w:r>
          </w:p>
        </w:tc>
      </w:tr>
      <w:tr w:rsidR="00E44581" w:rsidRPr="00876A5C" w14:paraId="790ADD31" w14:textId="77777777" w:rsidTr="00E44581">
        <w:trPr>
          <w:cantSplit/>
        </w:trPr>
        <w:tc>
          <w:tcPr>
            <w:tcW w:w="3402" w:type="dxa"/>
            <w:tcBorders>
              <w:left w:val="nil"/>
              <w:bottom w:val="single" w:sz="8" w:space="0" w:color="auto"/>
              <w:right w:val="nil"/>
            </w:tcBorders>
            <w:vAlign w:val="center"/>
          </w:tcPr>
          <w:p w14:paraId="4FFC84C5"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Sugar beet, molasses</w:t>
            </w:r>
          </w:p>
        </w:tc>
        <w:tc>
          <w:tcPr>
            <w:tcW w:w="1021" w:type="dxa"/>
            <w:tcBorders>
              <w:left w:val="nil"/>
              <w:bottom w:val="single" w:sz="8" w:space="0" w:color="auto"/>
              <w:right w:val="nil"/>
            </w:tcBorders>
            <w:vAlign w:val="center"/>
          </w:tcPr>
          <w:p w14:paraId="257E4ADE"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0.3</w:t>
            </w:r>
          </w:p>
        </w:tc>
      </w:tr>
    </w:tbl>
    <w:p w14:paraId="30D4A9FF"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7D683668" w14:textId="77777777" w:rsidTr="00E44581">
        <w:trPr>
          <w:cantSplit/>
        </w:trPr>
        <w:tc>
          <w:tcPr>
            <w:tcW w:w="4423" w:type="dxa"/>
            <w:gridSpan w:val="2"/>
            <w:tcBorders>
              <w:top w:val="single" w:sz="8" w:space="0" w:color="auto"/>
              <w:left w:val="nil"/>
              <w:bottom w:val="nil"/>
              <w:right w:val="nil"/>
            </w:tcBorders>
            <w:hideMark/>
          </w:tcPr>
          <w:p w14:paraId="698A6597" w14:textId="77777777" w:rsidR="00E44581" w:rsidRPr="00876A5C" w:rsidRDefault="00E44581" w:rsidP="00E44581">
            <w:pPr>
              <w:pStyle w:val="FSCtblh3"/>
              <w:rPr>
                <w:szCs w:val="18"/>
              </w:rPr>
            </w:pPr>
            <w:r w:rsidRPr="00876A5C">
              <w:rPr>
                <w:szCs w:val="18"/>
              </w:rPr>
              <w:t>Agvet chemical:  Sulfoxaflor</w:t>
            </w:r>
          </w:p>
        </w:tc>
      </w:tr>
      <w:tr w:rsidR="00E44581" w:rsidRPr="00876A5C" w14:paraId="62046C12" w14:textId="77777777" w:rsidTr="00E44581">
        <w:trPr>
          <w:cantSplit/>
        </w:trPr>
        <w:tc>
          <w:tcPr>
            <w:tcW w:w="4423" w:type="dxa"/>
            <w:gridSpan w:val="2"/>
            <w:tcBorders>
              <w:top w:val="nil"/>
              <w:left w:val="nil"/>
              <w:bottom w:val="single" w:sz="8" w:space="0" w:color="auto"/>
              <w:right w:val="nil"/>
            </w:tcBorders>
            <w:hideMark/>
          </w:tcPr>
          <w:p w14:paraId="21FC2AD8" w14:textId="77777777" w:rsidR="00E44581" w:rsidRPr="00876A5C" w:rsidRDefault="00E44581" w:rsidP="00E44581">
            <w:pPr>
              <w:pStyle w:val="FSCtblh4"/>
              <w:spacing w:before="0"/>
              <w:rPr>
                <w:szCs w:val="18"/>
              </w:rPr>
            </w:pPr>
            <w:r w:rsidRPr="00876A5C">
              <w:rPr>
                <w:iCs/>
                <w:color w:val="000000"/>
                <w:szCs w:val="18"/>
                <w:shd w:val="clear" w:color="auto" w:fill="FFFFFF"/>
              </w:rPr>
              <w:t>Permitted residue:  Sulfoxaflor</w:t>
            </w:r>
          </w:p>
        </w:tc>
      </w:tr>
      <w:tr w:rsidR="00E44581" w:rsidRPr="00876A5C" w14:paraId="504AD09E" w14:textId="77777777" w:rsidTr="00E44581">
        <w:trPr>
          <w:cantSplit/>
        </w:trPr>
        <w:tc>
          <w:tcPr>
            <w:tcW w:w="3402" w:type="dxa"/>
            <w:tcBorders>
              <w:top w:val="single" w:sz="8" w:space="0" w:color="auto"/>
              <w:left w:val="nil"/>
              <w:right w:val="nil"/>
            </w:tcBorders>
            <w:vAlign w:val="center"/>
          </w:tcPr>
          <w:p w14:paraId="5EB2D2F1" w14:textId="77777777" w:rsidR="00E44581" w:rsidRPr="00876A5C" w:rsidRDefault="00E44581" w:rsidP="00E44581">
            <w:pPr>
              <w:widowControl/>
              <w:spacing w:before="20" w:after="20"/>
              <w:rPr>
                <w:rFonts w:cs="Arial"/>
                <w:sz w:val="18"/>
                <w:szCs w:val="18"/>
                <w:lang w:val="en-AU"/>
              </w:rPr>
            </w:pPr>
            <w:r w:rsidRPr="00876A5C">
              <w:rPr>
                <w:rFonts w:cs="Arial"/>
                <w:sz w:val="18"/>
                <w:szCs w:val="18"/>
                <w:lang w:val="en-AU"/>
              </w:rPr>
              <w:t>Blueberries</w:t>
            </w:r>
          </w:p>
        </w:tc>
        <w:tc>
          <w:tcPr>
            <w:tcW w:w="1021" w:type="dxa"/>
            <w:tcBorders>
              <w:top w:val="single" w:sz="8" w:space="0" w:color="auto"/>
              <w:left w:val="nil"/>
              <w:right w:val="nil"/>
            </w:tcBorders>
            <w:vAlign w:val="center"/>
          </w:tcPr>
          <w:p w14:paraId="0D5350AE" w14:textId="77777777" w:rsidR="00E44581" w:rsidRPr="00876A5C" w:rsidRDefault="00E44581" w:rsidP="00E44581">
            <w:pPr>
              <w:widowControl/>
              <w:spacing w:before="20" w:after="20"/>
              <w:jc w:val="right"/>
              <w:rPr>
                <w:rFonts w:cs="Arial"/>
                <w:sz w:val="18"/>
                <w:szCs w:val="18"/>
                <w:lang w:val="en-AU"/>
              </w:rPr>
            </w:pPr>
            <w:r w:rsidRPr="00876A5C">
              <w:rPr>
                <w:rFonts w:cs="Arial"/>
                <w:sz w:val="18"/>
                <w:szCs w:val="18"/>
                <w:lang w:val="en-AU"/>
              </w:rPr>
              <w:t>2</w:t>
            </w:r>
          </w:p>
        </w:tc>
      </w:tr>
      <w:tr w:rsidR="00E44581" w:rsidRPr="00876A5C" w14:paraId="07478C9E" w14:textId="77777777" w:rsidTr="00E44581">
        <w:trPr>
          <w:cantSplit/>
        </w:trPr>
        <w:tc>
          <w:tcPr>
            <w:tcW w:w="3402" w:type="dxa"/>
            <w:tcBorders>
              <w:left w:val="nil"/>
              <w:right w:val="nil"/>
            </w:tcBorders>
            <w:vAlign w:val="center"/>
          </w:tcPr>
          <w:p w14:paraId="61321A15" w14:textId="77777777" w:rsidR="00E44581" w:rsidRPr="00876A5C" w:rsidRDefault="00E44581" w:rsidP="00E44581">
            <w:pPr>
              <w:widowControl/>
              <w:spacing w:before="20" w:after="20"/>
              <w:rPr>
                <w:rFonts w:cs="Arial"/>
                <w:sz w:val="18"/>
                <w:szCs w:val="18"/>
                <w:lang w:val="en-AU"/>
              </w:rPr>
            </w:pPr>
            <w:r w:rsidRPr="00876A5C">
              <w:rPr>
                <w:rFonts w:cs="Arial"/>
                <w:sz w:val="18"/>
                <w:szCs w:val="18"/>
                <w:lang w:val="en-AU"/>
              </w:rPr>
              <w:t>Celery</w:t>
            </w:r>
          </w:p>
        </w:tc>
        <w:tc>
          <w:tcPr>
            <w:tcW w:w="1021" w:type="dxa"/>
            <w:tcBorders>
              <w:left w:val="nil"/>
              <w:right w:val="nil"/>
            </w:tcBorders>
            <w:vAlign w:val="center"/>
          </w:tcPr>
          <w:p w14:paraId="5A1F8BEB" w14:textId="77777777" w:rsidR="00E44581" w:rsidRPr="00876A5C" w:rsidRDefault="00E44581" w:rsidP="00E44581">
            <w:pPr>
              <w:widowControl/>
              <w:spacing w:before="20" w:after="20"/>
              <w:jc w:val="right"/>
              <w:rPr>
                <w:rFonts w:cs="Arial"/>
                <w:sz w:val="18"/>
                <w:szCs w:val="18"/>
                <w:lang w:val="en-AU"/>
              </w:rPr>
            </w:pPr>
            <w:r w:rsidRPr="00876A5C">
              <w:rPr>
                <w:rFonts w:cs="Arial"/>
                <w:sz w:val="18"/>
                <w:szCs w:val="18"/>
                <w:lang w:val="en-AU"/>
              </w:rPr>
              <w:t>1.5</w:t>
            </w:r>
          </w:p>
        </w:tc>
      </w:tr>
      <w:tr w:rsidR="00E44581" w:rsidRPr="00876A5C" w14:paraId="297032EC" w14:textId="77777777" w:rsidTr="00E44581">
        <w:trPr>
          <w:cantSplit/>
        </w:trPr>
        <w:tc>
          <w:tcPr>
            <w:tcW w:w="3402" w:type="dxa"/>
            <w:tcBorders>
              <w:left w:val="nil"/>
              <w:right w:val="nil"/>
            </w:tcBorders>
            <w:vAlign w:val="center"/>
          </w:tcPr>
          <w:p w14:paraId="5EEA3F7F" w14:textId="77777777" w:rsidR="00E44581" w:rsidRPr="00876A5C" w:rsidRDefault="00E44581" w:rsidP="00E44581">
            <w:pPr>
              <w:widowControl/>
              <w:spacing w:before="20" w:after="20"/>
              <w:rPr>
                <w:rFonts w:cs="Arial"/>
                <w:sz w:val="18"/>
                <w:szCs w:val="18"/>
                <w:lang w:val="en-AU"/>
              </w:rPr>
            </w:pPr>
            <w:r w:rsidRPr="00876A5C">
              <w:rPr>
                <w:rFonts w:cs="Arial"/>
                <w:sz w:val="18"/>
                <w:szCs w:val="18"/>
                <w:lang w:val="en-AU"/>
              </w:rPr>
              <w:t>Peppers, chili, dried</w:t>
            </w:r>
          </w:p>
        </w:tc>
        <w:tc>
          <w:tcPr>
            <w:tcW w:w="1021" w:type="dxa"/>
            <w:tcBorders>
              <w:left w:val="nil"/>
              <w:right w:val="nil"/>
            </w:tcBorders>
            <w:vAlign w:val="center"/>
          </w:tcPr>
          <w:p w14:paraId="5B92CA85" w14:textId="77777777" w:rsidR="00E44581" w:rsidRPr="00876A5C" w:rsidRDefault="00E44581" w:rsidP="00E44581">
            <w:pPr>
              <w:widowControl/>
              <w:spacing w:before="20" w:after="20"/>
              <w:jc w:val="right"/>
              <w:rPr>
                <w:rFonts w:cs="Arial"/>
                <w:sz w:val="18"/>
                <w:szCs w:val="18"/>
                <w:lang w:val="en-AU"/>
              </w:rPr>
            </w:pPr>
            <w:r w:rsidRPr="00876A5C">
              <w:rPr>
                <w:rFonts w:cs="Arial"/>
                <w:sz w:val="18"/>
                <w:szCs w:val="18"/>
                <w:lang w:val="en-AU"/>
              </w:rPr>
              <w:t>15</w:t>
            </w:r>
          </w:p>
        </w:tc>
      </w:tr>
      <w:tr w:rsidR="00E44581" w:rsidRPr="00876A5C" w14:paraId="6725F61A" w14:textId="77777777" w:rsidTr="00E44581">
        <w:trPr>
          <w:cantSplit/>
        </w:trPr>
        <w:tc>
          <w:tcPr>
            <w:tcW w:w="3402" w:type="dxa"/>
            <w:tcBorders>
              <w:left w:val="nil"/>
              <w:right w:val="nil"/>
            </w:tcBorders>
            <w:vAlign w:val="center"/>
          </w:tcPr>
          <w:p w14:paraId="505E6312" w14:textId="77777777" w:rsidR="00E44581" w:rsidRPr="00876A5C" w:rsidRDefault="00E44581" w:rsidP="00E44581">
            <w:pPr>
              <w:widowControl/>
              <w:spacing w:before="20" w:after="20"/>
              <w:rPr>
                <w:rFonts w:cs="Arial"/>
                <w:sz w:val="18"/>
                <w:szCs w:val="18"/>
                <w:lang w:val="en-AU"/>
              </w:rPr>
            </w:pPr>
            <w:r w:rsidRPr="00876A5C">
              <w:rPr>
                <w:rFonts w:cs="Arial"/>
                <w:sz w:val="18"/>
                <w:szCs w:val="18"/>
                <w:lang w:val="en-AU"/>
              </w:rPr>
              <w:t>Table grapes</w:t>
            </w:r>
          </w:p>
        </w:tc>
        <w:tc>
          <w:tcPr>
            <w:tcW w:w="1021" w:type="dxa"/>
            <w:tcBorders>
              <w:left w:val="nil"/>
              <w:right w:val="nil"/>
            </w:tcBorders>
            <w:vAlign w:val="center"/>
          </w:tcPr>
          <w:p w14:paraId="500B937D" w14:textId="77777777" w:rsidR="00E44581" w:rsidRPr="00876A5C" w:rsidRDefault="00E44581" w:rsidP="00E44581">
            <w:pPr>
              <w:widowControl/>
              <w:spacing w:before="20" w:after="20"/>
              <w:jc w:val="right"/>
              <w:rPr>
                <w:rFonts w:cs="Arial"/>
                <w:sz w:val="18"/>
                <w:szCs w:val="18"/>
                <w:lang w:val="en-AU"/>
              </w:rPr>
            </w:pPr>
            <w:r w:rsidRPr="00876A5C">
              <w:rPr>
                <w:rFonts w:cs="Arial"/>
                <w:sz w:val="18"/>
                <w:szCs w:val="18"/>
                <w:lang w:val="en-AU"/>
              </w:rPr>
              <w:t>2</w:t>
            </w:r>
          </w:p>
        </w:tc>
      </w:tr>
      <w:tr w:rsidR="00E44581" w:rsidRPr="00876A5C" w14:paraId="614B7839" w14:textId="77777777" w:rsidTr="00E44581">
        <w:trPr>
          <w:cantSplit/>
        </w:trPr>
        <w:tc>
          <w:tcPr>
            <w:tcW w:w="3402" w:type="dxa"/>
            <w:tcBorders>
              <w:left w:val="nil"/>
              <w:bottom w:val="single" w:sz="8" w:space="0" w:color="auto"/>
              <w:right w:val="nil"/>
            </w:tcBorders>
            <w:vAlign w:val="center"/>
          </w:tcPr>
          <w:p w14:paraId="365F3F87" w14:textId="77777777" w:rsidR="00E44581" w:rsidRPr="00876A5C" w:rsidRDefault="00E44581" w:rsidP="00E44581">
            <w:pPr>
              <w:widowControl/>
              <w:spacing w:before="20" w:after="20"/>
              <w:rPr>
                <w:rFonts w:cs="Arial"/>
                <w:sz w:val="18"/>
                <w:szCs w:val="18"/>
                <w:lang w:val="en-AU"/>
              </w:rPr>
            </w:pPr>
            <w:r w:rsidRPr="00876A5C">
              <w:rPr>
                <w:rFonts w:cs="Arial"/>
                <w:sz w:val="18"/>
                <w:szCs w:val="18"/>
                <w:lang w:val="en-AU"/>
              </w:rPr>
              <w:t>Wine grapes</w:t>
            </w:r>
          </w:p>
        </w:tc>
        <w:tc>
          <w:tcPr>
            <w:tcW w:w="1021" w:type="dxa"/>
            <w:tcBorders>
              <w:left w:val="nil"/>
              <w:bottom w:val="single" w:sz="8" w:space="0" w:color="auto"/>
              <w:right w:val="nil"/>
            </w:tcBorders>
            <w:vAlign w:val="center"/>
          </w:tcPr>
          <w:p w14:paraId="7F14F016" w14:textId="77777777" w:rsidR="00E44581" w:rsidRPr="00876A5C" w:rsidRDefault="00E44581" w:rsidP="00E44581">
            <w:pPr>
              <w:widowControl/>
              <w:spacing w:before="20" w:after="20"/>
              <w:jc w:val="right"/>
              <w:rPr>
                <w:rFonts w:cs="Arial"/>
                <w:sz w:val="18"/>
                <w:szCs w:val="18"/>
                <w:lang w:val="en-AU"/>
              </w:rPr>
            </w:pPr>
            <w:r w:rsidRPr="00876A5C">
              <w:rPr>
                <w:rFonts w:cs="Arial"/>
                <w:sz w:val="18"/>
                <w:szCs w:val="18"/>
                <w:lang w:val="en-AU"/>
              </w:rPr>
              <w:t>*0.01</w:t>
            </w:r>
          </w:p>
        </w:tc>
      </w:tr>
    </w:tbl>
    <w:p w14:paraId="275002D8"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18A3F19D" w14:textId="77777777" w:rsidTr="00E44581">
        <w:trPr>
          <w:cantSplit/>
        </w:trPr>
        <w:tc>
          <w:tcPr>
            <w:tcW w:w="4423" w:type="dxa"/>
            <w:gridSpan w:val="2"/>
            <w:tcBorders>
              <w:top w:val="single" w:sz="8" w:space="0" w:color="auto"/>
              <w:left w:val="nil"/>
              <w:bottom w:val="nil"/>
              <w:right w:val="nil"/>
            </w:tcBorders>
            <w:hideMark/>
          </w:tcPr>
          <w:p w14:paraId="4389CDAB" w14:textId="77777777" w:rsidR="00E44581" w:rsidRPr="00876A5C" w:rsidRDefault="00E44581" w:rsidP="00E44581">
            <w:pPr>
              <w:pStyle w:val="FSCtblh3"/>
              <w:rPr>
                <w:szCs w:val="18"/>
              </w:rPr>
            </w:pPr>
            <w:r w:rsidRPr="00876A5C">
              <w:rPr>
                <w:szCs w:val="18"/>
              </w:rPr>
              <w:t>Agvet chemical:  Tebuconazole</w:t>
            </w:r>
          </w:p>
        </w:tc>
      </w:tr>
      <w:tr w:rsidR="00E44581" w:rsidRPr="00876A5C" w14:paraId="0B847BFE" w14:textId="77777777" w:rsidTr="00E44581">
        <w:trPr>
          <w:cantSplit/>
        </w:trPr>
        <w:tc>
          <w:tcPr>
            <w:tcW w:w="4423" w:type="dxa"/>
            <w:gridSpan w:val="2"/>
            <w:tcBorders>
              <w:top w:val="nil"/>
              <w:left w:val="nil"/>
              <w:bottom w:val="single" w:sz="8" w:space="0" w:color="auto"/>
              <w:right w:val="nil"/>
            </w:tcBorders>
            <w:hideMark/>
          </w:tcPr>
          <w:p w14:paraId="6478DB5D" w14:textId="77777777" w:rsidR="00E44581" w:rsidRPr="00876A5C" w:rsidRDefault="00E44581" w:rsidP="00E44581">
            <w:pPr>
              <w:pStyle w:val="FSCtblh4"/>
              <w:spacing w:before="0"/>
              <w:rPr>
                <w:szCs w:val="18"/>
              </w:rPr>
            </w:pPr>
            <w:r w:rsidRPr="00876A5C">
              <w:rPr>
                <w:iCs/>
                <w:color w:val="000000"/>
                <w:szCs w:val="18"/>
                <w:shd w:val="clear" w:color="auto" w:fill="FFFFFF"/>
              </w:rPr>
              <w:t>Permitted residue:  Tebuconazole</w:t>
            </w:r>
          </w:p>
        </w:tc>
      </w:tr>
      <w:tr w:rsidR="00E44581" w:rsidRPr="00876A5C" w14:paraId="1593D682" w14:textId="77777777" w:rsidTr="00E44581">
        <w:trPr>
          <w:cantSplit/>
        </w:trPr>
        <w:tc>
          <w:tcPr>
            <w:tcW w:w="3402" w:type="dxa"/>
            <w:tcBorders>
              <w:top w:val="single" w:sz="8" w:space="0" w:color="auto"/>
              <w:left w:val="nil"/>
              <w:right w:val="nil"/>
            </w:tcBorders>
            <w:vAlign w:val="center"/>
          </w:tcPr>
          <w:p w14:paraId="749586C1" w14:textId="5F7D335E" w:rsidR="00E44581" w:rsidRPr="00876A5C" w:rsidRDefault="00E44581" w:rsidP="00FA1875">
            <w:pPr>
              <w:widowControl/>
              <w:spacing w:before="20" w:after="20"/>
              <w:rPr>
                <w:rFonts w:cs="Arial"/>
                <w:sz w:val="18"/>
                <w:szCs w:val="18"/>
                <w:lang w:val="en-AU"/>
              </w:rPr>
            </w:pPr>
            <w:r w:rsidRPr="00876A5C">
              <w:rPr>
                <w:rFonts w:cs="Arial"/>
                <w:sz w:val="18"/>
                <w:szCs w:val="18"/>
                <w:lang w:val="en-AU"/>
              </w:rPr>
              <w:t>Cereal grains [</w:t>
            </w:r>
            <w:r w:rsidR="00C52A27" w:rsidRPr="00C52A27">
              <w:rPr>
                <w:rFonts w:cs="Arial"/>
                <w:sz w:val="18"/>
                <w:szCs w:val="18"/>
                <w:lang w:val="en-AU"/>
              </w:rPr>
              <w:t>except barley, oats; rice; sweet corns</w:t>
            </w:r>
            <w:r w:rsidRPr="00876A5C">
              <w:rPr>
                <w:rFonts w:cs="Arial"/>
                <w:sz w:val="18"/>
                <w:szCs w:val="18"/>
                <w:lang w:val="en-AU"/>
              </w:rPr>
              <w:t>]</w:t>
            </w:r>
          </w:p>
        </w:tc>
        <w:tc>
          <w:tcPr>
            <w:tcW w:w="1021" w:type="dxa"/>
            <w:tcBorders>
              <w:top w:val="single" w:sz="8" w:space="0" w:color="auto"/>
              <w:left w:val="nil"/>
              <w:right w:val="nil"/>
            </w:tcBorders>
          </w:tcPr>
          <w:p w14:paraId="275F7EE5" w14:textId="77777777" w:rsidR="00E44581" w:rsidRPr="00876A5C" w:rsidRDefault="00E44581" w:rsidP="00E44581">
            <w:pPr>
              <w:widowControl/>
              <w:spacing w:before="20" w:after="20"/>
              <w:jc w:val="right"/>
              <w:rPr>
                <w:rFonts w:cs="Arial"/>
                <w:sz w:val="18"/>
                <w:szCs w:val="18"/>
                <w:lang w:val="en-AU"/>
              </w:rPr>
            </w:pPr>
            <w:r w:rsidRPr="00876A5C">
              <w:rPr>
                <w:rFonts w:cs="Arial"/>
                <w:sz w:val="18"/>
                <w:szCs w:val="18"/>
                <w:lang w:val="en-AU"/>
              </w:rPr>
              <w:t>0.2</w:t>
            </w:r>
          </w:p>
        </w:tc>
      </w:tr>
      <w:tr w:rsidR="00E44581" w:rsidRPr="00876A5C" w14:paraId="507048FA" w14:textId="77777777" w:rsidTr="00E44581">
        <w:trPr>
          <w:cantSplit/>
        </w:trPr>
        <w:tc>
          <w:tcPr>
            <w:tcW w:w="3402" w:type="dxa"/>
            <w:tcBorders>
              <w:left w:val="nil"/>
              <w:right w:val="nil"/>
            </w:tcBorders>
            <w:vAlign w:val="center"/>
          </w:tcPr>
          <w:p w14:paraId="6398FF5C" w14:textId="286C55C0" w:rsidR="00E44581" w:rsidRPr="00876A5C" w:rsidRDefault="00E44581" w:rsidP="00FA1875">
            <w:pPr>
              <w:widowControl/>
              <w:spacing w:before="20" w:after="20"/>
              <w:rPr>
                <w:rFonts w:cs="Arial"/>
                <w:b/>
                <w:bCs/>
                <w:i/>
                <w:sz w:val="18"/>
                <w:szCs w:val="18"/>
                <w:lang w:bidi="ar-SA"/>
              </w:rPr>
            </w:pPr>
            <w:r w:rsidRPr="00876A5C">
              <w:rPr>
                <w:rFonts w:cs="Arial"/>
                <w:sz w:val="18"/>
                <w:szCs w:val="18"/>
                <w:lang w:val="en-AU"/>
              </w:rPr>
              <w:t xml:space="preserve">Citrus fruits [except </w:t>
            </w:r>
            <w:r w:rsidR="0040128D">
              <w:rPr>
                <w:rFonts w:cs="Arial"/>
                <w:sz w:val="18"/>
                <w:szCs w:val="18"/>
                <w:lang w:val="en-AU"/>
              </w:rPr>
              <w:t xml:space="preserve">kumquats; </w:t>
            </w:r>
            <w:r w:rsidR="00FA1875">
              <w:rPr>
                <w:rFonts w:cs="Arial"/>
                <w:sz w:val="18"/>
                <w:szCs w:val="18"/>
                <w:lang w:val="en-AU"/>
              </w:rPr>
              <w:t>m</w:t>
            </w:r>
            <w:r w:rsidRPr="00876A5C">
              <w:rPr>
                <w:rFonts w:cs="Arial"/>
                <w:sz w:val="18"/>
                <w:szCs w:val="18"/>
                <w:lang w:val="en-AU"/>
              </w:rPr>
              <w:t xml:space="preserve">andarins; </w:t>
            </w:r>
            <w:r w:rsidR="00FA1875">
              <w:rPr>
                <w:rFonts w:cs="Arial"/>
                <w:sz w:val="18"/>
                <w:szCs w:val="18"/>
                <w:lang w:val="en-AU"/>
              </w:rPr>
              <w:t>o</w:t>
            </w:r>
            <w:r w:rsidRPr="00876A5C">
              <w:rPr>
                <w:rFonts w:cs="Arial"/>
                <w:sz w:val="18"/>
                <w:szCs w:val="18"/>
                <w:lang w:val="en-AU"/>
              </w:rPr>
              <w:t xml:space="preserve">ranges, </w:t>
            </w:r>
            <w:r w:rsidR="00FA1875">
              <w:rPr>
                <w:rFonts w:cs="Arial"/>
                <w:sz w:val="18"/>
                <w:szCs w:val="18"/>
                <w:lang w:val="en-AU"/>
              </w:rPr>
              <w:t>s</w:t>
            </w:r>
            <w:r w:rsidRPr="00876A5C">
              <w:rPr>
                <w:rFonts w:cs="Arial"/>
                <w:sz w:val="18"/>
                <w:szCs w:val="18"/>
                <w:lang w:val="en-AU"/>
              </w:rPr>
              <w:t xml:space="preserve">weet, </w:t>
            </w:r>
            <w:r w:rsidR="00FA1875">
              <w:rPr>
                <w:rFonts w:cs="Arial"/>
                <w:sz w:val="18"/>
                <w:szCs w:val="18"/>
                <w:lang w:val="en-AU"/>
              </w:rPr>
              <w:t>s</w:t>
            </w:r>
            <w:r w:rsidRPr="00876A5C">
              <w:rPr>
                <w:rFonts w:cs="Arial"/>
                <w:sz w:val="18"/>
                <w:szCs w:val="18"/>
                <w:lang w:val="en-AU"/>
              </w:rPr>
              <w:t>our]</w:t>
            </w:r>
          </w:p>
        </w:tc>
        <w:tc>
          <w:tcPr>
            <w:tcW w:w="1021" w:type="dxa"/>
            <w:tcBorders>
              <w:left w:val="nil"/>
              <w:right w:val="nil"/>
            </w:tcBorders>
          </w:tcPr>
          <w:p w14:paraId="7F8946DB"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T0.05</w:t>
            </w:r>
          </w:p>
        </w:tc>
      </w:tr>
      <w:tr w:rsidR="00E44581" w:rsidRPr="00876A5C" w14:paraId="3E1F2F48" w14:textId="77777777" w:rsidTr="00E44581">
        <w:trPr>
          <w:cantSplit/>
        </w:trPr>
        <w:tc>
          <w:tcPr>
            <w:tcW w:w="3402" w:type="dxa"/>
            <w:tcBorders>
              <w:left w:val="nil"/>
              <w:right w:val="nil"/>
            </w:tcBorders>
            <w:vAlign w:val="center"/>
          </w:tcPr>
          <w:p w14:paraId="7EAC7DC0" w14:textId="77777777" w:rsidR="00E44581" w:rsidRPr="00876A5C" w:rsidRDefault="00E44581" w:rsidP="00E44581">
            <w:pPr>
              <w:widowControl/>
              <w:spacing w:before="20" w:after="20"/>
              <w:rPr>
                <w:rFonts w:cs="Arial"/>
                <w:sz w:val="18"/>
                <w:szCs w:val="18"/>
                <w:lang w:val="en-AU"/>
              </w:rPr>
            </w:pPr>
            <w:r w:rsidRPr="00876A5C">
              <w:rPr>
                <w:rFonts w:cs="Arial"/>
                <w:sz w:val="18"/>
                <w:szCs w:val="18"/>
                <w:lang w:val="en-AU"/>
              </w:rPr>
              <w:t>Mandarins</w:t>
            </w:r>
          </w:p>
        </w:tc>
        <w:tc>
          <w:tcPr>
            <w:tcW w:w="1021" w:type="dxa"/>
            <w:tcBorders>
              <w:left w:val="nil"/>
              <w:right w:val="nil"/>
            </w:tcBorders>
            <w:vAlign w:val="center"/>
          </w:tcPr>
          <w:p w14:paraId="3A613446"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0.7</w:t>
            </w:r>
          </w:p>
        </w:tc>
      </w:tr>
      <w:tr w:rsidR="00E44581" w:rsidRPr="00876A5C" w14:paraId="79442B81" w14:textId="77777777" w:rsidTr="00E44581">
        <w:trPr>
          <w:cantSplit/>
        </w:trPr>
        <w:tc>
          <w:tcPr>
            <w:tcW w:w="3402" w:type="dxa"/>
            <w:tcBorders>
              <w:left w:val="nil"/>
              <w:right w:val="nil"/>
            </w:tcBorders>
            <w:vAlign w:val="center"/>
          </w:tcPr>
          <w:p w14:paraId="4D65AC6E" w14:textId="77777777" w:rsidR="00E44581" w:rsidRPr="00876A5C" w:rsidRDefault="00E44581" w:rsidP="00E44581">
            <w:pPr>
              <w:widowControl/>
              <w:spacing w:before="20" w:after="20"/>
              <w:rPr>
                <w:rFonts w:cs="Arial"/>
                <w:sz w:val="18"/>
                <w:szCs w:val="18"/>
                <w:lang w:val="en-AU"/>
              </w:rPr>
            </w:pPr>
            <w:r w:rsidRPr="00876A5C">
              <w:rPr>
                <w:rFonts w:cs="Arial"/>
                <w:sz w:val="18"/>
                <w:szCs w:val="18"/>
                <w:lang w:val="en-AU"/>
              </w:rPr>
              <w:t>Orange oil, edible</w:t>
            </w:r>
          </w:p>
        </w:tc>
        <w:tc>
          <w:tcPr>
            <w:tcW w:w="1021" w:type="dxa"/>
            <w:tcBorders>
              <w:left w:val="nil"/>
              <w:right w:val="nil"/>
            </w:tcBorders>
            <w:vAlign w:val="center"/>
          </w:tcPr>
          <w:p w14:paraId="5094D88B"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10</w:t>
            </w:r>
          </w:p>
        </w:tc>
      </w:tr>
      <w:tr w:rsidR="00E44581" w:rsidRPr="00876A5C" w14:paraId="76EBA923" w14:textId="77777777" w:rsidTr="00E44581">
        <w:trPr>
          <w:cantSplit/>
        </w:trPr>
        <w:tc>
          <w:tcPr>
            <w:tcW w:w="3402" w:type="dxa"/>
            <w:tcBorders>
              <w:left w:val="nil"/>
              <w:right w:val="nil"/>
            </w:tcBorders>
            <w:vAlign w:val="center"/>
          </w:tcPr>
          <w:p w14:paraId="4745D9FE" w14:textId="77777777" w:rsidR="00E44581" w:rsidRPr="00876A5C" w:rsidRDefault="00E44581" w:rsidP="00E44581">
            <w:pPr>
              <w:widowControl/>
              <w:spacing w:before="20" w:after="20"/>
              <w:rPr>
                <w:rFonts w:cs="Arial"/>
                <w:sz w:val="18"/>
                <w:szCs w:val="18"/>
                <w:lang w:val="en-AU"/>
              </w:rPr>
            </w:pPr>
            <w:r w:rsidRPr="00876A5C">
              <w:rPr>
                <w:rFonts w:cs="Arial"/>
                <w:sz w:val="18"/>
                <w:szCs w:val="18"/>
                <w:lang w:val="en-AU"/>
              </w:rPr>
              <w:t>Oranges, Sweet, Sour</w:t>
            </w:r>
          </w:p>
        </w:tc>
        <w:tc>
          <w:tcPr>
            <w:tcW w:w="1021" w:type="dxa"/>
            <w:tcBorders>
              <w:left w:val="nil"/>
              <w:right w:val="nil"/>
            </w:tcBorders>
            <w:vAlign w:val="center"/>
          </w:tcPr>
          <w:p w14:paraId="5DC8AEED"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0.4</w:t>
            </w:r>
          </w:p>
        </w:tc>
      </w:tr>
      <w:tr w:rsidR="00E44581" w:rsidRPr="00876A5C" w14:paraId="088A288B" w14:textId="77777777" w:rsidTr="00E44581">
        <w:trPr>
          <w:cantSplit/>
        </w:trPr>
        <w:tc>
          <w:tcPr>
            <w:tcW w:w="3402" w:type="dxa"/>
            <w:tcBorders>
              <w:left w:val="nil"/>
              <w:right w:val="nil"/>
            </w:tcBorders>
            <w:vAlign w:val="center"/>
          </w:tcPr>
          <w:p w14:paraId="49C4AB43" w14:textId="77777777" w:rsidR="00E44581" w:rsidRPr="00876A5C" w:rsidRDefault="00E44581" w:rsidP="00E44581">
            <w:pPr>
              <w:widowControl/>
              <w:spacing w:before="20" w:after="20"/>
              <w:rPr>
                <w:rFonts w:cs="Arial"/>
                <w:sz w:val="18"/>
                <w:szCs w:val="18"/>
                <w:lang w:val="en-AU"/>
              </w:rPr>
            </w:pPr>
            <w:r w:rsidRPr="00876A5C">
              <w:rPr>
                <w:rFonts w:cs="Arial"/>
                <w:sz w:val="18"/>
                <w:szCs w:val="18"/>
                <w:lang w:val="en-AU"/>
              </w:rPr>
              <w:t>Rice</w:t>
            </w:r>
          </w:p>
        </w:tc>
        <w:tc>
          <w:tcPr>
            <w:tcW w:w="1021" w:type="dxa"/>
            <w:tcBorders>
              <w:left w:val="nil"/>
              <w:right w:val="nil"/>
            </w:tcBorders>
            <w:vAlign w:val="center"/>
          </w:tcPr>
          <w:p w14:paraId="18EAF372"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1.5</w:t>
            </w:r>
          </w:p>
        </w:tc>
      </w:tr>
      <w:tr w:rsidR="00E44581" w:rsidRPr="00876A5C" w14:paraId="6348BDC3" w14:textId="77777777" w:rsidTr="00E44581">
        <w:trPr>
          <w:cantSplit/>
        </w:trPr>
        <w:tc>
          <w:tcPr>
            <w:tcW w:w="3402" w:type="dxa"/>
            <w:tcBorders>
              <w:left w:val="nil"/>
              <w:bottom w:val="single" w:sz="8" w:space="0" w:color="auto"/>
              <w:right w:val="nil"/>
            </w:tcBorders>
            <w:vAlign w:val="center"/>
          </w:tcPr>
          <w:p w14:paraId="374224F4" w14:textId="77777777" w:rsidR="00E44581" w:rsidRPr="00876A5C" w:rsidRDefault="00E44581" w:rsidP="00E44581">
            <w:pPr>
              <w:widowControl/>
              <w:spacing w:before="20" w:after="20"/>
              <w:rPr>
                <w:rFonts w:cs="Arial"/>
                <w:sz w:val="18"/>
                <w:szCs w:val="18"/>
                <w:lang w:val="en-AU"/>
              </w:rPr>
            </w:pPr>
            <w:r w:rsidRPr="00876A5C">
              <w:rPr>
                <w:rFonts w:cs="Arial"/>
                <w:sz w:val="18"/>
                <w:szCs w:val="18"/>
                <w:lang w:val="en-AU"/>
              </w:rPr>
              <w:t>Tree nuts</w:t>
            </w:r>
          </w:p>
        </w:tc>
        <w:tc>
          <w:tcPr>
            <w:tcW w:w="1021" w:type="dxa"/>
            <w:tcBorders>
              <w:left w:val="nil"/>
              <w:bottom w:val="single" w:sz="8" w:space="0" w:color="auto"/>
              <w:right w:val="nil"/>
            </w:tcBorders>
            <w:vAlign w:val="center"/>
          </w:tcPr>
          <w:p w14:paraId="7F9070EA"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0.05</w:t>
            </w:r>
          </w:p>
        </w:tc>
      </w:tr>
    </w:tbl>
    <w:p w14:paraId="78A4CC4F" w14:textId="77777777" w:rsidR="00E44581" w:rsidRPr="004C7EAE" w:rsidRDefault="00E44581" w:rsidP="00E44581">
      <w:pPr>
        <w:spacing w:before="120"/>
        <w:rPr>
          <w:sz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3B9D3238" w14:textId="77777777" w:rsidTr="00E44581">
        <w:trPr>
          <w:cantSplit/>
        </w:trPr>
        <w:tc>
          <w:tcPr>
            <w:tcW w:w="4423" w:type="dxa"/>
            <w:gridSpan w:val="2"/>
            <w:tcBorders>
              <w:top w:val="single" w:sz="8" w:space="0" w:color="auto"/>
              <w:left w:val="nil"/>
              <w:bottom w:val="nil"/>
              <w:right w:val="nil"/>
            </w:tcBorders>
            <w:hideMark/>
          </w:tcPr>
          <w:p w14:paraId="653EF72C" w14:textId="77777777" w:rsidR="00E44581" w:rsidRPr="00876A5C" w:rsidRDefault="00E44581" w:rsidP="00E44581">
            <w:pPr>
              <w:pStyle w:val="FSCtblh3"/>
              <w:rPr>
                <w:szCs w:val="18"/>
              </w:rPr>
            </w:pPr>
            <w:r w:rsidRPr="00876A5C">
              <w:rPr>
                <w:szCs w:val="18"/>
              </w:rPr>
              <w:t>Agvet chemical:  Tebufenozide</w:t>
            </w:r>
          </w:p>
        </w:tc>
      </w:tr>
      <w:tr w:rsidR="00E44581" w:rsidRPr="00876A5C" w14:paraId="428F4DAB" w14:textId="77777777" w:rsidTr="00E44581">
        <w:trPr>
          <w:cantSplit/>
        </w:trPr>
        <w:tc>
          <w:tcPr>
            <w:tcW w:w="4423" w:type="dxa"/>
            <w:gridSpan w:val="2"/>
            <w:tcBorders>
              <w:top w:val="nil"/>
              <w:left w:val="nil"/>
              <w:bottom w:val="single" w:sz="8" w:space="0" w:color="auto"/>
              <w:right w:val="nil"/>
            </w:tcBorders>
            <w:hideMark/>
          </w:tcPr>
          <w:p w14:paraId="189C6304" w14:textId="77777777" w:rsidR="00E44581" w:rsidRPr="00876A5C" w:rsidRDefault="00E44581" w:rsidP="00E44581">
            <w:pPr>
              <w:pStyle w:val="FSCtblh4"/>
              <w:rPr>
                <w:szCs w:val="18"/>
              </w:rPr>
            </w:pPr>
            <w:r w:rsidRPr="00876A5C">
              <w:rPr>
                <w:szCs w:val="18"/>
              </w:rPr>
              <w:t>Permitted residue:  Tebufenozide</w:t>
            </w:r>
          </w:p>
        </w:tc>
      </w:tr>
      <w:tr w:rsidR="00E44581" w:rsidRPr="00876A5C" w14:paraId="61F6399B" w14:textId="77777777" w:rsidTr="00E44581">
        <w:trPr>
          <w:cantSplit/>
        </w:trPr>
        <w:tc>
          <w:tcPr>
            <w:tcW w:w="3402" w:type="dxa"/>
            <w:tcBorders>
              <w:top w:val="single" w:sz="8" w:space="0" w:color="auto"/>
              <w:left w:val="nil"/>
              <w:bottom w:val="single" w:sz="8" w:space="0" w:color="auto"/>
              <w:right w:val="nil"/>
            </w:tcBorders>
            <w:vAlign w:val="center"/>
            <w:hideMark/>
          </w:tcPr>
          <w:p w14:paraId="0EA38253"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Peppers, chili, dried</w:t>
            </w:r>
          </w:p>
        </w:tc>
        <w:tc>
          <w:tcPr>
            <w:tcW w:w="1021" w:type="dxa"/>
            <w:tcBorders>
              <w:top w:val="single" w:sz="8" w:space="0" w:color="auto"/>
              <w:left w:val="nil"/>
              <w:bottom w:val="single" w:sz="8" w:space="0" w:color="auto"/>
              <w:right w:val="nil"/>
            </w:tcBorders>
            <w:vAlign w:val="center"/>
            <w:hideMark/>
          </w:tcPr>
          <w:p w14:paraId="31CB5E87"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10</w:t>
            </w:r>
          </w:p>
        </w:tc>
      </w:tr>
    </w:tbl>
    <w:p w14:paraId="3E0CE3F9"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06319E92" w14:textId="77777777" w:rsidTr="00E44581">
        <w:trPr>
          <w:cantSplit/>
        </w:trPr>
        <w:tc>
          <w:tcPr>
            <w:tcW w:w="4423" w:type="dxa"/>
            <w:gridSpan w:val="2"/>
            <w:tcBorders>
              <w:top w:val="single" w:sz="8" w:space="0" w:color="auto"/>
              <w:left w:val="nil"/>
              <w:bottom w:val="nil"/>
              <w:right w:val="nil"/>
            </w:tcBorders>
            <w:hideMark/>
          </w:tcPr>
          <w:p w14:paraId="0F929A2E" w14:textId="77777777" w:rsidR="00E44581" w:rsidRPr="00876A5C" w:rsidRDefault="00E44581" w:rsidP="00E44581">
            <w:pPr>
              <w:pStyle w:val="FSCtblh3"/>
              <w:rPr>
                <w:szCs w:val="18"/>
              </w:rPr>
            </w:pPr>
            <w:r w:rsidRPr="00876A5C">
              <w:rPr>
                <w:szCs w:val="18"/>
              </w:rPr>
              <w:lastRenderedPageBreak/>
              <w:t>Agvet chemical:  Terbacil</w:t>
            </w:r>
          </w:p>
        </w:tc>
      </w:tr>
      <w:tr w:rsidR="00E44581" w:rsidRPr="00876A5C" w14:paraId="7A5FFED2" w14:textId="77777777" w:rsidTr="00E44581">
        <w:trPr>
          <w:cantSplit/>
        </w:trPr>
        <w:tc>
          <w:tcPr>
            <w:tcW w:w="4423" w:type="dxa"/>
            <w:gridSpan w:val="2"/>
            <w:tcBorders>
              <w:top w:val="nil"/>
              <w:left w:val="nil"/>
              <w:bottom w:val="single" w:sz="8" w:space="0" w:color="auto"/>
              <w:right w:val="nil"/>
            </w:tcBorders>
            <w:hideMark/>
          </w:tcPr>
          <w:p w14:paraId="389D01EF" w14:textId="77777777" w:rsidR="00E44581" w:rsidRPr="00876A5C" w:rsidRDefault="00E44581" w:rsidP="00E44581">
            <w:pPr>
              <w:pStyle w:val="FSCtblh4"/>
              <w:rPr>
                <w:szCs w:val="18"/>
              </w:rPr>
            </w:pPr>
            <w:r w:rsidRPr="00876A5C">
              <w:rPr>
                <w:szCs w:val="18"/>
              </w:rPr>
              <w:t>Permitted residue:  Terbacil</w:t>
            </w:r>
          </w:p>
        </w:tc>
      </w:tr>
      <w:tr w:rsidR="00E44581" w:rsidRPr="00876A5C" w14:paraId="03FB39FF" w14:textId="77777777" w:rsidTr="00E44581">
        <w:trPr>
          <w:cantSplit/>
        </w:trPr>
        <w:tc>
          <w:tcPr>
            <w:tcW w:w="3402" w:type="dxa"/>
            <w:tcBorders>
              <w:top w:val="single" w:sz="8" w:space="0" w:color="auto"/>
              <w:left w:val="nil"/>
              <w:right w:val="nil"/>
            </w:tcBorders>
            <w:vAlign w:val="center"/>
            <w:hideMark/>
          </w:tcPr>
          <w:p w14:paraId="4FBFA5B1" w14:textId="77777777" w:rsidR="00E44581" w:rsidRPr="00876A5C" w:rsidRDefault="00E44581" w:rsidP="00E44581">
            <w:pPr>
              <w:widowControl/>
              <w:spacing w:before="20" w:after="20"/>
              <w:rPr>
                <w:rFonts w:cs="Arial"/>
                <w:b/>
                <w:i/>
                <w:sz w:val="18"/>
                <w:szCs w:val="18"/>
              </w:rPr>
            </w:pPr>
            <w:r w:rsidRPr="00876A5C">
              <w:rPr>
                <w:rFonts w:cs="Arial"/>
                <w:sz w:val="18"/>
                <w:szCs w:val="18"/>
                <w:lang w:val="en-AU"/>
              </w:rPr>
              <w:t>Apple</w:t>
            </w:r>
          </w:p>
        </w:tc>
        <w:tc>
          <w:tcPr>
            <w:tcW w:w="1021" w:type="dxa"/>
            <w:tcBorders>
              <w:top w:val="single" w:sz="8" w:space="0" w:color="auto"/>
              <w:left w:val="nil"/>
              <w:right w:val="nil"/>
            </w:tcBorders>
            <w:hideMark/>
          </w:tcPr>
          <w:p w14:paraId="06444442"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*0.04</w:t>
            </w:r>
          </w:p>
        </w:tc>
      </w:tr>
      <w:tr w:rsidR="00E44581" w:rsidRPr="00876A5C" w14:paraId="5D2F559F" w14:textId="77777777" w:rsidTr="00E44581">
        <w:trPr>
          <w:cantSplit/>
        </w:trPr>
        <w:tc>
          <w:tcPr>
            <w:tcW w:w="3402" w:type="dxa"/>
            <w:tcBorders>
              <w:left w:val="nil"/>
              <w:bottom w:val="single" w:sz="8" w:space="0" w:color="auto"/>
              <w:right w:val="nil"/>
            </w:tcBorders>
            <w:vAlign w:val="center"/>
          </w:tcPr>
          <w:p w14:paraId="57ECB0F2" w14:textId="77777777" w:rsidR="00E44581" w:rsidRPr="00876A5C" w:rsidRDefault="00E44581" w:rsidP="00E44581">
            <w:pPr>
              <w:widowControl/>
              <w:spacing w:before="20" w:after="20"/>
              <w:rPr>
                <w:rFonts w:cs="Arial"/>
                <w:b/>
                <w:i/>
                <w:sz w:val="18"/>
                <w:szCs w:val="18"/>
              </w:rPr>
            </w:pPr>
            <w:r w:rsidRPr="00876A5C">
              <w:rPr>
                <w:rFonts w:cs="Arial"/>
                <w:sz w:val="18"/>
                <w:szCs w:val="18"/>
                <w:lang w:val="en-AU"/>
              </w:rPr>
              <w:t>Peach</w:t>
            </w:r>
          </w:p>
        </w:tc>
        <w:tc>
          <w:tcPr>
            <w:tcW w:w="1021" w:type="dxa"/>
            <w:tcBorders>
              <w:left w:val="nil"/>
              <w:bottom w:val="single" w:sz="8" w:space="0" w:color="auto"/>
              <w:right w:val="nil"/>
            </w:tcBorders>
            <w:vAlign w:val="center"/>
          </w:tcPr>
          <w:p w14:paraId="2E4D0E6E"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*0.04</w:t>
            </w:r>
          </w:p>
        </w:tc>
      </w:tr>
    </w:tbl>
    <w:p w14:paraId="7BF48F6C" w14:textId="4EB367C6"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5A0CC2A9" w14:textId="77777777" w:rsidTr="00E44581">
        <w:trPr>
          <w:cantSplit/>
        </w:trPr>
        <w:tc>
          <w:tcPr>
            <w:tcW w:w="4423" w:type="dxa"/>
            <w:gridSpan w:val="2"/>
            <w:tcBorders>
              <w:top w:val="single" w:sz="8" w:space="0" w:color="auto"/>
              <w:left w:val="nil"/>
              <w:bottom w:val="nil"/>
              <w:right w:val="nil"/>
            </w:tcBorders>
            <w:hideMark/>
          </w:tcPr>
          <w:p w14:paraId="702F1A31" w14:textId="77777777" w:rsidR="00E44581" w:rsidRPr="00876A5C" w:rsidRDefault="00E44581" w:rsidP="00E44581">
            <w:pPr>
              <w:pStyle w:val="FSCtblh3"/>
              <w:rPr>
                <w:szCs w:val="18"/>
              </w:rPr>
            </w:pPr>
            <w:r w:rsidRPr="00876A5C">
              <w:rPr>
                <w:szCs w:val="18"/>
              </w:rPr>
              <w:t>Agvet chemical:  Thiabendazole</w:t>
            </w:r>
          </w:p>
        </w:tc>
      </w:tr>
      <w:tr w:rsidR="00E44581" w:rsidRPr="00876A5C" w14:paraId="1C657EA2" w14:textId="77777777" w:rsidTr="00E44581">
        <w:trPr>
          <w:cantSplit/>
        </w:trPr>
        <w:tc>
          <w:tcPr>
            <w:tcW w:w="4423" w:type="dxa"/>
            <w:gridSpan w:val="2"/>
            <w:tcBorders>
              <w:top w:val="nil"/>
              <w:left w:val="nil"/>
              <w:bottom w:val="single" w:sz="8" w:space="0" w:color="auto"/>
              <w:right w:val="nil"/>
            </w:tcBorders>
            <w:hideMark/>
          </w:tcPr>
          <w:p w14:paraId="3694A6C9" w14:textId="77777777" w:rsidR="00E44581" w:rsidRPr="00876A5C" w:rsidRDefault="00E44581" w:rsidP="00E44581">
            <w:pPr>
              <w:pStyle w:val="FSCtblh4"/>
              <w:spacing w:after="0"/>
              <w:rPr>
                <w:szCs w:val="18"/>
              </w:rPr>
            </w:pPr>
            <w:r w:rsidRPr="00876A5C">
              <w:rPr>
                <w:szCs w:val="18"/>
              </w:rPr>
              <w:t>Permitted residue:  Permitted residue—commodities of plant origin:  Thiabendazole</w:t>
            </w:r>
          </w:p>
          <w:p w14:paraId="7FCF3B3E" w14:textId="77777777" w:rsidR="00E44581" w:rsidRPr="00876A5C" w:rsidRDefault="00E44581" w:rsidP="00E44581">
            <w:pPr>
              <w:pStyle w:val="FSCtblh4"/>
              <w:spacing w:before="0" w:after="0"/>
              <w:rPr>
                <w:szCs w:val="18"/>
              </w:rPr>
            </w:pPr>
          </w:p>
          <w:p w14:paraId="4C20ABA4" w14:textId="77777777" w:rsidR="00E44581" w:rsidRPr="00876A5C" w:rsidRDefault="00E44581" w:rsidP="00E44581">
            <w:pPr>
              <w:pStyle w:val="FSCtblh4"/>
              <w:spacing w:before="0"/>
              <w:rPr>
                <w:szCs w:val="18"/>
              </w:rPr>
            </w:pPr>
            <w:r w:rsidRPr="00876A5C">
              <w:rPr>
                <w:szCs w:val="18"/>
              </w:rPr>
              <w:t>Permitted residue—commodities of animal origin:  Sum of thiabendazole and 5-hydroxylthiabendazole, expressed as thiabendazole</w:t>
            </w:r>
          </w:p>
        </w:tc>
      </w:tr>
      <w:tr w:rsidR="00E44581" w:rsidRPr="00876A5C" w14:paraId="1B33EC75" w14:textId="77777777" w:rsidTr="00E44581">
        <w:trPr>
          <w:cantSplit/>
        </w:trPr>
        <w:tc>
          <w:tcPr>
            <w:tcW w:w="3402" w:type="dxa"/>
            <w:tcBorders>
              <w:top w:val="single" w:sz="8" w:space="0" w:color="auto"/>
              <w:left w:val="nil"/>
              <w:bottom w:val="single" w:sz="8" w:space="0" w:color="auto"/>
              <w:right w:val="nil"/>
            </w:tcBorders>
            <w:vAlign w:val="center"/>
          </w:tcPr>
          <w:p w14:paraId="7CB7CE56"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Mango</w:t>
            </w:r>
          </w:p>
        </w:tc>
        <w:tc>
          <w:tcPr>
            <w:tcW w:w="1021" w:type="dxa"/>
            <w:tcBorders>
              <w:top w:val="single" w:sz="8" w:space="0" w:color="auto"/>
              <w:left w:val="nil"/>
              <w:bottom w:val="single" w:sz="8" w:space="0" w:color="auto"/>
              <w:right w:val="nil"/>
            </w:tcBorders>
            <w:vAlign w:val="center"/>
          </w:tcPr>
          <w:p w14:paraId="3273B001"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7</w:t>
            </w:r>
          </w:p>
        </w:tc>
      </w:tr>
    </w:tbl>
    <w:p w14:paraId="32031308"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37CDE27A" w14:textId="77777777" w:rsidTr="00E44581">
        <w:trPr>
          <w:cantSplit/>
        </w:trPr>
        <w:tc>
          <w:tcPr>
            <w:tcW w:w="4423" w:type="dxa"/>
            <w:gridSpan w:val="2"/>
            <w:tcBorders>
              <w:top w:val="single" w:sz="8" w:space="0" w:color="auto"/>
              <w:left w:val="nil"/>
              <w:bottom w:val="nil"/>
              <w:right w:val="nil"/>
            </w:tcBorders>
            <w:hideMark/>
          </w:tcPr>
          <w:p w14:paraId="3AFDDB2B" w14:textId="77777777" w:rsidR="00E44581" w:rsidRPr="00876A5C" w:rsidRDefault="00E44581" w:rsidP="00E44581">
            <w:pPr>
              <w:pStyle w:val="FSCtblh3"/>
              <w:rPr>
                <w:szCs w:val="18"/>
              </w:rPr>
            </w:pPr>
            <w:r w:rsidRPr="00876A5C">
              <w:rPr>
                <w:szCs w:val="18"/>
              </w:rPr>
              <w:t>Agvet chemical:  Thiacloprid</w:t>
            </w:r>
          </w:p>
        </w:tc>
      </w:tr>
      <w:tr w:rsidR="00E44581" w:rsidRPr="00876A5C" w14:paraId="043673D4" w14:textId="77777777" w:rsidTr="00E44581">
        <w:trPr>
          <w:cantSplit/>
        </w:trPr>
        <w:tc>
          <w:tcPr>
            <w:tcW w:w="4423" w:type="dxa"/>
            <w:gridSpan w:val="2"/>
            <w:tcBorders>
              <w:top w:val="nil"/>
              <w:left w:val="nil"/>
              <w:bottom w:val="single" w:sz="8" w:space="0" w:color="auto"/>
              <w:right w:val="nil"/>
            </w:tcBorders>
            <w:hideMark/>
          </w:tcPr>
          <w:p w14:paraId="707644B3" w14:textId="77777777" w:rsidR="00E44581" w:rsidRPr="00876A5C" w:rsidRDefault="00E44581" w:rsidP="00E44581">
            <w:pPr>
              <w:pStyle w:val="FSCtblh4"/>
              <w:rPr>
                <w:szCs w:val="18"/>
              </w:rPr>
            </w:pPr>
            <w:r w:rsidRPr="00876A5C">
              <w:rPr>
                <w:szCs w:val="18"/>
              </w:rPr>
              <w:t>Permitted residue:  Thiacloprid</w:t>
            </w:r>
          </w:p>
        </w:tc>
      </w:tr>
      <w:tr w:rsidR="00E44581" w:rsidRPr="00876A5C" w14:paraId="684FD33C" w14:textId="77777777" w:rsidTr="00E44581">
        <w:trPr>
          <w:cantSplit/>
        </w:trPr>
        <w:tc>
          <w:tcPr>
            <w:tcW w:w="3402" w:type="dxa"/>
            <w:tcBorders>
              <w:top w:val="single" w:sz="8" w:space="0" w:color="auto"/>
              <w:left w:val="nil"/>
              <w:bottom w:val="single" w:sz="8" w:space="0" w:color="auto"/>
              <w:right w:val="nil"/>
            </w:tcBorders>
            <w:vAlign w:val="center"/>
          </w:tcPr>
          <w:p w14:paraId="3806359A"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Mustard seed</w:t>
            </w:r>
          </w:p>
        </w:tc>
        <w:tc>
          <w:tcPr>
            <w:tcW w:w="1021" w:type="dxa"/>
            <w:tcBorders>
              <w:top w:val="single" w:sz="8" w:space="0" w:color="auto"/>
              <w:left w:val="nil"/>
              <w:bottom w:val="single" w:sz="8" w:space="0" w:color="auto"/>
              <w:right w:val="nil"/>
            </w:tcBorders>
            <w:vAlign w:val="center"/>
          </w:tcPr>
          <w:p w14:paraId="61432784"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0.5</w:t>
            </w:r>
          </w:p>
        </w:tc>
      </w:tr>
    </w:tbl>
    <w:p w14:paraId="59678E4B"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22AEC501" w14:textId="77777777" w:rsidTr="00E44581">
        <w:trPr>
          <w:cantSplit/>
        </w:trPr>
        <w:tc>
          <w:tcPr>
            <w:tcW w:w="4423" w:type="dxa"/>
            <w:gridSpan w:val="2"/>
            <w:tcBorders>
              <w:top w:val="single" w:sz="8" w:space="0" w:color="auto"/>
              <w:left w:val="nil"/>
              <w:bottom w:val="nil"/>
              <w:right w:val="nil"/>
            </w:tcBorders>
            <w:hideMark/>
          </w:tcPr>
          <w:p w14:paraId="74CAC9DB" w14:textId="77777777" w:rsidR="00E44581" w:rsidRPr="00876A5C" w:rsidRDefault="00E44581" w:rsidP="00E44581">
            <w:pPr>
              <w:pStyle w:val="FSCtblh3"/>
              <w:rPr>
                <w:szCs w:val="18"/>
              </w:rPr>
            </w:pPr>
            <w:r w:rsidRPr="00876A5C">
              <w:rPr>
                <w:szCs w:val="18"/>
              </w:rPr>
              <w:t>Agvet chemical:  Thiamethoxam</w:t>
            </w:r>
          </w:p>
        </w:tc>
      </w:tr>
      <w:tr w:rsidR="00E44581" w:rsidRPr="00876A5C" w14:paraId="3BB461F0" w14:textId="77777777" w:rsidTr="00E44581">
        <w:trPr>
          <w:cantSplit/>
        </w:trPr>
        <w:tc>
          <w:tcPr>
            <w:tcW w:w="4423" w:type="dxa"/>
            <w:gridSpan w:val="2"/>
            <w:tcBorders>
              <w:top w:val="nil"/>
              <w:left w:val="nil"/>
              <w:bottom w:val="single" w:sz="8" w:space="0" w:color="auto"/>
              <w:right w:val="nil"/>
            </w:tcBorders>
            <w:hideMark/>
          </w:tcPr>
          <w:p w14:paraId="25C88750" w14:textId="77777777" w:rsidR="00E44581" w:rsidRPr="00876A5C" w:rsidRDefault="00E44581" w:rsidP="00E44581">
            <w:pPr>
              <w:pStyle w:val="FSCtblh4"/>
              <w:spacing w:after="0"/>
              <w:rPr>
                <w:szCs w:val="18"/>
              </w:rPr>
            </w:pPr>
            <w:r w:rsidRPr="00876A5C">
              <w:rPr>
                <w:szCs w:val="18"/>
              </w:rPr>
              <w:t>See also Clothianidin</w:t>
            </w:r>
          </w:p>
          <w:p w14:paraId="18FBDAA3" w14:textId="77777777" w:rsidR="00E44581" w:rsidRPr="00876A5C" w:rsidRDefault="00E44581" w:rsidP="00E44581">
            <w:pPr>
              <w:rPr>
                <w:rFonts w:cs="Arial"/>
                <w:sz w:val="18"/>
                <w:szCs w:val="18"/>
                <w:lang w:eastAsia="en-AU" w:bidi="ar-SA"/>
              </w:rPr>
            </w:pPr>
          </w:p>
          <w:p w14:paraId="10FF5923" w14:textId="77777777" w:rsidR="00E44581" w:rsidRPr="00876A5C" w:rsidRDefault="00E44581" w:rsidP="00E44581">
            <w:pPr>
              <w:pStyle w:val="FSCtblh4"/>
              <w:spacing w:before="0" w:after="0"/>
              <w:rPr>
                <w:szCs w:val="18"/>
              </w:rPr>
            </w:pPr>
            <w:r w:rsidRPr="00876A5C">
              <w:rPr>
                <w:szCs w:val="18"/>
              </w:rPr>
              <w:t>Permitted residue—commodities of plant origin:  Thiamethoxam</w:t>
            </w:r>
          </w:p>
          <w:p w14:paraId="2F0B56DA" w14:textId="77777777" w:rsidR="00E44581" w:rsidRPr="00876A5C" w:rsidRDefault="00E44581" w:rsidP="00E44581">
            <w:pPr>
              <w:keepNext/>
              <w:keepLines/>
              <w:widowControl/>
              <w:rPr>
                <w:rFonts w:cs="Arial"/>
                <w:sz w:val="18"/>
                <w:szCs w:val="18"/>
                <w:lang w:eastAsia="en-AU" w:bidi="ar-SA"/>
              </w:rPr>
            </w:pPr>
          </w:p>
          <w:p w14:paraId="610FB971" w14:textId="77777777" w:rsidR="00E44581" w:rsidRPr="00876A5C" w:rsidRDefault="00E44581" w:rsidP="00E44581">
            <w:pPr>
              <w:pStyle w:val="FSCtblh4"/>
              <w:spacing w:before="0" w:after="0"/>
              <w:rPr>
                <w:szCs w:val="18"/>
              </w:rPr>
            </w:pPr>
            <w:r w:rsidRPr="00876A5C">
              <w:rPr>
                <w:szCs w:val="18"/>
              </w:rPr>
              <w:t>Commodities of animal origin: Sum of thiamethoxam and N-(2-chloro-thiazol-5-ylmethyl)-N’-methyl-N’-nitro-guanidine, expressed as Thiamethoxam</w:t>
            </w:r>
          </w:p>
          <w:p w14:paraId="334A127F" w14:textId="77777777" w:rsidR="00E44581" w:rsidRPr="00876A5C" w:rsidRDefault="00E44581" w:rsidP="00E44581">
            <w:pPr>
              <w:pStyle w:val="FSCtblh4"/>
              <w:rPr>
                <w:szCs w:val="18"/>
              </w:rPr>
            </w:pPr>
            <w:r w:rsidRPr="00876A5C">
              <w:rPr>
                <w:szCs w:val="18"/>
              </w:rPr>
              <w:t>(Note: the metabolite clothianidin has separate MRLs)</w:t>
            </w:r>
          </w:p>
        </w:tc>
      </w:tr>
      <w:tr w:rsidR="00E44581" w:rsidRPr="00876A5C" w14:paraId="722AAC4F" w14:textId="77777777" w:rsidTr="00E44581">
        <w:trPr>
          <w:cantSplit/>
        </w:trPr>
        <w:tc>
          <w:tcPr>
            <w:tcW w:w="3402" w:type="dxa"/>
            <w:tcBorders>
              <w:top w:val="single" w:sz="8" w:space="0" w:color="auto"/>
              <w:left w:val="nil"/>
              <w:bottom w:val="single" w:sz="8" w:space="0" w:color="auto"/>
              <w:right w:val="nil"/>
            </w:tcBorders>
            <w:vAlign w:val="center"/>
          </w:tcPr>
          <w:p w14:paraId="121DF8D3"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Celery</w:t>
            </w:r>
          </w:p>
        </w:tc>
        <w:tc>
          <w:tcPr>
            <w:tcW w:w="1021" w:type="dxa"/>
            <w:tcBorders>
              <w:top w:val="single" w:sz="8" w:space="0" w:color="auto"/>
              <w:left w:val="nil"/>
              <w:bottom w:val="single" w:sz="8" w:space="0" w:color="auto"/>
              <w:right w:val="nil"/>
            </w:tcBorders>
            <w:vAlign w:val="center"/>
          </w:tcPr>
          <w:p w14:paraId="22DF78D1"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1</w:t>
            </w:r>
          </w:p>
        </w:tc>
      </w:tr>
    </w:tbl>
    <w:p w14:paraId="6A21505A" w14:textId="77777777" w:rsidR="00E44581" w:rsidRPr="00C802D9" w:rsidRDefault="00E44581" w:rsidP="00E44581">
      <w:pPr>
        <w:spacing w:before="60" w:after="60"/>
        <w:rPr>
          <w:sz w:val="18"/>
        </w:rPr>
      </w:pPr>
    </w:p>
    <w:p w14:paraId="334E8CE6" w14:textId="77777777" w:rsidR="00A54A55" w:rsidRDefault="00A54A55"/>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7C34FED4" w14:textId="77777777" w:rsidTr="00E44581">
        <w:trPr>
          <w:cantSplit/>
        </w:trPr>
        <w:tc>
          <w:tcPr>
            <w:tcW w:w="4423" w:type="dxa"/>
            <w:gridSpan w:val="2"/>
            <w:tcBorders>
              <w:top w:val="single" w:sz="8" w:space="0" w:color="auto"/>
              <w:left w:val="nil"/>
              <w:bottom w:val="nil"/>
              <w:right w:val="nil"/>
            </w:tcBorders>
            <w:hideMark/>
          </w:tcPr>
          <w:p w14:paraId="1B147E10" w14:textId="77777777" w:rsidR="00E44581" w:rsidRPr="00876A5C" w:rsidRDefault="00E44581" w:rsidP="00E44581">
            <w:pPr>
              <w:pStyle w:val="FSCtblh3"/>
              <w:rPr>
                <w:szCs w:val="18"/>
              </w:rPr>
            </w:pPr>
            <w:r>
              <w:rPr>
                <w:szCs w:val="18"/>
              </w:rPr>
              <w:br w:type="column"/>
            </w:r>
            <w:r w:rsidRPr="00876A5C">
              <w:rPr>
                <w:szCs w:val="18"/>
              </w:rPr>
              <w:t>Agvet chemical:  Tolclofos-methyl</w:t>
            </w:r>
          </w:p>
        </w:tc>
      </w:tr>
      <w:tr w:rsidR="00E44581" w:rsidRPr="00876A5C" w14:paraId="4833A405" w14:textId="77777777" w:rsidTr="00E44581">
        <w:trPr>
          <w:cantSplit/>
        </w:trPr>
        <w:tc>
          <w:tcPr>
            <w:tcW w:w="4423" w:type="dxa"/>
            <w:gridSpan w:val="2"/>
            <w:tcBorders>
              <w:top w:val="nil"/>
              <w:left w:val="nil"/>
              <w:bottom w:val="single" w:sz="8" w:space="0" w:color="auto"/>
              <w:right w:val="nil"/>
            </w:tcBorders>
            <w:hideMark/>
          </w:tcPr>
          <w:p w14:paraId="1821151C" w14:textId="77777777" w:rsidR="00E44581" w:rsidRPr="00876A5C" w:rsidRDefault="00E44581" w:rsidP="00E44581">
            <w:pPr>
              <w:pStyle w:val="FSCtblh4"/>
              <w:spacing w:before="0"/>
              <w:rPr>
                <w:szCs w:val="18"/>
              </w:rPr>
            </w:pPr>
            <w:r w:rsidRPr="00876A5C">
              <w:rPr>
                <w:iCs/>
                <w:color w:val="000000"/>
                <w:szCs w:val="18"/>
                <w:shd w:val="clear" w:color="auto" w:fill="FFFFFF"/>
              </w:rPr>
              <w:t>Permitted residue:  Tolclofos-methyl</w:t>
            </w:r>
          </w:p>
        </w:tc>
      </w:tr>
      <w:tr w:rsidR="00E44581" w:rsidRPr="00876A5C" w14:paraId="500D5C54" w14:textId="77777777" w:rsidTr="00E44581">
        <w:trPr>
          <w:cantSplit/>
        </w:trPr>
        <w:tc>
          <w:tcPr>
            <w:tcW w:w="3402" w:type="dxa"/>
            <w:tcBorders>
              <w:top w:val="single" w:sz="8" w:space="0" w:color="auto"/>
              <w:left w:val="nil"/>
              <w:right w:val="nil"/>
            </w:tcBorders>
            <w:vAlign w:val="center"/>
          </w:tcPr>
          <w:p w14:paraId="00282D49" w14:textId="77777777" w:rsidR="00E44581" w:rsidRPr="00876A5C" w:rsidRDefault="00E44581" w:rsidP="00E44581">
            <w:pPr>
              <w:widowControl/>
              <w:spacing w:before="20" w:after="20"/>
              <w:rPr>
                <w:rFonts w:cs="Arial"/>
                <w:b/>
                <w:i/>
                <w:sz w:val="18"/>
                <w:szCs w:val="18"/>
              </w:rPr>
            </w:pPr>
            <w:r w:rsidRPr="00876A5C">
              <w:rPr>
                <w:rFonts w:cs="Arial"/>
                <w:sz w:val="18"/>
                <w:szCs w:val="18"/>
                <w:lang w:val="en-AU"/>
              </w:rPr>
              <w:t>All other foods except animal food commodities</w:t>
            </w:r>
          </w:p>
        </w:tc>
        <w:tc>
          <w:tcPr>
            <w:tcW w:w="1021" w:type="dxa"/>
            <w:tcBorders>
              <w:top w:val="single" w:sz="8" w:space="0" w:color="auto"/>
              <w:left w:val="nil"/>
              <w:right w:val="nil"/>
            </w:tcBorders>
          </w:tcPr>
          <w:p w14:paraId="205DF85A"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0.02</w:t>
            </w:r>
          </w:p>
        </w:tc>
      </w:tr>
      <w:tr w:rsidR="00E44581" w:rsidRPr="00876A5C" w14:paraId="7F15B602" w14:textId="77777777" w:rsidTr="00E44581">
        <w:trPr>
          <w:cantSplit/>
        </w:trPr>
        <w:tc>
          <w:tcPr>
            <w:tcW w:w="3402" w:type="dxa"/>
            <w:tcBorders>
              <w:left w:val="nil"/>
              <w:right w:val="nil"/>
            </w:tcBorders>
            <w:vAlign w:val="center"/>
          </w:tcPr>
          <w:p w14:paraId="2B9BDD41"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Edible offal (mammalian)</w:t>
            </w:r>
          </w:p>
        </w:tc>
        <w:tc>
          <w:tcPr>
            <w:tcW w:w="1021" w:type="dxa"/>
            <w:tcBorders>
              <w:left w:val="nil"/>
              <w:right w:val="nil"/>
            </w:tcBorders>
            <w:vAlign w:val="center"/>
          </w:tcPr>
          <w:p w14:paraId="1583DF2E"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*0.01</w:t>
            </w:r>
          </w:p>
        </w:tc>
      </w:tr>
      <w:tr w:rsidR="00E44581" w:rsidRPr="00876A5C" w14:paraId="781EEC33" w14:textId="77777777" w:rsidTr="00E44581">
        <w:trPr>
          <w:cantSplit/>
        </w:trPr>
        <w:tc>
          <w:tcPr>
            <w:tcW w:w="3402" w:type="dxa"/>
            <w:tcBorders>
              <w:left w:val="nil"/>
              <w:right w:val="nil"/>
            </w:tcBorders>
            <w:vAlign w:val="center"/>
          </w:tcPr>
          <w:p w14:paraId="7EF463CF"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Eggs</w:t>
            </w:r>
          </w:p>
        </w:tc>
        <w:tc>
          <w:tcPr>
            <w:tcW w:w="1021" w:type="dxa"/>
            <w:tcBorders>
              <w:left w:val="nil"/>
              <w:right w:val="nil"/>
            </w:tcBorders>
            <w:vAlign w:val="center"/>
          </w:tcPr>
          <w:p w14:paraId="00A5EA6C"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*0.01</w:t>
            </w:r>
          </w:p>
        </w:tc>
      </w:tr>
      <w:tr w:rsidR="00E44581" w:rsidRPr="00876A5C" w14:paraId="2701E384" w14:textId="77777777" w:rsidTr="00E44581">
        <w:trPr>
          <w:cantSplit/>
        </w:trPr>
        <w:tc>
          <w:tcPr>
            <w:tcW w:w="3402" w:type="dxa"/>
            <w:tcBorders>
              <w:left w:val="nil"/>
              <w:right w:val="nil"/>
            </w:tcBorders>
            <w:vAlign w:val="center"/>
          </w:tcPr>
          <w:p w14:paraId="55585EDB" w14:textId="6038B43C" w:rsidR="00E44581" w:rsidRPr="00876A5C" w:rsidRDefault="00E44581" w:rsidP="00D25138">
            <w:pPr>
              <w:widowControl/>
              <w:spacing w:before="20" w:after="20"/>
              <w:rPr>
                <w:rFonts w:cs="Arial"/>
                <w:bCs/>
                <w:sz w:val="18"/>
                <w:szCs w:val="18"/>
                <w:lang w:bidi="ar-SA"/>
              </w:rPr>
            </w:pPr>
            <w:r w:rsidRPr="00876A5C">
              <w:rPr>
                <w:rFonts w:cs="Arial"/>
                <w:sz w:val="18"/>
                <w:szCs w:val="18"/>
                <w:lang w:val="en-AU"/>
              </w:rPr>
              <w:t xml:space="preserve">Leafy greens [except </w:t>
            </w:r>
            <w:r w:rsidR="00D25138">
              <w:rPr>
                <w:rFonts w:cs="Arial"/>
                <w:sz w:val="18"/>
                <w:szCs w:val="18"/>
                <w:lang w:val="en-AU"/>
              </w:rPr>
              <w:t>c</w:t>
            </w:r>
            <w:r w:rsidRPr="00876A5C">
              <w:rPr>
                <w:rFonts w:cs="Arial"/>
                <w:sz w:val="18"/>
                <w:szCs w:val="18"/>
                <w:lang w:val="en-AU"/>
              </w:rPr>
              <w:t xml:space="preserve">hard; </w:t>
            </w:r>
            <w:r w:rsidR="00D25138">
              <w:rPr>
                <w:rFonts w:cs="Arial"/>
                <w:sz w:val="18"/>
                <w:szCs w:val="18"/>
                <w:lang w:val="en-AU"/>
              </w:rPr>
              <w:t>p</w:t>
            </w:r>
            <w:r w:rsidRPr="00876A5C">
              <w:rPr>
                <w:rFonts w:cs="Arial"/>
                <w:sz w:val="18"/>
                <w:szCs w:val="18"/>
                <w:lang w:val="en-AU"/>
              </w:rPr>
              <w:t xml:space="preserve">urslane; </w:t>
            </w:r>
            <w:r w:rsidR="00D25138">
              <w:rPr>
                <w:rFonts w:cs="Arial"/>
                <w:sz w:val="18"/>
                <w:szCs w:val="18"/>
                <w:lang w:val="en-AU"/>
              </w:rPr>
              <w:t>s</w:t>
            </w:r>
            <w:r w:rsidRPr="00876A5C">
              <w:rPr>
                <w:rFonts w:cs="Arial"/>
                <w:sz w:val="18"/>
                <w:szCs w:val="18"/>
                <w:lang w:val="en-AU"/>
              </w:rPr>
              <w:t>pinach]</w:t>
            </w:r>
          </w:p>
        </w:tc>
        <w:tc>
          <w:tcPr>
            <w:tcW w:w="1021" w:type="dxa"/>
            <w:tcBorders>
              <w:left w:val="nil"/>
              <w:right w:val="nil"/>
            </w:tcBorders>
          </w:tcPr>
          <w:p w14:paraId="3A3BE661" w14:textId="77777777" w:rsidR="00E44581" w:rsidRPr="00876A5C" w:rsidRDefault="00E44581" w:rsidP="00E44581">
            <w:pPr>
              <w:widowControl/>
              <w:spacing w:before="20" w:after="20"/>
              <w:jc w:val="right"/>
              <w:rPr>
                <w:rFonts w:cs="Arial"/>
                <w:bCs/>
                <w:sz w:val="18"/>
                <w:szCs w:val="18"/>
                <w:lang w:bidi="ar-SA"/>
              </w:rPr>
            </w:pPr>
            <w:r w:rsidRPr="00876A5C">
              <w:rPr>
                <w:rFonts w:cs="Arial"/>
                <w:bCs/>
                <w:sz w:val="18"/>
                <w:szCs w:val="18"/>
                <w:lang w:bidi="ar-SA"/>
              </w:rPr>
              <w:t>0.7</w:t>
            </w:r>
          </w:p>
        </w:tc>
      </w:tr>
      <w:tr w:rsidR="00E44581" w:rsidRPr="00876A5C" w14:paraId="6C15DC4A" w14:textId="77777777" w:rsidTr="00E44581">
        <w:trPr>
          <w:cantSplit/>
        </w:trPr>
        <w:tc>
          <w:tcPr>
            <w:tcW w:w="3402" w:type="dxa"/>
            <w:tcBorders>
              <w:left w:val="nil"/>
              <w:right w:val="nil"/>
            </w:tcBorders>
            <w:vAlign w:val="center"/>
          </w:tcPr>
          <w:p w14:paraId="0E821559" w14:textId="478AA8F4" w:rsidR="00E44581" w:rsidRPr="00876A5C" w:rsidRDefault="00E44581" w:rsidP="00D25138">
            <w:pPr>
              <w:widowControl/>
              <w:spacing w:before="20" w:after="20"/>
              <w:rPr>
                <w:rFonts w:cs="Arial"/>
                <w:b/>
                <w:bCs/>
                <w:i/>
                <w:sz w:val="18"/>
                <w:szCs w:val="18"/>
                <w:lang w:bidi="ar-SA"/>
              </w:rPr>
            </w:pPr>
            <w:r w:rsidRPr="00876A5C">
              <w:rPr>
                <w:rFonts w:cs="Arial"/>
                <w:sz w:val="18"/>
                <w:szCs w:val="18"/>
                <w:lang w:val="en-AU"/>
              </w:rPr>
              <w:t xml:space="preserve">Mammalian fats [except </w:t>
            </w:r>
            <w:r w:rsidR="00D25138">
              <w:rPr>
                <w:rFonts w:cs="Arial"/>
                <w:sz w:val="18"/>
                <w:szCs w:val="18"/>
                <w:lang w:val="en-AU"/>
              </w:rPr>
              <w:t>m</w:t>
            </w:r>
            <w:r w:rsidRPr="00876A5C">
              <w:rPr>
                <w:rFonts w:cs="Arial"/>
                <w:sz w:val="18"/>
                <w:szCs w:val="18"/>
                <w:lang w:val="en-AU"/>
              </w:rPr>
              <w:t>eat fats]</w:t>
            </w:r>
          </w:p>
        </w:tc>
        <w:tc>
          <w:tcPr>
            <w:tcW w:w="1021" w:type="dxa"/>
            <w:tcBorders>
              <w:left w:val="nil"/>
              <w:right w:val="nil"/>
            </w:tcBorders>
            <w:vAlign w:val="center"/>
          </w:tcPr>
          <w:p w14:paraId="2F79BB5E"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*0.01</w:t>
            </w:r>
          </w:p>
        </w:tc>
      </w:tr>
      <w:tr w:rsidR="00E44581" w:rsidRPr="00876A5C" w14:paraId="38A1B6FC" w14:textId="77777777" w:rsidTr="00E44581">
        <w:trPr>
          <w:cantSplit/>
        </w:trPr>
        <w:tc>
          <w:tcPr>
            <w:tcW w:w="3402" w:type="dxa"/>
            <w:tcBorders>
              <w:left w:val="nil"/>
              <w:right w:val="nil"/>
            </w:tcBorders>
            <w:vAlign w:val="center"/>
          </w:tcPr>
          <w:p w14:paraId="1DB0E63D" w14:textId="77777777" w:rsidR="00E44581" w:rsidRPr="00876A5C" w:rsidRDefault="00E44581" w:rsidP="00E44581">
            <w:pPr>
              <w:widowControl/>
              <w:spacing w:before="20" w:after="20"/>
              <w:rPr>
                <w:rFonts w:cs="Arial"/>
                <w:b/>
                <w:bCs/>
                <w:i/>
                <w:sz w:val="18"/>
                <w:szCs w:val="18"/>
                <w:lang w:bidi="ar-SA"/>
              </w:rPr>
            </w:pPr>
            <w:r w:rsidRPr="00876A5C">
              <w:rPr>
                <w:rFonts w:cs="Arial"/>
                <w:sz w:val="18"/>
                <w:szCs w:val="18"/>
                <w:lang w:val="en-AU"/>
              </w:rPr>
              <w:t>Meat (mammalian)</w:t>
            </w:r>
          </w:p>
        </w:tc>
        <w:tc>
          <w:tcPr>
            <w:tcW w:w="1021" w:type="dxa"/>
            <w:tcBorders>
              <w:left w:val="nil"/>
              <w:right w:val="nil"/>
            </w:tcBorders>
            <w:vAlign w:val="center"/>
          </w:tcPr>
          <w:p w14:paraId="267D869B"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*0.01</w:t>
            </w:r>
          </w:p>
        </w:tc>
      </w:tr>
      <w:tr w:rsidR="00E44581" w:rsidRPr="00876A5C" w14:paraId="32EB0822" w14:textId="77777777" w:rsidTr="00E44581">
        <w:trPr>
          <w:cantSplit/>
        </w:trPr>
        <w:tc>
          <w:tcPr>
            <w:tcW w:w="3402" w:type="dxa"/>
            <w:tcBorders>
              <w:left w:val="nil"/>
              <w:right w:val="nil"/>
            </w:tcBorders>
            <w:vAlign w:val="center"/>
          </w:tcPr>
          <w:p w14:paraId="2EF5B0BF" w14:textId="77777777" w:rsidR="00E44581" w:rsidRPr="00876A5C" w:rsidRDefault="00E44581" w:rsidP="00E44581">
            <w:pPr>
              <w:widowControl/>
              <w:spacing w:before="20" w:after="20"/>
              <w:rPr>
                <w:rFonts w:cs="Arial"/>
                <w:bCs/>
                <w:sz w:val="18"/>
                <w:szCs w:val="18"/>
                <w:lang w:bidi="ar-SA"/>
              </w:rPr>
            </w:pPr>
            <w:r w:rsidRPr="00876A5C">
              <w:rPr>
                <w:rFonts w:cs="Arial"/>
                <w:sz w:val="18"/>
                <w:szCs w:val="18"/>
                <w:lang w:val="en-AU"/>
              </w:rPr>
              <w:t>Milks</w:t>
            </w:r>
          </w:p>
        </w:tc>
        <w:tc>
          <w:tcPr>
            <w:tcW w:w="1021" w:type="dxa"/>
            <w:tcBorders>
              <w:left w:val="nil"/>
              <w:right w:val="nil"/>
            </w:tcBorders>
            <w:vAlign w:val="center"/>
          </w:tcPr>
          <w:p w14:paraId="228A6901"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*0.01</w:t>
            </w:r>
          </w:p>
        </w:tc>
      </w:tr>
      <w:tr w:rsidR="00FD626E" w:rsidRPr="00876A5C" w14:paraId="08A5CC47" w14:textId="77777777" w:rsidTr="00E44581">
        <w:trPr>
          <w:cantSplit/>
        </w:trPr>
        <w:tc>
          <w:tcPr>
            <w:tcW w:w="3402" w:type="dxa"/>
            <w:tcBorders>
              <w:left w:val="nil"/>
              <w:right w:val="nil"/>
            </w:tcBorders>
            <w:vAlign w:val="center"/>
          </w:tcPr>
          <w:p w14:paraId="46FB0F3F" w14:textId="57C463F3" w:rsidR="00FD626E" w:rsidRPr="00876A5C" w:rsidRDefault="00FD626E" w:rsidP="00FD626E">
            <w:pPr>
              <w:widowControl/>
              <w:spacing w:before="20" w:after="20"/>
              <w:rPr>
                <w:rFonts w:cs="Arial"/>
                <w:sz w:val="18"/>
                <w:szCs w:val="18"/>
                <w:lang w:val="en-AU"/>
              </w:rPr>
            </w:pPr>
            <w:r w:rsidRPr="00876A5C">
              <w:rPr>
                <w:rFonts w:cs="Arial"/>
                <w:sz w:val="18"/>
                <w:szCs w:val="18"/>
                <w:lang w:val="en-AU"/>
              </w:rPr>
              <w:t>Poultry, edible offal of</w:t>
            </w:r>
          </w:p>
        </w:tc>
        <w:tc>
          <w:tcPr>
            <w:tcW w:w="1021" w:type="dxa"/>
            <w:tcBorders>
              <w:left w:val="nil"/>
              <w:right w:val="nil"/>
            </w:tcBorders>
            <w:vAlign w:val="center"/>
          </w:tcPr>
          <w:p w14:paraId="2884C5D2" w14:textId="2E85A2D4" w:rsidR="00FD626E" w:rsidRPr="00876A5C" w:rsidRDefault="00FD626E" w:rsidP="00FD626E">
            <w:pPr>
              <w:widowControl/>
              <w:spacing w:before="20" w:after="20"/>
              <w:jc w:val="right"/>
              <w:rPr>
                <w:rFonts w:cs="Arial"/>
                <w:sz w:val="18"/>
                <w:szCs w:val="18"/>
                <w:lang w:val="en-AU"/>
              </w:rPr>
            </w:pPr>
            <w:r w:rsidRPr="00876A5C">
              <w:rPr>
                <w:rFonts w:cs="Arial"/>
                <w:sz w:val="18"/>
                <w:szCs w:val="18"/>
                <w:lang w:val="en-AU"/>
              </w:rPr>
              <w:t>*0.01</w:t>
            </w:r>
          </w:p>
        </w:tc>
      </w:tr>
      <w:tr w:rsidR="00FD626E" w:rsidRPr="00876A5C" w14:paraId="24080705" w14:textId="77777777" w:rsidTr="00FD626E">
        <w:trPr>
          <w:cantSplit/>
        </w:trPr>
        <w:tc>
          <w:tcPr>
            <w:tcW w:w="3402" w:type="dxa"/>
            <w:tcBorders>
              <w:left w:val="nil"/>
              <w:right w:val="nil"/>
            </w:tcBorders>
            <w:vAlign w:val="center"/>
          </w:tcPr>
          <w:p w14:paraId="7DA3BFBD" w14:textId="77777777" w:rsidR="00FD626E" w:rsidRPr="00876A5C" w:rsidRDefault="00FD626E" w:rsidP="00FD626E">
            <w:pPr>
              <w:widowControl/>
              <w:spacing w:before="20" w:after="20"/>
              <w:rPr>
                <w:rFonts w:cs="Arial"/>
                <w:b/>
                <w:bCs/>
                <w:i/>
                <w:sz w:val="18"/>
                <w:szCs w:val="18"/>
                <w:lang w:bidi="ar-SA"/>
              </w:rPr>
            </w:pPr>
            <w:r w:rsidRPr="00876A5C">
              <w:rPr>
                <w:rFonts w:cs="Arial"/>
                <w:sz w:val="18"/>
                <w:szCs w:val="18"/>
                <w:lang w:val="en-AU"/>
              </w:rPr>
              <w:t>Poultry fats</w:t>
            </w:r>
          </w:p>
        </w:tc>
        <w:tc>
          <w:tcPr>
            <w:tcW w:w="1021" w:type="dxa"/>
            <w:tcBorders>
              <w:left w:val="nil"/>
              <w:right w:val="nil"/>
            </w:tcBorders>
            <w:vAlign w:val="center"/>
          </w:tcPr>
          <w:p w14:paraId="0DFFA921" w14:textId="77777777" w:rsidR="00FD626E" w:rsidRPr="00876A5C" w:rsidRDefault="00FD626E" w:rsidP="00FD626E">
            <w:pPr>
              <w:widowControl/>
              <w:spacing w:before="20" w:after="20"/>
              <w:jc w:val="right"/>
              <w:rPr>
                <w:rFonts w:cs="Arial"/>
                <w:bCs/>
                <w:sz w:val="18"/>
                <w:szCs w:val="18"/>
                <w:lang w:bidi="ar-SA"/>
              </w:rPr>
            </w:pPr>
            <w:r w:rsidRPr="00876A5C">
              <w:rPr>
                <w:rFonts w:cs="Arial"/>
                <w:sz w:val="18"/>
                <w:szCs w:val="18"/>
                <w:lang w:val="en-AU"/>
              </w:rPr>
              <w:t>*0.01</w:t>
            </w:r>
          </w:p>
        </w:tc>
      </w:tr>
      <w:tr w:rsidR="00FD626E" w:rsidRPr="00876A5C" w14:paraId="6EE0FE98" w14:textId="77777777" w:rsidTr="00FD626E">
        <w:trPr>
          <w:cantSplit/>
        </w:trPr>
        <w:tc>
          <w:tcPr>
            <w:tcW w:w="3402" w:type="dxa"/>
            <w:tcBorders>
              <w:left w:val="nil"/>
              <w:bottom w:val="single" w:sz="4" w:space="0" w:color="auto"/>
              <w:right w:val="nil"/>
            </w:tcBorders>
            <w:vAlign w:val="center"/>
          </w:tcPr>
          <w:p w14:paraId="63020ED9" w14:textId="77777777" w:rsidR="00FD626E" w:rsidRPr="00876A5C" w:rsidRDefault="00FD626E" w:rsidP="00FD626E">
            <w:pPr>
              <w:widowControl/>
              <w:spacing w:before="20" w:after="20"/>
              <w:rPr>
                <w:rFonts w:cs="Arial"/>
                <w:bCs/>
                <w:sz w:val="18"/>
                <w:szCs w:val="18"/>
                <w:lang w:bidi="ar-SA"/>
              </w:rPr>
            </w:pPr>
            <w:r w:rsidRPr="00876A5C">
              <w:rPr>
                <w:rFonts w:cs="Arial"/>
                <w:sz w:val="18"/>
                <w:szCs w:val="18"/>
                <w:lang w:val="en-AU"/>
              </w:rPr>
              <w:t>Poultry meat</w:t>
            </w:r>
          </w:p>
        </w:tc>
        <w:tc>
          <w:tcPr>
            <w:tcW w:w="1021" w:type="dxa"/>
            <w:tcBorders>
              <w:left w:val="nil"/>
              <w:bottom w:val="single" w:sz="4" w:space="0" w:color="auto"/>
              <w:right w:val="nil"/>
            </w:tcBorders>
            <w:vAlign w:val="center"/>
          </w:tcPr>
          <w:p w14:paraId="61009856" w14:textId="77777777" w:rsidR="00FD626E" w:rsidRPr="00876A5C" w:rsidRDefault="00FD626E" w:rsidP="00FD626E">
            <w:pPr>
              <w:widowControl/>
              <w:spacing w:before="20" w:after="20"/>
              <w:jc w:val="right"/>
              <w:rPr>
                <w:rFonts w:cs="Arial"/>
                <w:bCs/>
                <w:sz w:val="18"/>
                <w:szCs w:val="18"/>
                <w:lang w:bidi="ar-SA"/>
              </w:rPr>
            </w:pPr>
            <w:r w:rsidRPr="00876A5C">
              <w:rPr>
                <w:rFonts w:cs="Arial"/>
                <w:sz w:val="18"/>
                <w:szCs w:val="18"/>
                <w:lang w:val="en-AU"/>
              </w:rPr>
              <w:t>*0.01</w:t>
            </w:r>
          </w:p>
        </w:tc>
      </w:tr>
    </w:tbl>
    <w:p w14:paraId="05C91999" w14:textId="77777777" w:rsidR="00E44581" w:rsidRPr="00876A5C" w:rsidRDefault="00E44581" w:rsidP="00E44581">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6CC13247" w14:textId="77777777" w:rsidTr="00E44581">
        <w:trPr>
          <w:cantSplit/>
        </w:trPr>
        <w:tc>
          <w:tcPr>
            <w:tcW w:w="4423" w:type="dxa"/>
            <w:gridSpan w:val="2"/>
            <w:tcBorders>
              <w:top w:val="single" w:sz="8" w:space="0" w:color="auto"/>
              <w:left w:val="nil"/>
              <w:bottom w:val="nil"/>
              <w:right w:val="nil"/>
            </w:tcBorders>
            <w:hideMark/>
          </w:tcPr>
          <w:p w14:paraId="0EE7C6C5" w14:textId="77777777" w:rsidR="00E44581" w:rsidRPr="00876A5C" w:rsidRDefault="00E44581" w:rsidP="00E44581">
            <w:pPr>
              <w:pStyle w:val="FSCtblh3"/>
              <w:rPr>
                <w:szCs w:val="18"/>
              </w:rPr>
            </w:pPr>
            <w:r w:rsidRPr="00876A5C">
              <w:rPr>
                <w:szCs w:val="18"/>
              </w:rPr>
              <w:t>Agvet chemical:  Triadimefon</w:t>
            </w:r>
          </w:p>
        </w:tc>
      </w:tr>
      <w:tr w:rsidR="00E44581" w:rsidRPr="00876A5C" w14:paraId="71D8CD06" w14:textId="77777777" w:rsidTr="00E44581">
        <w:trPr>
          <w:cantSplit/>
        </w:trPr>
        <w:tc>
          <w:tcPr>
            <w:tcW w:w="4423" w:type="dxa"/>
            <w:gridSpan w:val="2"/>
            <w:tcBorders>
              <w:top w:val="nil"/>
              <w:left w:val="nil"/>
              <w:bottom w:val="single" w:sz="8" w:space="0" w:color="auto"/>
              <w:right w:val="nil"/>
            </w:tcBorders>
            <w:hideMark/>
          </w:tcPr>
          <w:p w14:paraId="4AB2CF45" w14:textId="77777777" w:rsidR="00E44581" w:rsidRPr="00876A5C" w:rsidRDefault="00E44581" w:rsidP="00E44581">
            <w:pPr>
              <w:pStyle w:val="FSCtblh4"/>
              <w:rPr>
                <w:szCs w:val="18"/>
              </w:rPr>
            </w:pPr>
            <w:r w:rsidRPr="00876A5C">
              <w:rPr>
                <w:szCs w:val="18"/>
              </w:rPr>
              <w:t>Permitted residue:  Sum of triadimefon and triadimenol, expressed as triadimefon</w:t>
            </w:r>
          </w:p>
          <w:p w14:paraId="48C65F1C" w14:textId="77777777" w:rsidR="00E44581" w:rsidRPr="00876A5C" w:rsidRDefault="00E44581" w:rsidP="00E44581">
            <w:pPr>
              <w:rPr>
                <w:rFonts w:cs="Arial"/>
                <w:sz w:val="18"/>
                <w:szCs w:val="18"/>
                <w:lang w:eastAsia="en-AU" w:bidi="ar-SA"/>
              </w:rPr>
            </w:pPr>
          </w:p>
          <w:p w14:paraId="7D3B953A" w14:textId="77777777" w:rsidR="00E44581" w:rsidRPr="00876A5C" w:rsidRDefault="00E44581" w:rsidP="00E44581">
            <w:pPr>
              <w:spacing w:after="60"/>
              <w:rPr>
                <w:rFonts w:cs="Arial"/>
                <w:sz w:val="18"/>
                <w:szCs w:val="18"/>
                <w:lang w:eastAsia="en-AU" w:bidi="ar-SA"/>
              </w:rPr>
            </w:pPr>
            <w:r w:rsidRPr="00876A5C">
              <w:rPr>
                <w:rFonts w:cs="Arial"/>
                <w:i/>
                <w:sz w:val="18"/>
                <w:szCs w:val="18"/>
                <w:lang w:eastAsia="en-AU" w:bidi="ar-SA"/>
              </w:rPr>
              <w:t>see also Triadimenol</w:t>
            </w:r>
          </w:p>
        </w:tc>
      </w:tr>
      <w:tr w:rsidR="00E44581" w:rsidRPr="00876A5C" w14:paraId="12CD628A" w14:textId="77777777" w:rsidTr="00E44581">
        <w:trPr>
          <w:cantSplit/>
        </w:trPr>
        <w:tc>
          <w:tcPr>
            <w:tcW w:w="3402" w:type="dxa"/>
            <w:tcBorders>
              <w:top w:val="single" w:sz="8" w:space="0" w:color="auto"/>
              <w:left w:val="nil"/>
              <w:bottom w:val="single" w:sz="8" w:space="0" w:color="auto"/>
              <w:right w:val="nil"/>
            </w:tcBorders>
            <w:vAlign w:val="center"/>
            <w:hideMark/>
          </w:tcPr>
          <w:p w14:paraId="253E623B"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Peppers, chili, dried</w:t>
            </w:r>
          </w:p>
        </w:tc>
        <w:tc>
          <w:tcPr>
            <w:tcW w:w="1021" w:type="dxa"/>
            <w:tcBorders>
              <w:top w:val="single" w:sz="8" w:space="0" w:color="auto"/>
              <w:left w:val="nil"/>
              <w:bottom w:val="single" w:sz="8" w:space="0" w:color="auto"/>
              <w:right w:val="nil"/>
            </w:tcBorders>
            <w:vAlign w:val="center"/>
            <w:hideMark/>
          </w:tcPr>
          <w:p w14:paraId="654B3F6F"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5</w:t>
            </w:r>
          </w:p>
        </w:tc>
      </w:tr>
    </w:tbl>
    <w:p w14:paraId="6C49FA1C" w14:textId="77777777" w:rsidR="00E44581" w:rsidRPr="004C7EAE" w:rsidRDefault="00E44581" w:rsidP="00E44581">
      <w:pPr>
        <w:spacing w:before="60" w:after="60"/>
        <w:rPr>
          <w:sz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876A5C" w14:paraId="229100B2" w14:textId="77777777" w:rsidTr="00E44581">
        <w:trPr>
          <w:cantSplit/>
        </w:trPr>
        <w:tc>
          <w:tcPr>
            <w:tcW w:w="4423" w:type="dxa"/>
            <w:gridSpan w:val="2"/>
            <w:tcBorders>
              <w:top w:val="single" w:sz="8" w:space="0" w:color="auto"/>
              <w:left w:val="nil"/>
              <w:bottom w:val="nil"/>
              <w:right w:val="nil"/>
            </w:tcBorders>
            <w:hideMark/>
          </w:tcPr>
          <w:p w14:paraId="6D0CE3EE" w14:textId="77777777" w:rsidR="00E44581" w:rsidRPr="00876A5C" w:rsidRDefault="00E44581" w:rsidP="00E44581">
            <w:pPr>
              <w:pStyle w:val="FSCtblh3"/>
              <w:rPr>
                <w:szCs w:val="18"/>
              </w:rPr>
            </w:pPr>
            <w:r w:rsidRPr="00876A5C">
              <w:rPr>
                <w:szCs w:val="18"/>
              </w:rPr>
              <w:t>Agvet chemical:  Triadimenol</w:t>
            </w:r>
          </w:p>
        </w:tc>
      </w:tr>
      <w:tr w:rsidR="00E44581" w:rsidRPr="00876A5C" w14:paraId="56765655" w14:textId="77777777" w:rsidTr="00E44581">
        <w:trPr>
          <w:cantSplit/>
        </w:trPr>
        <w:tc>
          <w:tcPr>
            <w:tcW w:w="4423" w:type="dxa"/>
            <w:gridSpan w:val="2"/>
            <w:tcBorders>
              <w:top w:val="nil"/>
              <w:left w:val="nil"/>
              <w:bottom w:val="single" w:sz="8" w:space="0" w:color="auto"/>
              <w:right w:val="nil"/>
            </w:tcBorders>
            <w:hideMark/>
          </w:tcPr>
          <w:p w14:paraId="2FD48169" w14:textId="77777777" w:rsidR="00E44581" w:rsidRPr="00876A5C" w:rsidRDefault="00E44581" w:rsidP="00E44581">
            <w:pPr>
              <w:pStyle w:val="FSCtblh4"/>
              <w:spacing w:after="0"/>
              <w:rPr>
                <w:szCs w:val="18"/>
              </w:rPr>
            </w:pPr>
            <w:r w:rsidRPr="00876A5C">
              <w:rPr>
                <w:szCs w:val="18"/>
              </w:rPr>
              <w:t>Permitted residue:  Triadimenol</w:t>
            </w:r>
          </w:p>
          <w:p w14:paraId="06755D55" w14:textId="77777777" w:rsidR="00E44581" w:rsidRPr="00876A5C" w:rsidRDefault="00E44581" w:rsidP="00E44581">
            <w:pPr>
              <w:rPr>
                <w:rFonts w:cs="Arial"/>
                <w:sz w:val="18"/>
                <w:szCs w:val="18"/>
                <w:lang w:eastAsia="en-AU" w:bidi="ar-SA"/>
              </w:rPr>
            </w:pPr>
          </w:p>
          <w:p w14:paraId="5F8A4498" w14:textId="77777777" w:rsidR="00E44581" w:rsidRPr="00876A5C" w:rsidRDefault="00E44581" w:rsidP="00E44581">
            <w:pPr>
              <w:spacing w:after="60"/>
              <w:rPr>
                <w:rFonts w:cs="Arial"/>
                <w:i/>
                <w:sz w:val="18"/>
                <w:szCs w:val="18"/>
                <w:lang w:eastAsia="en-AU" w:bidi="ar-SA"/>
              </w:rPr>
            </w:pPr>
            <w:r w:rsidRPr="00876A5C">
              <w:rPr>
                <w:rFonts w:cs="Arial"/>
                <w:i/>
                <w:sz w:val="18"/>
                <w:szCs w:val="18"/>
                <w:lang w:eastAsia="en-AU" w:bidi="ar-SA"/>
              </w:rPr>
              <w:t>see also Triadimefon</w:t>
            </w:r>
          </w:p>
        </w:tc>
      </w:tr>
      <w:tr w:rsidR="00E44581" w:rsidRPr="00876A5C" w14:paraId="005EF058" w14:textId="77777777" w:rsidTr="00E44581">
        <w:trPr>
          <w:cantSplit/>
        </w:trPr>
        <w:tc>
          <w:tcPr>
            <w:tcW w:w="3402" w:type="dxa"/>
            <w:tcBorders>
              <w:top w:val="single" w:sz="8" w:space="0" w:color="auto"/>
              <w:left w:val="nil"/>
              <w:bottom w:val="single" w:sz="8" w:space="0" w:color="auto"/>
              <w:right w:val="nil"/>
            </w:tcBorders>
            <w:vAlign w:val="center"/>
            <w:hideMark/>
          </w:tcPr>
          <w:p w14:paraId="14DACFED"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Peppers, chili, dried</w:t>
            </w:r>
          </w:p>
        </w:tc>
        <w:tc>
          <w:tcPr>
            <w:tcW w:w="1021" w:type="dxa"/>
            <w:tcBorders>
              <w:top w:val="single" w:sz="8" w:space="0" w:color="auto"/>
              <w:left w:val="nil"/>
              <w:bottom w:val="single" w:sz="8" w:space="0" w:color="auto"/>
              <w:right w:val="nil"/>
            </w:tcBorders>
            <w:vAlign w:val="center"/>
            <w:hideMark/>
          </w:tcPr>
          <w:p w14:paraId="296770CB"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5</w:t>
            </w:r>
          </w:p>
        </w:tc>
      </w:tr>
      <w:tr w:rsidR="00E44581" w:rsidRPr="00876A5C" w14:paraId="3D5C294E" w14:textId="77777777" w:rsidTr="00E44581">
        <w:trPr>
          <w:cantSplit/>
        </w:trPr>
        <w:tc>
          <w:tcPr>
            <w:tcW w:w="4423" w:type="dxa"/>
            <w:gridSpan w:val="2"/>
            <w:tcBorders>
              <w:top w:val="single" w:sz="8" w:space="0" w:color="auto"/>
              <w:left w:val="nil"/>
              <w:bottom w:val="nil"/>
              <w:right w:val="nil"/>
            </w:tcBorders>
            <w:hideMark/>
          </w:tcPr>
          <w:p w14:paraId="55371637" w14:textId="77777777" w:rsidR="00E44581" w:rsidRPr="00876A5C" w:rsidRDefault="00E44581" w:rsidP="00E44581">
            <w:pPr>
              <w:pStyle w:val="FSCtblh3"/>
              <w:rPr>
                <w:szCs w:val="18"/>
              </w:rPr>
            </w:pPr>
            <w:r>
              <w:rPr>
                <w:szCs w:val="18"/>
              </w:rPr>
              <w:br w:type="column"/>
            </w:r>
            <w:r w:rsidRPr="00876A5C">
              <w:rPr>
                <w:szCs w:val="18"/>
              </w:rPr>
              <w:t>Agvet chemical:  Trifloxystrobin</w:t>
            </w:r>
          </w:p>
        </w:tc>
      </w:tr>
      <w:tr w:rsidR="00E44581" w:rsidRPr="00876A5C" w14:paraId="62972B7F" w14:textId="77777777" w:rsidTr="00E44581">
        <w:trPr>
          <w:cantSplit/>
        </w:trPr>
        <w:tc>
          <w:tcPr>
            <w:tcW w:w="4423" w:type="dxa"/>
            <w:gridSpan w:val="2"/>
            <w:tcBorders>
              <w:top w:val="nil"/>
              <w:left w:val="nil"/>
              <w:bottom w:val="single" w:sz="8" w:space="0" w:color="auto"/>
              <w:right w:val="nil"/>
            </w:tcBorders>
            <w:hideMark/>
          </w:tcPr>
          <w:p w14:paraId="13A957BA" w14:textId="77777777" w:rsidR="00E44581" w:rsidRPr="00876A5C" w:rsidRDefault="00E44581" w:rsidP="00E44581">
            <w:pPr>
              <w:pStyle w:val="FSCtblh4"/>
              <w:rPr>
                <w:szCs w:val="18"/>
              </w:rPr>
            </w:pPr>
            <w:r w:rsidRPr="00876A5C">
              <w:rPr>
                <w:szCs w:val="18"/>
              </w:rPr>
              <w:t>Permitted residue:  Sum of trifloxystrobin and its acid metabolite ((E,E)-methoxyimino-[2-[1-(3-trifluoromethylphenyl)-ethylideneaminooxymethyl] phenyl] acetic acid), expressed as trifloxystrobin equivalents</w:t>
            </w:r>
          </w:p>
        </w:tc>
      </w:tr>
      <w:tr w:rsidR="00E44581" w:rsidRPr="00876A5C" w14:paraId="72DBDAF0" w14:textId="77777777" w:rsidTr="00E44581">
        <w:trPr>
          <w:cantSplit/>
        </w:trPr>
        <w:tc>
          <w:tcPr>
            <w:tcW w:w="3402" w:type="dxa"/>
            <w:tcBorders>
              <w:top w:val="single" w:sz="8" w:space="0" w:color="auto"/>
              <w:left w:val="nil"/>
              <w:bottom w:val="single" w:sz="8" w:space="0" w:color="auto"/>
              <w:right w:val="nil"/>
            </w:tcBorders>
            <w:vAlign w:val="center"/>
            <w:hideMark/>
          </w:tcPr>
          <w:p w14:paraId="5C6C986D" w14:textId="77777777" w:rsidR="00E44581" w:rsidRPr="00876A5C" w:rsidRDefault="00E44581" w:rsidP="00E44581">
            <w:pPr>
              <w:widowControl/>
              <w:spacing w:before="20" w:after="20"/>
              <w:rPr>
                <w:rFonts w:cs="Arial"/>
                <w:bCs/>
                <w:sz w:val="18"/>
                <w:szCs w:val="18"/>
                <w:lang w:bidi="ar-SA"/>
              </w:rPr>
            </w:pPr>
            <w:r w:rsidRPr="00876A5C">
              <w:rPr>
                <w:rFonts w:cs="Arial"/>
                <w:bCs/>
                <w:sz w:val="18"/>
                <w:szCs w:val="18"/>
                <w:lang w:bidi="ar-SA"/>
              </w:rPr>
              <w:t>Rice</w:t>
            </w:r>
          </w:p>
        </w:tc>
        <w:tc>
          <w:tcPr>
            <w:tcW w:w="1021" w:type="dxa"/>
            <w:tcBorders>
              <w:top w:val="single" w:sz="8" w:space="0" w:color="auto"/>
              <w:left w:val="nil"/>
              <w:bottom w:val="single" w:sz="8" w:space="0" w:color="auto"/>
              <w:right w:val="nil"/>
            </w:tcBorders>
            <w:vAlign w:val="center"/>
            <w:hideMark/>
          </w:tcPr>
          <w:p w14:paraId="4D208003" w14:textId="77777777" w:rsidR="00E44581" w:rsidRPr="00876A5C" w:rsidRDefault="00E44581" w:rsidP="00E44581">
            <w:pPr>
              <w:widowControl/>
              <w:spacing w:before="20" w:after="20"/>
              <w:jc w:val="right"/>
              <w:rPr>
                <w:rFonts w:cs="Arial"/>
                <w:bCs/>
                <w:sz w:val="18"/>
                <w:szCs w:val="18"/>
                <w:lang w:bidi="ar-SA"/>
              </w:rPr>
            </w:pPr>
            <w:r w:rsidRPr="00876A5C">
              <w:rPr>
                <w:rFonts w:cs="Arial"/>
                <w:sz w:val="18"/>
                <w:szCs w:val="18"/>
                <w:lang w:val="en-AU"/>
              </w:rPr>
              <w:t>5</w:t>
            </w:r>
          </w:p>
        </w:tc>
      </w:tr>
    </w:tbl>
    <w:p w14:paraId="63B5835E" w14:textId="77777777" w:rsidR="00E44581" w:rsidRDefault="00E44581" w:rsidP="00E44581">
      <w:pPr>
        <w:pStyle w:val="FSCtblMRL1"/>
        <w:spacing w:before="60" w:after="60"/>
        <w:rPr>
          <w:szCs w:val="18"/>
        </w:rPr>
      </w:pPr>
    </w:p>
    <w:p w14:paraId="457DA21D" w14:textId="77777777" w:rsidR="00E44581" w:rsidRDefault="00E44581" w:rsidP="00E44581">
      <w:pPr>
        <w:pStyle w:val="FSCtblMRL1"/>
        <w:spacing w:before="60" w:after="60"/>
        <w:rPr>
          <w:szCs w:val="18"/>
        </w:rPr>
        <w:sectPr w:rsidR="00E44581" w:rsidSect="007026A2">
          <w:type w:val="continuous"/>
          <w:pgSz w:w="11906" w:h="16838"/>
          <w:pgMar w:top="1418" w:right="1418" w:bottom="1134" w:left="1418" w:header="709" w:footer="709" w:gutter="0"/>
          <w:cols w:num="2" w:space="708"/>
          <w:docGrid w:linePitch="360"/>
        </w:sectPr>
      </w:pPr>
    </w:p>
    <w:p w14:paraId="7FC0FAC3" w14:textId="77777777" w:rsidR="00E44581" w:rsidRDefault="00E44581" w:rsidP="00E44581">
      <w:pPr>
        <w:pStyle w:val="FSCtblMRL1"/>
        <w:spacing w:before="60" w:after="60"/>
        <w:rPr>
          <w:szCs w:val="18"/>
        </w:rPr>
      </w:pPr>
    </w:p>
    <w:p w14:paraId="0B86F005" w14:textId="68B08B4D" w:rsidR="00E44581" w:rsidRDefault="00E44581" w:rsidP="005B72B9">
      <w:pPr>
        <w:widowControl/>
        <w:ind w:left="567" w:hanging="567"/>
        <w:rPr>
          <w:sz w:val="20"/>
          <w:szCs w:val="22"/>
        </w:rPr>
      </w:pPr>
      <w:r w:rsidRPr="004C7EAE">
        <w:rPr>
          <w:sz w:val="20"/>
        </w:rPr>
        <w:t xml:space="preserve">[1.5] </w:t>
      </w:r>
      <w:r>
        <w:rPr>
          <w:sz w:val="20"/>
        </w:rPr>
        <w:tab/>
      </w:r>
      <w:r w:rsidRPr="006858A6">
        <w:rPr>
          <w:sz w:val="20"/>
        </w:rPr>
        <w:t>omit</w:t>
      </w:r>
      <w:r w:rsidRPr="006858A6">
        <w:rPr>
          <w:sz w:val="20"/>
          <w:szCs w:val="22"/>
        </w:rPr>
        <w:t xml:space="preserve"> and substitute the </w:t>
      </w:r>
      <w:r w:rsidRPr="006858A6">
        <w:rPr>
          <w:sz w:val="20"/>
        </w:rPr>
        <w:t>maximum residue limit</w:t>
      </w:r>
      <w:r w:rsidRPr="006858A6">
        <w:rPr>
          <w:sz w:val="20"/>
          <w:szCs w:val="22"/>
        </w:rPr>
        <w:t xml:space="preserve"> of each food commodity listed for the </w:t>
      </w:r>
      <w:r w:rsidR="00085285">
        <w:rPr>
          <w:sz w:val="20"/>
          <w:szCs w:val="22"/>
        </w:rPr>
        <w:t>following chemicals</w:t>
      </w:r>
      <w:r w:rsidRPr="006858A6">
        <w:rPr>
          <w:sz w:val="20"/>
          <w:szCs w:val="22"/>
        </w:rPr>
        <w:t>.</w:t>
      </w:r>
    </w:p>
    <w:p w14:paraId="4B247FCE" w14:textId="77777777" w:rsidR="005B72B9" w:rsidRDefault="005B72B9" w:rsidP="005B72B9">
      <w:pPr>
        <w:widowControl/>
        <w:ind w:left="567" w:hanging="567"/>
        <w:rPr>
          <w:sz w:val="20"/>
          <w:highlight w:val="yellow"/>
        </w:rPr>
      </w:pPr>
    </w:p>
    <w:p w14:paraId="52B2B9B2" w14:textId="77777777" w:rsidR="00E44581" w:rsidRDefault="00E44581" w:rsidP="00E44581">
      <w:pPr>
        <w:widowControl/>
        <w:rPr>
          <w:sz w:val="20"/>
          <w:highlight w:val="yellow"/>
        </w:rPr>
        <w:sectPr w:rsidR="00E44581" w:rsidSect="007026A2">
          <w:type w:val="continuous"/>
          <w:pgSz w:w="11906" w:h="16838"/>
          <w:pgMar w:top="1418" w:right="1418" w:bottom="1134" w:left="1418" w:header="709" w:footer="709" w:gutter="0"/>
          <w:cols w:space="708"/>
          <w:docGrid w:linePitch="360"/>
        </w:sect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BA3696" w14:paraId="3ED7CF12" w14:textId="77777777" w:rsidTr="00E44581">
        <w:trPr>
          <w:cantSplit/>
        </w:trPr>
        <w:tc>
          <w:tcPr>
            <w:tcW w:w="4423" w:type="dxa"/>
            <w:gridSpan w:val="2"/>
            <w:tcBorders>
              <w:top w:val="single" w:sz="8" w:space="0" w:color="auto"/>
              <w:left w:val="nil"/>
              <w:right w:val="nil"/>
            </w:tcBorders>
            <w:hideMark/>
          </w:tcPr>
          <w:p w14:paraId="2D8ABF40" w14:textId="77777777" w:rsidR="00E44581" w:rsidRDefault="00E44581" w:rsidP="00E44581">
            <w:pPr>
              <w:pStyle w:val="FSCtblh3"/>
            </w:pPr>
            <w:r w:rsidRPr="0093136C">
              <w:t>Agvet chemical:  Afidopyropen</w:t>
            </w:r>
          </w:p>
        </w:tc>
      </w:tr>
      <w:tr w:rsidR="00E44581" w:rsidRPr="00BA3696" w14:paraId="3F2B187F" w14:textId="77777777" w:rsidTr="00E44581">
        <w:trPr>
          <w:cantSplit/>
        </w:trPr>
        <w:tc>
          <w:tcPr>
            <w:tcW w:w="4423" w:type="dxa"/>
            <w:gridSpan w:val="2"/>
            <w:tcBorders>
              <w:top w:val="nil"/>
              <w:left w:val="nil"/>
              <w:bottom w:val="single" w:sz="8" w:space="0" w:color="auto"/>
              <w:right w:val="nil"/>
            </w:tcBorders>
            <w:hideMark/>
          </w:tcPr>
          <w:p w14:paraId="782FB0B0" w14:textId="77777777" w:rsidR="00E44581" w:rsidRDefault="00E44581" w:rsidP="00E44581">
            <w:pPr>
              <w:pStyle w:val="FSCtblh4"/>
              <w:spacing w:after="0"/>
            </w:pPr>
            <w:r>
              <w:t>Permitted residue:  commodities of plant origin: Afidopyropen</w:t>
            </w:r>
          </w:p>
          <w:p w14:paraId="589A5742" w14:textId="77777777" w:rsidR="00E44581" w:rsidRDefault="00E44581" w:rsidP="00E44581">
            <w:pPr>
              <w:pStyle w:val="FSCtblh4"/>
              <w:spacing w:before="0" w:after="0"/>
            </w:pPr>
          </w:p>
          <w:p w14:paraId="34125A9D" w14:textId="77777777" w:rsidR="00E44581" w:rsidRDefault="00E44581" w:rsidP="00E44581">
            <w:pPr>
              <w:pStyle w:val="FSCtblh4"/>
              <w:spacing w:before="0"/>
            </w:pPr>
            <w:r>
              <w:t>Permitted residue:  commodities of animal origin: Afidopyropen and the carnitine conjugate of cyclopropanecarboxylic acid (M440I060), expressed as afidopyropen</w:t>
            </w:r>
          </w:p>
        </w:tc>
      </w:tr>
      <w:tr w:rsidR="00E44581" w:rsidRPr="008A218B" w14:paraId="3EBF192F" w14:textId="77777777" w:rsidTr="00E44581">
        <w:trPr>
          <w:cantSplit/>
        </w:trPr>
        <w:tc>
          <w:tcPr>
            <w:tcW w:w="3402" w:type="dxa"/>
            <w:tcBorders>
              <w:top w:val="single" w:sz="8" w:space="0" w:color="auto"/>
              <w:left w:val="nil"/>
              <w:bottom w:val="single" w:sz="8" w:space="0" w:color="auto"/>
              <w:right w:val="nil"/>
            </w:tcBorders>
            <w:hideMark/>
          </w:tcPr>
          <w:p w14:paraId="73578358" w14:textId="77777777" w:rsidR="00E44581" w:rsidRPr="008A218B" w:rsidRDefault="00E44581" w:rsidP="00E44581">
            <w:pPr>
              <w:pStyle w:val="FSCtblMRL1"/>
              <w:rPr>
                <w:lang w:val="en-AU"/>
              </w:rPr>
            </w:pPr>
            <w:r w:rsidRPr="008A218B">
              <w:rPr>
                <w:lang w:val="en-AU"/>
              </w:rPr>
              <w:t>Edible offal (mammalian)</w:t>
            </w:r>
          </w:p>
        </w:tc>
        <w:tc>
          <w:tcPr>
            <w:tcW w:w="1021" w:type="dxa"/>
            <w:tcBorders>
              <w:top w:val="single" w:sz="8" w:space="0" w:color="auto"/>
              <w:left w:val="nil"/>
              <w:bottom w:val="single" w:sz="8" w:space="0" w:color="auto"/>
              <w:right w:val="nil"/>
            </w:tcBorders>
            <w:hideMark/>
          </w:tcPr>
          <w:p w14:paraId="7F56C48C" w14:textId="77777777" w:rsidR="00E44581" w:rsidRPr="008A218B" w:rsidRDefault="00E44581" w:rsidP="00E44581">
            <w:pPr>
              <w:pStyle w:val="FSCtblMRL2"/>
              <w:rPr>
                <w:lang w:val="en-AU"/>
              </w:rPr>
            </w:pPr>
            <w:r w:rsidRPr="008A218B">
              <w:rPr>
                <w:lang w:val="en-AU"/>
              </w:rPr>
              <w:t>0.2</w:t>
            </w:r>
          </w:p>
        </w:tc>
      </w:tr>
    </w:tbl>
    <w:p w14:paraId="69820B3C" w14:textId="77777777" w:rsidR="00B772AE" w:rsidRPr="008A218B" w:rsidRDefault="00B772AE" w:rsidP="00B772AE">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B772AE" w:rsidRPr="008A218B" w14:paraId="42A1AA10" w14:textId="77777777" w:rsidTr="00A55504">
        <w:trPr>
          <w:cantSplit/>
        </w:trPr>
        <w:tc>
          <w:tcPr>
            <w:tcW w:w="4423" w:type="dxa"/>
            <w:gridSpan w:val="2"/>
            <w:tcBorders>
              <w:top w:val="single" w:sz="8" w:space="0" w:color="auto"/>
              <w:left w:val="nil"/>
              <w:right w:val="nil"/>
            </w:tcBorders>
            <w:hideMark/>
          </w:tcPr>
          <w:p w14:paraId="3CF5F415" w14:textId="77777777" w:rsidR="00B772AE" w:rsidRPr="008A218B" w:rsidRDefault="00B772AE" w:rsidP="00A55504">
            <w:pPr>
              <w:pStyle w:val="FSCtblh3"/>
              <w:rPr>
                <w:szCs w:val="18"/>
              </w:rPr>
            </w:pPr>
            <w:r w:rsidRPr="008A218B">
              <w:rPr>
                <w:szCs w:val="18"/>
              </w:rPr>
              <w:t>Agvet chemical:   Amitrole</w:t>
            </w:r>
          </w:p>
        </w:tc>
      </w:tr>
      <w:tr w:rsidR="00B772AE" w:rsidRPr="008A218B" w14:paraId="3329E479" w14:textId="77777777" w:rsidTr="00A55504">
        <w:trPr>
          <w:cantSplit/>
        </w:trPr>
        <w:tc>
          <w:tcPr>
            <w:tcW w:w="4423" w:type="dxa"/>
            <w:gridSpan w:val="2"/>
            <w:tcBorders>
              <w:top w:val="nil"/>
              <w:left w:val="nil"/>
              <w:bottom w:val="single" w:sz="8" w:space="0" w:color="auto"/>
              <w:right w:val="nil"/>
            </w:tcBorders>
            <w:hideMark/>
          </w:tcPr>
          <w:p w14:paraId="4F05F8E2" w14:textId="77777777" w:rsidR="00B772AE" w:rsidRPr="008A218B" w:rsidRDefault="00B772AE" w:rsidP="00A55504">
            <w:pPr>
              <w:pStyle w:val="FSCtblh3"/>
              <w:rPr>
                <w:b w:val="0"/>
                <w:szCs w:val="18"/>
              </w:rPr>
            </w:pPr>
            <w:r w:rsidRPr="008A218B">
              <w:rPr>
                <w:b w:val="0"/>
                <w:szCs w:val="18"/>
              </w:rPr>
              <w:t>Permitted residue:   Amitrole</w:t>
            </w:r>
          </w:p>
        </w:tc>
      </w:tr>
      <w:tr w:rsidR="00B772AE" w:rsidRPr="008A218B" w14:paraId="37C36ADE" w14:textId="77777777" w:rsidTr="00A55504">
        <w:trPr>
          <w:cantSplit/>
        </w:trPr>
        <w:tc>
          <w:tcPr>
            <w:tcW w:w="3402" w:type="dxa"/>
            <w:tcBorders>
              <w:left w:val="nil"/>
              <w:bottom w:val="single" w:sz="8" w:space="0" w:color="auto"/>
              <w:right w:val="nil"/>
            </w:tcBorders>
          </w:tcPr>
          <w:p w14:paraId="692EBEC9" w14:textId="52D350F0" w:rsidR="00B772AE" w:rsidRPr="008A218B" w:rsidRDefault="00B772AE" w:rsidP="00A55504">
            <w:pPr>
              <w:pStyle w:val="FSCtblMRL1"/>
              <w:rPr>
                <w:szCs w:val="18"/>
                <w:lang w:val="en-AU"/>
              </w:rPr>
            </w:pPr>
            <w:r w:rsidRPr="008A218B">
              <w:rPr>
                <w:szCs w:val="18"/>
                <w:lang w:val="en-AU"/>
              </w:rPr>
              <w:t>Pineapple</w:t>
            </w:r>
          </w:p>
        </w:tc>
        <w:tc>
          <w:tcPr>
            <w:tcW w:w="1021" w:type="dxa"/>
            <w:tcBorders>
              <w:left w:val="nil"/>
              <w:bottom w:val="single" w:sz="8" w:space="0" w:color="auto"/>
              <w:right w:val="nil"/>
            </w:tcBorders>
          </w:tcPr>
          <w:p w14:paraId="415A1423" w14:textId="64D336EB" w:rsidR="00B772AE" w:rsidRPr="008A218B" w:rsidRDefault="00B772AE" w:rsidP="00A55504">
            <w:pPr>
              <w:pStyle w:val="FSCtblMRL2"/>
              <w:rPr>
                <w:szCs w:val="18"/>
                <w:lang w:val="en-AU"/>
              </w:rPr>
            </w:pPr>
            <w:r w:rsidRPr="008A218B">
              <w:rPr>
                <w:szCs w:val="18"/>
                <w:lang w:val="en-AU"/>
              </w:rPr>
              <w:t>T0.01</w:t>
            </w:r>
          </w:p>
        </w:tc>
      </w:tr>
    </w:tbl>
    <w:p w14:paraId="5EE78C8E" w14:textId="77777777" w:rsidR="00B772AE" w:rsidRPr="008A218B" w:rsidRDefault="00B772AE" w:rsidP="00B772AE">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BA3696" w14:paraId="22189599" w14:textId="77777777" w:rsidTr="00E44581">
        <w:trPr>
          <w:cantSplit/>
        </w:trPr>
        <w:tc>
          <w:tcPr>
            <w:tcW w:w="4423" w:type="dxa"/>
            <w:gridSpan w:val="2"/>
            <w:tcBorders>
              <w:top w:val="single" w:sz="8" w:space="0" w:color="auto"/>
              <w:left w:val="nil"/>
              <w:right w:val="nil"/>
            </w:tcBorders>
            <w:hideMark/>
          </w:tcPr>
          <w:p w14:paraId="6451683B" w14:textId="77777777" w:rsidR="00E44581" w:rsidRDefault="00E44581" w:rsidP="00E44581">
            <w:pPr>
              <w:pStyle w:val="FSCtblh3"/>
            </w:pPr>
            <w:r w:rsidRPr="008A218B">
              <w:t>Agvet chemical:   Azinphos-methyl</w:t>
            </w:r>
          </w:p>
        </w:tc>
      </w:tr>
      <w:tr w:rsidR="00E44581" w:rsidRPr="00BA3696" w14:paraId="59C6CD81" w14:textId="77777777" w:rsidTr="00B772AE">
        <w:trPr>
          <w:cantSplit/>
        </w:trPr>
        <w:tc>
          <w:tcPr>
            <w:tcW w:w="4423" w:type="dxa"/>
            <w:gridSpan w:val="2"/>
            <w:tcBorders>
              <w:top w:val="nil"/>
              <w:left w:val="nil"/>
              <w:bottom w:val="single" w:sz="8" w:space="0" w:color="auto"/>
              <w:right w:val="nil"/>
            </w:tcBorders>
            <w:hideMark/>
          </w:tcPr>
          <w:p w14:paraId="242FD338" w14:textId="77777777" w:rsidR="00E44581" w:rsidRDefault="00E44581" w:rsidP="00E44581">
            <w:pPr>
              <w:pStyle w:val="FSCtblh3"/>
              <w:rPr>
                <w:b w:val="0"/>
              </w:rPr>
            </w:pPr>
            <w:r>
              <w:rPr>
                <w:b w:val="0"/>
              </w:rPr>
              <w:t xml:space="preserve">Permitted residue:   </w:t>
            </w:r>
            <w:r w:rsidRPr="0093136C">
              <w:rPr>
                <w:b w:val="0"/>
              </w:rPr>
              <w:t>Azinphos-methyl</w:t>
            </w:r>
          </w:p>
        </w:tc>
      </w:tr>
      <w:tr w:rsidR="00E44581" w:rsidRPr="00BA3696" w14:paraId="01A66D73" w14:textId="77777777" w:rsidTr="00321AE0">
        <w:trPr>
          <w:cantSplit/>
        </w:trPr>
        <w:tc>
          <w:tcPr>
            <w:tcW w:w="3402" w:type="dxa"/>
            <w:tcBorders>
              <w:top w:val="single" w:sz="8" w:space="0" w:color="auto"/>
              <w:left w:val="nil"/>
              <w:right w:val="nil"/>
            </w:tcBorders>
          </w:tcPr>
          <w:p w14:paraId="3AC6B69D" w14:textId="0BAE0846" w:rsidR="00E44581" w:rsidRDefault="00321AE0" w:rsidP="00E44581">
            <w:pPr>
              <w:pStyle w:val="FSCtblMRL1"/>
              <w:rPr>
                <w:lang w:val="en-AU"/>
              </w:rPr>
            </w:pPr>
            <w:r>
              <w:rPr>
                <w:lang w:val="en-AU"/>
              </w:rPr>
              <w:t>Blueberries</w:t>
            </w:r>
          </w:p>
        </w:tc>
        <w:tc>
          <w:tcPr>
            <w:tcW w:w="1021" w:type="dxa"/>
            <w:tcBorders>
              <w:top w:val="single" w:sz="8" w:space="0" w:color="auto"/>
              <w:left w:val="nil"/>
              <w:right w:val="nil"/>
            </w:tcBorders>
          </w:tcPr>
          <w:p w14:paraId="74587C53" w14:textId="2A29D67E" w:rsidR="00E44581" w:rsidRDefault="00321AE0" w:rsidP="00E44581">
            <w:pPr>
              <w:pStyle w:val="FSCtblMRL2"/>
              <w:rPr>
                <w:lang w:val="en-AU"/>
              </w:rPr>
            </w:pPr>
            <w:r>
              <w:rPr>
                <w:lang w:val="en-AU"/>
              </w:rPr>
              <w:t>T5</w:t>
            </w:r>
          </w:p>
        </w:tc>
      </w:tr>
      <w:tr w:rsidR="00321AE0" w:rsidRPr="00BA3696" w14:paraId="0D5E0281" w14:textId="77777777" w:rsidTr="00B772AE">
        <w:trPr>
          <w:cantSplit/>
        </w:trPr>
        <w:tc>
          <w:tcPr>
            <w:tcW w:w="3402" w:type="dxa"/>
            <w:tcBorders>
              <w:left w:val="nil"/>
              <w:right w:val="nil"/>
            </w:tcBorders>
          </w:tcPr>
          <w:p w14:paraId="1FC49FB2" w14:textId="01C5036C" w:rsidR="00321AE0" w:rsidRDefault="00321AE0" w:rsidP="00E44581">
            <w:pPr>
              <w:pStyle w:val="FSCtblMRL1"/>
              <w:rPr>
                <w:lang w:val="en-AU"/>
              </w:rPr>
            </w:pPr>
            <w:r>
              <w:rPr>
                <w:lang w:val="en-AU"/>
              </w:rPr>
              <w:t>Grapes</w:t>
            </w:r>
          </w:p>
        </w:tc>
        <w:tc>
          <w:tcPr>
            <w:tcW w:w="1021" w:type="dxa"/>
            <w:tcBorders>
              <w:left w:val="nil"/>
              <w:right w:val="nil"/>
            </w:tcBorders>
          </w:tcPr>
          <w:p w14:paraId="552F29A8" w14:textId="7E7DC1C2" w:rsidR="00321AE0" w:rsidRDefault="00321AE0" w:rsidP="00E44581">
            <w:pPr>
              <w:pStyle w:val="FSCtblMRL2"/>
              <w:rPr>
                <w:lang w:val="en-AU"/>
              </w:rPr>
            </w:pPr>
            <w:r>
              <w:rPr>
                <w:lang w:val="en-AU"/>
              </w:rPr>
              <w:t>T2</w:t>
            </w:r>
          </w:p>
        </w:tc>
      </w:tr>
      <w:tr w:rsidR="00321AE0" w:rsidRPr="00BA3696" w14:paraId="5FBD742D" w14:textId="77777777" w:rsidTr="00B772AE">
        <w:trPr>
          <w:cantSplit/>
        </w:trPr>
        <w:tc>
          <w:tcPr>
            <w:tcW w:w="3402" w:type="dxa"/>
            <w:tcBorders>
              <w:left w:val="nil"/>
              <w:right w:val="nil"/>
            </w:tcBorders>
          </w:tcPr>
          <w:p w14:paraId="3B926394" w14:textId="1FB740A3" w:rsidR="00321AE0" w:rsidRDefault="00321AE0" w:rsidP="00E44581">
            <w:pPr>
              <w:pStyle w:val="FSCtblMRL1"/>
              <w:rPr>
                <w:lang w:val="en-AU"/>
              </w:rPr>
            </w:pPr>
            <w:r>
              <w:rPr>
                <w:lang w:val="en-AU"/>
              </w:rPr>
              <w:t>Pome fruits</w:t>
            </w:r>
          </w:p>
        </w:tc>
        <w:tc>
          <w:tcPr>
            <w:tcW w:w="1021" w:type="dxa"/>
            <w:tcBorders>
              <w:left w:val="nil"/>
              <w:right w:val="nil"/>
            </w:tcBorders>
          </w:tcPr>
          <w:p w14:paraId="7A02FD54" w14:textId="1320C070" w:rsidR="00321AE0" w:rsidRDefault="00321AE0" w:rsidP="00E44581">
            <w:pPr>
              <w:pStyle w:val="FSCtblMRL2"/>
              <w:rPr>
                <w:lang w:val="en-AU"/>
              </w:rPr>
            </w:pPr>
            <w:r>
              <w:rPr>
                <w:lang w:val="en-AU"/>
              </w:rPr>
              <w:t>T1</w:t>
            </w:r>
          </w:p>
        </w:tc>
      </w:tr>
      <w:tr w:rsidR="00B772AE" w:rsidRPr="00BA3696" w14:paraId="5945272F" w14:textId="77777777" w:rsidTr="00B772AE">
        <w:trPr>
          <w:cantSplit/>
        </w:trPr>
        <w:tc>
          <w:tcPr>
            <w:tcW w:w="3402" w:type="dxa"/>
            <w:tcBorders>
              <w:left w:val="nil"/>
              <w:right w:val="nil"/>
            </w:tcBorders>
          </w:tcPr>
          <w:p w14:paraId="68377477" w14:textId="45496D49" w:rsidR="00B772AE" w:rsidRDefault="00321AE0" w:rsidP="00E44581">
            <w:pPr>
              <w:pStyle w:val="FSCtblMRL1"/>
              <w:rPr>
                <w:lang w:val="en-AU"/>
              </w:rPr>
            </w:pPr>
            <w:r>
              <w:rPr>
                <w:lang w:val="en-AU"/>
              </w:rPr>
              <w:t>Stone fruits</w:t>
            </w:r>
          </w:p>
        </w:tc>
        <w:tc>
          <w:tcPr>
            <w:tcW w:w="1021" w:type="dxa"/>
            <w:tcBorders>
              <w:left w:val="nil"/>
              <w:right w:val="nil"/>
            </w:tcBorders>
          </w:tcPr>
          <w:p w14:paraId="327BFA7C" w14:textId="58C07C58" w:rsidR="00B772AE" w:rsidRDefault="00321AE0" w:rsidP="00E44581">
            <w:pPr>
              <w:pStyle w:val="FSCtblMRL2"/>
              <w:rPr>
                <w:lang w:val="en-AU"/>
              </w:rPr>
            </w:pPr>
            <w:r>
              <w:rPr>
                <w:lang w:val="en-AU"/>
              </w:rPr>
              <w:t>T2</w:t>
            </w:r>
          </w:p>
        </w:tc>
      </w:tr>
      <w:tr w:rsidR="00321AE0" w:rsidRPr="00BA3696" w14:paraId="6E0FFC2A" w14:textId="77777777" w:rsidTr="00B772AE">
        <w:trPr>
          <w:cantSplit/>
        </w:trPr>
        <w:tc>
          <w:tcPr>
            <w:tcW w:w="3402" w:type="dxa"/>
            <w:tcBorders>
              <w:left w:val="nil"/>
              <w:bottom w:val="single" w:sz="8" w:space="0" w:color="auto"/>
              <w:right w:val="nil"/>
            </w:tcBorders>
          </w:tcPr>
          <w:p w14:paraId="34A41CE8" w14:textId="526D5F9B" w:rsidR="00321AE0" w:rsidRDefault="00321AE0" w:rsidP="00321AE0">
            <w:pPr>
              <w:pStyle w:val="FSCtblMRL1"/>
              <w:rPr>
                <w:lang w:val="en-AU"/>
              </w:rPr>
            </w:pPr>
            <w:r>
              <w:rPr>
                <w:lang w:val="en-AU"/>
              </w:rPr>
              <w:t>Strawberry</w:t>
            </w:r>
          </w:p>
        </w:tc>
        <w:tc>
          <w:tcPr>
            <w:tcW w:w="1021" w:type="dxa"/>
            <w:tcBorders>
              <w:left w:val="nil"/>
              <w:bottom w:val="single" w:sz="8" w:space="0" w:color="auto"/>
              <w:right w:val="nil"/>
            </w:tcBorders>
          </w:tcPr>
          <w:p w14:paraId="16F5C840" w14:textId="4CAE367E" w:rsidR="00321AE0" w:rsidRDefault="00321AE0" w:rsidP="00321AE0">
            <w:pPr>
              <w:pStyle w:val="FSCtblMRL2"/>
              <w:rPr>
                <w:lang w:val="en-AU"/>
              </w:rPr>
            </w:pPr>
            <w:r>
              <w:rPr>
                <w:lang w:val="en-AU"/>
              </w:rPr>
              <w:t>*0.01</w:t>
            </w:r>
          </w:p>
        </w:tc>
      </w:tr>
    </w:tbl>
    <w:p w14:paraId="68C17A77" w14:textId="77777777" w:rsidR="00E44581" w:rsidRDefault="00E44581" w:rsidP="00E44581">
      <w:pPr>
        <w:pStyle w:val="FSCtblMRL1"/>
        <w:spacing w:before="60" w:after="60"/>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BA3696" w14:paraId="2243747E" w14:textId="77777777" w:rsidTr="00E44581">
        <w:trPr>
          <w:cantSplit/>
        </w:trPr>
        <w:tc>
          <w:tcPr>
            <w:tcW w:w="4423" w:type="dxa"/>
            <w:gridSpan w:val="2"/>
            <w:tcBorders>
              <w:top w:val="single" w:sz="8" w:space="0" w:color="auto"/>
              <w:left w:val="nil"/>
              <w:right w:val="nil"/>
            </w:tcBorders>
            <w:hideMark/>
          </w:tcPr>
          <w:p w14:paraId="61840F15" w14:textId="77777777" w:rsidR="00E44581" w:rsidRDefault="00E44581" w:rsidP="00E44581">
            <w:pPr>
              <w:pStyle w:val="FSCtblh3"/>
            </w:pPr>
            <w:r>
              <w:t>Agvet chemical: Azoxystrobin</w:t>
            </w:r>
          </w:p>
        </w:tc>
      </w:tr>
      <w:tr w:rsidR="00E44581" w:rsidRPr="00BA3696" w14:paraId="69413023" w14:textId="77777777" w:rsidTr="00E44581">
        <w:trPr>
          <w:cantSplit/>
        </w:trPr>
        <w:tc>
          <w:tcPr>
            <w:tcW w:w="4423" w:type="dxa"/>
            <w:gridSpan w:val="2"/>
            <w:tcBorders>
              <w:top w:val="nil"/>
              <w:left w:val="nil"/>
              <w:bottom w:val="single" w:sz="8" w:space="0" w:color="auto"/>
              <w:right w:val="nil"/>
            </w:tcBorders>
            <w:hideMark/>
          </w:tcPr>
          <w:p w14:paraId="10D8D3C7" w14:textId="77777777" w:rsidR="00E44581" w:rsidRDefault="00E44581" w:rsidP="00E44581">
            <w:pPr>
              <w:pStyle w:val="FSCtblh4"/>
            </w:pPr>
            <w:r>
              <w:t>Permitted residue:  Azoxystrobin</w:t>
            </w:r>
          </w:p>
        </w:tc>
      </w:tr>
      <w:tr w:rsidR="00E44581" w:rsidRPr="00BA3696" w14:paraId="06361C93" w14:textId="77777777" w:rsidTr="00E44581">
        <w:trPr>
          <w:cantSplit/>
        </w:trPr>
        <w:tc>
          <w:tcPr>
            <w:tcW w:w="3402" w:type="dxa"/>
            <w:tcBorders>
              <w:top w:val="single" w:sz="8" w:space="0" w:color="auto"/>
              <w:left w:val="nil"/>
              <w:bottom w:val="single" w:sz="8" w:space="0" w:color="auto"/>
              <w:right w:val="nil"/>
            </w:tcBorders>
            <w:hideMark/>
          </w:tcPr>
          <w:p w14:paraId="04E0AD6C" w14:textId="77777777" w:rsidR="00E44581" w:rsidRDefault="00E44581" w:rsidP="00E44581">
            <w:pPr>
              <w:pStyle w:val="FSCtblMRL1"/>
              <w:rPr>
                <w:lang w:val="en-AU"/>
              </w:rPr>
            </w:pPr>
            <w:r>
              <w:rPr>
                <w:lang w:val="en-AU"/>
              </w:rPr>
              <w:t>Celery</w:t>
            </w:r>
          </w:p>
        </w:tc>
        <w:tc>
          <w:tcPr>
            <w:tcW w:w="1021" w:type="dxa"/>
            <w:tcBorders>
              <w:top w:val="single" w:sz="8" w:space="0" w:color="auto"/>
              <w:left w:val="nil"/>
              <w:bottom w:val="single" w:sz="8" w:space="0" w:color="auto"/>
              <w:right w:val="nil"/>
            </w:tcBorders>
            <w:hideMark/>
          </w:tcPr>
          <w:p w14:paraId="3A69C1A1" w14:textId="77777777" w:rsidR="00E44581" w:rsidRDefault="00E44581" w:rsidP="00E44581">
            <w:pPr>
              <w:pStyle w:val="FSCtblMRL2"/>
              <w:rPr>
                <w:lang w:val="en-AU"/>
              </w:rPr>
            </w:pPr>
            <w:r>
              <w:rPr>
                <w:lang w:val="en-AU"/>
              </w:rPr>
              <w:t>5</w:t>
            </w:r>
          </w:p>
        </w:tc>
      </w:tr>
      <w:tr w:rsidR="00E44581" w:rsidRPr="00BA3696" w14:paraId="5872D62C" w14:textId="77777777" w:rsidTr="00E44581">
        <w:trPr>
          <w:cantSplit/>
        </w:trPr>
        <w:tc>
          <w:tcPr>
            <w:tcW w:w="4423" w:type="dxa"/>
            <w:gridSpan w:val="2"/>
            <w:tcBorders>
              <w:top w:val="single" w:sz="8" w:space="0" w:color="auto"/>
              <w:left w:val="nil"/>
              <w:right w:val="nil"/>
            </w:tcBorders>
            <w:hideMark/>
          </w:tcPr>
          <w:p w14:paraId="64F2FA22" w14:textId="77777777" w:rsidR="00E44581" w:rsidRDefault="00E44581" w:rsidP="00E44581">
            <w:pPr>
              <w:pStyle w:val="FSCtblh3"/>
            </w:pPr>
            <w:r>
              <w:lastRenderedPageBreak/>
              <w:t xml:space="preserve">Agvet chemical:  </w:t>
            </w:r>
            <w:r w:rsidRPr="0019540A">
              <w:t>Bentazone</w:t>
            </w:r>
          </w:p>
        </w:tc>
      </w:tr>
      <w:tr w:rsidR="00E44581" w:rsidRPr="00BA3696" w14:paraId="3A5B0A1B" w14:textId="77777777" w:rsidTr="00E44581">
        <w:trPr>
          <w:cantSplit/>
        </w:trPr>
        <w:tc>
          <w:tcPr>
            <w:tcW w:w="4423" w:type="dxa"/>
            <w:gridSpan w:val="2"/>
            <w:tcBorders>
              <w:top w:val="nil"/>
              <w:left w:val="nil"/>
              <w:bottom w:val="single" w:sz="8" w:space="0" w:color="auto"/>
              <w:right w:val="nil"/>
            </w:tcBorders>
            <w:hideMark/>
          </w:tcPr>
          <w:p w14:paraId="488F3E6F" w14:textId="77777777" w:rsidR="00E44581" w:rsidRDefault="00E44581" w:rsidP="00E44581">
            <w:pPr>
              <w:pStyle w:val="FSCtblh4"/>
            </w:pPr>
            <w:r>
              <w:t xml:space="preserve">Permitted residue:  </w:t>
            </w:r>
            <w:r w:rsidRPr="0019540A">
              <w:t>Bentazone</w:t>
            </w:r>
          </w:p>
        </w:tc>
      </w:tr>
      <w:tr w:rsidR="00E44581" w:rsidRPr="00BA3696" w14:paraId="31DC4BEA" w14:textId="77777777" w:rsidTr="00E44581">
        <w:trPr>
          <w:cantSplit/>
        </w:trPr>
        <w:tc>
          <w:tcPr>
            <w:tcW w:w="3402" w:type="dxa"/>
            <w:tcBorders>
              <w:top w:val="single" w:sz="8" w:space="0" w:color="auto"/>
              <w:left w:val="nil"/>
              <w:bottom w:val="single" w:sz="8" w:space="0" w:color="auto"/>
              <w:right w:val="nil"/>
            </w:tcBorders>
            <w:hideMark/>
          </w:tcPr>
          <w:p w14:paraId="519F8938" w14:textId="77777777" w:rsidR="00E44581" w:rsidRDefault="00E44581" w:rsidP="00E44581">
            <w:pPr>
              <w:pStyle w:val="FSCtblMRL1"/>
              <w:rPr>
                <w:lang w:val="en-AU"/>
              </w:rPr>
            </w:pPr>
            <w:r>
              <w:rPr>
                <w:lang w:val="en-AU"/>
              </w:rPr>
              <w:t>Rice</w:t>
            </w:r>
          </w:p>
        </w:tc>
        <w:tc>
          <w:tcPr>
            <w:tcW w:w="1021" w:type="dxa"/>
            <w:tcBorders>
              <w:top w:val="single" w:sz="8" w:space="0" w:color="auto"/>
              <w:left w:val="nil"/>
              <w:bottom w:val="single" w:sz="8" w:space="0" w:color="auto"/>
              <w:right w:val="nil"/>
            </w:tcBorders>
            <w:hideMark/>
          </w:tcPr>
          <w:p w14:paraId="70601A42" w14:textId="77777777" w:rsidR="00E44581" w:rsidRDefault="00E44581" w:rsidP="00E44581">
            <w:pPr>
              <w:pStyle w:val="FSCtblMRL2"/>
              <w:rPr>
                <w:lang w:val="en-AU"/>
              </w:rPr>
            </w:pPr>
            <w:r>
              <w:rPr>
                <w:lang w:val="en-AU"/>
              </w:rPr>
              <w:t>0.05</w:t>
            </w:r>
          </w:p>
        </w:tc>
      </w:tr>
    </w:tbl>
    <w:p w14:paraId="6B59263F" w14:textId="77777777" w:rsidR="00E44581" w:rsidRDefault="00E44581" w:rsidP="00E44581">
      <w:pPr>
        <w:pStyle w:val="FSCtblMRL1"/>
        <w:spacing w:before="60" w:after="60"/>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BA3696" w14:paraId="3B6EC2A7" w14:textId="77777777" w:rsidTr="00E44581">
        <w:trPr>
          <w:cantSplit/>
        </w:trPr>
        <w:tc>
          <w:tcPr>
            <w:tcW w:w="4423" w:type="dxa"/>
            <w:gridSpan w:val="2"/>
            <w:tcBorders>
              <w:top w:val="single" w:sz="8" w:space="0" w:color="auto"/>
              <w:left w:val="nil"/>
              <w:right w:val="nil"/>
            </w:tcBorders>
            <w:hideMark/>
          </w:tcPr>
          <w:p w14:paraId="561D41B6" w14:textId="77777777" w:rsidR="00E44581" w:rsidRDefault="00E44581" w:rsidP="00E44581">
            <w:pPr>
              <w:pStyle w:val="FSCtblh3"/>
            </w:pPr>
            <w:r>
              <w:t xml:space="preserve">Agvet chemical:  </w:t>
            </w:r>
            <w:r w:rsidRPr="0019540A">
              <w:t>Benzovindiflupyr</w:t>
            </w:r>
          </w:p>
        </w:tc>
      </w:tr>
      <w:tr w:rsidR="00E44581" w:rsidRPr="00BA3696" w14:paraId="41FA39ED" w14:textId="77777777" w:rsidTr="00E44581">
        <w:trPr>
          <w:cantSplit/>
        </w:trPr>
        <w:tc>
          <w:tcPr>
            <w:tcW w:w="4423" w:type="dxa"/>
            <w:gridSpan w:val="2"/>
            <w:tcBorders>
              <w:top w:val="nil"/>
              <w:left w:val="nil"/>
              <w:bottom w:val="single" w:sz="8" w:space="0" w:color="auto"/>
              <w:right w:val="nil"/>
            </w:tcBorders>
            <w:hideMark/>
          </w:tcPr>
          <w:p w14:paraId="232E4AD9" w14:textId="77777777" w:rsidR="00E44581" w:rsidRDefault="00E44581" w:rsidP="00E44581">
            <w:pPr>
              <w:pStyle w:val="FSCtblh4"/>
            </w:pPr>
            <w:r>
              <w:t xml:space="preserve">Permitted residue:  </w:t>
            </w:r>
            <w:r w:rsidRPr="0019540A">
              <w:t>Benzovindiflupyr</w:t>
            </w:r>
          </w:p>
        </w:tc>
      </w:tr>
      <w:tr w:rsidR="00E44581" w:rsidRPr="00BA3696" w14:paraId="5786ACB6" w14:textId="77777777" w:rsidTr="00E44581">
        <w:trPr>
          <w:cantSplit/>
        </w:trPr>
        <w:tc>
          <w:tcPr>
            <w:tcW w:w="3402" w:type="dxa"/>
            <w:tcBorders>
              <w:top w:val="single" w:sz="8" w:space="0" w:color="auto"/>
              <w:left w:val="nil"/>
              <w:bottom w:val="single" w:sz="8" w:space="0" w:color="auto"/>
              <w:right w:val="nil"/>
            </w:tcBorders>
            <w:hideMark/>
          </w:tcPr>
          <w:p w14:paraId="378D23CC" w14:textId="77777777" w:rsidR="00E44581" w:rsidRDefault="00E44581" w:rsidP="00E44581">
            <w:pPr>
              <w:pStyle w:val="FSCtblMRL1"/>
              <w:rPr>
                <w:lang w:val="en-AU"/>
              </w:rPr>
            </w:pPr>
            <w:r w:rsidRPr="00D4541F">
              <w:rPr>
                <w:szCs w:val="16"/>
              </w:rPr>
              <w:t>Sugar cane</w:t>
            </w:r>
          </w:p>
        </w:tc>
        <w:tc>
          <w:tcPr>
            <w:tcW w:w="1021" w:type="dxa"/>
            <w:tcBorders>
              <w:top w:val="single" w:sz="8" w:space="0" w:color="auto"/>
              <w:left w:val="nil"/>
              <w:bottom w:val="single" w:sz="8" w:space="0" w:color="auto"/>
              <w:right w:val="nil"/>
            </w:tcBorders>
            <w:hideMark/>
          </w:tcPr>
          <w:p w14:paraId="3CA315C3" w14:textId="77777777" w:rsidR="00E44581" w:rsidRDefault="00E44581" w:rsidP="00E44581">
            <w:pPr>
              <w:pStyle w:val="FSCtblMRL2"/>
              <w:rPr>
                <w:lang w:val="en-AU"/>
              </w:rPr>
            </w:pPr>
            <w:r>
              <w:rPr>
                <w:lang w:val="en-AU"/>
              </w:rPr>
              <w:t>0.4</w:t>
            </w:r>
          </w:p>
        </w:tc>
      </w:tr>
    </w:tbl>
    <w:p w14:paraId="667C9EA8" w14:textId="47EA580C" w:rsidR="00E44581" w:rsidRDefault="00E44581" w:rsidP="00321AE0">
      <w:pPr>
        <w:widowControl/>
        <w:spacing w:before="60" w:after="60"/>
        <w:rPr>
          <w:rFonts w:cs="Arial"/>
          <w:sz w:val="18"/>
          <w:szCs w:val="20"/>
          <w:lang w:eastAsia="en-AU" w:bidi="ar-SA"/>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BA3696" w14:paraId="7BE9C46F" w14:textId="77777777" w:rsidTr="00E44581">
        <w:trPr>
          <w:cantSplit/>
        </w:trPr>
        <w:tc>
          <w:tcPr>
            <w:tcW w:w="4423" w:type="dxa"/>
            <w:gridSpan w:val="2"/>
            <w:tcBorders>
              <w:top w:val="single" w:sz="8" w:space="0" w:color="auto"/>
              <w:left w:val="nil"/>
              <w:bottom w:val="nil"/>
              <w:right w:val="nil"/>
            </w:tcBorders>
            <w:hideMark/>
          </w:tcPr>
          <w:p w14:paraId="55DF8B24" w14:textId="77777777" w:rsidR="00E44581" w:rsidRDefault="00E44581" w:rsidP="00E44581">
            <w:pPr>
              <w:pStyle w:val="FSCtblh3"/>
            </w:pPr>
            <w:r>
              <w:t xml:space="preserve">Agvet chemical:  </w:t>
            </w:r>
            <w:r w:rsidRPr="0019540A">
              <w:t>Boscalid</w:t>
            </w:r>
          </w:p>
        </w:tc>
      </w:tr>
      <w:tr w:rsidR="00E44581" w:rsidRPr="00BA3696" w14:paraId="3F61838C" w14:textId="77777777" w:rsidTr="00E44581">
        <w:trPr>
          <w:cantSplit/>
        </w:trPr>
        <w:tc>
          <w:tcPr>
            <w:tcW w:w="4423" w:type="dxa"/>
            <w:gridSpan w:val="2"/>
            <w:tcBorders>
              <w:top w:val="nil"/>
              <w:left w:val="nil"/>
              <w:bottom w:val="single" w:sz="4" w:space="0" w:color="auto"/>
              <w:right w:val="nil"/>
            </w:tcBorders>
            <w:hideMark/>
          </w:tcPr>
          <w:p w14:paraId="5221C6CA" w14:textId="77777777" w:rsidR="00E44581" w:rsidRDefault="00E44581" w:rsidP="00E44581">
            <w:pPr>
              <w:pStyle w:val="FSCtblh4"/>
              <w:spacing w:after="0"/>
            </w:pPr>
            <w:r>
              <w:t>Permitted residue—commodities of plant origin:  Boscalid</w:t>
            </w:r>
          </w:p>
          <w:p w14:paraId="74D425F2" w14:textId="77777777" w:rsidR="00E44581" w:rsidRDefault="00E44581" w:rsidP="00E44581">
            <w:pPr>
              <w:pStyle w:val="FSCtblh4"/>
              <w:spacing w:before="0" w:after="0"/>
            </w:pPr>
          </w:p>
          <w:p w14:paraId="09C0AAB4" w14:textId="77777777" w:rsidR="00E44581" w:rsidRDefault="00E44581" w:rsidP="00E44581">
            <w:pPr>
              <w:pStyle w:val="FSCtblh4"/>
              <w:spacing w:before="0"/>
            </w:pPr>
            <w:r>
              <w:t>Permitted residue—commodities of animal origin:  Sum of boscalid, 2-chloro-N-(4′-chloro-5-hydroxybiphenyl-2-yl) nicotinamide and the glucuronide conjugate of 2-chloro-N-(4′-chloro-5-hydroxybiphenyl-2-yl) nicotinamide, expressed as boscalid equivalents</w:t>
            </w:r>
          </w:p>
        </w:tc>
      </w:tr>
      <w:tr w:rsidR="00E44581" w:rsidRPr="00BA3696" w14:paraId="08F24DE7" w14:textId="77777777" w:rsidTr="00E44581">
        <w:trPr>
          <w:cantSplit/>
        </w:trPr>
        <w:tc>
          <w:tcPr>
            <w:tcW w:w="3402" w:type="dxa"/>
            <w:tcBorders>
              <w:top w:val="single" w:sz="8" w:space="0" w:color="auto"/>
              <w:left w:val="nil"/>
              <w:right w:val="nil"/>
            </w:tcBorders>
            <w:hideMark/>
          </w:tcPr>
          <w:p w14:paraId="1B0068A1" w14:textId="77777777" w:rsidR="00E44581" w:rsidRDefault="00E44581" w:rsidP="00E44581">
            <w:pPr>
              <w:pStyle w:val="FSCtblMRL1"/>
              <w:rPr>
                <w:lang w:val="en-AU"/>
              </w:rPr>
            </w:pPr>
            <w:r>
              <w:rPr>
                <w:lang w:val="en-AU"/>
              </w:rPr>
              <w:t>Cherries</w:t>
            </w:r>
          </w:p>
        </w:tc>
        <w:tc>
          <w:tcPr>
            <w:tcW w:w="1021" w:type="dxa"/>
            <w:tcBorders>
              <w:top w:val="single" w:sz="8" w:space="0" w:color="auto"/>
              <w:left w:val="nil"/>
              <w:right w:val="nil"/>
            </w:tcBorders>
            <w:hideMark/>
          </w:tcPr>
          <w:p w14:paraId="79BAA900" w14:textId="77777777" w:rsidR="00E44581" w:rsidRDefault="00E44581" w:rsidP="00E44581">
            <w:pPr>
              <w:pStyle w:val="FSCtblMRL2"/>
              <w:rPr>
                <w:lang w:val="en-AU"/>
              </w:rPr>
            </w:pPr>
            <w:r>
              <w:rPr>
                <w:lang w:val="en-AU"/>
              </w:rPr>
              <w:t>5</w:t>
            </w:r>
          </w:p>
        </w:tc>
      </w:tr>
      <w:tr w:rsidR="00E44581" w:rsidRPr="00BA3696" w14:paraId="3A20668E" w14:textId="77777777" w:rsidTr="00E44581">
        <w:trPr>
          <w:cantSplit/>
        </w:trPr>
        <w:tc>
          <w:tcPr>
            <w:tcW w:w="3402" w:type="dxa"/>
            <w:tcBorders>
              <w:left w:val="nil"/>
              <w:bottom w:val="single" w:sz="8" w:space="0" w:color="auto"/>
              <w:right w:val="nil"/>
            </w:tcBorders>
          </w:tcPr>
          <w:p w14:paraId="52A355C8" w14:textId="77777777" w:rsidR="00E44581" w:rsidRDefault="00E44581" w:rsidP="00E44581">
            <w:pPr>
              <w:pStyle w:val="FSCtblMRL1"/>
              <w:rPr>
                <w:lang w:val="en-AU"/>
              </w:rPr>
            </w:pPr>
            <w:r>
              <w:rPr>
                <w:lang w:val="en-AU"/>
              </w:rPr>
              <w:t>Mango</w:t>
            </w:r>
          </w:p>
        </w:tc>
        <w:tc>
          <w:tcPr>
            <w:tcW w:w="1021" w:type="dxa"/>
            <w:tcBorders>
              <w:left w:val="nil"/>
              <w:bottom w:val="single" w:sz="8" w:space="0" w:color="auto"/>
              <w:right w:val="nil"/>
            </w:tcBorders>
          </w:tcPr>
          <w:p w14:paraId="5F1EC2B4" w14:textId="77777777" w:rsidR="00E44581" w:rsidRDefault="00E44581" w:rsidP="00E44581">
            <w:pPr>
              <w:pStyle w:val="FSCtblMRL2"/>
              <w:rPr>
                <w:lang w:val="en-AU"/>
              </w:rPr>
            </w:pPr>
            <w:r>
              <w:rPr>
                <w:lang w:val="en-AU"/>
              </w:rPr>
              <w:t>2</w:t>
            </w:r>
          </w:p>
        </w:tc>
      </w:tr>
    </w:tbl>
    <w:p w14:paraId="080B3666" w14:textId="77777777" w:rsidR="00E44581" w:rsidRPr="004C7EAE" w:rsidRDefault="00E44581" w:rsidP="00E44581">
      <w:pPr>
        <w:spacing w:before="60" w:after="60"/>
        <w:rPr>
          <w:sz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BA3696" w14:paraId="7B87BA49" w14:textId="77777777" w:rsidTr="00E44581">
        <w:trPr>
          <w:cantSplit/>
        </w:trPr>
        <w:tc>
          <w:tcPr>
            <w:tcW w:w="4423" w:type="dxa"/>
            <w:gridSpan w:val="2"/>
            <w:tcBorders>
              <w:top w:val="single" w:sz="8" w:space="0" w:color="auto"/>
              <w:left w:val="nil"/>
              <w:bottom w:val="nil"/>
              <w:right w:val="nil"/>
            </w:tcBorders>
            <w:hideMark/>
          </w:tcPr>
          <w:p w14:paraId="31328E3E" w14:textId="77777777" w:rsidR="00E44581" w:rsidRDefault="00E44581" w:rsidP="00E44581">
            <w:pPr>
              <w:pStyle w:val="FSCtblh3"/>
            </w:pPr>
            <w:r>
              <w:t xml:space="preserve">Agvet chemical:  </w:t>
            </w:r>
            <w:r w:rsidRPr="0019540A">
              <w:t>Bupirimate</w:t>
            </w:r>
          </w:p>
        </w:tc>
      </w:tr>
      <w:tr w:rsidR="00E44581" w:rsidRPr="00BA3696" w14:paraId="76191F13" w14:textId="77777777" w:rsidTr="00E44581">
        <w:trPr>
          <w:cantSplit/>
        </w:trPr>
        <w:tc>
          <w:tcPr>
            <w:tcW w:w="4423" w:type="dxa"/>
            <w:gridSpan w:val="2"/>
            <w:tcBorders>
              <w:top w:val="nil"/>
              <w:left w:val="nil"/>
              <w:bottom w:val="single" w:sz="8" w:space="0" w:color="auto"/>
              <w:right w:val="nil"/>
            </w:tcBorders>
            <w:hideMark/>
          </w:tcPr>
          <w:p w14:paraId="21027397" w14:textId="77777777" w:rsidR="00E44581" w:rsidRDefault="00E44581" w:rsidP="00E44581">
            <w:pPr>
              <w:pStyle w:val="FSCtblh4"/>
            </w:pPr>
            <w:r>
              <w:t xml:space="preserve">Permitted residue:  </w:t>
            </w:r>
            <w:r w:rsidRPr="0019540A">
              <w:t>Bupirimate</w:t>
            </w:r>
          </w:p>
        </w:tc>
      </w:tr>
      <w:tr w:rsidR="00E44581" w:rsidRPr="00BA3696" w14:paraId="69FBD665" w14:textId="77777777" w:rsidTr="00E44581">
        <w:trPr>
          <w:cantSplit/>
        </w:trPr>
        <w:tc>
          <w:tcPr>
            <w:tcW w:w="3402" w:type="dxa"/>
            <w:tcBorders>
              <w:top w:val="single" w:sz="8" w:space="0" w:color="auto"/>
              <w:left w:val="nil"/>
              <w:bottom w:val="single" w:sz="8" w:space="0" w:color="auto"/>
              <w:right w:val="nil"/>
            </w:tcBorders>
            <w:hideMark/>
          </w:tcPr>
          <w:p w14:paraId="3CCA1716" w14:textId="77777777" w:rsidR="00E44581" w:rsidRDefault="00E44581" w:rsidP="00E44581">
            <w:pPr>
              <w:pStyle w:val="FSCtblMRL1"/>
              <w:rPr>
                <w:lang w:val="en-AU"/>
              </w:rPr>
            </w:pPr>
            <w:r w:rsidRPr="00D4541F">
              <w:rPr>
                <w:szCs w:val="16"/>
              </w:rPr>
              <w:t>Strawberry</w:t>
            </w:r>
          </w:p>
        </w:tc>
        <w:tc>
          <w:tcPr>
            <w:tcW w:w="1021" w:type="dxa"/>
            <w:tcBorders>
              <w:top w:val="single" w:sz="8" w:space="0" w:color="auto"/>
              <w:left w:val="nil"/>
              <w:bottom w:val="single" w:sz="8" w:space="0" w:color="auto"/>
              <w:right w:val="nil"/>
            </w:tcBorders>
            <w:hideMark/>
          </w:tcPr>
          <w:p w14:paraId="2FE47226" w14:textId="77777777" w:rsidR="00E44581" w:rsidRDefault="00E44581" w:rsidP="00E44581">
            <w:pPr>
              <w:pStyle w:val="FSCtblMRL2"/>
              <w:rPr>
                <w:lang w:val="en-AU"/>
              </w:rPr>
            </w:pPr>
            <w:r>
              <w:rPr>
                <w:lang w:val="en-AU"/>
              </w:rPr>
              <w:t>1.5</w:t>
            </w:r>
          </w:p>
        </w:tc>
      </w:tr>
    </w:tbl>
    <w:p w14:paraId="7D5CE28A" w14:textId="77777777" w:rsidR="00E44581" w:rsidRPr="004C7EAE" w:rsidRDefault="00E44581" w:rsidP="00E44581">
      <w:pPr>
        <w:spacing w:before="60" w:after="60"/>
        <w:rPr>
          <w:sz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BA3696" w14:paraId="13B24B46" w14:textId="77777777" w:rsidTr="00E44581">
        <w:trPr>
          <w:cantSplit/>
        </w:trPr>
        <w:tc>
          <w:tcPr>
            <w:tcW w:w="4423" w:type="dxa"/>
            <w:gridSpan w:val="2"/>
            <w:tcBorders>
              <w:top w:val="single" w:sz="8" w:space="0" w:color="auto"/>
              <w:left w:val="nil"/>
              <w:bottom w:val="nil"/>
              <w:right w:val="nil"/>
            </w:tcBorders>
            <w:hideMark/>
          </w:tcPr>
          <w:p w14:paraId="6F6BC004" w14:textId="77777777" w:rsidR="00E44581" w:rsidRDefault="00E44581" w:rsidP="00E44581">
            <w:pPr>
              <w:pStyle w:val="FSCtblh3"/>
            </w:pPr>
            <w:r>
              <w:br w:type="column"/>
            </w:r>
            <w:r>
              <w:br w:type="column"/>
              <w:t xml:space="preserve">Agvet chemical:  </w:t>
            </w:r>
            <w:r w:rsidRPr="0019540A">
              <w:t>Chlorantraniliprole</w:t>
            </w:r>
          </w:p>
        </w:tc>
      </w:tr>
      <w:tr w:rsidR="00E44581" w:rsidRPr="00BA3696" w14:paraId="4AACE249" w14:textId="77777777" w:rsidTr="00E44581">
        <w:trPr>
          <w:cantSplit/>
        </w:trPr>
        <w:tc>
          <w:tcPr>
            <w:tcW w:w="4423" w:type="dxa"/>
            <w:gridSpan w:val="2"/>
            <w:tcBorders>
              <w:top w:val="nil"/>
              <w:left w:val="nil"/>
              <w:bottom w:val="single" w:sz="8" w:space="0" w:color="auto"/>
              <w:right w:val="nil"/>
            </w:tcBorders>
            <w:hideMark/>
          </w:tcPr>
          <w:p w14:paraId="39FE6C9C" w14:textId="77777777" w:rsidR="00E44581" w:rsidRDefault="00E44581" w:rsidP="00E44581">
            <w:pPr>
              <w:pStyle w:val="FSCtblh4"/>
              <w:spacing w:after="0"/>
            </w:pPr>
            <w:r>
              <w:t>Permitted residue—plant commodities and animal commodities other than milk:  Chlorantraniliprole</w:t>
            </w:r>
          </w:p>
          <w:p w14:paraId="70996EA4" w14:textId="77777777" w:rsidR="00E44581" w:rsidRDefault="00E44581" w:rsidP="00E44581">
            <w:pPr>
              <w:pStyle w:val="FSCtblh4"/>
              <w:spacing w:before="0" w:after="0"/>
            </w:pPr>
          </w:p>
          <w:p w14:paraId="49367ED7" w14:textId="77777777" w:rsidR="00E44581" w:rsidRDefault="00E44581" w:rsidP="00E44581">
            <w:pPr>
              <w:pStyle w:val="FSCtblh4"/>
              <w:spacing w:before="0"/>
            </w:pPr>
            <w:r>
              <w:t>Permitted residue—milk:  Sum of chlorantraniliprole, 3-bromo-N-[4-chloro-2-(hydroxymethyl)-6-[(methylamino)carbonyl]phenyl]-1-(3-chloro-2-pyridinyl)-1H-pyrazole-5-carboxamide, and 3-bromo-N-[4-chloro-2-(hydroxymethyl)-6-[[((hydroxymethyl)amino)carbonyl]phenyl]-1-(3-chloro-2-pyridinyl)-1H-pyrazole-5-carboxamide, expressed as chlorantraniliprole</w:t>
            </w:r>
          </w:p>
        </w:tc>
      </w:tr>
      <w:tr w:rsidR="00E44581" w:rsidRPr="00BA3696" w14:paraId="6FDBBF4E" w14:textId="77777777" w:rsidTr="00E44581">
        <w:trPr>
          <w:cantSplit/>
        </w:trPr>
        <w:tc>
          <w:tcPr>
            <w:tcW w:w="3402" w:type="dxa"/>
            <w:tcBorders>
              <w:top w:val="single" w:sz="8" w:space="0" w:color="auto"/>
              <w:left w:val="nil"/>
              <w:right w:val="nil"/>
            </w:tcBorders>
            <w:vAlign w:val="center"/>
            <w:hideMark/>
          </w:tcPr>
          <w:p w14:paraId="6571DEBD" w14:textId="77777777" w:rsidR="00E44581" w:rsidRPr="00D4541F" w:rsidRDefault="00E44581" w:rsidP="00E44581">
            <w:pPr>
              <w:rPr>
                <w:sz w:val="18"/>
              </w:rPr>
            </w:pPr>
            <w:r w:rsidRPr="00D4541F">
              <w:rPr>
                <w:sz w:val="18"/>
              </w:rPr>
              <w:t>Celery</w:t>
            </w:r>
          </w:p>
        </w:tc>
        <w:tc>
          <w:tcPr>
            <w:tcW w:w="1021" w:type="dxa"/>
            <w:tcBorders>
              <w:top w:val="single" w:sz="8" w:space="0" w:color="auto"/>
              <w:left w:val="nil"/>
              <w:right w:val="nil"/>
            </w:tcBorders>
            <w:hideMark/>
          </w:tcPr>
          <w:p w14:paraId="5C7AD8CB" w14:textId="77777777" w:rsidR="00E44581" w:rsidRDefault="00E44581" w:rsidP="00E44581">
            <w:pPr>
              <w:pStyle w:val="FSCtblMRL2"/>
              <w:rPr>
                <w:lang w:val="en-AU"/>
              </w:rPr>
            </w:pPr>
            <w:r>
              <w:rPr>
                <w:lang w:val="en-AU"/>
              </w:rPr>
              <w:t>7</w:t>
            </w:r>
          </w:p>
        </w:tc>
      </w:tr>
      <w:tr w:rsidR="00E44581" w:rsidRPr="00BA3696" w14:paraId="48153410" w14:textId="77777777" w:rsidTr="00E44581">
        <w:trPr>
          <w:cantSplit/>
        </w:trPr>
        <w:tc>
          <w:tcPr>
            <w:tcW w:w="3402" w:type="dxa"/>
            <w:tcBorders>
              <w:left w:val="nil"/>
              <w:right w:val="nil"/>
            </w:tcBorders>
            <w:vAlign w:val="center"/>
          </w:tcPr>
          <w:p w14:paraId="5C471230" w14:textId="77777777" w:rsidR="00E44581" w:rsidRPr="00D4541F" w:rsidRDefault="00E44581" w:rsidP="00E44581">
            <w:pPr>
              <w:rPr>
                <w:sz w:val="18"/>
              </w:rPr>
            </w:pPr>
            <w:r w:rsidRPr="00D4541F">
              <w:rPr>
                <w:sz w:val="18"/>
              </w:rPr>
              <w:t>Hops, dry</w:t>
            </w:r>
          </w:p>
        </w:tc>
        <w:tc>
          <w:tcPr>
            <w:tcW w:w="1021" w:type="dxa"/>
            <w:tcBorders>
              <w:left w:val="nil"/>
              <w:right w:val="nil"/>
            </w:tcBorders>
          </w:tcPr>
          <w:p w14:paraId="2D91A935" w14:textId="77777777" w:rsidR="00E44581" w:rsidRDefault="00E44581" w:rsidP="00E44581">
            <w:pPr>
              <w:pStyle w:val="FSCtblMRL2"/>
              <w:rPr>
                <w:lang w:val="en-AU"/>
              </w:rPr>
            </w:pPr>
            <w:r>
              <w:rPr>
                <w:lang w:val="en-AU"/>
              </w:rPr>
              <w:t>40</w:t>
            </w:r>
          </w:p>
        </w:tc>
      </w:tr>
      <w:tr w:rsidR="00E44581" w:rsidRPr="00BA3696" w14:paraId="3EBE86F7" w14:textId="77777777" w:rsidTr="00E44581">
        <w:trPr>
          <w:cantSplit/>
        </w:trPr>
        <w:tc>
          <w:tcPr>
            <w:tcW w:w="3402" w:type="dxa"/>
            <w:tcBorders>
              <w:top w:val="nil"/>
              <w:left w:val="nil"/>
              <w:bottom w:val="single" w:sz="8" w:space="0" w:color="auto"/>
              <w:right w:val="nil"/>
            </w:tcBorders>
            <w:vAlign w:val="center"/>
            <w:hideMark/>
          </w:tcPr>
          <w:p w14:paraId="707B3389" w14:textId="77777777" w:rsidR="00E44581" w:rsidRPr="00D4541F" w:rsidRDefault="00E44581" w:rsidP="00E44581">
            <w:pPr>
              <w:rPr>
                <w:sz w:val="18"/>
              </w:rPr>
            </w:pPr>
            <w:r w:rsidRPr="00D4541F">
              <w:rPr>
                <w:sz w:val="18"/>
              </w:rPr>
              <w:t>Rice</w:t>
            </w:r>
          </w:p>
        </w:tc>
        <w:tc>
          <w:tcPr>
            <w:tcW w:w="1021" w:type="dxa"/>
            <w:tcBorders>
              <w:top w:val="nil"/>
              <w:left w:val="nil"/>
              <w:bottom w:val="single" w:sz="8" w:space="0" w:color="auto"/>
              <w:right w:val="nil"/>
            </w:tcBorders>
            <w:hideMark/>
          </w:tcPr>
          <w:p w14:paraId="4174F3EC" w14:textId="77777777" w:rsidR="00E44581" w:rsidRDefault="00E44581" w:rsidP="00E44581">
            <w:pPr>
              <w:pStyle w:val="FSCtblMRL2"/>
              <w:rPr>
                <w:lang w:val="en-AU"/>
              </w:rPr>
            </w:pPr>
            <w:r>
              <w:rPr>
                <w:lang w:val="en-AU"/>
              </w:rPr>
              <w:t>0.4</w:t>
            </w:r>
          </w:p>
        </w:tc>
      </w:tr>
    </w:tbl>
    <w:p w14:paraId="51168C10" w14:textId="77777777" w:rsidR="000F6D9C" w:rsidRPr="000F6D9C" w:rsidRDefault="000F6D9C">
      <w:pPr>
        <w:rPr>
          <w:sz w:val="30"/>
          <w:szCs w:val="30"/>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BA3696" w14:paraId="6FEAD505" w14:textId="77777777" w:rsidTr="00E44581">
        <w:trPr>
          <w:cantSplit/>
        </w:trPr>
        <w:tc>
          <w:tcPr>
            <w:tcW w:w="4423" w:type="dxa"/>
            <w:gridSpan w:val="2"/>
            <w:tcBorders>
              <w:top w:val="single" w:sz="8" w:space="0" w:color="auto"/>
              <w:left w:val="nil"/>
              <w:bottom w:val="nil"/>
              <w:right w:val="nil"/>
            </w:tcBorders>
            <w:hideMark/>
          </w:tcPr>
          <w:p w14:paraId="4DAC8EB0" w14:textId="77777777" w:rsidR="00E44581" w:rsidRDefault="00E44581" w:rsidP="00E44581">
            <w:pPr>
              <w:pStyle w:val="FSCtblh3"/>
            </w:pPr>
            <w:r>
              <w:t>Agvet chemical</w:t>
            </w:r>
            <w:r w:rsidRPr="00D4541F">
              <w:t>:  Chlorothalonil</w:t>
            </w:r>
          </w:p>
        </w:tc>
      </w:tr>
      <w:tr w:rsidR="00E44581" w:rsidRPr="00BA3696" w14:paraId="4CFBE4FE" w14:textId="77777777" w:rsidTr="00E44581">
        <w:trPr>
          <w:cantSplit/>
        </w:trPr>
        <w:tc>
          <w:tcPr>
            <w:tcW w:w="4423" w:type="dxa"/>
            <w:gridSpan w:val="2"/>
            <w:tcBorders>
              <w:top w:val="nil"/>
              <w:left w:val="nil"/>
              <w:bottom w:val="single" w:sz="8" w:space="0" w:color="auto"/>
              <w:right w:val="nil"/>
            </w:tcBorders>
            <w:hideMark/>
          </w:tcPr>
          <w:p w14:paraId="1EFB0DEA" w14:textId="77777777" w:rsidR="00E44581" w:rsidRDefault="00E44581" w:rsidP="00E44581">
            <w:pPr>
              <w:pStyle w:val="FSCtblh4"/>
              <w:spacing w:after="0"/>
            </w:pPr>
            <w:r>
              <w:t>Permitted residue—commodities of plant origin:  Chlorothalonil</w:t>
            </w:r>
          </w:p>
          <w:p w14:paraId="20518F78" w14:textId="77777777" w:rsidR="00E44581" w:rsidRDefault="00E44581" w:rsidP="00E44581">
            <w:pPr>
              <w:pStyle w:val="FSCtblh4"/>
              <w:spacing w:before="0" w:after="0"/>
            </w:pPr>
          </w:p>
          <w:p w14:paraId="73F9B0AD" w14:textId="77777777" w:rsidR="00E44581" w:rsidRDefault="00E44581" w:rsidP="00E44581">
            <w:pPr>
              <w:pStyle w:val="FSCtblh4"/>
              <w:spacing w:before="0"/>
            </w:pPr>
            <w:r>
              <w:t>Permitted residue—commodities of animal origin:  4-hydroxy-2,5,6-trichloroisophthalonitrile metabolite, expressed as chlorothalonil</w:t>
            </w:r>
          </w:p>
        </w:tc>
      </w:tr>
      <w:tr w:rsidR="00E44581" w:rsidRPr="00BA3696" w14:paraId="3561543D" w14:textId="77777777" w:rsidTr="00E44581">
        <w:trPr>
          <w:cantSplit/>
        </w:trPr>
        <w:tc>
          <w:tcPr>
            <w:tcW w:w="3402" w:type="dxa"/>
            <w:tcBorders>
              <w:top w:val="single" w:sz="8" w:space="0" w:color="auto"/>
              <w:left w:val="nil"/>
              <w:bottom w:val="single" w:sz="8" w:space="0" w:color="auto"/>
              <w:right w:val="nil"/>
            </w:tcBorders>
            <w:hideMark/>
          </w:tcPr>
          <w:p w14:paraId="768CBFC2" w14:textId="77777777" w:rsidR="00E44581" w:rsidRDefault="00E44581" w:rsidP="00E44581">
            <w:pPr>
              <w:pStyle w:val="FSCtblMRL1"/>
              <w:rPr>
                <w:lang w:val="en-AU"/>
              </w:rPr>
            </w:pPr>
            <w:r w:rsidRPr="00D4541F">
              <w:rPr>
                <w:lang w:val="en-AU"/>
              </w:rPr>
              <w:t>Celery</w:t>
            </w:r>
          </w:p>
        </w:tc>
        <w:tc>
          <w:tcPr>
            <w:tcW w:w="1021" w:type="dxa"/>
            <w:tcBorders>
              <w:top w:val="single" w:sz="8" w:space="0" w:color="auto"/>
              <w:left w:val="nil"/>
              <w:bottom w:val="single" w:sz="8" w:space="0" w:color="auto"/>
              <w:right w:val="nil"/>
            </w:tcBorders>
            <w:hideMark/>
          </w:tcPr>
          <w:p w14:paraId="10A56D5D" w14:textId="77777777" w:rsidR="00E44581" w:rsidRDefault="00E44581" w:rsidP="00E44581">
            <w:pPr>
              <w:pStyle w:val="FSCtblMRL2"/>
              <w:rPr>
                <w:lang w:val="en-AU"/>
              </w:rPr>
            </w:pPr>
            <w:r>
              <w:rPr>
                <w:lang w:val="en-AU"/>
              </w:rPr>
              <w:t>20</w:t>
            </w:r>
          </w:p>
        </w:tc>
      </w:tr>
    </w:tbl>
    <w:p w14:paraId="54EB1405" w14:textId="77777777" w:rsidR="000F6D9C" w:rsidRDefault="000F6D9C" w:rsidP="000F6D9C">
      <w:pPr>
        <w:pStyle w:val="FSCtblMRL1"/>
        <w:spacing w:before="60" w:after="60"/>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0F6D9C" w:rsidRPr="00BA3696" w14:paraId="1BAFF5DC" w14:textId="77777777" w:rsidTr="00213681">
        <w:trPr>
          <w:cantSplit/>
        </w:trPr>
        <w:tc>
          <w:tcPr>
            <w:tcW w:w="4423" w:type="dxa"/>
            <w:gridSpan w:val="2"/>
            <w:tcBorders>
              <w:top w:val="single" w:sz="8" w:space="0" w:color="auto"/>
              <w:left w:val="nil"/>
              <w:bottom w:val="nil"/>
              <w:right w:val="nil"/>
            </w:tcBorders>
            <w:hideMark/>
          </w:tcPr>
          <w:p w14:paraId="596BE7FF" w14:textId="77777777" w:rsidR="000F6D9C" w:rsidRDefault="000F6D9C" w:rsidP="00213681">
            <w:pPr>
              <w:pStyle w:val="FSCtblh3"/>
            </w:pPr>
            <w:r>
              <w:t xml:space="preserve">Agvet chemical:  </w:t>
            </w:r>
            <w:r w:rsidRPr="00D4541F">
              <w:t>Clofentezine</w:t>
            </w:r>
          </w:p>
        </w:tc>
      </w:tr>
      <w:tr w:rsidR="000F6D9C" w:rsidRPr="00BA3696" w14:paraId="330F0BDD" w14:textId="77777777" w:rsidTr="00213681">
        <w:trPr>
          <w:cantSplit/>
        </w:trPr>
        <w:tc>
          <w:tcPr>
            <w:tcW w:w="4423" w:type="dxa"/>
            <w:gridSpan w:val="2"/>
            <w:tcBorders>
              <w:top w:val="nil"/>
              <w:left w:val="nil"/>
              <w:bottom w:val="single" w:sz="8" w:space="0" w:color="auto"/>
              <w:right w:val="nil"/>
            </w:tcBorders>
            <w:hideMark/>
          </w:tcPr>
          <w:p w14:paraId="4877B2B1" w14:textId="77777777" w:rsidR="000F6D9C" w:rsidRDefault="000F6D9C" w:rsidP="00213681">
            <w:pPr>
              <w:pStyle w:val="FSCtblh4"/>
            </w:pPr>
            <w:r>
              <w:t xml:space="preserve">Permitted residue:  </w:t>
            </w:r>
            <w:r w:rsidRPr="00D4541F">
              <w:t>Clofentezine</w:t>
            </w:r>
          </w:p>
        </w:tc>
      </w:tr>
      <w:tr w:rsidR="000F6D9C" w:rsidRPr="00BA3696" w14:paraId="6CEBC2F7" w14:textId="77777777" w:rsidTr="00213681">
        <w:trPr>
          <w:cantSplit/>
        </w:trPr>
        <w:tc>
          <w:tcPr>
            <w:tcW w:w="3402" w:type="dxa"/>
            <w:tcBorders>
              <w:top w:val="single" w:sz="8" w:space="0" w:color="auto"/>
              <w:left w:val="nil"/>
              <w:bottom w:val="single" w:sz="8" w:space="0" w:color="auto"/>
              <w:right w:val="nil"/>
            </w:tcBorders>
            <w:hideMark/>
          </w:tcPr>
          <w:p w14:paraId="6346F5C6" w14:textId="77777777" w:rsidR="000F6D9C" w:rsidRDefault="000F6D9C" w:rsidP="00213681">
            <w:pPr>
              <w:pStyle w:val="FSCtblMRL1"/>
              <w:rPr>
                <w:lang w:val="en-AU"/>
              </w:rPr>
            </w:pPr>
            <w:r>
              <w:rPr>
                <w:lang w:val="en-AU"/>
              </w:rPr>
              <w:t>Hops, dry</w:t>
            </w:r>
          </w:p>
        </w:tc>
        <w:tc>
          <w:tcPr>
            <w:tcW w:w="1021" w:type="dxa"/>
            <w:tcBorders>
              <w:top w:val="single" w:sz="8" w:space="0" w:color="auto"/>
              <w:left w:val="nil"/>
              <w:bottom w:val="single" w:sz="8" w:space="0" w:color="auto"/>
              <w:right w:val="nil"/>
            </w:tcBorders>
            <w:hideMark/>
          </w:tcPr>
          <w:p w14:paraId="344F9AA0" w14:textId="77777777" w:rsidR="000F6D9C" w:rsidRDefault="000F6D9C" w:rsidP="00213681">
            <w:pPr>
              <w:pStyle w:val="FSCtblMRL2"/>
              <w:rPr>
                <w:lang w:val="en-AU"/>
              </w:rPr>
            </w:pPr>
            <w:r>
              <w:rPr>
                <w:lang w:val="en-AU"/>
              </w:rPr>
              <w:t>7</w:t>
            </w:r>
          </w:p>
        </w:tc>
      </w:tr>
      <w:tr w:rsidR="00E44581" w:rsidRPr="00BA3696" w14:paraId="46C501DE" w14:textId="77777777" w:rsidTr="00E44581">
        <w:trPr>
          <w:cantSplit/>
        </w:trPr>
        <w:tc>
          <w:tcPr>
            <w:tcW w:w="4423" w:type="dxa"/>
            <w:gridSpan w:val="2"/>
            <w:tcBorders>
              <w:top w:val="single" w:sz="8" w:space="0" w:color="auto"/>
              <w:left w:val="nil"/>
              <w:bottom w:val="nil"/>
              <w:right w:val="nil"/>
            </w:tcBorders>
            <w:hideMark/>
          </w:tcPr>
          <w:p w14:paraId="25ABB17E" w14:textId="77777777" w:rsidR="00E44581" w:rsidRDefault="00E44581" w:rsidP="00E44581">
            <w:pPr>
              <w:pStyle w:val="FSCtblh3"/>
            </w:pPr>
            <w:r>
              <w:t>Agvet chemical:  Cyantraniliprole</w:t>
            </w:r>
          </w:p>
        </w:tc>
      </w:tr>
      <w:tr w:rsidR="00E44581" w:rsidRPr="00BA3696" w14:paraId="1745FEFD" w14:textId="77777777" w:rsidTr="00E44581">
        <w:trPr>
          <w:cantSplit/>
        </w:trPr>
        <w:tc>
          <w:tcPr>
            <w:tcW w:w="4423" w:type="dxa"/>
            <w:gridSpan w:val="2"/>
            <w:tcBorders>
              <w:top w:val="nil"/>
              <w:left w:val="nil"/>
              <w:bottom w:val="single" w:sz="8" w:space="0" w:color="auto"/>
              <w:right w:val="nil"/>
            </w:tcBorders>
            <w:hideMark/>
          </w:tcPr>
          <w:p w14:paraId="0EE58C5A" w14:textId="77777777" w:rsidR="00E44581" w:rsidRDefault="00E44581" w:rsidP="00E44581">
            <w:pPr>
              <w:pStyle w:val="FSCtblh4"/>
            </w:pPr>
            <w:r>
              <w:t>Permitted residue:  Cyantraniliprole</w:t>
            </w:r>
          </w:p>
        </w:tc>
      </w:tr>
      <w:tr w:rsidR="00E44581" w:rsidRPr="00BA3696" w14:paraId="57DAB4D9" w14:textId="77777777" w:rsidTr="00E44581">
        <w:trPr>
          <w:cantSplit/>
        </w:trPr>
        <w:tc>
          <w:tcPr>
            <w:tcW w:w="3402" w:type="dxa"/>
            <w:tcBorders>
              <w:top w:val="single" w:sz="8" w:space="0" w:color="auto"/>
              <w:left w:val="nil"/>
              <w:bottom w:val="single" w:sz="8" w:space="0" w:color="auto"/>
              <w:right w:val="nil"/>
            </w:tcBorders>
            <w:hideMark/>
          </w:tcPr>
          <w:p w14:paraId="7353DC6A" w14:textId="77777777" w:rsidR="00E44581" w:rsidRDefault="00E44581" w:rsidP="00E44581">
            <w:pPr>
              <w:pStyle w:val="FSCtblMRL1"/>
              <w:rPr>
                <w:lang w:val="en-AU"/>
              </w:rPr>
            </w:pPr>
            <w:r w:rsidRPr="00D4541F">
              <w:rPr>
                <w:lang w:val="en-AU"/>
              </w:rPr>
              <w:t>Celery</w:t>
            </w:r>
          </w:p>
        </w:tc>
        <w:tc>
          <w:tcPr>
            <w:tcW w:w="1021" w:type="dxa"/>
            <w:tcBorders>
              <w:top w:val="single" w:sz="8" w:space="0" w:color="auto"/>
              <w:left w:val="nil"/>
              <w:bottom w:val="single" w:sz="8" w:space="0" w:color="auto"/>
              <w:right w:val="nil"/>
            </w:tcBorders>
            <w:hideMark/>
          </w:tcPr>
          <w:p w14:paraId="733BCAA9" w14:textId="77777777" w:rsidR="00E44581" w:rsidRDefault="00E44581" w:rsidP="00E44581">
            <w:pPr>
              <w:pStyle w:val="FSCtblMRL2"/>
              <w:rPr>
                <w:lang w:val="en-AU"/>
              </w:rPr>
            </w:pPr>
            <w:r>
              <w:rPr>
                <w:lang w:val="en-AU"/>
              </w:rPr>
              <w:t>15</w:t>
            </w:r>
          </w:p>
        </w:tc>
      </w:tr>
    </w:tbl>
    <w:p w14:paraId="7C58C19E" w14:textId="77777777" w:rsidR="00E44581" w:rsidRPr="004C7EAE" w:rsidRDefault="00E44581" w:rsidP="00E44581">
      <w:pPr>
        <w:spacing w:before="60" w:after="60"/>
        <w:rPr>
          <w:sz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BA3696" w14:paraId="11B89774" w14:textId="77777777" w:rsidTr="00E44581">
        <w:trPr>
          <w:cantSplit/>
        </w:trPr>
        <w:tc>
          <w:tcPr>
            <w:tcW w:w="4423" w:type="dxa"/>
            <w:gridSpan w:val="2"/>
            <w:tcBorders>
              <w:top w:val="single" w:sz="8" w:space="0" w:color="auto"/>
              <w:left w:val="nil"/>
              <w:bottom w:val="nil"/>
              <w:right w:val="nil"/>
            </w:tcBorders>
            <w:hideMark/>
          </w:tcPr>
          <w:p w14:paraId="7408D3F7" w14:textId="77777777" w:rsidR="00E44581" w:rsidRDefault="00E44581" w:rsidP="00E44581">
            <w:pPr>
              <w:pStyle w:val="FSCtblh3"/>
            </w:pPr>
            <w:r>
              <w:t xml:space="preserve">Agvet chemical:  </w:t>
            </w:r>
            <w:r w:rsidRPr="00D4541F">
              <w:t>Cyclaniliprole</w:t>
            </w:r>
          </w:p>
        </w:tc>
      </w:tr>
      <w:tr w:rsidR="00E44581" w:rsidRPr="00BA3696" w14:paraId="49D589D3" w14:textId="77777777" w:rsidTr="00E44581">
        <w:trPr>
          <w:cantSplit/>
        </w:trPr>
        <w:tc>
          <w:tcPr>
            <w:tcW w:w="4423" w:type="dxa"/>
            <w:gridSpan w:val="2"/>
            <w:tcBorders>
              <w:top w:val="nil"/>
              <w:left w:val="nil"/>
              <w:bottom w:val="single" w:sz="8" w:space="0" w:color="auto"/>
              <w:right w:val="nil"/>
            </w:tcBorders>
            <w:hideMark/>
          </w:tcPr>
          <w:p w14:paraId="71970631" w14:textId="77777777" w:rsidR="00E44581" w:rsidRDefault="00E44581" w:rsidP="00E44581">
            <w:pPr>
              <w:pStyle w:val="FSCtblh4"/>
            </w:pPr>
            <w:r>
              <w:t xml:space="preserve">Permitted residue:  </w:t>
            </w:r>
            <w:r w:rsidRPr="00D4541F">
              <w:t>Cyclaniliprole</w:t>
            </w:r>
          </w:p>
        </w:tc>
      </w:tr>
      <w:tr w:rsidR="00E44581" w:rsidRPr="00BA3696" w14:paraId="1B9D6FBF" w14:textId="77777777" w:rsidTr="00E44581">
        <w:trPr>
          <w:cantSplit/>
        </w:trPr>
        <w:tc>
          <w:tcPr>
            <w:tcW w:w="3402" w:type="dxa"/>
            <w:tcBorders>
              <w:top w:val="single" w:sz="8" w:space="0" w:color="auto"/>
              <w:left w:val="nil"/>
              <w:bottom w:val="single" w:sz="8" w:space="0" w:color="auto"/>
              <w:right w:val="nil"/>
            </w:tcBorders>
            <w:hideMark/>
          </w:tcPr>
          <w:p w14:paraId="20153F97" w14:textId="77777777" w:rsidR="00E44581" w:rsidRDefault="00E44581" w:rsidP="00E44581">
            <w:pPr>
              <w:pStyle w:val="FSCtblMRL1"/>
              <w:rPr>
                <w:lang w:val="en-AU"/>
              </w:rPr>
            </w:pPr>
            <w:r w:rsidRPr="00D4541F">
              <w:rPr>
                <w:lang w:val="en-AU"/>
              </w:rPr>
              <w:t>Edible offal (mammalian)</w:t>
            </w:r>
          </w:p>
        </w:tc>
        <w:tc>
          <w:tcPr>
            <w:tcW w:w="1021" w:type="dxa"/>
            <w:tcBorders>
              <w:top w:val="single" w:sz="8" w:space="0" w:color="auto"/>
              <w:left w:val="nil"/>
              <w:bottom w:val="single" w:sz="8" w:space="0" w:color="auto"/>
              <w:right w:val="nil"/>
            </w:tcBorders>
            <w:hideMark/>
          </w:tcPr>
          <w:p w14:paraId="6A3558D2" w14:textId="77777777" w:rsidR="00E44581" w:rsidRDefault="00E44581" w:rsidP="00E44581">
            <w:pPr>
              <w:pStyle w:val="FSCtblMRL2"/>
              <w:rPr>
                <w:lang w:val="en-AU"/>
              </w:rPr>
            </w:pPr>
            <w:r>
              <w:rPr>
                <w:lang w:val="en-AU"/>
              </w:rPr>
              <w:t>0.2</w:t>
            </w:r>
          </w:p>
        </w:tc>
      </w:tr>
    </w:tbl>
    <w:p w14:paraId="5D99D2F4" w14:textId="77777777" w:rsidR="00321AE0" w:rsidRPr="009E54E5" w:rsidRDefault="00321AE0" w:rsidP="00321AE0">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321AE0" w:rsidRPr="00A54A55" w14:paraId="0F1FD307" w14:textId="77777777" w:rsidTr="00A55504">
        <w:trPr>
          <w:cantSplit/>
        </w:trPr>
        <w:tc>
          <w:tcPr>
            <w:tcW w:w="4423" w:type="dxa"/>
            <w:gridSpan w:val="2"/>
            <w:tcBorders>
              <w:top w:val="single" w:sz="8" w:space="0" w:color="auto"/>
              <w:left w:val="nil"/>
              <w:bottom w:val="nil"/>
              <w:right w:val="nil"/>
            </w:tcBorders>
            <w:hideMark/>
          </w:tcPr>
          <w:p w14:paraId="713EBE84" w14:textId="77777777" w:rsidR="00321AE0" w:rsidRPr="00A54A55" w:rsidRDefault="00321AE0" w:rsidP="00A54A55">
            <w:pPr>
              <w:pStyle w:val="FSCtblh3"/>
              <w:rPr>
                <w:szCs w:val="18"/>
              </w:rPr>
            </w:pPr>
            <w:r w:rsidRPr="00A54A55">
              <w:rPr>
                <w:szCs w:val="18"/>
              </w:rPr>
              <w:t>Agvet chemical:  Cyfluthrin</w:t>
            </w:r>
          </w:p>
        </w:tc>
      </w:tr>
      <w:tr w:rsidR="00321AE0" w:rsidRPr="00A54A55" w14:paraId="48B9D52C" w14:textId="77777777" w:rsidTr="00A55504">
        <w:trPr>
          <w:cantSplit/>
        </w:trPr>
        <w:tc>
          <w:tcPr>
            <w:tcW w:w="4423" w:type="dxa"/>
            <w:gridSpan w:val="2"/>
            <w:tcBorders>
              <w:top w:val="nil"/>
              <w:left w:val="nil"/>
              <w:bottom w:val="single" w:sz="8" w:space="0" w:color="auto"/>
              <w:right w:val="nil"/>
            </w:tcBorders>
            <w:hideMark/>
          </w:tcPr>
          <w:p w14:paraId="52EF7DCC" w14:textId="77777777" w:rsidR="00321AE0" w:rsidRPr="00A54A55" w:rsidRDefault="00321AE0" w:rsidP="00A54A55">
            <w:pPr>
              <w:pStyle w:val="FSCtblh4"/>
              <w:rPr>
                <w:szCs w:val="18"/>
              </w:rPr>
            </w:pPr>
            <w:r w:rsidRPr="00A54A55">
              <w:rPr>
                <w:szCs w:val="18"/>
              </w:rPr>
              <w:t>Permitted residue:  Cyfluthrin, sum of isomers</w:t>
            </w:r>
          </w:p>
        </w:tc>
      </w:tr>
      <w:tr w:rsidR="00321AE0" w:rsidRPr="00A54A55" w14:paraId="625A2CF4" w14:textId="77777777" w:rsidTr="00321AE0">
        <w:trPr>
          <w:cantSplit/>
        </w:trPr>
        <w:tc>
          <w:tcPr>
            <w:tcW w:w="3402" w:type="dxa"/>
            <w:tcBorders>
              <w:top w:val="single" w:sz="8" w:space="0" w:color="auto"/>
              <w:left w:val="nil"/>
              <w:bottom w:val="single" w:sz="4" w:space="0" w:color="auto"/>
              <w:right w:val="nil"/>
            </w:tcBorders>
          </w:tcPr>
          <w:p w14:paraId="1C33DF90" w14:textId="79005FD3" w:rsidR="00321AE0" w:rsidRPr="00A54A55" w:rsidRDefault="00321AE0" w:rsidP="00A54A55">
            <w:pPr>
              <w:pStyle w:val="FSCtblMRL1"/>
              <w:rPr>
                <w:szCs w:val="18"/>
              </w:rPr>
            </w:pPr>
            <w:r w:rsidRPr="00A54A55">
              <w:rPr>
                <w:szCs w:val="18"/>
              </w:rPr>
              <w:t>Tomato</w:t>
            </w:r>
          </w:p>
        </w:tc>
        <w:tc>
          <w:tcPr>
            <w:tcW w:w="1021" w:type="dxa"/>
            <w:tcBorders>
              <w:top w:val="single" w:sz="8" w:space="0" w:color="auto"/>
              <w:left w:val="nil"/>
              <w:bottom w:val="single" w:sz="4" w:space="0" w:color="auto"/>
              <w:right w:val="nil"/>
            </w:tcBorders>
          </w:tcPr>
          <w:p w14:paraId="0D146458" w14:textId="7E9FFB8E" w:rsidR="00321AE0" w:rsidRPr="00A54A55" w:rsidRDefault="00321AE0" w:rsidP="00A54A55">
            <w:pPr>
              <w:pStyle w:val="FSCtblMRL2"/>
              <w:rPr>
                <w:szCs w:val="18"/>
                <w:lang w:val="en-AU"/>
              </w:rPr>
            </w:pPr>
            <w:r w:rsidRPr="00A54A55">
              <w:rPr>
                <w:szCs w:val="18"/>
                <w:lang w:val="en-AU"/>
              </w:rPr>
              <w:t>T0.2</w:t>
            </w:r>
          </w:p>
        </w:tc>
      </w:tr>
    </w:tbl>
    <w:p w14:paraId="7044680E" w14:textId="77777777" w:rsidR="00321AE0" w:rsidRPr="00A54A55" w:rsidRDefault="00321AE0" w:rsidP="00A54A55">
      <w:pPr>
        <w:spacing w:before="60" w:after="60"/>
        <w:rPr>
          <w:sz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A54A55" w14:paraId="55C0C2E5" w14:textId="77777777" w:rsidTr="00E44581">
        <w:trPr>
          <w:cantSplit/>
        </w:trPr>
        <w:tc>
          <w:tcPr>
            <w:tcW w:w="4423" w:type="dxa"/>
            <w:gridSpan w:val="2"/>
            <w:tcBorders>
              <w:top w:val="single" w:sz="8" w:space="0" w:color="auto"/>
              <w:left w:val="nil"/>
              <w:bottom w:val="nil"/>
              <w:right w:val="nil"/>
            </w:tcBorders>
            <w:hideMark/>
          </w:tcPr>
          <w:p w14:paraId="01D4A4BE" w14:textId="77777777" w:rsidR="00E44581" w:rsidRPr="00A54A55" w:rsidRDefault="00E44581" w:rsidP="00A54A55">
            <w:pPr>
              <w:pStyle w:val="FSCtblh3"/>
            </w:pPr>
            <w:r w:rsidRPr="00A54A55">
              <w:t>Agvet chemical:  Cyprodinil</w:t>
            </w:r>
          </w:p>
        </w:tc>
      </w:tr>
      <w:tr w:rsidR="00E44581" w:rsidRPr="00A54A55" w14:paraId="609784E0" w14:textId="77777777" w:rsidTr="00E44581">
        <w:trPr>
          <w:cantSplit/>
        </w:trPr>
        <w:tc>
          <w:tcPr>
            <w:tcW w:w="4423" w:type="dxa"/>
            <w:gridSpan w:val="2"/>
            <w:tcBorders>
              <w:top w:val="nil"/>
              <w:left w:val="nil"/>
              <w:bottom w:val="single" w:sz="8" w:space="0" w:color="auto"/>
              <w:right w:val="nil"/>
            </w:tcBorders>
            <w:hideMark/>
          </w:tcPr>
          <w:p w14:paraId="5F01BC09" w14:textId="77777777" w:rsidR="00E44581" w:rsidRPr="00A54A55" w:rsidRDefault="00E44581" w:rsidP="00A54A55">
            <w:pPr>
              <w:pStyle w:val="FSCtblh4"/>
            </w:pPr>
            <w:r w:rsidRPr="00A54A55">
              <w:t>Permitted residue:  Cyprodinil</w:t>
            </w:r>
          </w:p>
        </w:tc>
      </w:tr>
      <w:tr w:rsidR="00E44581" w:rsidRPr="00A54A55" w14:paraId="2678B6C3" w14:textId="77777777" w:rsidTr="00E44581">
        <w:trPr>
          <w:cantSplit/>
        </w:trPr>
        <w:tc>
          <w:tcPr>
            <w:tcW w:w="3402" w:type="dxa"/>
            <w:tcBorders>
              <w:top w:val="single" w:sz="8" w:space="0" w:color="auto"/>
              <w:left w:val="nil"/>
              <w:bottom w:val="single" w:sz="8" w:space="0" w:color="auto"/>
              <w:right w:val="nil"/>
            </w:tcBorders>
            <w:hideMark/>
          </w:tcPr>
          <w:p w14:paraId="2FD17CE3" w14:textId="77777777" w:rsidR="00E44581" w:rsidRPr="00A54A55" w:rsidRDefault="00E44581" w:rsidP="00A54A55">
            <w:pPr>
              <w:pStyle w:val="FSCtblMRL1"/>
              <w:rPr>
                <w:lang w:val="en-AU"/>
              </w:rPr>
            </w:pPr>
            <w:r w:rsidRPr="00A54A55">
              <w:rPr>
                <w:lang w:val="en-AU"/>
              </w:rPr>
              <w:t>Basil</w:t>
            </w:r>
          </w:p>
        </w:tc>
        <w:tc>
          <w:tcPr>
            <w:tcW w:w="1021" w:type="dxa"/>
            <w:tcBorders>
              <w:top w:val="single" w:sz="8" w:space="0" w:color="auto"/>
              <w:left w:val="nil"/>
              <w:bottom w:val="single" w:sz="8" w:space="0" w:color="auto"/>
              <w:right w:val="nil"/>
            </w:tcBorders>
            <w:hideMark/>
          </w:tcPr>
          <w:p w14:paraId="12B0DF71" w14:textId="77777777" w:rsidR="00E44581" w:rsidRPr="00A54A55" w:rsidRDefault="00E44581" w:rsidP="00A54A55">
            <w:pPr>
              <w:pStyle w:val="FSCtblMRL2"/>
              <w:rPr>
                <w:lang w:val="en-AU"/>
              </w:rPr>
            </w:pPr>
            <w:r w:rsidRPr="00A54A55">
              <w:rPr>
                <w:lang w:val="en-AU"/>
              </w:rPr>
              <w:t>40</w:t>
            </w:r>
          </w:p>
        </w:tc>
      </w:tr>
    </w:tbl>
    <w:p w14:paraId="00081FF9" w14:textId="77777777" w:rsidR="00E44581" w:rsidRPr="00A54A55" w:rsidRDefault="00E44581" w:rsidP="00A54A55">
      <w:pPr>
        <w:pStyle w:val="FSCtblMRL1"/>
        <w:spacing w:before="60" w:after="60"/>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A54A55" w14:paraId="10AEFDE1" w14:textId="77777777" w:rsidTr="00E44581">
        <w:trPr>
          <w:cantSplit/>
        </w:trPr>
        <w:tc>
          <w:tcPr>
            <w:tcW w:w="4423" w:type="dxa"/>
            <w:gridSpan w:val="2"/>
            <w:tcBorders>
              <w:top w:val="single" w:sz="8" w:space="0" w:color="auto"/>
              <w:left w:val="nil"/>
              <w:bottom w:val="nil"/>
              <w:right w:val="nil"/>
            </w:tcBorders>
            <w:hideMark/>
          </w:tcPr>
          <w:p w14:paraId="52BF51B9" w14:textId="77777777" w:rsidR="00E44581" w:rsidRPr="00A54A55" w:rsidRDefault="00E44581" w:rsidP="00A54A55">
            <w:pPr>
              <w:pStyle w:val="FSCtblh3"/>
            </w:pPr>
            <w:r w:rsidRPr="00A54A55">
              <w:t>Agvet chemical:  Difenoconazole</w:t>
            </w:r>
          </w:p>
        </w:tc>
      </w:tr>
      <w:tr w:rsidR="00E44581" w:rsidRPr="00A54A55" w14:paraId="6B499BED" w14:textId="77777777" w:rsidTr="00E44581">
        <w:trPr>
          <w:cantSplit/>
        </w:trPr>
        <w:tc>
          <w:tcPr>
            <w:tcW w:w="4423" w:type="dxa"/>
            <w:gridSpan w:val="2"/>
            <w:tcBorders>
              <w:top w:val="nil"/>
              <w:left w:val="nil"/>
              <w:bottom w:val="single" w:sz="8" w:space="0" w:color="auto"/>
              <w:right w:val="nil"/>
            </w:tcBorders>
            <w:hideMark/>
          </w:tcPr>
          <w:p w14:paraId="244E4F6C" w14:textId="77777777" w:rsidR="00E44581" w:rsidRPr="00A54A55" w:rsidRDefault="00E44581" w:rsidP="00A54A55">
            <w:pPr>
              <w:pStyle w:val="FSCtblh4"/>
            </w:pPr>
            <w:r w:rsidRPr="00A54A55">
              <w:t>Permitted residue:  Difenoconazole</w:t>
            </w:r>
          </w:p>
        </w:tc>
      </w:tr>
      <w:tr w:rsidR="00E44581" w:rsidRPr="00A54A55" w14:paraId="6A5638DB" w14:textId="77777777" w:rsidTr="00E44581">
        <w:trPr>
          <w:cantSplit/>
        </w:trPr>
        <w:tc>
          <w:tcPr>
            <w:tcW w:w="3402" w:type="dxa"/>
            <w:tcBorders>
              <w:top w:val="single" w:sz="8" w:space="0" w:color="auto"/>
              <w:left w:val="nil"/>
              <w:bottom w:val="single" w:sz="8" w:space="0" w:color="auto"/>
              <w:right w:val="nil"/>
            </w:tcBorders>
            <w:hideMark/>
          </w:tcPr>
          <w:p w14:paraId="01EFCE0F" w14:textId="77777777" w:rsidR="00E44581" w:rsidRPr="00A54A55" w:rsidRDefault="00E44581" w:rsidP="00A54A55">
            <w:pPr>
              <w:pStyle w:val="FSCtblMRL1"/>
              <w:rPr>
                <w:lang w:val="en-AU"/>
              </w:rPr>
            </w:pPr>
            <w:r w:rsidRPr="00A54A55">
              <w:rPr>
                <w:lang w:val="en-AU"/>
              </w:rPr>
              <w:t>Brassica leafy vegetables</w:t>
            </w:r>
          </w:p>
        </w:tc>
        <w:tc>
          <w:tcPr>
            <w:tcW w:w="1021" w:type="dxa"/>
            <w:tcBorders>
              <w:top w:val="single" w:sz="8" w:space="0" w:color="auto"/>
              <w:left w:val="nil"/>
              <w:bottom w:val="single" w:sz="8" w:space="0" w:color="auto"/>
              <w:right w:val="nil"/>
            </w:tcBorders>
            <w:hideMark/>
          </w:tcPr>
          <w:p w14:paraId="67C0CBC5" w14:textId="77777777" w:rsidR="00E44581" w:rsidRPr="00A54A55" w:rsidRDefault="00E44581" w:rsidP="00A54A55">
            <w:pPr>
              <w:pStyle w:val="FSCtblMRL2"/>
              <w:rPr>
                <w:lang w:val="en-AU"/>
              </w:rPr>
            </w:pPr>
            <w:r w:rsidRPr="00A54A55">
              <w:rPr>
                <w:lang w:val="en-AU"/>
              </w:rPr>
              <w:t>T5</w:t>
            </w:r>
          </w:p>
        </w:tc>
      </w:tr>
    </w:tbl>
    <w:p w14:paraId="08D016CF" w14:textId="77777777" w:rsidR="00E44581" w:rsidRPr="00A54A55" w:rsidRDefault="00E44581" w:rsidP="00A54A55">
      <w:pPr>
        <w:spacing w:before="60" w:after="60"/>
        <w:rPr>
          <w:sz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A54A55" w14:paraId="6C00A7A4" w14:textId="77777777" w:rsidTr="00E44581">
        <w:trPr>
          <w:cantSplit/>
        </w:trPr>
        <w:tc>
          <w:tcPr>
            <w:tcW w:w="4423" w:type="dxa"/>
            <w:gridSpan w:val="2"/>
            <w:tcBorders>
              <w:top w:val="single" w:sz="8" w:space="0" w:color="auto"/>
              <w:left w:val="nil"/>
              <w:bottom w:val="nil"/>
              <w:right w:val="nil"/>
            </w:tcBorders>
            <w:hideMark/>
          </w:tcPr>
          <w:p w14:paraId="3207B03B" w14:textId="77777777" w:rsidR="00E44581" w:rsidRPr="00A54A55" w:rsidRDefault="00E44581" w:rsidP="00A54A55">
            <w:pPr>
              <w:pStyle w:val="FSCtblh3"/>
            </w:pPr>
            <w:r w:rsidRPr="00A54A55">
              <w:t>Agvet chemical:  Dimethoate</w:t>
            </w:r>
          </w:p>
        </w:tc>
      </w:tr>
      <w:tr w:rsidR="00E44581" w:rsidRPr="00A54A55" w14:paraId="0B2BEEFA" w14:textId="77777777" w:rsidTr="00E44581">
        <w:trPr>
          <w:cantSplit/>
        </w:trPr>
        <w:tc>
          <w:tcPr>
            <w:tcW w:w="4423" w:type="dxa"/>
            <w:gridSpan w:val="2"/>
            <w:tcBorders>
              <w:top w:val="nil"/>
              <w:left w:val="nil"/>
              <w:bottom w:val="single" w:sz="8" w:space="0" w:color="auto"/>
              <w:right w:val="nil"/>
            </w:tcBorders>
            <w:hideMark/>
          </w:tcPr>
          <w:p w14:paraId="702C211B" w14:textId="77777777" w:rsidR="00E44581" w:rsidRPr="00A54A55" w:rsidRDefault="00E44581" w:rsidP="00A54A55">
            <w:pPr>
              <w:pStyle w:val="FSCtblh4"/>
              <w:spacing w:after="0"/>
            </w:pPr>
            <w:r w:rsidRPr="00A54A55">
              <w:t>Permitted residue:  Sum of dimethoate and omethoate, expressed as dimethoate</w:t>
            </w:r>
          </w:p>
          <w:p w14:paraId="67FF039D" w14:textId="77777777" w:rsidR="00E44581" w:rsidRPr="00A54A55" w:rsidRDefault="00E44581" w:rsidP="00A54A55">
            <w:pPr>
              <w:pStyle w:val="FSCtblh4"/>
              <w:spacing w:before="0" w:after="0"/>
            </w:pPr>
          </w:p>
          <w:p w14:paraId="3D3A9326" w14:textId="77777777" w:rsidR="00E44581" w:rsidRPr="00A54A55" w:rsidRDefault="00E44581" w:rsidP="00A54A55">
            <w:pPr>
              <w:pStyle w:val="FSCtblh4"/>
              <w:spacing w:before="0"/>
            </w:pPr>
            <w:r w:rsidRPr="00A54A55">
              <w:t>see also Omethoate</w:t>
            </w:r>
          </w:p>
        </w:tc>
      </w:tr>
      <w:tr w:rsidR="00E44581" w:rsidRPr="00A54A55" w14:paraId="7BFD86E2" w14:textId="77777777" w:rsidTr="00E44581">
        <w:trPr>
          <w:cantSplit/>
        </w:trPr>
        <w:tc>
          <w:tcPr>
            <w:tcW w:w="3402" w:type="dxa"/>
            <w:tcBorders>
              <w:top w:val="single" w:sz="8" w:space="0" w:color="auto"/>
              <w:bottom w:val="nil"/>
              <w:right w:val="nil"/>
            </w:tcBorders>
            <w:vAlign w:val="center"/>
            <w:hideMark/>
          </w:tcPr>
          <w:p w14:paraId="2F7B9BF4" w14:textId="77777777" w:rsidR="00E44581" w:rsidRPr="00A54A55" w:rsidRDefault="00E44581" w:rsidP="00A54A55">
            <w:pPr>
              <w:widowControl/>
              <w:spacing w:before="20" w:after="20"/>
              <w:rPr>
                <w:rFonts w:cs="Arial"/>
                <w:sz w:val="18"/>
                <w:szCs w:val="16"/>
                <w:lang w:bidi="ar-SA"/>
              </w:rPr>
            </w:pPr>
            <w:r w:rsidRPr="00A54A55">
              <w:rPr>
                <w:rFonts w:cs="Arial"/>
                <w:sz w:val="18"/>
                <w:szCs w:val="16"/>
                <w:lang w:val="en-AU"/>
              </w:rPr>
              <w:t>Beetroot</w:t>
            </w:r>
          </w:p>
        </w:tc>
        <w:tc>
          <w:tcPr>
            <w:tcW w:w="1021" w:type="dxa"/>
            <w:tcBorders>
              <w:top w:val="single" w:sz="8" w:space="0" w:color="auto"/>
              <w:left w:val="nil"/>
              <w:bottom w:val="nil"/>
            </w:tcBorders>
            <w:vAlign w:val="center"/>
            <w:hideMark/>
          </w:tcPr>
          <w:p w14:paraId="341A9CC8" w14:textId="77777777" w:rsidR="00E44581" w:rsidRPr="00A54A55" w:rsidRDefault="00E44581" w:rsidP="00A54A55">
            <w:pPr>
              <w:widowControl/>
              <w:spacing w:before="20" w:after="20"/>
              <w:jc w:val="right"/>
              <w:rPr>
                <w:rFonts w:cs="Arial"/>
                <w:sz w:val="18"/>
                <w:szCs w:val="16"/>
                <w:lang w:bidi="ar-SA"/>
              </w:rPr>
            </w:pPr>
            <w:r w:rsidRPr="00A54A55">
              <w:rPr>
                <w:rFonts w:cs="Arial"/>
                <w:sz w:val="18"/>
                <w:szCs w:val="16"/>
                <w:lang w:bidi="ar-SA"/>
              </w:rPr>
              <w:t>*0.1</w:t>
            </w:r>
          </w:p>
        </w:tc>
      </w:tr>
      <w:tr w:rsidR="00E44581" w:rsidRPr="00A54A55" w14:paraId="7509C287" w14:textId="77777777" w:rsidTr="00E44581">
        <w:trPr>
          <w:cantSplit/>
        </w:trPr>
        <w:tc>
          <w:tcPr>
            <w:tcW w:w="3402" w:type="dxa"/>
            <w:tcBorders>
              <w:top w:val="nil"/>
              <w:bottom w:val="nil"/>
              <w:right w:val="nil"/>
            </w:tcBorders>
            <w:vAlign w:val="center"/>
          </w:tcPr>
          <w:p w14:paraId="482C9153" w14:textId="758A8E04" w:rsidR="00E44581" w:rsidRPr="00A54A55" w:rsidRDefault="00E44581" w:rsidP="00A54A55">
            <w:pPr>
              <w:widowControl/>
              <w:spacing w:before="20" w:after="20"/>
              <w:rPr>
                <w:rFonts w:cs="Arial"/>
                <w:sz w:val="18"/>
                <w:szCs w:val="16"/>
                <w:lang w:bidi="ar-SA"/>
              </w:rPr>
            </w:pPr>
            <w:r w:rsidRPr="00A54A55">
              <w:rPr>
                <w:sz w:val="18"/>
                <w:szCs w:val="16"/>
                <w:lang w:val="en-AU"/>
              </w:rPr>
              <w:t>Cereal grains</w:t>
            </w:r>
            <w:r w:rsidR="002D6E7C" w:rsidRPr="00A54A55">
              <w:rPr>
                <w:sz w:val="18"/>
                <w:szCs w:val="16"/>
                <w:lang w:val="en-AU"/>
              </w:rPr>
              <w:t xml:space="preserve"> [except sweet corns]</w:t>
            </w:r>
          </w:p>
        </w:tc>
        <w:tc>
          <w:tcPr>
            <w:tcW w:w="1021" w:type="dxa"/>
            <w:tcBorders>
              <w:top w:val="nil"/>
              <w:left w:val="nil"/>
              <w:bottom w:val="nil"/>
            </w:tcBorders>
            <w:vAlign w:val="center"/>
          </w:tcPr>
          <w:p w14:paraId="70CFF57D" w14:textId="77777777" w:rsidR="00E44581" w:rsidRPr="00A54A55" w:rsidRDefault="00E44581" w:rsidP="00A54A55">
            <w:pPr>
              <w:widowControl/>
              <w:spacing w:before="20" w:after="20"/>
              <w:jc w:val="right"/>
              <w:rPr>
                <w:rFonts w:cs="Arial"/>
                <w:sz w:val="18"/>
                <w:szCs w:val="16"/>
                <w:lang w:bidi="ar-SA"/>
              </w:rPr>
            </w:pPr>
            <w:r w:rsidRPr="00A54A55">
              <w:rPr>
                <w:sz w:val="18"/>
                <w:szCs w:val="16"/>
                <w:lang w:val="en-AU"/>
              </w:rPr>
              <w:t>0.5</w:t>
            </w:r>
          </w:p>
        </w:tc>
      </w:tr>
      <w:tr w:rsidR="00E44581" w:rsidRPr="00A54A55" w14:paraId="6D3C0656" w14:textId="77777777" w:rsidTr="00E44581">
        <w:trPr>
          <w:cantSplit/>
        </w:trPr>
        <w:tc>
          <w:tcPr>
            <w:tcW w:w="3402" w:type="dxa"/>
            <w:tcBorders>
              <w:top w:val="nil"/>
              <w:bottom w:val="nil"/>
              <w:right w:val="nil"/>
            </w:tcBorders>
            <w:vAlign w:val="center"/>
          </w:tcPr>
          <w:p w14:paraId="1278BAA5" w14:textId="77777777" w:rsidR="00E44581" w:rsidRPr="00A54A55" w:rsidRDefault="00E44581" w:rsidP="00A54A55">
            <w:pPr>
              <w:widowControl/>
              <w:spacing w:before="20" w:after="20"/>
              <w:rPr>
                <w:rFonts w:cs="Arial"/>
                <w:sz w:val="18"/>
                <w:szCs w:val="16"/>
                <w:lang w:bidi="ar-SA"/>
              </w:rPr>
            </w:pPr>
            <w:r w:rsidRPr="00A54A55">
              <w:rPr>
                <w:sz w:val="18"/>
                <w:szCs w:val="16"/>
                <w:lang w:val="en-AU"/>
              </w:rPr>
              <w:t>Legume vegetables</w:t>
            </w:r>
          </w:p>
        </w:tc>
        <w:tc>
          <w:tcPr>
            <w:tcW w:w="1021" w:type="dxa"/>
            <w:tcBorders>
              <w:top w:val="nil"/>
              <w:left w:val="nil"/>
              <w:bottom w:val="nil"/>
            </w:tcBorders>
            <w:vAlign w:val="center"/>
          </w:tcPr>
          <w:p w14:paraId="3C9CFA53" w14:textId="77777777" w:rsidR="00E44581" w:rsidRPr="00A54A55" w:rsidRDefault="00E44581" w:rsidP="00A54A55">
            <w:pPr>
              <w:widowControl/>
              <w:spacing w:before="20" w:after="20"/>
              <w:jc w:val="right"/>
              <w:rPr>
                <w:rFonts w:cs="Arial"/>
                <w:sz w:val="18"/>
                <w:szCs w:val="16"/>
                <w:lang w:bidi="ar-SA"/>
              </w:rPr>
            </w:pPr>
            <w:r w:rsidRPr="00A54A55">
              <w:rPr>
                <w:sz w:val="18"/>
                <w:szCs w:val="16"/>
                <w:lang w:val="en-AU"/>
              </w:rPr>
              <w:t>2</w:t>
            </w:r>
          </w:p>
        </w:tc>
      </w:tr>
      <w:tr w:rsidR="00E44581" w:rsidRPr="00A54A55" w14:paraId="2F6E8CD5" w14:textId="77777777" w:rsidTr="00E44581">
        <w:trPr>
          <w:cantSplit/>
        </w:trPr>
        <w:tc>
          <w:tcPr>
            <w:tcW w:w="3402" w:type="dxa"/>
            <w:tcBorders>
              <w:top w:val="nil"/>
              <w:bottom w:val="nil"/>
              <w:right w:val="nil"/>
            </w:tcBorders>
            <w:vAlign w:val="center"/>
          </w:tcPr>
          <w:p w14:paraId="32CBF652" w14:textId="359B1B11" w:rsidR="00E44581" w:rsidRPr="00A54A55" w:rsidRDefault="000D2C46" w:rsidP="00A54A55">
            <w:pPr>
              <w:widowControl/>
              <w:spacing w:before="20" w:after="20"/>
              <w:rPr>
                <w:rFonts w:cs="Arial"/>
                <w:sz w:val="18"/>
                <w:szCs w:val="16"/>
                <w:lang w:bidi="ar-SA"/>
              </w:rPr>
            </w:pPr>
            <w:r w:rsidRPr="00A54A55">
              <w:rPr>
                <w:sz w:val="18"/>
                <w:szCs w:val="16"/>
                <w:lang w:val="en-AU"/>
              </w:rPr>
              <w:t>Melons [except w</w:t>
            </w:r>
            <w:r w:rsidR="00E44581" w:rsidRPr="00A54A55">
              <w:rPr>
                <w:sz w:val="18"/>
                <w:szCs w:val="16"/>
                <w:lang w:val="en-AU"/>
              </w:rPr>
              <w:t>atermelon]</w:t>
            </w:r>
          </w:p>
        </w:tc>
        <w:tc>
          <w:tcPr>
            <w:tcW w:w="1021" w:type="dxa"/>
            <w:tcBorders>
              <w:top w:val="nil"/>
              <w:left w:val="nil"/>
              <w:bottom w:val="nil"/>
            </w:tcBorders>
            <w:vAlign w:val="center"/>
          </w:tcPr>
          <w:p w14:paraId="55B582FA" w14:textId="77777777" w:rsidR="00E44581" w:rsidRPr="00A54A55" w:rsidRDefault="00E44581" w:rsidP="00A54A55">
            <w:pPr>
              <w:widowControl/>
              <w:spacing w:before="20" w:after="20"/>
              <w:jc w:val="right"/>
              <w:rPr>
                <w:rFonts w:cs="Arial"/>
                <w:sz w:val="18"/>
                <w:szCs w:val="16"/>
                <w:lang w:bidi="ar-SA"/>
              </w:rPr>
            </w:pPr>
            <w:r w:rsidRPr="00A54A55">
              <w:rPr>
                <w:sz w:val="18"/>
                <w:szCs w:val="16"/>
                <w:lang w:val="en-AU"/>
              </w:rPr>
              <w:t>5</w:t>
            </w:r>
          </w:p>
        </w:tc>
      </w:tr>
      <w:tr w:rsidR="00E44581" w:rsidRPr="00A54A55" w14:paraId="349A0EC8" w14:textId="77777777" w:rsidTr="00E44581">
        <w:trPr>
          <w:cantSplit/>
        </w:trPr>
        <w:tc>
          <w:tcPr>
            <w:tcW w:w="3402" w:type="dxa"/>
            <w:tcBorders>
              <w:top w:val="nil"/>
              <w:bottom w:val="nil"/>
              <w:right w:val="nil"/>
            </w:tcBorders>
            <w:vAlign w:val="center"/>
          </w:tcPr>
          <w:p w14:paraId="3F1DA351" w14:textId="77777777" w:rsidR="00E44581" w:rsidRPr="00A54A55" w:rsidRDefault="00E44581" w:rsidP="00A54A55">
            <w:pPr>
              <w:widowControl/>
              <w:spacing w:before="20" w:after="20"/>
              <w:rPr>
                <w:rFonts w:cs="Arial"/>
                <w:sz w:val="18"/>
                <w:szCs w:val="16"/>
                <w:lang w:bidi="ar-SA"/>
              </w:rPr>
            </w:pPr>
            <w:r w:rsidRPr="00A54A55">
              <w:rPr>
                <w:sz w:val="18"/>
                <w:szCs w:val="16"/>
                <w:lang w:val="en-AU"/>
              </w:rPr>
              <w:t>Peanut</w:t>
            </w:r>
          </w:p>
        </w:tc>
        <w:tc>
          <w:tcPr>
            <w:tcW w:w="1021" w:type="dxa"/>
            <w:tcBorders>
              <w:top w:val="nil"/>
              <w:left w:val="nil"/>
              <w:bottom w:val="nil"/>
            </w:tcBorders>
            <w:vAlign w:val="center"/>
          </w:tcPr>
          <w:p w14:paraId="6F0F2F64" w14:textId="77777777" w:rsidR="00E44581" w:rsidRPr="00A54A55" w:rsidRDefault="00E44581" w:rsidP="00A54A55">
            <w:pPr>
              <w:widowControl/>
              <w:spacing w:before="20" w:after="20"/>
              <w:jc w:val="right"/>
              <w:rPr>
                <w:rFonts w:cs="Arial"/>
                <w:sz w:val="18"/>
                <w:szCs w:val="16"/>
                <w:lang w:bidi="ar-SA"/>
              </w:rPr>
            </w:pPr>
            <w:r w:rsidRPr="00A54A55">
              <w:rPr>
                <w:sz w:val="18"/>
                <w:szCs w:val="16"/>
                <w:lang w:val="en-AU"/>
              </w:rPr>
              <w:t>0.02</w:t>
            </w:r>
          </w:p>
        </w:tc>
      </w:tr>
      <w:tr w:rsidR="00E44581" w:rsidRPr="00A54A55" w14:paraId="33B5111F" w14:textId="77777777" w:rsidTr="00E44581">
        <w:trPr>
          <w:cantSplit/>
        </w:trPr>
        <w:tc>
          <w:tcPr>
            <w:tcW w:w="3402" w:type="dxa"/>
            <w:tcBorders>
              <w:top w:val="nil"/>
              <w:bottom w:val="nil"/>
              <w:right w:val="nil"/>
            </w:tcBorders>
            <w:vAlign w:val="center"/>
          </w:tcPr>
          <w:p w14:paraId="1535E773" w14:textId="77777777" w:rsidR="00E44581" w:rsidRPr="00A54A55" w:rsidRDefault="00E44581" w:rsidP="00A54A55">
            <w:pPr>
              <w:widowControl/>
              <w:spacing w:before="20" w:after="20"/>
              <w:rPr>
                <w:rFonts w:cs="Arial"/>
                <w:sz w:val="18"/>
                <w:szCs w:val="16"/>
                <w:lang w:bidi="ar-SA"/>
              </w:rPr>
            </w:pPr>
            <w:r w:rsidRPr="00A54A55">
              <w:rPr>
                <w:sz w:val="18"/>
                <w:szCs w:val="16"/>
                <w:lang w:val="en-AU"/>
              </w:rPr>
              <w:t>Pulses</w:t>
            </w:r>
          </w:p>
        </w:tc>
        <w:tc>
          <w:tcPr>
            <w:tcW w:w="1021" w:type="dxa"/>
            <w:tcBorders>
              <w:top w:val="nil"/>
              <w:left w:val="nil"/>
              <w:bottom w:val="nil"/>
            </w:tcBorders>
            <w:vAlign w:val="center"/>
          </w:tcPr>
          <w:p w14:paraId="4FFCE39E" w14:textId="77777777" w:rsidR="00E44581" w:rsidRPr="00A54A55" w:rsidRDefault="00E44581" w:rsidP="00A54A55">
            <w:pPr>
              <w:widowControl/>
              <w:spacing w:before="20" w:after="20"/>
              <w:jc w:val="right"/>
              <w:rPr>
                <w:rFonts w:cs="Arial"/>
                <w:sz w:val="18"/>
                <w:szCs w:val="16"/>
                <w:lang w:bidi="ar-SA"/>
              </w:rPr>
            </w:pPr>
            <w:r w:rsidRPr="00A54A55">
              <w:rPr>
                <w:sz w:val="18"/>
                <w:szCs w:val="16"/>
                <w:lang w:val="en-AU"/>
              </w:rPr>
              <w:t>0.7</w:t>
            </w:r>
          </w:p>
        </w:tc>
      </w:tr>
      <w:tr w:rsidR="00E44581" w:rsidRPr="00A54A55" w14:paraId="66BBCDE3" w14:textId="77777777" w:rsidTr="00E44581">
        <w:trPr>
          <w:cantSplit/>
        </w:trPr>
        <w:tc>
          <w:tcPr>
            <w:tcW w:w="3402" w:type="dxa"/>
            <w:tcBorders>
              <w:top w:val="nil"/>
              <w:bottom w:val="nil"/>
              <w:right w:val="nil"/>
            </w:tcBorders>
            <w:vAlign w:val="center"/>
          </w:tcPr>
          <w:p w14:paraId="445E9B3E" w14:textId="77777777" w:rsidR="00E44581" w:rsidRPr="00A54A55" w:rsidRDefault="00E44581" w:rsidP="00A54A55">
            <w:pPr>
              <w:widowControl/>
              <w:spacing w:before="20" w:after="20"/>
              <w:rPr>
                <w:rFonts w:cs="Arial"/>
                <w:sz w:val="18"/>
                <w:szCs w:val="16"/>
                <w:lang w:bidi="ar-SA"/>
              </w:rPr>
            </w:pPr>
            <w:r w:rsidRPr="00A54A55">
              <w:rPr>
                <w:sz w:val="18"/>
                <w:szCs w:val="16"/>
                <w:lang w:val="en-AU"/>
              </w:rPr>
              <w:t>Strawberry</w:t>
            </w:r>
          </w:p>
        </w:tc>
        <w:tc>
          <w:tcPr>
            <w:tcW w:w="1021" w:type="dxa"/>
            <w:tcBorders>
              <w:top w:val="nil"/>
              <w:left w:val="nil"/>
              <w:bottom w:val="nil"/>
            </w:tcBorders>
            <w:vAlign w:val="center"/>
          </w:tcPr>
          <w:p w14:paraId="7C767036" w14:textId="77777777" w:rsidR="00E44581" w:rsidRPr="00A54A55" w:rsidRDefault="00E44581" w:rsidP="00A54A55">
            <w:pPr>
              <w:widowControl/>
              <w:spacing w:before="20" w:after="20"/>
              <w:jc w:val="right"/>
              <w:rPr>
                <w:rFonts w:cs="Arial"/>
                <w:sz w:val="18"/>
                <w:szCs w:val="16"/>
                <w:lang w:bidi="ar-SA"/>
              </w:rPr>
            </w:pPr>
            <w:r w:rsidRPr="00A54A55">
              <w:rPr>
                <w:sz w:val="18"/>
                <w:szCs w:val="16"/>
                <w:lang w:val="en-AU"/>
              </w:rPr>
              <w:t>*0.02</w:t>
            </w:r>
          </w:p>
        </w:tc>
      </w:tr>
      <w:tr w:rsidR="00E44581" w:rsidRPr="00A54A55" w14:paraId="212F9321" w14:textId="77777777" w:rsidTr="00E44581">
        <w:trPr>
          <w:cantSplit/>
        </w:trPr>
        <w:tc>
          <w:tcPr>
            <w:tcW w:w="3402" w:type="dxa"/>
            <w:tcBorders>
              <w:top w:val="nil"/>
              <w:bottom w:val="nil"/>
              <w:right w:val="nil"/>
            </w:tcBorders>
            <w:vAlign w:val="center"/>
          </w:tcPr>
          <w:p w14:paraId="4DD66A7C" w14:textId="77777777" w:rsidR="00E44581" w:rsidRPr="00A54A55" w:rsidRDefault="00E44581" w:rsidP="00A54A55">
            <w:pPr>
              <w:widowControl/>
              <w:spacing w:before="20" w:after="20"/>
              <w:rPr>
                <w:rFonts w:cs="Arial"/>
                <w:sz w:val="18"/>
                <w:szCs w:val="16"/>
                <w:lang w:bidi="ar-SA"/>
              </w:rPr>
            </w:pPr>
            <w:r w:rsidRPr="00A54A55">
              <w:rPr>
                <w:sz w:val="18"/>
                <w:szCs w:val="16"/>
                <w:lang w:val="en-AU"/>
              </w:rPr>
              <w:t>Watermelon</w:t>
            </w:r>
          </w:p>
        </w:tc>
        <w:tc>
          <w:tcPr>
            <w:tcW w:w="1021" w:type="dxa"/>
            <w:tcBorders>
              <w:top w:val="nil"/>
              <w:left w:val="nil"/>
              <w:bottom w:val="nil"/>
            </w:tcBorders>
            <w:vAlign w:val="center"/>
          </w:tcPr>
          <w:p w14:paraId="35BFFBE7" w14:textId="77777777" w:rsidR="00E44581" w:rsidRPr="00A54A55" w:rsidRDefault="00E44581" w:rsidP="00A54A55">
            <w:pPr>
              <w:widowControl/>
              <w:spacing w:before="20" w:after="20"/>
              <w:jc w:val="right"/>
              <w:rPr>
                <w:rFonts w:cs="Arial"/>
                <w:sz w:val="18"/>
                <w:szCs w:val="16"/>
                <w:lang w:bidi="ar-SA"/>
              </w:rPr>
            </w:pPr>
            <w:r w:rsidRPr="00A54A55">
              <w:rPr>
                <w:sz w:val="18"/>
                <w:szCs w:val="16"/>
                <w:lang w:val="en-AU"/>
              </w:rPr>
              <w:t>5</w:t>
            </w:r>
          </w:p>
        </w:tc>
      </w:tr>
      <w:tr w:rsidR="00E44581" w:rsidRPr="00A54A55" w14:paraId="602EF843" w14:textId="77777777" w:rsidTr="00E44581">
        <w:trPr>
          <w:cantSplit/>
        </w:trPr>
        <w:tc>
          <w:tcPr>
            <w:tcW w:w="3402" w:type="dxa"/>
            <w:tcBorders>
              <w:top w:val="nil"/>
              <w:bottom w:val="single" w:sz="4" w:space="0" w:color="000000"/>
              <w:right w:val="nil"/>
            </w:tcBorders>
            <w:vAlign w:val="center"/>
            <w:hideMark/>
          </w:tcPr>
          <w:p w14:paraId="392C1408" w14:textId="77777777" w:rsidR="00E44581" w:rsidRPr="00A54A55" w:rsidRDefault="00E44581" w:rsidP="00A54A55">
            <w:pPr>
              <w:widowControl/>
              <w:spacing w:before="20" w:after="20"/>
              <w:rPr>
                <w:rFonts w:cs="Arial"/>
                <w:sz w:val="18"/>
                <w:szCs w:val="16"/>
                <w:lang w:bidi="ar-SA"/>
              </w:rPr>
            </w:pPr>
            <w:r w:rsidRPr="00A54A55">
              <w:rPr>
                <w:sz w:val="18"/>
                <w:szCs w:val="16"/>
                <w:lang w:val="en-AU"/>
              </w:rPr>
              <w:t>Wheat bran, processed</w:t>
            </w:r>
          </w:p>
        </w:tc>
        <w:tc>
          <w:tcPr>
            <w:tcW w:w="1021" w:type="dxa"/>
            <w:tcBorders>
              <w:top w:val="nil"/>
              <w:left w:val="nil"/>
              <w:bottom w:val="single" w:sz="4" w:space="0" w:color="000000"/>
            </w:tcBorders>
            <w:vAlign w:val="center"/>
            <w:hideMark/>
          </w:tcPr>
          <w:p w14:paraId="6B0955D7" w14:textId="77777777" w:rsidR="00E44581" w:rsidRPr="00A54A55" w:rsidRDefault="00E44581" w:rsidP="00A54A55">
            <w:pPr>
              <w:widowControl/>
              <w:spacing w:before="20" w:after="20"/>
              <w:jc w:val="right"/>
              <w:rPr>
                <w:rFonts w:cs="Arial"/>
                <w:sz w:val="18"/>
                <w:szCs w:val="16"/>
                <w:lang w:bidi="ar-SA"/>
              </w:rPr>
            </w:pPr>
            <w:r w:rsidRPr="00A54A55">
              <w:rPr>
                <w:sz w:val="18"/>
                <w:szCs w:val="16"/>
                <w:lang w:val="en-AU"/>
              </w:rPr>
              <w:t>1</w:t>
            </w:r>
          </w:p>
        </w:tc>
      </w:tr>
    </w:tbl>
    <w:p w14:paraId="210F22C9" w14:textId="338504CD" w:rsidR="00B24ECA" w:rsidRPr="00A54A55" w:rsidRDefault="00B24ECA" w:rsidP="00A54A55">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B24ECA" w:rsidRPr="00A54A55" w14:paraId="575C6D33" w14:textId="77777777" w:rsidTr="00A55504">
        <w:trPr>
          <w:cantSplit/>
        </w:trPr>
        <w:tc>
          <w:tcPr>
            <w:tcW w:w="4423" w:type="dxa"/>
            <w:gridSpan w:val="2"/>
            <w:tcBorders>
              <w:top w:val="single" w:sz="8" w:space="0" w:color="auto"/>
              <w:left w:val="nil"/>
              <w:bottom w:val="nil"/>
              <w:right w:val="nil"/>
            </w:tcBorders>
            <w:hideMark/>
          </w:tcPr>
          <w:p w14:paraId="5CB64405" w14:textId="77777777" w:rsidR="00B24ECA" w:rsidRPr="00A54A55" w:rsidRDefault="00B24ECA" w:rsidP="00A54A55">
            <w:pPr>
              <w:pStyle w:val="FSCtblh3"/>
              <w:rPr>
                <w:szCs w:val="18"/>
              </w:rPr>
            </w:pPr>
            <w:r w:rsidRPr="00A54A55">
              <w:rPr>
                <w:szCs w:val="18"/>
              </w:rPr>
              <w:t>Agvet chemical:  Ethoprophos</w:t>
            </w:r>
          </w:p>
        </w:tc>
      </w:tr>
      <w:tr w:rsidR="00B24ECA" w:rsidRPr="00A54A55" w14:paraId="24C6B1C0" w14:textId="77777777" w:rsidTr="00B24ECA">
        <w:trPr>
          <w:cantSplit/>
        </w:trPr>
        <w:tc>
          <w:tcPr>
            <w:tcW w:w="4423" w:type="dxa"/>
            <w:gridSpan w:val="2"/>
            <w:tcBorders>
              <w:top w:val="nil"/>
              <w:left w:val="nil"/>
              <w:bottom w:val="single" w:sz="8" w:space="0" w:color="auto"/>
              <w:right w:val="nil"/>
            </w:tcBorders>
            <w:hideMark/>
          </w:tcPr>
          <w:p w14:paraId="0FD62143" w14:textId="77777777" w:rsidR="00B24ECA" w:rsidRPr="00A54A55" w:rsidRDefault="00B24ECA" w:rsidP="00A54A55">
            <w:pPr>
              <w:pStyle w:val="FSCtblh4"/>
              <w:rPr>
                <w:szCs w:val="18"/>
              </w:rPr>
            </w:pPr>
            <w:r w:rsidRPr="00A54A55">
              <w:rPr>
                <w:szCs w:val="18"/>
              </w:rPr>
              <w:t>Permitted residue:  Ethoprophos</w:t>
            </w:r>
          </w:p>
        </w:tc>
      </w:tr>
      <w:tr w:rsidR="00B24ECA" w:rsidRPr="00A54A55" w14:paraId="07334127" w14:textId="77777777" w:rsidTr="00B24ECA">
        <w:trPr>
          <w:cantSplit/>
        </w:trPr>
        <w:tc>
          <w:tcPr>
            <w:tcW w:w="3402" w:type="dxa"/>
            <w:tcBorders>
              <w:top w:val="single" w:sz="8" w:space="0" w:color="auto"/>
              <w:left w:val="nil"/>
              <w:right w:val="nil"/>
            </w:tcBorders>
            <w:hideMark/>
          </w:tcPr>
          <w:p w14:paraId="759DE53E" w14:textId="64D549C6" w:rsidR="00B24ECA" w:rsidRPr="00A54A55" w:rsidRDefault="00B24ECA" w:rsidP="00A54A55">
            <w:pPr>
              <w:pStyle w:val="FSCtblMRL1"/>
              <w:rPr>
                <w:szCs w:val="18"/>
                <w:lang w:val="en-AU"/>
              </w:rPr>
            </w:pPr>
            <w:r w:rsidRPr="00A54A55">
              <w:rPr>
                <w:szCs w:val="18"/>
                <w:lang w:val="en-AU"/>
              </w:rPr>
              <w:t>Banana</w:t>
            </w:r>
          </w:p>
        </w:tc>
        <w:tc>
          <w:tcPr>
            <w:tcW w:w="1021" w:type="dxa"/>
            <w:tcBorders>
              <w:top w:val="single" w:sz="8" w:space="0" w:color="auto"/>
              <w:left w:val="nil"/>
              <w:right w:val="nil"/>
            </w:tcBorders>
            <w:hideMark/>
          </w:tcPr>
          <w:p w14:paraId="45707B34" w14:textId="2B62D4F7" w:rsidR="00B24ECA" w:rsidRPr="00A54A55" w:rsidRDefault="00B24ECA" w:rsidP="00A54A55">
            <w:pPr>
              <w:pStyle w:val="FSCtblMRL2"/>
              <w:rPr>
                <w:szCs w:val="18"/>
                <w:lang w:val="en-AU"/>
              </w:rPr>
            </w:pPr>
            <w:r w:rsidRPr="00A54A55">
              <w:rPr>
                <w:szCs w:val="18"/>
                <w:lang w:val="en-AU"/>
              </w:rPr>
              <w:t>T*0.05</w:t>
            </w:r>
          </w:p>
        </w:tc>
      </w:tr>
      <w:tr w:rsidR="00B24ECA" w:rsidRPr="00A54A55" w14:paraId="3FFCAF66" w14:textId="77777777" w:rsidTr="00B24ECA">
        <w:trPr>
          <w:cantSplit/>
        </w:trPr>
        <w:tc>
          <w:tcPr>
            <w:tcW w:w="3402" w:type="dxa"/>
            <w:tcBorders>
              <w:left w:val="nil"/>
              <w:bottom w:val="single" w:sz="8" w:space="0" w:color="auto"/>
              <w:right w:val="nil"/>
            </w:tcBorders>
          </w:tcPr>
          <w:p w14:paraId="4C75FAA7" w14:textId="32BD51D1" w:rsidR="00B24ECA" w:rsidRPr="00A54A55" w:rsidRDefault="00B24ECA" w:rsidP="00A54A55">
            <w:pPr>
              <w:pStyle w:val="FSCtblMRL1"/>
              <w:rPr>
                <w:szCs w:val="18"/>
                <w:lang w:val="en-AU"/>
              </w:rPr>
            </w:pPr>
            <w:r w:rsidRPr="00A54A55">
              <w:rPr>
                <w:szCs w:val="18"/>
                <w:lang w:val="en-AU"/>
              </w:rPr>
              <w:t>Tomato</w:t>
            </w:r>
          </w:p>
        </w:tc>
        <w:tc>
          <w:tcPr>
            <w:tcW w:w="1021" w:type="dxa"/>
            <w:tcBorders>
              <w:left w:val="nil"/>
              <w:bottom w:val="single" w:sz="8" w:space="0" w:color="auto"/>
              <w:right w:val="nil"/>
            </w:tcBorders>
          </w:tcPr>
          <w:p w14:paraId="651DB6DA" w14:textId="13DE9C73" w:rsidR="00B24ECA" w:rsidRPr="00A54A55" w:rsidRDefault="00B24ECA" w:rsidP="00A54A55">
            <w:pPr>
              <w:pStyle w:val="FSCtblMRL2"/>
              <w:rPr>
                <w:szCs w:val="18"/>
                <w:lang w:val="en-AU"/>
              </w:rPr>
            </w:pPr>
            <w:r w:rsidRPr="00A54A55">
              <w:rPr>
                <w:szCs w:val="18"/>
                <w:lang w:val="en-AU"/>
              </w:rPr>
              <w:t>T*0.01</w:t>
            </w:r>
          </w:p>
        </w:tc>
      </w:tr>
    </w:tbl>
    <w:p w14:paraId="01BC2494" w14:textId="77777777" w:rsidR="00B24ECA" w:rsidRPr="00A54A55" w:rsidRDefault="00B24ECA" w:rsidP="00A54A55">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B24ECA" w:rsidRPr="00BA3696" w14:paraId="43F57761" w14:textId="77777777" w:rsidTr="00A55504">
        <w:trPr>
          <w:cantSplit/>
        </w:trPr>
        <w:tc>
          <w:tcPr>
            <w:tcW w:w="4423" w:type="dxa"/>
            <w:gridSpan w:val="2"/>
            <w:tcBorders>
              <w:top w:val="single" w:sz="8" w:space="0" w:color="auto"/>
              <w:left w:val="nil"/>
              <w:bottom w:val="nil"/>
              <w:right w:val="nil"/>
            </w:tcBorders>
            <w:hideMark/>
          </w:tcPr>
          <w:p w14:paraId="29D3F89D" w14:textId="5CC379B2" w:rsidR="00B24ECA" w:rsidRPr="00A54A55" w:rsidRDefault="00B24ECA" w:rsidP="00A54A55">
            <w:pPr>
              <w:pStyle w:val="FSCtblh3"/>
            </w:pPr>
            <w:r w:rsidRPr="00A54A55">
              <w:t>Agvet chemical:  Fenarimol</w:t>
            </w:r>
          </w:p>
        </w:tc>
      </w:tr>
      <w:tr w:rsidR="00B24ECA" w:rsidRPr="00BA3696" w14:paraId="60E0073B" w14:textId="77777777" w:rsidTr="00A55504">
        <w:trPr>
          <w:cantSplit/>
        </w:trPr>
        <w:tc>
          <w:tcPr>
            <w:tcW w:w="4423" w:type="dxa"/>
            <w:gridSpan w:val="2"/>
            <w:tcBorders>
              <w:top w:val="nil"/>
              <w:left w:val="nil"/>
              <w:bottom w:val="single" w:sz="8" w:space="0" w:color="auto"/>
              <w:right w:val="nil"/>
            </w:tcBorders>
            <w:hideMark/>
          </w:tcPr>
          <w:p w14:paraId="3AF194A3" w14:textId="50349C85" w:rsidR="00B24ECA" w:rsidRDefault="00B24ECA" w:rsidP="00B24ECA">
            <w:pPr>
              <w:pStyle w:val="FSCtblh4"/>
            </w:pPr>
            <w:r>
              <w:t xml:space="preserve">Permitted residue:  </w:t>
            </w:r>
            <w:r w:rsidRPr="008F2E04">
              <w:t>Fen</w:t>
            </w:r>
            <w:r>
              <w:t>arimol</w:t>
            </w:r>
          </w:p>
        </w:tc>
      </w:tr>
      <w:tr w:rsidR="00B24ECA" w:rsidRPr="00BA3696" w14:paraId="5F866888" w14:textId="77777777" w:rsidTr="00A55504">
        <w:trPr>
          <w:cantSplit/>
        </w:trPr>
        <w:tc>
          <w:tcPr>
            <w:tcW w:w="3402" w:type="dxa"/>
            <w:tcBorders>
              <w:top w:val="single" w:sz="8" w:space="0" w:color="auto"/>
              <w:left w:val="nil"/>
              <w:bottom w:val="single" w:sz="8" w:space="0" w:color="auto"/>
              <w:right w:val="nil"/>
            </w:tcBorders>
            <w:hideMark/>
          </w:tcPr>
          <w:p w14:paraId="0D82505B" w14:textId="511E8751" w:rsidR="00B24ECA" w:rsidRDefault="00B24ECA" w:rsidP="00A55504">
            <w:pPr>
              <w:pStyle w:val="FSCtblMRL1"/>
              <w:keepLines w:val="0"/>
              <w:rPr>
                <w:lang w:val="en-AU"/>
              </w:rPr>
            </w:pPr>
            <w:r>
              <w:rPr>
                <w:lang w:val="en-AU"/>
              </w:rPr>
              <w:t>Cherry</w:t>
            </w:r>
          </w:p>
        </w:tc>
        <w:tc>
          <w:tcPr>
            <w:tcW w:w="1021" w:type="dxa"/>
            <w:tcBorders>
              <w:top w:val="single" w:sz="8" w:space="0" w:color="auto"/>
              <w:left w:val="nil"/>
              <w:bottom w:val="single" w:sz="8" w:space="0" w:color="auto"/>
              <w:right w:val="nil"/>
            </w:tcBorders>
            <w:hideMark/>
          </w:tcPr>
          <w:p w14:paraId="5B517871" w14:textId="7378D89C" w:rsidR="00B24ECA" w:rsidRDefault="00B24ECA" w:rsidP="00A55504">
            <w:pPr>
              <w:pStyle w:val="FSCtblMRL2"/>
              <w:rPr>
                <w:lang w:val="en-AU"/>
              </w:rPr>
            </w:pPr>
            <w:r>
              <w:rPr>
                <w:lang w:val="en-AU"/>
              </w:rPr>
              <w:t>T1</w:t>
            </w:r>
          </w:p>
        </w:tc>
      </w:tr>
      <w:tr w:rsidR="00E44581" w:rsidRPr="00BA3696" w14:paraId="41121C81" w14:textId="77777777" w:rsidTr="00E44581">
        <w:trPr>
          <w:cantSplit/>
        </w:trPr>
        <w:tc>
          <w:tcPr>
            <w:tcW w:w="4423" w:type="dxa"/>
            <w:gridSpan w:val="2"/>
            <w:tcBorders>
              <w:top w:val="single" w:sz="8" w:space="0" w:color="auto"/>
              <w:left w:val="nil"/>
              <w:bottom w:val="nil"/>
              <w:right w:val="nil"/>
            </w:tcBorders>
            <w:hideMark/>
          </w:tcPr>
          <w:p w14:paraId="162914DD" w14:textId="77777777" w:rsidR="00E44581" w:rsidRDefault="00E44581" w:rsidP="00E44581">
            <w:pPr>
              <w:pStyle w:val="FSCtblh3"/>
            </w:pPr>
            <w:r>
              <w:t>Agvet chemical</w:t>
            </w:r>
            <w:r w:rsidRPr="00D4541F">
              <w:t xml:space="preserve">:  </w:t>
            </w:r>
            <w:r w:rsidRPr="008F2E04">
              <w:t>Fenpyroximate</w:t>
            </w:r>
          </w:p>
        </w:tc>
      </w:tr>
      <w:tr w:rsidR="00E44581" w:rsidRPr="00BA3696" w14:paraId="1756D424" w14:textId="77777777" w:rsidTr="00E44581">
        <w:trPr>
          <w:cantSplit/>
        </w:trPr>
        <w:tc>
          <w:tcPr>
            <w:tcW w:w="4423" w:type="dxa"/>
            <w:gridSpan w:val="2"/>
            <w:tcBorders>
              <w:top w:val="nil"/>
              <w:left w:val="nil"/>
              <w:bottom w:val="single" w:sz="8" w:space="0" w:color="auto"/>
              <w:right w:val="nil"/>
            </w:tcBorders>
            <w:hideMark/>
          </w:tcPr>
          <w:p w14:paraId="6EDC5FDF" w14:textId="77777777" w:rsidR="00E44581" w:rsidRDefault="00E44581" w:rsidP="00E44581">
            <w:pPr>
              <w:pStyle w:val="FSCtblh4"/>
            </w:pPr>
            <w:r>
              <w:t xml:space="preserve">Permitted residue:  </w:t>
            </w:r>
            <w:r w:rsidRPr="008F2E04">
              <w:t>Fenpyroximate</w:t>
            </w:r>
          </w:p>
        </w:tc>
      </w:tr>
      <w:tr w:rsidR="00E44581" w:rsidRPr="00BA3696" w14:paraId="12D93E28" w14:textId="77777777" w:rsidTr="00E44581">
        <w:trPr>
          <w:cantSplit/>
        </w:trPr>
        <w:tc>
          <w:tcPr>
            <w:tcW w:w="3402" w:type="dxa"/>
            <w:tcBorders>
              <w:top w:val="single" w:sz="8" w:space="0" w:color="auto"/>
              <w:left w:val="nil"/>
              <w:bottom w:val="single" w:sz="8" w:space="0" w:color="auto"/>
              <w:right w:val="nil"/>
            </w:tcBorders>
            <w:hideMark/>
          </w:tcPr>
          <w:p w14:paraId="791532BB" w14:textId="77777777" w:rsidR="00E44581" w:rsidRDefault="00E44581" w:rsidP="00E44581">
            <w:pPr>
              <w:pStyle w:val="FSCtblMRL1"/>
              <w:keepLines w:val="0"/>
              <w:rPr>
                <w:lang w:val="en-AU"/>
              </w:rPr>
            </w:pPr>
            <w:r w:rsidRPr="008F2E04">
              <w:rPr>
                <w:lang w:val="en-AU"/>
              </w:rPr>
              <w:t>Raspberries, red, black</w:t>
            </w:r>
          </w:p>
        </w:tc>
        <w:tc>
          <w:tcPr>
            <w:tcW w:w="1021" w:type="dxa"/>
            <w:tcBorders>
              <w:top w:val="single" w:sz="8" w:space="0" w:color="auto"/>
              <w:left w:val="nil"/>
              <w:bottom w:val="single" w:sz="8" w:space="0" w:color="auto"/>
              <w:right w:val="nil"/>
            </w:tcBorders>
            <w:hideMark/>
          </w:tcPr>
          <w:p w14:paraId="3D481EFA" w14:textId="77777777" w:rsidR="00E44581" w:rsidRDefault="00E44581" w:rsidP="00E44581">
            <w:pPr>
              <w:pStyle w:val="FSCtblMRL2"/>
              <w:rPr>
                <w:lang w:val="en-AU"/>
              </w:rPr>
            </w:pPr>
            <w:r>
              <w:rPr>
                <w:lang w:val="en-AU"/>
              </w:rPr>
              <w:t>3</w:t>
            </w:r>
          </w:p>
        </w:tc>
      </w:tr>
    </w:tbl>
    <w:p w14:paraId="33323623" w14:textId="77777777" w:rsidR="00E44581" w:rsidRDefault="00E44581" w:rsidP="00E44581">
      <w:pPr>
        <w:pStyle w:val="FSCtblMRL1"/>
        <w:spacing w:before="60" w:after="60"/>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BA3696" w14:paraId="2A39A92E" w14:textId="77777777" w:rsidTr="00E44581">
        <w:trPr>
          <w:cantSplit/>
        </w:trPr>
        <w:tc>
          <w:tcPr>
            <w:tcW w:w="4423" w:type="dxa"/>
            <w:gridSpan w:val="2"/>
            <w:tcBorders>
              <w:top w:val="single" w:sz="8" w:space="0" w:color="auto"/>
              <w:left w:val="nil"/>
              <w:right w:val="nil"/>
            </w:tcBorders>
            <w:hideMark/>
          </w:tcPr>
          <w:p w14:paraId="285399A2" w14:textId="77777777" w:rsidR="00E44581" w:rsidRDefault="00E44581" w:rsidP="00E44581">
            <w:pPr>
              <w:pStyle w:val="FSCtblh3"/>
            </w:pPr>
            <w:r>
              <w:lastRenderedPageBreak/>
              <w:t xml:space="preserve">Agvet chemical:  </w:t>
            </w:r>
            <w:r w:rsidRPr="008F2E04">
              <w:t>Fipronil</w:t>
            </w:r>
          </w:p>
        </w:tc>
      </w:tr>
      <w:tr w:rsidR="00E44581" w:rsidRPr="00BA3696" w14:paraId="2C67CE1B" w14:textId="77777777" w:rsidTr="00E44581">
        <w:trPr>
          <w:cantSplit/>
        </w:trPr>
        <w:tc>
          <w:tcPr>
            <w:tcW w:w="4423" w:type="dxa"/>
            <w:gridSpan w:val="2"/>
            <w:tcBorders>
              <w:top w:val="nil"/>
              <w:left w:val="nil"/>
              <w:right w:val="nil"/>
            </w:tcBorders>
          </w:tcPr>
          <w:p w14:paraId="011C0E93" w14:textId="77777777" w:rsidR="00E44581" w:rsidRDefault="00E44581" w:rsidP="00E44581">
            <w:pPr>
              <w:pStyle w:val="FSCtblh4"/>
            </w:pPr>
            <w:r w:rsidRPr="008F2E04">
              <w:t xml:space="preserve">Permitted residue:  Sum of fipronil, the sulphenyl metabolite (5-amino-1-[2,6-dichloro-4-(trifluoromethyl)phenyl]-4-[(trifluoromethyl) sulphenyl]-1H-pyrazole-3-carbonitrile), the sulphonyl metabolite (5-amino-1-[2,6-dichloro-4-(trifluoromethyl)phenyl]-4-[(trifluoromethyl)sulphonyl]-1H-pyrazole-3-carbonitrile), and the trifluoromethyl metabolite (5-amino-4-trifluoromethyl-1-[2,6-dichloro-4-(trifluoromethyl)phenyl]-1H-pyrazole-3-carbonitrile) </w:t>
            </w:r>
          </w:p>
        </w:tc>
      </w:tr>
      <w:tr w:rsidR="00E44581" w:rsidRPr="00BA3696" w14:paraId="253F6815" w14:textId="77777777" w:rsidTr="00E44581">
        <w:trPr>
          <w:cantSplit/>
        </w:trPr>
        <w:tc>
          <w:tcPr>
            <w:tcW w:w="4423" w:type="dxa"/>
            <w:gridSpan w:val="2"/>
            <w:tcBorders>
              <w:left w:val="nil"/>
              <w:bottom w:val="single" w:sz="8" w:space="0" w:color="auto"/>
              <w:right w:val="nil"/>
            </w:tcBorders>
          </w:tcPr>
          <w:p w14:paraId="255ABE33" w14:textId="77777777" w:rsidR="00E44581" w:rsidRPr="008F2E04" w:rsidRDefault="00E44581" w:rsidP="00E44581">
            <w:pPr>
              <w:pStyle w:val="FSCtblh4"/>
            </w:pPr>
            <w:r w:rsidRPr="00F376A8">
              <w:t>Permitted residue—commodities of animal origin: Fluensulfone</w:t>
            </w:r>
          </w:p>
        </w:tc>
      </w:tr>
      <w:tr w:rsidR="00E44581" w:rsidRPr="00BA3696" w14:paraId="1445FCE5" w14:textId="77777777" w:rsidTr="00E44581">
        <w:trPr>
          <w:cantSplit/>
        </w:trPr>
        <w:tc>
          <w:tcPr>
            <w:tcW w:w="3402" w:type="dxa"/>
            <w:tcBorders>
              <w:top w:val="single" w:sz="8" w:space="0" w:color="auto"/>
              <w:left w:val="nil"/>
              <w:bottom w:val="single" w:sz="8" w:space="0" w:color="auto"/>
              <w:right w:val="nil"/>
            </w:tcBorders>
            <w:hideMark/>
          </w:tcPr>
          <w:p w14:paraId="0C88BCA5" w14:textId="77777777" w:rsidR="00E44581" w:rsidRDefault="00E44581" w:rsidP="00E44581">
            <w:pPr>
              <w:pStyle w:val="FSCtblMRL1"/>
              <w:rPr>
                <w:lang w:val="en-AU"/>
              </w:rPr>
            </w:pPr>
            <w:r>
              <w:rPr>
                <w:lang w:val="en-AU"/>
              </w:rPr>
              <w:t>Rice</w:t>
            </w:r>
          </w:p>
        </w:tc>
        <w:tc>
          <w:tcPr>
            <w:tcW w:w="1021" w:type="dxa"/>
            <w:tcBorders>
              <w:top w:val="single" w:sz="8" w:space="0" w:color="auto"/>
              <w:left w:val="nil"/>
              <w:bottom w:val="single" w:sz="8" w:space="0" w:color="auto"/>
              <w:right w:val="nil"/>
            </w:tcBorders>
            <w:hideMark/>
          </w:tcPr>
          <w:p w14:paraId="74B9BAF3" w14:textId="77777777" w:rsidR="00E44581" w:rsidRDefault="00E44581" w:rsidP="00E44581">
            <w:pPr>
              <w:pStyle w:val="FSCtblMRL2"/>
              <w:rPr>
                <w:lang w:val="en-AU"/>
              </w:rPr>
            </w:pPr>
            <w:r>
              <w:rPr>
                <w:lang w:val="en-AU"/>
              </w:rPr>
              <w:t>0.01</w:t>
            </w:r>
          </w:p>
        </w:tc>
      </w:tr>
    </w:tbl>
    <w:p w14:paraId="5C039BC1" w14:textId="77777777" w:rsidR="00E44581" w:rsidRDefault="00E44581" w:rsidP="00E44581">
      <w:pPr>
        <w:pStyle w:val="FSCtblMRL1"/>
        <w:spacing w:before="60" w:after="60"/>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BA3696" w14:paraId="3DB999F4" w14:textId="77777777" w:rsidTr="00E44581">
        <w:trPr>
          <w:cantSplit/>
        </w:trPr>
        <w:tc>
          <w:tcPr>
            <w:tcW w:w="4423" w:type="dxa"/>
            <w:gridSpan w:val="2"/>
            <w:tcBorders>
              <w:top w:val="single" w:sz="8" w:space="0" w:color="auto"/>
              <w:left w:val="nil"/>
              <w:bottom w:val="nil"/>
              <w:right w:val="nil"/>
            </w:tcBorders>
            <w:hideMark/>
          </w:tcPr>
          <w:p w14:paraId="117B2EA8" w14:textId="77777777" w:rsidR="00E44581" w:rsidRDefault="00E44581" w:rsidP="00E44581">
            <w:pPr>
              <w:pStyle w:val="FSCtblh3"/>
            </w:pPr>
            <w:r>
              <w:t xml:space="preserve">Agvet chemical:  </w:t>
            </w:r>
            <w:r w:rsidRPr="00F376A8">
              <w:t>Fluensulfone</w:t>
            </w:r>
          </w:p>
        </w:tc>
      </w:tr>
      <w:tr w:rsidR="00E44581" w:rsidRPr="00BA3696" w14:paraId="764EB9E9" w14:textId="77777777" w:rsidTr="00E44581">
        <w:trPr>
          <w:cantSplit/>
        </w:trPr>
        <w:tc>
          <w:tcPr>
            <w:tcW w:w="4423" w:type="dxa"/>
            <w:gridSpan w:val="2"/>
            <w:tcBorders>
              <w:top w:val="nil"/>
              <w:left w:val="nil"/>
              <w:bottom w:val="single" w:sz="8" w:space="0" w:color="auto"/>
              <w:right w:val="nil"/>
            </w:tcBorders>
            <w:hideMark/>
          </w:tcPr>
          <w:p w14:paraId="145404F4" w14:textId="77777777" w:rsidR="00E44581" w:rsidRDefault="00E44581" w:rsidP="00E44581">
            <w:pPr>
              <w:pStyle w:val="FSCtblh4"/>
            </w:pPr>
            <w:r w:rsidRPr="00F376A8">
              <w:t>Permitted residue—commodities of plant origin: Sum of fluensulfone and 3,4,4-trifluorobut-3-ene-1-sulfonic acid (M-3627), expressed as fluensulfone</w:t>
            </w:r>
          </w:p>
        </w:tc>
      </w:tr>
      <w:tr w:rsidR="00E44581" w:rsidRPr="00BA3696" w14:paraId="1D7588CC" w14:textId="77777777" w:rsidTr="00E44581">
        <w:trPr>
          <w:cantSplit/>
        </w:trPr>
        <w:tc>
          <w:tcPr>
            <w:tcW w:w="3402" w:type="dxa"/>
            <w:tcBorders>
              <w:top w:val="single" w:sz="8" w:space="0" w:color="auto"/>
              <w:bottom w:val="single" w:sz="8" w:space="0" w:color="auto"/>
              <w:right w:val="nil"/>
            </w:tcBorders>
            <w:vAlign w:val="center"/>
            <w:hideMark/>
          </w:tcPr>
          <w:p w14:paraId="453F2577" w14:textId="77777777" w:rsidR="00E44581" w:rsidRPr="00F376A8" w:rsidRDefault="00E44581" w:rsidP="00E44581">
            <w:pPr>
              <w:widowControl/>
              <w:spacing w:before="20" w:after="20"/>
              <w:rPr>
                <w:rFonts w:cs="Arial"/>
                <w:sz w:val="18"/>
                <w:szCs w:val="16"/>
                <w:lang w:bidi="ar-SA"/>
              </w:rPr>
            </w:pPr>
            <w:r w:rsidRPr="00F376A8">
              <w:rPr>
                <w:sz w:val="18"/>
                <w:szCs w:val="16"/>
                <w:lang w:val="en-AU"/>
              </w:rPr>
              <w:t>Sugar cane</w:t>
            </w:r>
          </w:p>
        </w:tc>
        <w:tc>
          <w:tcPr>
            <w:tcW w:w="1021" w:type="dxa"/>
            <w:tcBorders>
              <w:top w:val="single" w:sz="8" w:space="0" w:color="auto"/>
              <w:left w:val="nil"/>
              <w:bottom w:val="single" w:sz="8" w:space="0" w:color="auto"/>
            </w:tcBorders>
            <w:vAlign w:val="center"/>
            <w:hideMark/>
          </w:tcPr>
          <w:p w14:paraId="228D2FF5" w14:textId="77777777" w:rsidR="00E44581" w:rsidRPr="00F376A8" w:rsidRDefault="00E44581" w:rsidP="00E44581">
            <w:pPr>
              <w:widowControl/>
              <w:spacing w:before="20" w:after="20"/>
              <w:jc w:val="right"/>
              <w:rPr>
                <w:rFonts w:cs="Arial"/>
                <w:sz w:val="18"/>
                <w:szCs w:val="16"/>
                <w:lang w:bidi="ar-SA"/>
              </w:rPr>
            </w:pPr>
            <w:r w:rsidRPr="00F376A8">
              <w:rPr>
                <w:sz w:val="18"/>
                <w:szCs w:val="16"/>
                <w:lang w:val="en-AU"/>
              </w:rPr>
              <w:t>0.06</w:t>
            </w:r>
          </w:p>
        </w:tc>
      </w:tr>
    </w:tbl>
    <w:p w14:paraId="410DB5D4" w14:textId="7CEACFB5" w:rsidR="00E44581" w:rsidRDefault="00E44581" w:rsidP="00E44581">
      <w:pPr>
        <w:pStyle w:val="FSCtblMRL1"/>
        <w:spacing w:before="60" w:after="60"/>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BA3696" w14:paraId="55E5159F" w14:textId="77777777" w:rsidTr="00E44581">
        <w:trPr>
          <w:cantSplit/>
        </w:trPr>
        <w:tc>
          <w:tcPr>
            <w:tcW w:w="4423" w:type="dxa"/>
            <w:gridSpan w:val="2"/>
            <w:tcBorders>
              <w:top w:val="single" w:sz="8" w:space="0" w:color="auto"/>
              <w:left w:val="nil"/>
              <w:right w:val="nil"/>
            </w:tcBorders>
            <w:hideMark/>
          </w:tcPr>
          <w:p w14:paraId="460556F0" w14:textId="77777777" w:rsidR="00E44581" w:rsidRDefault="00E44581" w:rsidP="00E44581">
            <w:pPr>
              <w:pStyle w:val="FSCtblh3"/>
            </w:pPr>
            <w:r>
              <w:t xml:space="preserve">Agvet chemical:  </w:t>
            </w:r>
            <w:r w:rsidRPr="00F376A8">
              <w:t>Flutolanil</w:t>
            </w:r>
          </w:p>
        </w:tc>
      </w:tr>
      <w:tr w:rsidR="00E44581" w:rsidRPr="00BA3696" w14:paraId="3D0B6CE3" w14:textId="77777777" w:rsidTr="00E44581">
        <w:trPr>
          <w:cantSplit/>
        </w:trPr>
        <w:tc>
          <w:tcPr>
            <w:tcW w:w="4423" w:type="dxa"/>
            <w:gridSpan w:val="2"/>
            <w:tcBorders>
              <w:top w:val="nil"/>
              <w:left w:val="nil"/>
              <w:bottom w:val="single" w:sz="8" w:space="0" w:color="auto"/>
              <w:right w:val="nil"/>
            </w:tcBorders>
            <w:hideMark/>
          </w:tcPr>
          <w:p w14:paraId="507B45D5" w14:textId="77777777" w:rsidR="00E44581" w:rsidRDefault="00E44581" w:rsidP="00E44581">
            <w:pPr>
              <w:pStyle w:val="FSCtblh4"/>
              <w:spacing w:after="0"/>
            </w:pPr>
            <w:r>
              <w:t>Permitted residue—commodities of plant origin:  Flutolanil</w:t>
            </w:r>
          </w:p>
          <w:p w14:paraId="2432EAC0" w14:textId="77777777" w:rsidR="00E44581" w:rsidRDefault="00E44581" w:rsidP="00E44581">
            <w:pPr>
              <w:pStyle w:val="FSCtblh4"/>
              <w:spacing w:before="0" w:after="0"/>
            </w:pPr>
          </w:p>
          <w:p w14:paraId="50649094" w14:textId="77777777" w:rsidR="00E44581" w:rsidRDefault="00E44581" w:rsidP="00E44581">
            <w:pPr>
              <w:pStyle w:val="FSCtblh4"/>
              <w:spacing w:before="0"/>
            </w:pPr>
            <w:r>
              <w:t>Permitted residue—commodities of animal origin:  Flutolanil and metabolites hydrolysed to 2-trifluoromethyl-benzoic acid and expressed as flutolanil</w:t>
            </w:r>
          </w:p>
        </w:tc>
      </w:tr>
      <w:tr w:rsidR="00E44581" w:rsidRPr="00BA3696" w14:paraId="0541034B" w14:textId="77777777" w:rsidTr="00E44581">
        <w:trPr>
          <w:cantSplit/>
        </w:trPr>
        <w:tc>
          <w:tcPr>
            <w:tcW w:w="3402" w:type="dxa"/>
            <w:tcBorders>
              <w:top w:val="single" w:sz="8" w:space="0" w:color="auto"/>
              <w:bottom w:val="single" w:sz="8" w:space="0" w:color="auto"/>
              <w:right w:val="nil"/>
            </w:tcBorders>
            <w:vAlign w:val="center"/>
            <w:hideMark/>
          </w:tcPr>
          <w:p w14:paraId="7A5D0240" w14:textId="77777777" w:rsidR="00E44581" w:rsidRPr="00F376A8" w:rsidRDefault="00E44581" w:rsidP="00E44581">
            <w:pPr>
              <w:widowControl/>
              <w:spacing w:before="20" w:after="20"/>
              <w:rPr>
                <w:sz w:val="18"/>
                <w:szCs w:val="16"/>
                <w:lang w:val="en-AU"/>
              </w:rPr>
            </w:pPr>
            <w:r w:rsidRPr="00F376A8">
              <w:rPr>
                <w:rFonts w:cs="Arial"/>
                <w:sz w:val="18"/>
                <w:szCs w:val="16"/>
                <w:lang w:bidi="ar-SA"/>
              </w:rPr>
              <w:t>Potato</w:t>
            </w:r>
          </w:p>
        </w:tc>
        <w:tc>
          <w:tcPr>
            <w:tcW w:w="1021" w:type="dxa"/>
            <w:tcBorders>
              <w:top w:val="single" w:sz="8" w:space="0" w:color="auto"/>
              <w:left w:val="nil"/>
              <w:bottom w:val="single" w:sz="8" w:space="0" w:color="auto"/>
            </w:tcBorders>
            <w:vAlign w:val="center"/>
            <w:hideMark/>
          </w:tcPr>
          <w:p w14:paraId="5D2C3D85" w14:textId="77777777" w:rsidR="00E44581" w:rsidRPr="00F376A8" w:rsidRDefault="00E44581" w:rsidP="00E44581">
            <w:pPr>
              <w:widowControl/>
              <w:jc w:val="right"/>
              <w:rPr>
                <w:sz w:val="18"/>
                <w:szCs w:val="16"/>
                <w:lang w:val="en-AU"/>
              </w:rPr>
            </w:pPr>
            <w:r w:rsidRPr="00F376A8">
              <w:rPr>
                <w:rFonts w:cs="Arial"/>
                <w:sz w:val="18"/>
                <w:szCs w:val="16"/>
                <w:lang w:bidi="ar-SA"/>
              </w:rPr>
              <w:t>0.2</w:t>
            </w:r>
          </w:p>
        </w:tc>
      </w:tr>
    </w:tbl>
    <w:p w14:paraId="0D7FCEF4" w14:textId="77777777" w:rsidR="00B24ECA" w:rsidRDefault="00B24ECA" w:rsidP="00B24ECA">
      <w:pPr>
        <w:pStyle w:val="FSCtblMRL1"/>
        <w:spacing w:before="60" w:after="60"/>
      </w:pPr>
    </w:p>
    <w:tbl>
      <w:tblPr>
        <w:tblW w:w="4423" w:type="dxa"/>
        <w:tblBorders>
          <w:top w:val="single" w:sz="8" w:space="0" w:color="auto"/>
          <w:bottom w:val="single" w:sz="8" w:space="0" w:color="auto"/>
          <w:insideH w:val="single" w:sz="8" w:space="0" w:color="auto"/>
        </w:tblBorders>
        <w:tblLayout w:type="fixed"/>
        <w:tblCellMar>
          <w:left w:w="80" w:type="dxa"/>
          <w:right w:w="80" w:type="dxa"/>
        </w:tblCellMar>
        <w:tblLook w:val="04A0" w:firstRow="1" w:lastRow="0" w:firstColumn="1" w:lastColumn="0" w:noHBand="0" w:noVBand="1"/>
      </w:tblPr>
      <w:tblGrid>
        <w:gridCol w:w="3402"/>
        <w:gridCol w:w="1021"/>
      </w:tblGrid>
      <w:tr w:rsidR="00B24ECA" w:rsidRPr="00BA3696" w14:paraId="729A8146" w14:textId="77777777" w:rsidTr="00A55504">
        <w:trPr>
          <w:cantSplit/>
        </w:trPr>
        <w:tc>
          <w:tcPr>
            <w:tcW w:w="4423" w:type="dxa"/>
            <w:gridSpan w:val="2"/>
            <w:tcBorders>
              <w:bottom w:val="nil"/>
            </w:tcBorders>
            <w:hideMark/>
          </w:tcPr>
          <w:p w14:paraId="7B331ADD" w14:textId="4648ECFE" w:rsidR="00B24ECA" w:rsidRDefault="00B24ECA" w:rsidP="00B24ECA">
            <w:pPr>
              <w:pStyle w:val="FSCtblh3"/>
            </w:pPr>
            <w:r w:rsidRPr="00A54A55">
              <w:t>Agvet chemical:  Hexazinone</w:t>
            </w:r>
          </w:p>
        </w:tc>
      </w:tr>
      <w:tr w:rsidR="00B24ECA" w:rsidRPr="00BA3696" w14:paraId="3A49504A" w14:textId="77777777" w:rsidTr="00A55504">
        <w:trPr>
          <w:cantSplit/>
        </w:trPr>
        <w:tc>
          <w:tcPr>
            <w:tcW w:w="4423" w:type="dxa"/>
            <w:gridSpan w:val="2"/>
            <w:tcBorders>
              <w:top w:val="nil"/>
            </w:tcBorders>
            <w:hideMark/>
          </w:tcPr>
          <w:p w14:paraId="2C5E5756" w14:textId="443E255F" w:rsidR="00B24ECA" w:rsidRDefault="00B24ECA" w:rsidP="00B24ECA">
            <w:pPr>
              <w:pStyle w:val="FSCtblh4"/>
            </w:pPr>
            <w:r>
              <w:t>Permitted residue:  Hexazinone</w:t>
            </w:r>
          </w:p>
        </w:tc>
      </w:tr>
      <w:tr w:rsidR="00B24ECA" w:rsidRPr="00BA3696" w14:paraId="04BAC6ED" w14:textId="77777777" w:rsidTr="00A55504">
        <w:trPr>
          <w:cantSplit/>
        </w:trPr>
        <w:tc>
          <w:tcPr>
            <w:tcW w:w="3402" w:type="dxa"/>
            <w:hideMark/>
          </w:tcPr>
          <w:p w14:paraId="2999FCC1" w14:textId="3F76576C" w:rsidR="00B24ECA" w:rsidRDefault="00B24ECA" w:rsidP="00A55504">
            <w:pPr>
              <w:pStyle w:val="FSCtblMRL1"/>
              <w:rPr>
                <w:lang w:val="en-AU"/>
              </w:rPr>
            </w:pPr>
            <w:r>
              <w:rPr>
                <w:lang w:val="en-AU"/>
              </w:rPr>
              <w:t>Pineapple</w:t>
            </w:r>
          </w:p>
        </w:tc>
        <w:tc>
          <w:tcPr>
            <w:tcW w:w="1021" w:type="dxa"/>
            <w:hideMark/>
          </w:tcPr>
          <w:p w14:paraId="138231BC" w14:textId="597D034F" w:rsidR="00B24ECA" w:rsidRDefault="00B24ECA" w:rsidP="00A55504">
            <w:pPr>
              <w:pStyle w:val="FSCtblMRL2"/>
              <w:rPr>
                <w:lang w:val="en-AU"/>
              </w:rPr>
            </w:pPr>
            <w:r>
              <w:rPr>
                <w:lang w:val="en-AU"/>
              </w:rPr>
              <w:t>T1</w:t>
            </w:r>
          </w:p>
        </w:tc>
      </w:tr>
    </w:tbl>
    <w:p w14:paraId="2A27FDE8" w14:textId="33E66F75" w:rsidR="00E44581" w:rsidRPr="00B24ECA" w:rsidRDefault="00E44581" w:rsidP="00B24ECA">
      <w:pPr>
        <w:spacing w:before="60" w:after="60"/>
        <w:rPr>
          <w:sz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BA3696" w14:paraId="6EF50273" w14:textId="77777777" w:rsidTr="00E44581">
        <w:trPr>
          <w:cantSplit/>
        </w:trPr>
        <w:tc>
          <w:tcPr>
            <w:tcW w:w="4423" w:type="dxa"/>
            <w:gridSpan w:val="2"/>
            <w:tcBorders>
              <w:top w:val="single" w:sz="8" w:space="0" w:color="auto"/>
              <w:left w:val="nil"/>
              <w:right w:val="nil"/>
            </w:tcBorders>
            <w:hideMark/>
          </w:tcPr>
          <w:p w14:paraId="5B4486D2" w14:textId="77777777" w:rsidR="00E44581" w:rsidRPr="00BA3696" w:rsidRDefault="00E44581" w:rsidP="00E44581">
            <w:pPr>
              <w:pStyle w:val="FSCtblh3"/>
              <w:rPr>
                <w:szCs w:val="18"/>
              </w:rPr>
            </w:pPr>
            <w:r>
              <w:br w:type="column"/>
            </w:r>
            <w:r w:rsidRPr="00BA3696">
              <w:rPr>
                <w:szCs w:val="18"/>
              </w:rPr>
              <w:t>Agvet chemical:  Imazapic</w:t>
            </w:r>
          </w:p>
        </w:tc>
      </w:tr>
      <w:tr w:rsidR="00E44581" w:rsidRPr="00BA3696" w14:paraId="6D6FD678" w14:textId="77777777" w:rsidTr="00E44581">
        <w:trPr>
          <w:cantSplit/>
        </w:trPr>
        <w:tc>
          <w:tcPr>
            <w:tcW w:w="4423" w:type="dxa"/>
            <w:gridSpan w:val="2"/>
            <w:tcBorders>
              <w:top w:val="nil"/>
              <w:left w:val="nil"/>
              <w:bottom w:val="single" w:sz="8" w:space="0" w:color="auto"/>
              <w:right w:val="nil"/>
            </w:tcBorders>
            <w:hideMark/>
          </w:tcPr>
          <w:p w14:paraId="486BDFA7" w14:textId="217EAFF6" w:rsidR="00E44581" w:rsidRPr="00BA3696" w:rsidRDefault="00345BD1" w:rsidP="00E44581">
            <w:pPr>
              <w:pStyle w:val="FSCtblh4"/>
              <w:rPr>
                <w:szCs w:val="18"/>
              </w:rPr>
            </w:pPr>
            <w:r>
              <w:rPr>
                <w:szCs w:val="18"/>
              </w:rPr>
              <w:t xml:space="preserve">Permitted residue:  </w:t>
            </w:r>
            <w:r w:rsidR="00E44581" w:rsidRPr="00BA3696">
              <w:rPr>
                <w:szCs w:val="18"/>
              </w:rPr>
              <w:t>Sum of imazapic and its hydroxymethyl derivative</w:t>
            </w:r>
          </w:p>
        </w:tc>
      </w:tr>
      <w:tr w:rsidR="00E44581" w:rsidRPr="00BA3696" w14:paraId="4161B9EF" w14:textId="77777777" w:rsidTr="00E44581">
        <w:trPr>
          <w:cantSplit/>
        </w:trPr>
        <w:tc>
          <w:tcPr>
            <w:tcW w:w="3402" w:type="dxa"/>
            <w:tcBorders>
              <w:top w:val="single" w:sz="8" w:space="0" w:color="auto"/>
              <w:left w:val="nil"/>
              <w:bottom w:val="single" w:sz="8" w:space="0" w:color="auto"/>
              <w:right w:val="nil"/>
            </w:tcBorders>
            <w:hideMark/>
          </w:tcPr>
          <w:p w14:paraId="76839A66" w14:textId="77777777" w:rsidR="00E44581" w:rsidRDefault="00E44581" w:rsidP="00E44581">
            <w:pPr>
              <w:pStyle w:val="FSCtblMRL1"/>
              <w:rPr>
                <w:lang w:val="en-AU"/>
              </w:rPr>
            </w:pPr>
            <w:r w:rsidRPr="00F376A8">
              <w:rPr>
                <w:lang w:val="en-AU"/>
              </w:rPr>
              <w:t>Soya bean (dry)</w:t>
            </w:r>
          </w:p>
        </w:tc>
        <w:tc>
          <w:tcPr>
            <w:tcW w:w="1021" w:type="dxa"/>
            <w:tcBorders>
              <w:top w:val="single" w:sz="8" w:space="0" w:color="auto"/>
              <w:left w:val="nil"/>
              <w:bottom w:val="single" w:sz="8" w:space="0" w:color="auto"/>
              <w:right w:val="nil"/>
            </w:tcBorders>
            <w:hideMark/>
          </w:tcPr>
          <w:p w14:paraId="31C72EF8" w14:textId="77777777" w:rsidR="00E44581" w:rsidRDefault="00E44581" w:rsidP="00E44581">
            <w:pPr>
              <w:pStyle w:val="FSCtblMRL2"/>
              <w:rPr>
                <w:lang w:val="en-AU"/>
              </w:rPr>
            </w:pPr>
            <w:r>
              <w:rPr>
                <w:lang w:val="en-AU"/>
              </w:rPr>
              <w:t>0.5</w:t>
            </w:r>
          </w:p>
        </w:tc>
      </w:tr>
    </w:tbl>
    <w:p w14:paraId="163A78BF" w14:textId="77777777" w:rsidR="003375EF" w:rsidRPr="00B24ECA" w:rsidRDefault="003375EF" w:rsidP="003375EF">
      <w:pPr>
        <w:spacing w:before="60" w:after="60"/>
        <w:rPr>
          <w:sz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3375EF" w:rsidRPr="00BA3696" w14:paraId="45CDFB91" w14:textId="77777777" w:rsidTr="003375EF">
        <w:trPr>
          <w:cantSplit/>
        </w:trPr>
        <w:tc>
          <w:tcPr>
            <w:tcW w:w="4423" w:type="dxa"/>
            <w:gridSpan w:val="2"/>
            <w:tcBorders>
              <w:top w:val="single" w:sz="8" w:space="0" w:color="auto"/>
              <w:left w:val="nil"/>
              <w:right w:val="nil"/>
            </w:tcBorders>
            <w:hideMark/>
          </w:tcPr>
          <w:p w14:paraId="5C37052A" w14:textId="6978E522" w:rsidR="003375EF" w:rsidRPr="00BA3696" w:rsidRDefault="003375EF" w:rsidP="003375EF">
            <w:pPr>
              <w:pStyle w:val="FSCtblh3"/>
              <w:rPr>
                <w:szCs w:val="18"/>
              </w:rPr>
            </w:pPr>
            <w:r>
              <w:br w:type="column"/>
            </w:r>
            <w:r>
              <w:rPr>
                <w:szCs w:val="18"/>
              </w:rPr>
              <w:t>Agvet chemical:  Imazapyr</w:t>
            </w:r>
          </w:p>
        </w:tc>
      </w:tr>
      <w:tr w:rsidR="003375EF" w:rsidRPr="00BA3696" w14:paraId="3EF66D86" w14:textId="77777777" w:rsidTr="003375EF">
        <w:trPr>
          <w:cantSplit/>
        </w:trPr>
        <w:tc>
          <w:tcPr>
            <w:tcW w:w="4423" w:type="dxa"/>
            <w:gridSpan w:val="2"/>
            <w:tcBorders>
              <w:top w:val="nil"/>
              <w:left w:val="nil"/>
              <w:bottom w:val="single" w:sz="8" w:space="0" w:color="auto"/>
              <w:right w:val="nil"/>
            </w:tcBorders>
            <w:hideMark/>
          </w:tcPr>
          <w:p w14:paraId="0A38C551" w14:textId="3FDB7DA6" w:rsidR="003375EF" w:rsidRPr="00BA3696" w:rsidRDefault="003375EF" w:rsidP="00345BD1">
            <w:pPr>
              <w:pStyle w:val="FSCtblh4"/>
              <w:rPr>
                <w:szCs w:val="18"/>
              </w:rPr>
            </w:pPr>
            <w:r w:rsidRPr="00BA3696">
              <w:rPr>
                <w:szCs w:val="18"/>
              </w:rPr>
              <w:t xml:space="preserve">Permitted residue:  </w:t>
            </w:r>
            <w:r>
              <w:rPr>
                <w:szCs w:val="18"/>
              </w:rPr>
              <w:t>Imazapyr</w:t>
            </w:r>
          </w:p>
        </w:tc>
      </w:tr>
      <w:tr w:rsidR="003375EF" w:rsidRPr="00BA3696" w14:paraId="00EA3A53" w14:textId="77777777" w:rsidTr="003375EF">
        <w:trPr>
          <w:cantSplit/>
        </w:trPr>
        <w:tc>
          <w:tcPr>
            <w:tcW w:w="3402" w:type="dxa"/>
            <w:tcBorders>
              <w:top w:val="single" w:sz="8" w:space="0" w:color="auto"/>
              <w:left w:val="nil"/>
              <w:bottom w:val="single" w:sz="8" w:space="0" w:color="auto"/>
              <w:right w:val="nil"/>
            </w:tcBorders>
            <w:hideMark/>
          </w:tcPr>
          <w:p w14:paraId="0ED470E5" w14:textId="77777777" w:rsidR="003375EF" w:rsidRDefault="003375EF" w:rsidP="003375EF">
            <w:pPr>
              <w:pStyle w:val="FSCtblMRL1"/>
              <w:rPr>
                <w:lang w:val="en-AU"/>
              </w:rPr>
            </w:pPr>
            <w:r w:rsidRPr="00F376A8">
              <w:rPr>
                <w:lang w:val="en-AU"/>
              </w:rPr>
              <w:t>Soya bean (dry)</w:t>
            </w:r>
          </w:p>
        </w:tc>
        <w:tc>
          <w:tcPr>
            <w:tcW w:w="1021" w:type="dxa"/>
            <w:tcBorders>
              <w:top w:val="single" w:sz="8" w:space="0" w:color="auto"/>
              <w:left w:val="nil"/>
              <w:bottom w:val="single" w:sz="8" w:space="0" w:color="auto"/>
              <w:right w:val="nil"/>
            </w:tcBorders>
            <w:hideMark/>
          </w:tcPr>
          <w:p w14:paraId="06FBB20C" w14:textId="658DE167" w:rsidR="003375EF" w:rsidRDefault="003375EF" w:rsidP="003375EF">
            <w:pPr>
              <w:pStyle w:val="FSCtblMRL2"/>
              <w:rPr>
                <w:lang w:val="en-AU"/>
              </w:rPr>
            </w:pPr>
            <w:r>
              <w:rPr>
                <w:lang w:val="en-AU"/>
              </w:rPr>
              <w:t>5</w:t>
            </w:r>
          </w:p>
        </w:tc>
      </w:tr>
    </w:tbl>
    <w:p w14:paraId="5D26D77F" w14:textId="77777777" w:rsidR="003375EF" w:rsidRPr="000762FA" w:rsidRDefault="003375EF" w:rsidP="003375EF">
      <w:pPr>
        <w:spacing w:before="60" w:after="60"/>
        <w:rPr>
          <w:sz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BA3696" w14:paraId="6A559544" w14:textId="77777777" w:rsidTr="00E44581">
        <w:trPr>
          <w:cantSplit/>
        </w:trPr>
        <w:tc>
          <w:tcPr>
            <w:tcW w:w="4423" w:type="dxa"/>
            <w:gridSpan w:val="2"/>
            <w:tcBorders>
              <w:top w:val="single" w:sz="8" w:space="0" w:color="auto"/>
              <w:left w:val="nil"/>
              <w:right w:val="nil"/>
            </w:tcBorders>
            <w:hideMark/>
          </w:tcPr>
          <w:p w14:paraId="3625FC87" w14:textId="77777777" w:rsidR="00E44581" w:rsidRDefault="00E44581" w:rsidP="00E44581">
            <w:pPr>
              <w:pStyle w:val="FSCtblh3"/>
            </w:pPr>
            <w:r w:rsidRPr="00BA3696">
              <w:rPr>
                <w:szCs w:val="18"/>
              </w:rPr>
              <w:br w:type="column"/>
            </w:r>
            <w:r>
              <w:t>Agvet chemical:  Imidacloprid</w:t>
            </w:r>
          </w:p>
        </w:tc>
      </w:tr>
      <w:tr w:rsidR="00E44581" w:rsidRPr="00BA3696" w14:paraId="38D29B44" w14:textId="77777777" w:rsidTr="00E44581">
        <w:trPr>
          <w:cantSplit/>
        </w:trPr>
        <w:tc>
          <w:tcPr>
            <w:tcW w:w="4423" w:type="dxa"/>
            <w:gridSpan w:val="2"/>
            <w:tcBorders>
              <w:top w:val="nil"/>
              <w:left w:val="nil"/>
              <w:bottom w:val="single" w:sz="8" w:space="0" w:color="auto"/>
              <w:right w:val="nil"/>
            </w:tcBorders>
            <w:hideMark/>
          </w:tcPr>
          <w:p w14:paraId="704C43D1" w14:textId="77777777" w:rsidR="00E44581" w:rsidRDefault="00E44581" w:rsidP="00E44581">
            <w:pPr>
              <w:pStyle w:val="FSCtblh4"/>
            </w:pPr>
            <w:r>
              <w:t>Permitted residue:  Sum of imidacloprid and metabolites containing the 6-chloropyridinylmethylene moiety, expressed as imidacloprid</w:t>
            </w:r>
          </w:p>
        </w:tc>
      </w:tr>
      <w:tr w:rsidR="00E44581" w:rsidRPr="00BA3696" w14:paraId="73062F84" w14:textId="77777777" w:rsidTr="00E44581">
        <w:trPr>
          <w:cantSplit/>
        </w:trPr>
        <w:tc>
          <w:tcPr>
            <w:tcW w:w="3402" w:type="dxa"/>
            <w:tcBorders>
              <w:top w:val="single" w:sz="8" w:space="0" w:color="auto"/>
              <w:bottom w:val="nil"/>
              <w:right w:val="nil"/>
            </w:tcBorders>
            <w:vAlign w:val="center"/>
            <w:hideMark/>
          </w:tcPr>
          <w:p w14:paraId="029B60BD" w14:textId="77777777" w:rsidR="00E44581" w:rsidRPr="00427BB8" w:rsidRDefault="00E44581" w:rsidP="00E44581">
            <w:pPr>
              <w:widowControl/>
              <w:spacing w:before="20" w:after="20"/>
              <w:rPr>
                <w:sz w:val="18"/>
                <w:szCs w:val="16"/>
                <w:lang w:val="en-AU"/>
              </w:rPr>
            </w:pPr>
            <w:r w:rsidRPr="00427BB8">
              <w:rPr>
                <w:sz w:val="18"/>
              </w:rPr>
              <w:t>Carrot</w:t>
            </w:r>
          </w:p>
        </w:tc>
        <w:tc>
          <w:tcPr>
            <w:tcW w:w="1021" w:type="dxa"/>
            <w:tcBorders>
              <w:top w:val="single" w:sz="8" w:space="0" w:color="auto"/>
              <w:left w:val="nil"/>
              <w:bottom w:val="nil"/>
            </w:tcBorders>
            <w:vAlign w:val="center"/>
            <w:hideMark/>
          </w:tcPr>
          <w:p w14:paraId="1DDAEEC1" w14:textId="77777777" w:rsidR="00E44581" w:rsidRPr="00427BB8" w:rsidRDefault="00E44581" w:rsidP="00E44581">
            <w:pPr>
              <w:widowControl/>
              <w:spacing w:before="20" w:after="20"/>
              <w:jc w:val="right"/>
              <w:rPr>
                <w:sz w:val="18"/>
                <w:szCs w:val="16"/>
                <w:lang w:val="en-AU"/>
              </w:rPr>
            </w:pPr>
            <w:r>
              <w:rPr>
                <w:sz w:val="18"/>
              </w:rPr>
              <w:t>T</w:t>
            </w:r>
            <w:r w:rsidRPr="00427BB8">
              <w:rPr>
                <w:sz w:val="18"/>
              </w:rPr>
              <w:t>0.05</w:t>
            </w:r>
          </w:p>
        </w:tc>
      </w:tr>
      <w:tr w:rsidR="00E44581" w:rsidRPr="00BA3696" w14:paraId="6936E202" w14:textId="77777777" w:rsidTr="00E44581">
        <w:trPr>
          <w:cantSplit/>
        </w:trPr>
        <w:tc>
          <w:tcPr>
            <w:tcW w:w="3402" w:type="dxa"/>
            <w:tcBorders>
              <w:top w:val="nil"/>
              <w:right w:val="nil"/>
            </w:tcBorders>
            <w:vAlign w:val="center"/>
            <w:hideMark/>
          </w:tcPr>
          <w:p w14:paraId="4F59BDC8" w14:textId="77777777" w:rsidR="00E44581" w:rsidRPr="00427BB8" w:rsidRDefault="00E44581" w:rsidP="00E44581">
            <w:pPr>
              <w:widowControl/>
              <w:spacing w:before="20" w:after="20"/>
              <w:rPr>
                <w:sz w:val="18"/>
                <w:szCs w:val="16"/>
                <w:lang w:val="en-AU"/>
              </w:rPr>
            </w:pPr>
            <w:r w:rsidRPr="00427BB8">
              <w:rPr>
                <w:sz w:val="18"/>
              </w:rPr>
              <w:t>Celery</w:t>
            </w:r>
          </w:p>
        </w:tc>
        <w:tc>
          <w:tcPr>
            <w:tcW w:w="1021" w:type="dxa"/>
            <w:tcBorders>
              <w:top w:val="nil"/>
              <w:left w:val="nil"/>
            </w:tcBorders>
            <w:vAlign w:val="center"/>
            <w:hideMark/>
          </w:tcPr>
          <w:p w14:paraId="40D291F9" w14:textId="77777777" w:rsidR="00E44581" w:rsidRPr="00427BB8" w:rsidRDefault="00E44581" w:rsidP="00E44581">
            <w:pPr>
              <w:widowControl/>
              <w:spacing w:before="20" w:after="20"/>
              <w:jc w:val="right"/>
              <w:rPr>
                <w:sz w:val="18"/>
                <w:szCs w:val="16"/>
                <w:lang w:val="en-AU"/>
              </w:rPr>
            </w:pPr>
            <w:r w:rsidRPr="00427BB8">
              <w:rPr>
                <w:sz w:val="18"/>
              </w:rPr>
              <w:t>6</w:t>
            </w:r>
          </w:p>
        </w:tc>
      </w:tr>
      <w:tr w:rsidR="00E44581" w:rsidRPr="00BA3696" w14:paraId="17B79D15" w14:textId="77777777" w:rsidTr="00E44581">
        <w:trPr>
          <w:cantSplit/>
        </w:trPr>
        <w:tc>
          <w:tcPr>
            <w:tcW w:w="3402" w:type="dxa"/>
            <w:tcBorders>
              <w:top w:val="nil"/>
              <w:bottom w:val="single" w:sz="8" w:space="0" w:color="auto"/>
              <w:right w:val="nil"/>
            </w:tcBorders>
          </w:tcPr>
          <w:p w14:paraId="79895DC9" w14:textId="77777777" w:rsidR="00E44581" w:rsidRPr="00427BB8" w:rsidRDefault="00E44581" w:rsidP="00E44581">
            <w:pPr>
              <w:spacing w:before="20" w:after="20"/>
              <w:rPr>
                <w:sz w:val="18"/>
              </w:rPr>
            </w:pPr>
            <w:r w:rsidRPr="00427BB8">
              <w:rPr>
                <w:sz w:val="18"/>
              </w:rPr>
              <w:t>Potato</w:t>
            </w:r>
          </w:p>
        </w:tc>
        <w:tc>
          <w:tcPr>
            <w:tcW w:w="1021" w:type="dxa"/>
            <w:tcBorders>
              <w:top w:val="nil"/>
              <w:left w:val="nil"/>
              <w:bottom w:val="single" w:sz="8" w:space="0" w:color="auto"/>
            </w:tcBorders>
          </w:tcPr>
          <w:p w14:paraId="25DFD9EA" w14:textId="77777777" w:rsidR="00E44581" w:rsidRPr="00427BB8" w:rsidRDefault="00E44581" w:rsidP="00E44581">
            <w:pPr>
              <w:spacing w:before="20" w:after="20"/>
              <w:jc w:val="right"/>
              <w:rPr>
                <w:sz w:val="18"/>
              </w:rPr>
            </w:pPr>
            <w:r w:rsidRPr="00427BB8">
              <w:rPr>
                <w:sz w:val="18"/>
              </w:rPr>
              <w:t>0.4</w:t>
            </w:r>
          </w:p>
        </w:tc>
      </w:tr>
    </w:tbl>
    <w:p w14:paraId="7A11F582" w14:textId="77777777" w:rsidR="00E44581" w:rsidRDefault="00E44581" w:rsidP="00E44581">
      <w:pPr>
        <w:pStyle w:val="FSCtblMRL1"/>
        <w:spacing w:before="60" w:after="60"/>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BA3696" w14:paraId="2C2F24D5" w14:textId="77777777" w:rsidTr="00E44581">
        <w:trPr>
          <w:cantSplit/>
        </w:trPr>
        <w:tc>
          <w:tcPr>
            <w:tcW w:w="4423" w:type="dxa"/>
            <w:gridSpan w:val="2"/>
            <w:tcBorders>
              <w:top w:val="single" w:sz="8" w:space="0" w:color="auto"/>
              <w:left w:val="nil"/>
              <w:right w:val="nil"/>
            </w:tcBorders>
            <w:hideMark/>
          </w:tcPr>
          <w:p w14:paraId="1E0475FD" w14:textId="77777777" w:rsidR="00E44581" w:rsidRDefault="00E44581" w:rsidP="00E44581">
            <w:pPr>
              <w:pStyle w:val="FSCtblh3"/>
            </w:pPr>
            <w:r>
              <w:t xml:space="preserve">Agvet chemical:  </w:t>
            </w:r>
            <w:r w:rsidRPr="00427BB8">
              <w:t>Mepanipyrim</w:t>
            </w:r>
          </w:p>
        </w:tc>
      </w:tr>
      <w:tr w:rsidR="00E44581" w:rsidRPr="00BA3696" w14:paraId="76C71233" w14:textId="77777777" w:rsidTr="00E44581">
        <w:trPr>
          <w:cantSplit/>
        </w:trPr>
        <w:tc>
          <w:tcPr>
            <w:tcW w:w="4423" w:type="dxa"/>
            <w:gridSpan w:val="2"/>
            <w:tcBorders>
              <w:top w:val="nil"/>
              <w:left w:val="nil"/>
              <w:bottom w:val="single" w:sz="8" w:space="0" w:color="auto"/>
              <w:right w:val="nil"/>
            </w:tcBorders>
            <w:hideMark/>
          </w:tcPr>
          <w:p w14:paraId="27A4C284" w14:textId="77777777" w:rsidR="00E44581" w:rsidRDefault="00E44581" w:rsidP="00E44581">
            <w:pPr>
              <w:pStyle w:val="FSCtblh4"/>
            </w:pPr>
            <w:r>
              <w:t xml:space="preserve">Permitted residue:  </w:t>
            </w:r>
            <w:r w:rsidRPr="00427BB8">
              <w:t>Mepanipyrim</w:t>
            </w:r>
          </w:p>
        </w:tc>
      </w:tr>
      <w:tr w:rsidR="00E44581" w:rsidRPr="00BA3696" w14:paraId="7BF60459" w14:textId="77777777" w:rsidTr="00E44581">
        <w:trPr>
          <w:cantSplit/>
        </w:trPr>
        <w:tc>
          <w:tcPr>
            <w:tcW w:w="3402" w:type="dxa"/>
            <w:tcBorders>
              <w:top w:val="single" w:sz="8" w:space="0" w:color="auto"/>
              <w:left w:val="nil"/>
              <w:bottom w:val="single" w:sz="8" w:space="0" w:color="auto"/>
              <w:right w:val="nil"/>
            </w:tcBorders>
            <w:hideMark/>
          </w:tcPr>
          <w:p w14:paraId="4E121CF9" w14:textId="77777777" w:rsidR="00E44581" w:rsidRPr="00427BB8" w:rsidRDefault="00E44581" w:rsidP="00E44581">
            <w:pPr>
              <w:spacing w:before="20" w:after="20"/>
              <w:rPr>
                <w:sz w:val="18"/>
              </w:rPr>
            </w:pPr>
            <w:r w:rsidRPr="00427BB8">
              <w:rPr>
                <w:sz w:val="18"/>
              </w:rPr>
              <w:t>Strawberry</w:t>
            </w:r>
          </w:p>
        </w:tc>
        <w:tc>
          <w:tcPr>
            <w:tcW w:w="1021" w:type="dxa"/>
            <w:tcBorders>
              <w:top w:val="single" w:sz="8" w:space="0" w:color="auto"/>
              <w:left w:val="nil"/>
              <w:bottom w:val="single" w:sz="8" w:space="0" w:color="auto"/>
              <w:right w:val="nil"/>
            </w:tcBorders>
            <w:hideMark/>
          </w:tcPr>
          <w:p w14:paraId="27EE4C68" w14:textId="77777777" w:rsidR="00E44581" w:rsidRPr="00427BB8" w:rsidRDefault="00E44581" w:rsidP="00E44581">
            <w:pPr>
              <w:spacing w:before="20" w:after="20"/>
              <w:jc w:val="right"/>
              <w:rPr>
                <w:sz w:val="18"/>
              </w:rPr>
            </w:pPr>
            <w:r w:rsidRPr="00427BB8">
              <w:rPr>
                <w:sz w:val="18"/>
              </w:rPr>
              <w:t>3</w:t>
            </w:r>
          </w:p>
        </w:tc>
      </w:tr>
    </w:tbl>
    <w:p w14:paraId="2811D0FB" w14:textId="77777777" w:rsidR="00E44581" w:rsidRDefault="00E44581" w:rsidP="00E44581">
      <w:pPr>
        <w:pStyle w:val="FSCtblMRL1"/>
        <w:spacing w:before="60" w:after="60"/>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BA3696" w14:paraId="433529E8" w14:textId="77777777" w:rsidTr="00E44581">
        <w:trPr>
          <w:cantSplit/>
        </w:trPr>
        <w:tc>
          <w:tcPr>
            <w:tcW w:w="4423" w:type="dxa"/>
            <w:gridSpan w:val="2"/>
            <w:tcBorders>
              <w:top w:val="single" w:sz="8" w:space="0" w:color="auto"/>
              <w:left w:val="nil"/>
              <w:right w:val="nil"/>
            </w:tcBorders>
            <w:hideMark/>
          </w:tcPr>
          <w:p w14:paraId="4E8AF065" w14:textId="77777777" w:rsidR="00E44581" w:rsidRDefault="00E44581" w:rsidP="00E44581">
            <w:pPr>
              <w:pStyle w:val="FSCtblh3"/>
            </w:pPr>
            <w:r>
              <w:t xml:space="preserve">Agvet chemical:  </w:t>
            </w:r>
            <w:r w:rsidRPr="00427BB8">
              <w:t>Metaflumizone</w:t>
            </w:r>
          </w:p>
        </w:tc>
      </w:tr>
      <w:tr w:rsidR="00E44581" w:rsidRPr="00BA3696" w14:paraId="2A4C717C" w14:textId="77777777" w:rsidTr="00E44581">
        <w:trPr>
          <w:cantSplit/>
        </w:trPr>
        <w:tc>
          <w:tcPr>
            <w:tcW w:w="4423" w:type="dxa"/>
            <w:gridSpan w:val="2"/>
            <w:tcBorders>
              <w:top w:val="nil"/>
              <w:left w:val="nil"/>
              <w:bottom w:val="single" w:sz="8" w:space="0" w:color="auto"/>
              <w:right w:val="nil"/>
            </w:tcBorders>
            <w:hideMark/>
          </w:tcPr>
          <w:p w14:paraId="6995939A" w14:textId="77777777" w:rsidR="00E44581" w:rsidRDefault="00E44581" w:rsidP="00E44581">
            <w:pPr>
              <w:pStyle w:val="FSCtblh4"/>
            </w:pPr>
            <w:r w:rsidRPr="00427BB8">
              <w:t>Permitted residue:  Sum of metaflumizone, its E and Z isomers and its metabolite 4-{2-oxo-2-[3-(trifluoromethyl) phenyl]ethyl}-benzonitrile expressed as metaflumizone</w:t>
            </w:r>
          </w:p>
        </w:tc>
      </w:tr>
      <w:tr w:rsidR="00E44581" w:rsidRPr="00BA3696" w14:paraId="08BEE930" w14:textId="77777777" w:rsidTr="00E44581">
        <w:trPr>
          <w:cantSplit/>
        </w:trPr>
        <w:tc>
          <w:tcPr>
            <w:tcW w:w="3402" w:type="dxa"/>
            <w:tcBorders>
              <w:top w:val="single" w:sz="8" w:space="0" w:color="auto"/>
              <w:bottom w:val="nil"/>
              <w:right w:val="nil"/>
            </w:tcBorders>
            <w:hideMark/>
          </w:tcPr>
          <w:p w14:paraId="51AA6329" w14:textId="77777777" w:rsidR="00E44581" w:rsidRPr="00427BB8" w:rsidRDefault="00E44581" w:rsidP="00E44581">
            <w:pPr>
              <w:spacing w:before="20" w:after="20"/>
              <w:rPr>
                <w:sz w:val="18"/>
              </w:rPr>
            </w:pPr>
            <w:r w:rsidRPr="00427BB8">
              <w:rPr>
                <w:sz w:val="18"/>
              </w:rPr>
              <w:t>Coffee beans</w:t>
            </w:r>
          </w:p>
        </w:tc>
        <w:tc>
          <w:tcPr>
            <w:tcW w:w="1021" w:type="dxa"/>
            <w:tcBorders>
              <w:top w:val="single" w:sz="8" w:space="0" w:color="auto"/>
              <w:left w:val="nil"/>
              <w:bottom w:val="nil"/>
            </w:tcBorders>
            <w:vAlign w:val="center"/>
            <w:hideMark/>
          </w:tcPr>
          <w:p w14:paraId="10AAEFD1" w14:textId="77777777" w:rsidR="00E44581" w:rsidRPr="00427BB8" w:rsidRDefault="00E44581" w:rsidP="00E44581">
            <w:pPr>
              <w:widowControl/>
              <w:spacing w:before="20" w:after="20"/>
              <w:jc w:val="right"/>
              <w:rPr>
                <w:sz w:val="18"/>
                <w:szCs w:val="16"/>
                <w:lang w:val="en-AU"/>
              </w:rPr>
            </w:pPr>
            <w:r>
              <w:rPr>
                <w:sz w:val="18"/>
              </w:rPr>
              <w:t>0.15</w:t>
            </w:r>
          </w:p>
        </w:tc>
      </w:tr>
      <w:tr w:rsidR="00E44581" w:rsidRPr="00BA3696" w14:paraId="2EA31B08" w14:textId="77777777" w:rsidTr="00E44581">
        <w:trPr>
          <w:cantSplit/>
        </w:trPr>
        <w:tc>
          <w:tcPr>
            <w:tcW w:w="3402" w:type="dxa"/>
            <w:tcBorders>
              <w:top w:val="nil"/>
              <w:right w:val="nil"/>
            </w:tcBorders>
            <w:hideMark/>
          </w:tcPr>
          <w:p w14:paraId="1F049C20" w14:textId="77777777" w:rsidR="00E44581" w:rsidRPr="00427BB8" w:rsidRDefault="00E44581" w:rsidP="00E44581">
            <w:pPr>
              <w:spacing w:before="20" w:after="20"/>
              <w:rPr>
                <w:sz w:val="18"/>
              </w:rPr>
            </w:pPr>
            <w:r w:rsidRPr="00427BB8">
              <w:rPr>
                <w:sz w:val="18"/>
              </w:rPr>
              <w:t>Grapes</w:t>
            </w:r>
          </w:p>
        </w:tc>
        <w:tc>
          <w:tcPr>
            <w:tcW w:w="1021" w:type="dxa"/>
            <w:tcBorders>
              <w:top w:val="nil"/>
              <w:left w:val="nil"/>
            </w:tcBorders>
            <w:vAlign w:val="center"/>
            <w:hideMark/>
          </w:tcPr>
          <w:p w14:paraId="0EE62842" w14:textId="77777777" w:rsidR="00E44581" w:rsidRPr="00427BB8" w:rsidRDefault="00E44581" w:rsidP="00E44581">
            <w:pPr>
              <w:widowControl/>
              <w:spacing w:before="20" w:after="20"/>
              <w:jc w:val="right"/>
              <w:rPr>
                <w:sz w:val="18"/>
                <w:szCs w:val="16"/>
                <w:lang w:val="en-AU"/>
              </w:rPr>
            </w:pPr>
            <w:r>
              <w:rPr>
                <w:sz w:val="18"/>
              </w:rPr>
              <w:t>5</w:t>
            </w:r>
          </w:p>
        </w:tc>
      </w:tr>
      <w:tr w:rsidR="00E44581" w:rsidRPr="00BA3696" w14:paraId="49F4FCE7" w14:textId="77777777" w:rsidTr="00E44581">
        <w:trPr>
          <w:cantSplit/>
        </w:trPr>
        <w:tc>
          <w:tcPr>
            <w:tcW w:w="3402" w:type="dxa"/>
            <w:tcBorders>
              <w:top w:val="nil"/>
              <w:bottom w:val="single" w:sz="8" w:space="0" w:color="auto"/>
              <w:right w:val="nil"/>
            </w:tcBorders>
          </w:tcPr>
          <w:p w14:paraId="4250DE71" w14:textId="77777777" w:rsidR="00E44581" w:rsidRPr="00427BB8" w:rsidRDefault="00E44581" w:rsidP="00E44581">
            <w:pPr>
              <w:spacing w:before="20" w:after="20"/>
              <w:rPr>
                <w:sz w:val="18"/>
              </w:rPr>
            </w:pPr>
            <w:r w:rsidRPr="00427BB8">
              <w:rPr>
                <w:sz w:val="18"/>
              </w:rPr>
              <w:t>Maize</w:t>
            </w:r>
          </w:p>
        </w:tc>
        <w:tc>
          <w:tcPr>
            <w:tcW w:w="1021" w:type="dxa"/>
            <w:tcBorders>
              <w:top w:val="nil"/>
              <w:left w:val="nil"/>
              <w:bottom w:val="single" w:sz="8" w:space="0" w:color="auto"/>
            </w:tcBorders>
          </w:tcPr>
          <w:p w14:paraId="33727B67" w14:textId="77777777" w:rsidR="00E44581" w:rsidRPr="00427BB8" w:rsidRDefault="00E44581" w:rsidP="00E44581">
            <w:pPr>
              <w:spacing w:before="20" w:after="20"/>
              <w:jc w:val="right"/>
              <w:rPr>
                <w:sz w:val="18"/>
              </w:rPr>
            </w:pPr>
            <w:r w:rsidRPr="00427BB8">
              <w:rPr>
                <w:sz w:val="18"/>
              </w:rPr>
              <w:t>0.</w:t>
            </w:r>
            <w:r>
              <w:rPr>
                <w:sz w:val="18"/>
              </w:rPr>
              <w:t>0</w:t>
            </w:r>
            <w:r w:rsidRPr="00427BB8">
              <w:rPr>
                <w:sz w:val="18"/>
              </w:rPr>
              <w:t>4</w:t>
            </w:r>
          </w:p>
        </w:tc>
      </w:tr>
    </w:tbl>
    <w:p w14:paraId="569705A1" w14:textId="77777777" w:rsidR="00E44581" w:rsidRDefault="00E44581" w:rsidP="00E44581">
      <w:pPr>
        <w:pStyle w:val="FSCtblMRL1"/>
        <w:spacing w:before="60" w:after="60"/>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BA3696" w14:paraId="2CCB1176" w14:textId="77777777" w:rsidTr="008F50CB">
        <w:trPr>
          <w:cantSplit/>
        </w:trPr>
        <w:tc>
          <w:tcPr>
            <w:tcW w:w="4423" w:type="dxa"/>
            <w:gridSpan w:val="2"/>
            <w:tcBorders>
              <w:top w:val="single" w:sz="8" w:space="0" w:color="auto"/>
              <w:left w:val="nil"/>
              <w:right w:val="nil"/>
            </w:tcBorders>
            <w:hideMark/>
          </w:tcPr>
          <w:p w14:paraId="7ABFD7E9" w14:textId="77777777" w:rsidR="00E44581" w:rsidRDefault="00E44581" w:rsidP="00E44581">
            <w:pPr>
              <w:pStyle w:val="FSCtblh3"/>
            </w:pPr>
            <w:r>
              <w:t xml:space="preserve">Agvet chemical:  </w:t>
            </w:r>
            <w:r w:rsidRPr="001B5826">
              <w:t>Metconazole</w:t>
            </w:r>
          </w:p>
        </w:tc>
      </w:tr>
      <w:tr w:rsidR="00E44581" w:rsidRPr="00BA3696" w14:paraId="431C360C" w14:textId="77777777" w:rsidTr="008F50CB">
        <w:trPr>
          <w:cantSplit/>
        </w:trPr>
        <w:tc>
          <w:tcPr>
            <w:tcW w:w="4423" w:type="dxa"/>
            <w:gridSpan w:val="2"/>
            <w:tcBorders>
              <w:top w:val="nil"/>
              <w:left w:val="nil"/>
              <w:bottom w:val="single" w:sz="8" w:space="0" w:color="auto"/>
              <w:right w:val="nil"/>
            </w:tcBorders>
            <w:hideMark/>
          </w:tcPr>
          <w:p w14:paraId="0569B39D" w14:textId="77777777" w:rsidR="00E44581" w:rsidRDefault="00E44581" w:rsidP="00E44581">
            <w:pPr>
              <w:pStyle w:val="FSCtblh4"/>
            </w:pPr>
            <w:r>
              <w:t xml:space="preserve">Permitted residue:  </w:t>
            </w:r>
            <w:r w:rsidRPr="001B5826">
              <w:t>Metconazole</w:t>
            </w:r>
          </w:p>
        </w:tc>
      </w:tr>
      <w:tr w:rsidR="00E44581" w:rsidRPr="00BA3696" w14:paraId="6345EC22" w14:textId="77777777" w:rsidTr="008F50CB">
        <w:trPr>
          <w:cantSplit/>
          <w:trHeight w:val="177"/>
        </w:trPr>
        <w:tc>
          <w:tcPr>
            <w:tcW w:w="3402" w:type="dxa"/>
            <w:tcBorders>
              <w:top w:val="single" w:sz="8" w:space="0" w:color="auto"/>
              <w:left w:val="nil"/>
              <w:bottom w:val="single" w:sz="8" w:space="0" w:color="auto"/>
              <w:right w:val="nil"/>
            </w:tcBorders>
            <w:hideMark/>
          </w:tcPr>
          <w:p w14:paraId="2C52440D" w14:textId="77777777" w:rsidR="00E44581" w:rsidRDefault="00E44581" w:rsidP="00E44581">
            <w:pPr>
              <w:pStyle w:val="FSCtblMRL1"/>
              <w:rPr>
                <w:lang w:val="en-AU"/>
              </w:rPr>
            </w:pPr>
            <w:r>
              <w:rPr>
                <w:lang w:val="en-AU"/>
              </w:rPr>
              <w:t>Blueberries</w:t>
            </w:r>
          </w:p>
        </w:tc>
        <w:tc>
          <w:tcPr>
            <w:tcW w:w="1021" w:type="dxa"/>
            <w:tcBorders>
              <w:top w:val="single" w:sz="8" w:space="0" w:color="auto"/>
              <w:left w:val="nil"/>
              <w:bottom w:val="single" w:sz="8" w:space="0" w:color="auto"/>
              <w:right w:val="nil"/>
            </w:tcBorders>
            <w:hideMark/>
          </w:tcPr>
          <w:p w14:paraId="6B096A75" w14:textId="77777777" w:rsidR="00E44581" w:rsidRDefault="00E44581" w:rsidP="00E44581">
            <w:pPr>
              <w:pStyle w:val="FSCtblMRL2"/>
              <w:rPr>
                <w:lang w:val="en-AU"/>
              </w:rPr>
            </w:pPr>
            <w:r>
              <w:rPr>
                <w:lang w:val="en-AU"/>
              </w:rPr>
              <w:t>0.5</w:t>
            </w:r>
          </w:p>
        </w:tc>
      </w:tr>
    </w:tbl>
    <w:p w14:paraId="16B92F7E" w14:textId="77777777" w:rsidR="008F50CB" w:rsidRDefault="008F50CB" w:rsidP="008F50CB">
      <w:pPr>
        <w:spacing w:before="60" w:after="60"/>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8F50CB" w:rsidRPr="00BA3696" w14:paraId="289A1993" w14:textId="77777777" w:rsidTr="008F50CB">
        <w:trPr>
          <w:cantSplit/>
        </w:trPr>
        <w:tc>
          <w:tcPr>
            <w:tcW w:w="4423" w:type="dxa"/>
            <w:gridSpan w:val="2"/>
            <w:tcBorders>
              <w:top w:val="single" w:sz="8" w:space="0" w:color="auto"/>
              <w:left w:val="nil"/>
              <w:bottom w:val="nil"/>
              <w:right w:val="nil"/>
            </w:tcBorders>
            <w:hideMark/>
          </w:tcPr>
          <w:p w14:paraId="7F883D06" w14:textId="2DC344CD" w:rsidR="008F50CB" w:rsidRDefault="008F50CB" w:rsidP="008F50CB">
            <w:pPr>
              <w:pStyle w:val="FSCtblh3"/>
            </w:pPr>
            <w:r w:rsidRPr="000D2C46">
              <w:t>Agvet chemical:  Methidathion</w:t>
            </w:r>
          </w:p>
        </w:tc>
      </w:tr>
      <w:tr w:rsidR="008F50CB" w:rsidRPr="00BA3696" w14:paraId="184A062B" w14:textId="77777777" w:rsidTr="008F50CB">
        <w:trPr>
          <w:cantSplit/>
        </w:trPr>
        <w:tc>
          <w:tcPr>
            <w:tcW w:w="4423" w:type="dxa"/>
            <w:gridSpan w:val="2"/>
            <w:tcBorders>
              <w:top w:val="nil"/>
              <w:left w:val="nil"/>
              <w:bottom w:val="single" w:sz="4" w:space="0" w:color="auto"/>
              <w:right w:val="nil"/>
            </w:tcBorders>
            <w:hideMark/>
          </w:tcPr>
          <w:p w14:paraId="71CB1DFA" w14:textId="45E5F647" w:rsidR="008F50CB" w:rsidRDefault="008F50CB" w:rsidP="008F50CB">
            <w:pPr>
              <w:pStyle w:val="FSCtblh4"/>
            </w:pPr>
            <w:r>
              <w:t>Permitted residue:  Methidathion</w:t>
            </w:r>
          </w:p>
        </w:tc>
      </w:tr>
      <w:tr w:rsidR="008F50CB" w:rsidRPr="00BA3696" w14:paraId="694E063C" w14:textId="77777777" w:rsidTr="008F50CB">
        <w:trPr>
          <w:cantSplit/>
        </w:trPr>
        <w:tc>
          <w:tcPr>
            <w:tcW w:w="3402" w:type="dxa"/>
            <w:tcBorders>
              <w:top w:val="single" w:sz="8" w:space="0" w:color="auto"/>
              <w:left w:val="nil"/>
              <w:right w:val="nil"/>
            </w:tcBorders>
            <w:hideMark/>
          </w:tcPr>
          <w:p w14:paraId="6ADB6D52" w14:textId="6B9E47EE" w:rsidR="008F50CB" w:rsidRDefault="008F50CB" w:rsidP="008F50CB">
            <w:pPr>
              <w:pStyle w:val="FSCtblMRL1"/>
              <w:rPr>
                <w:lang w:val="en-AU"/>
              </w:rPr>
            </w:pPr>
            <w:r>
              <w:rPr>
                <w:lang w:val="en-AU"/>
              </w:rPr>
              <w:t>Passionfruit</w:t>
            </w:r>
          </w:p>
        </w:tc>
        <w:tc>
          <w:tcPr>
            <w:tcW w:w="1021" w:type="dxa"/>
            <w:tcBorders>
              <w:top w:val="single" w:sz="8" w:space="0" w:color="auto"/>
              <w:left w:val="nil"/>
              <w:right w:val="nil"/>
            </w:tcBorders>
            <w:hideMark/>
          </w:tcPr>
          <w:p w14:paraId="7EFDCA7C" w14:textId="0D3A63DA" w:rsidR="008F50CB" w:rsidRDefault="008F50CB" w:rsidP="00A55504">
            <w:pPr>
              <w:pStyle w:val="FSCtblMRL2"/>
              <w:rPr>
                <w:lang w:val="en-AU"/>
              </w:rPr>
            </w:pPr>
            <w:r>
              <w:rPr>
                <w:lang w:val="en-AU"/>
              </w:rPr>
              <w:t>T0.2</w:t>
            </w:r>
          </w:p>
        </w:tc>
      </w:tr>
      <w:tr w:rsidR="008F50CB" w:rsidRPr="00BA3696" w14:paraId="19822272" w14:textId="77777777" w:rsidTr="008F50CB">
        <w:trPr>
          <w:cantSplit/>
        </w:trPr>
        <w:tc>
          <w:tcPr>
            <w:tcW w:w="3402" w:type="dxa"/>
            <w:tcBorders>
              <w:left w:val="nil"/>
              <w:bottom w:val="single" w:sz="8" w:space="0" w:color="auto"/>
              <w:right w:val="nil"/>
            </w:tcBorders>
          </w:tcPr>
          <w:p w14:paraId="71520A21" w14:textId="3EF3473D" w:rsidR="008F50CB" w:rsidRDefault="008F50CB" w:rsidP="008F50CB">
            <w:pPr>
              <w:pStyle w:val="FSCtblMRL1"/>
              <w:rPr>
                <w:lang w:val="en-AU"/>
              </w:rPr>
            </w:pPr>
            <w:r>
              <w:rPr>
                <w:lang w:val="en-AU"/>
              </w:rPr>
              <w:t>Pear</w:t>
            </w:r>
          </w:p>
        </w:tc>
        <w:tc>
          <w:tcPr>
            <w:tcW w:w="1021" w:type="dxa"/>
            <w:tcBorders>
              <w:left w:val="nil"/>
              <w:bottom w:val="single" w:sz="8" w:space="0" w:color="auto"/>
              <w:right w:val="nil"/>
            </w:tcBorders>
          </w:tcPr>
          <w:p w14:paraId="735B8820" w14:textId="615DC674" w:rsidR="008F50CB" w:rsidRDefault="008F50CB" w:rsidP="00A55504">
            <w:pPr>
              <w:pStyle w:val="FSCtblMRL2"/>
              <w:rPr>
                <w:lang w:val="en-AU"/>
              </w:rPr>
            </w:pPr>
            <w:r>
              <w:rPr>
                <w:lang w:val="en-AU"/>
              </w:rPr>
              <w:t>T0.2</w:t>
            </w:r>
          </w:p>
        </w:tc>
      </w:tr>
    </w:tbl>
    <w:p w14:paraId="0C80C845" w14:textId="77777777" w:rsidR="00E44581" w:rsidRDefault="00E44581" w:rsidP="00E44581">
      <w:pPr>
        <w:pStyle w:val="FSCtblMRL1"/>
        <w:spacing w:before="60" w:after="60"/>
      </w:pPr>
    </w:p>
    <w:tbl>
      <w:tblPr>
        <w:tblW w:w="4423" w:type="dxa"/>
        <w:tblBorders>
          <w:top w:val="single" w:sz="8" w:space="0" w:color="auto"/>
          <w:bottom w:val="single" w:sz="8" w:space="0" w:color="auto"/>
          <w:insideH w:val="single" w:sz="8" w:space="0" w:color="auto"/>
        </w:tblBorders>
        <w:tblLayout w:type="fixed"/>
        <w:tblCellMar>
          <w:left w:w="80" w:type="dxa"/>
          <w:right w:w="80" w:type="dxa"/>
        </w:tblCellMar>
        <w:tblLook w:val="04A0" w:firstRow="1" w:lastRow="0" w:firstColumn="1" w:lastColumn="0" w:noHBand="0" w:noVBand="1"/>
      </w:tblPr>
      <w:tblGrid>
        <w:gridCol w:w="3402"/>
        <w:gridCol w:w="1021"/>
      </w:tblGrid>
      <w:tr w:rsidR="00E44581" w:rsidRPr="00BA3696" w14:paraId="7ABE704B" w14:textId="77777777" w:rsidTr="00E44581">
        <w:trPr>
          <w:cantSplit/>
        </w:trPr>
        <w:tc>
          <w:tcPr>
            <w:tcW w:w="4423" w:type="dxa"/>
            <w:gridSpan w:val="2"/>
            <w:tcBorders>
              <w:bottom w:val="nil"/>
            </w:tcBorders>
            <w:hideMark/>
          </w:tcPr>
          <w:p w14:paraId="438FB278" w14:textId="77777777" w:rsidR="00E44581" w:rsidRDefault="00E44581" w:rsidP="00E44581">
            <w:pPr>
              <w:pStyle w:val="FSCtblh3"/>
            </w:pPr>
            <w:r>
              <w:t xml:space="preserve">Agvet chemical:  </w:t>
            </w:r>
            <w:r w:rsidRPr="001B5826">
              <w:t>Metribuzin</w:t>
            </w:r>
          </w:p>
        </w:tc>
      </w:tr>
      <w:tr w:rsidR="00E44581" w:rsidRPr="00BA3696" w14:paraId="14BD001D" w14:textId="77777777" w:rsidTr="00E44581">
        <w:trPr>
          <w:cantSplit/>
        </w:trPr>
        <w:tc>
          <w:tcPr>
            <w:tcW w:w="4423" w:type="dxa"/>
            <w:gridSpan w:val="2"/>
            <w:tcBorders>
              <w:top w:val="nil"/>
            </w:tcBorders>
            <w:hideMark/>
          </w:tcPr>
          <w:p w14:paraId="76E6F11E" w14:textId="77777777" w:rsidR="00E44581" w:rsidRDefault="00E44581" w:rsidP="00E44581">
            <w:pPr>
              <w:pStyle w:val="FSCtblh4"/>
            </w:pPr>
            <w:r>
              <w:t xml:space="preserve">Permitted residue:  </w:t>
            </w:r>
            <w:r w:rsidRPr="001B5826">
              <w:t>Metribuzin</w:t>
            </w:r>
          </w:p>
        </w:tc>
      </w:tr>
      <w:tr w:rsidR="00E44581" w:rsidRPr="00BA3696" w14:paraId="7F55118D" w14:textId="77777777" w:rsidTr="00E44581">
        <w:trPr>
          <w:cantSplit/>
        </w:trPr>
        <w:tc>
          <w:tcPr>
            <w:tcW w:w="3402" w:type="dxa"/>
            <w:hideMark/>
          </w:tcPr>
          <w:p w14:paraId="31BA27E3" w14:textId="77777777" w:rsidR="00E44581" w:rsidRDefault="00E44581" w:rsidP="00E44581">
            <w:pPr>
              <w:pStyle w:val="FSCtblMRL1"/>
              <w:rPr>
                <w:lang w:val="en-AU"/>
              </w:rPr>
            </w:pPr>
            <w:r>
              <w:rPr>
                <w:lang w:val="en-AU"/>
              </w:rPr>
              <w:t>Potato</w:t>
            </w:r>
          </w:p>
        </w:tc>
        <w:tc>
          <w:tcPr>
            <w:tcW w:w="1021" w:type="dxa"/>
            <w:hideMark/>
          </w:tcPr>
          <w:p w14:paraId="4D98F0A7" w14:textId="77777777" w:rsidR="00E44581" w:rsidRDefault="00E44581" w:rsidP="00E44581">
            <w:pPr>
              <w:pStyle w:val="FSCtblMRL2"/>
              <w:rPr>
                <w:lang w:val="en-AU"/>
              </w:rPr>
            </w:pPr>
            <w:r>
              <w:rPr>
                <w:lang w:val="en-AU"/>
              </w:rPr>
              <w:t>0.6</w:t>
            </w:r>
          </w:p>
        </w:tc>
      </w:tr>
    </w:tbl>
    <w:p w14:paraId="2D719436" w14:textId="77777777" w:rsidR="008F50CB" w:rsidRPr="00B24ECA" w:rsidRDefault="008F50CB" w:rsidP="008F50CB">
      <w:pPr>
        <w:spacing w:before="60" w:after="60"/>
        <w:rPr>
          <w:sz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BA3696" w14:paraId="290E810E" w14:textId="77777777" w:rsidTr="00E44581">
        <w:trPr>
          <w:cantSplit/>
        </w:trPr>
        <w:tc>
          <w:tcPr>
            <w:tcW w:w="4423" w:type="dxa"/>
            <w:gridSpan w:val="2"/>
            <w:tcBorders>
              <w:top w:val="single" w:sz="8" w:space="0" w:color="auto"/>
              <w:left w:val="nil"/>
              <w:right w:val="nil"/>
            </w:tcBorders>
            <w:hideMark/>
          </w:tcPr>
          <w:p w14:paraId="7FA64769" w14:textId="77777777" w:rsidR="00E44581" w:rsidRDefault="00E44581" w:rsidP="00E44581">
            <w:pPr>
              <w:pStyle w:val="FSCtblh3"/>
            </w:pPr>
            <w:r>
              <w:t>Agvet chemical:  Omethoate</w:t>
            </w:r>
          </w:p>
        </w:tc>
      </w:tr>
      <w:tr w:rsidR="00E44581" w:rsidRPr="00BA3696" w14:paraId="43CB4291" w14:textId="77777777" w:rsidTr="00E44581">
        <w:trPr>
          <w:cantSplit/>
        </w:trPr>
        <w:tc>
          <w:tcPr>
            <w:tcW w:w="4423" w:type="dxa"/>
            <w:gridSpan w:val="2"/>
            <w:tcBorders>
              <w:top w:val="nil"/>
              <w:left w:val="nil"/>
              <w:bottom w:val="single" w:sz="8" w:space="0" w:color="auto"/>
              <w:right w:val="nil"/>
            </w:tcBorders>
            <w:hideMark/>
          </w:tcPr>
          <w:p w14:paraId="2C79BDF2" w14:textId="77777777" w:rsidR="00E44581" w:rsidRDefault="00E44581" w:rsidP="00E44581">
            <w:pPr>
              <w:pStyle w:val="FSCtblh4"/>
              <w:spacing w:after="0"/>
            </w:pPr>
            <w:r w:rsidRPr="00427BB8">
              <w:t xml:space="preserve">Permitted residue:  </w:t>
            </w:r>
            <w:r>
              <w:t>Omethoate</w:t>
            </w:r>
          </w:p>
          <w:p w14:paraId="5578A7CF" w14:textId="77777777" w:rsidR="00E44581" w:rsidRDefault="00E44581" w:rsidP="00E44581">
            <w:pPr>
              <w:pStyle w:val="FSCtblh4"/>
              <w:spacing w:before="0" w:after="0"/>
            </w:pPr>
          </w:p>
          <w:p w14:paraId="10CA8133" w14:textId="77777777" w:rsidR="00E44581" w:rsidRDefault="00E44581" w:rsidP="00E44581">
            <w:pPr>
              <w:pStyle w:val="FSCtblh4"/>
              <w:spacing w:before="0"/>
            </w:pPr>
            <w:r>
              <w:t>see also Di</w:t>
            </w:r>
            <w:r w:rsidRPr="008F2E04">
              <w:t>methoate</w:t>
            </w:r>
          </w:p>
        </w:tc>
      </w:tr>
      <w:tr w:rsidR="00E44581" w:rsidRPr="00BA3696" w14:paraId="7B55C151" w14:textId="77777777" w:rsidTr="00E44581">
        <w:trPr>
          <w:cantSplit/>
        </w:trPr>
        <w:tc>
          <w:tcPr>
            <w:tcW w:w="3402" w:type="dxa"/>
            <w:tcBorders>
              <w:top w:val="single" w:sz="8" w:space="0" w:color="auto"/>
              <w:bottom w:val="nil"/>
              <w:right w:val="nil"/>
            </w:tcBorders>
            <w:hideMark/>
          </w:tcPr>
          <w:p w14:paraId="67C581A0" w14:textId="77777777" w:rsidR="00E44581" w:rsidRPr="00427BB8" w:rsidRDefault="00E44581" w:rsidP="00E44581">
            <w:pPr>
              <w:spacing w:before="20" w:after="20"/>
              <w:rPr>
                <w:sz w:val="18"/>
              </w:rPr>
            </w:pPr>
            <w:r w:rsidRPr="00465B11">
              <w:rPr>
                <w:sz w:val="18"/>
              </w:rPr>
              <w:t>Edible offal (mammalian)</w:t>
            </w:r>
          </w:p>
        </w:tc>
        <w:tc>
          <w:tcPr>
            <w:tcW w:w="1021" w:type="dxa"/>
            <w:tcBorders>
              <w:top w:val="single" w:sz="8" w:space="0" w:color="auto"/>
              <w:left w:val="nil"/>
              <w:bottom w:val="nil"/>
            </w:tcBorders>
            <w:vAlign w:val="center"/>
            <w:hideMark/>
          </w:tcPr>
          <w:p w14:paraId="1F0AC5DF" w14:textId="77777777" w:rsidR="00E44581" w:rsidRPr="00427BB8" w:rsidRDefault="00E44581" w:rsidP="00E44581">
            <w:pPr>
              <w:widowControl/>
              <w:spacing w:before="20" w:after="20"/>
              <w:jc w:val="right"/>
              <w:rPr>
                <w:sz w:val="18"/>
                <w:szCs w:val="16"/>
                <w:lang w:val="en-AU"/>
              </w:rPr>
            </w:pPr>
            <w:r>
              <w:rPr>
                <w:sz w:val="18"/>
              </w:rPr>
              <w:t>0.1</w:t>
            </w:r>
          </w:p>
        </w:tc>
      </w:tr>
      <w:tr w:rsidR="00E44581" w:rsidRPr="00BA3696" w14:paraId="40ECE14D" w14:textId="77777777" w:rsidTr="00E44581">
        <w:trPr>
          <w:cantSplit/>
        </w:trPr>
        <w:tc>
          <w:tcPr>
            <w:tcW w:w="3402" w:type="dxa"/>
            <w:tcBorders>
              <w:top w:val="nil"/>
              <w:right w:val="nil"/>
            </w:tcBorders>
            <w:hideMark/>
          </w:tcPr>
          <w:p w14:paraId="23E6414E" w14:textId="77777777" w:rsidR="00E44581" w:rsidRPr="00427BB8" w:rsidRDefault="00E44581" w:rsidP="00E44581">
            <w:pPr>
              <w:spacing w:before="20" w:after="20"/>
              <w:rPr>
                <w:sz w:val="18"/>
              </w:rPr>
            </w:pPr>
            <w:r w:rsidRPr="00465B11">
              <w:rPr>
                <w:sz w:val="18"/>
              </w:rPr>
              <w:t>Olive oil, refined</w:t>
            </w:r>
          </w:p>
        </w:tc>
        <w:tc>
          <w:tcPr>
            <w:tcW w:w="1021" w:type="dxa"/>
            <w:tcBorders>
              <w:top w:val="nil"/>
              <w:left w:val="nil"/>
            </w:tcBorders>
            <w:vAlign w:val="center"/>
            <w:hideMark/>
          </w:tcPr>
          <w:p w14:paraId="536410FF" w14:textId="77777777" w:rsidR="00E44581" w:rsidRPr="00427BB8" w:rsidRDefault="00E44581" w:rsidP="00E44581">
            <w:pPr>
              <w:widowControl/>
              <w:spacing w:before="20" w:after="20"/>
              <w:jc w:val="right"/>
              <w:rPr>
                <w:sz w:val="18"/>
                <w:szCs w:val="16"/>
                <w:lang w:val="en-AU"/>
              </w:rPr>
            </w:pPr>
            <w:r>
              <w:rPr>
                <w:sz w:val="18"/>
              </w:rPr>
              <w:t>T0.01</w:t>
            </w:r>
          </w:p>
        </w:tc>
      </w:tr>
      <w:tr w:rsidR="00E44581" w:rsidRPr="00BA3696" w14:paraId="0B026038" w14:textId="77777777" w:rsidTr="00E44581">
        <w:trPr>
          <w:cantSplit/>
        </w:trPr>
        <w:tc>
          <w:tcPr>
            <w:tcW w:w="3402" w:type="dxa"/>
            <w:tcBorders>
              <w:top w:val="nil"/>
              <w:right w:val="nil"/>
            </w:tcBorders>
          </w:tcPr>
          <w:p w14:paraId="5A8C1891" w14:textId="77777777" w:rsidR="00E44581" w:rsidRPr="00465B11" w:rsidRDefault="00E44581" w:rsidP="00E44581">
            <w:pPr>
              <w:spacing w:before="20" w:after="20"/>
              <w:rPr>
                <w:sz w:val="18"/>
              </w:rPr>
            </w:pPr>
            <w:r w:rsidRPr="00465B11">
              <w:rPr>
                <w:sz w:val="18"/>
              </w:rPr>
              <w:t>Peppers, sweet</w:t>
            </w:r>
          </w:p>
        </w:tc>
        <w:tc>
          <w:tcPr>
            <w:tcW w:w="1021" w:type="dxa"/>
            <w:tcBorders>
              <w:top w:val="nil"/>
              <w:left w:val="nil"/>
            </w:tcBorders>
            <w:vAlign w:val="center"/>
          </w:tcPr>
          <w:p w14:paraId="4B976B76" w14:textId="77777777" w:rsidR="00E44581" w:rsidRDefault="00E44581" w:rsidP="00E44581">
            <w:pPr>
              <w:widowControl/>
              <w:spacing w:before="20" w:after="20"/>
              <w:jc w:val="right"/>
              <w:rPr>
                <w:sz w:val="18"/>
              </w:rPr>
            </w:pPr>
            <w:r>
              <w:rPr>
                <w:sz w:val="18"/>
              </w:rPr>
              <w:t>0.3</w:t>
            </w:r>
          </w:p>
        </w:tc>
      </w:tr>
      <w:tr w:rsidR="00E44581" w:rsidRPr="00BA3696" w14:paraId="1A9E55F0" w14:textId="77777777" w:rsidTr="00E44581">
        <w:trPr>
          <w:cantSplit/>
        </w:trPr>
        <w:tc>
          <w:tcPr>
            <w:tcW w:w="3402" w:type="dxa"/>
            <w:tcBorders>
              <w:top w:val="nil"/>
              <w:bottom w:val="single" w:sz="8" w:space="0" w:color="auto"/>
              <w:right w:val="nil"/>
            </w:tcBorders>
          </w:tcPr>
          <w:p w14:paraId="7531E95B" w14:textId="77777777" w:rsidR="00E44581" w:rsidRPr="00427BB8" w:rsidRDefault="00E44581" w:rsidP="00E44581">
            <w:pPr>
              <w:spacing w:before="20" w:after="20"/>
              <w:rPr>
                <w:sz w:val="18"/>
              </w:rPr>
            </w:pPr>
            <w:r>
              <w:rPr>
                <w:sz w:val="18"/>
              </w:rPr>
              <w:t>Tomato</w:t>
            </w:r>
          </w:p>
        </w:tc>
        <w:tc>
          <w:tcPr>
            <w:tcW w:w="1021" w:type="dxa"/>
            <w:tcBorders>
              <w:top w:val="nil"/>
              <w:left w:val="nil"/>
              <w:bottom w:val="single" w:sz="8" w:space="0" w:color="auto"/>
            </w:tcBorders>
          </w:tcPr>
          <w:p w14:paraId="16D23DEC" w14:textId="77777777" w:rsidR="00E44581" w:rsidRPr="00427BB8" w:rsidRDefault="00E44581" w:rsidP="00E44581">
            <w:pPr>
              <w:spacing w:before="20" w:after="20"/>
              <w:jc w:val="right"/>
              <w:rPr>
                <w:sz w:val="18"/>
              </w:rPr>
            </w:pPr>
            <w:r>
              <w:rPr>
                <w:sz w:val="18"/>
              </w:rPr>
              <w:t>0.02</w:t>
            </w:r>
          </w:p>
        </w:tc>
      </w:tr>
    </w:tbl>
    <w:p w14:paraId="47538B70" w14:textId="77777777" w:rsidR="00E44581" w:rsidRPr="00936C6A" w:rsidRDefault="00E44581" w:rsidP="00E44581">
      <w:pPr>
        <w:spacing w:before="60" w:after="60"/>
        <w:rPr>
          <w:sz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BA3696" w14:paraId="3F8C79AE" w14:textId="77777777" w:rsidTr="00E44581">
        <w:trPr>
          <w:cantSplit/>
        </w:trPr>
        <w:tc>
          <w:tcPr>
            <w:tcW w:w="4423" w:type="dxa"/>
            <w:gridSpan w:val="2"/>
            <w:tcBorders>
              <w:top w:val="single" w:sz="8" w:space="0" w:color="auto"/>
              <w:left w:val="nil"/>
              <w:right w:val="nil"/>
            </w:tcBorders>
            <w:hideMark/>
          </w:tcPr>
          <w:p w14:paraId="6B192AD1" w14:textId="77777777" w:rsidR="00E44581" w:rsidRDefault="00E44581" w:rsidP="00E44581">
            <w:pPr>
              <w:pStyle w:val="FSCtblh3"/>
            </w:pPr>
            <w:r>
              <w:t xml:space="preserve">Agvet chemical:  </w:t>
            </w:r>
            <w:r w:rsidRPr="00465B11">
              <w:t>Pydiflumetofen</w:t>
            </w:r>
          </w:p>
        </w:tc>
      </w:tr>
      <w:tr w:rsidR="00E44581" w:rsidRPr="00BA3696" w14:paraId="1F1DF420" w14:textId="77777777" w:rsidTr="00E44581">
        <w:trPr>
          <w:cantSplit/>
        </w:trPr>
        <w:tc>
          <w:tcPr>
            <w:tcW w:w="4423" w:type="dxa"/>
            <w:gridSpan w:val="2"/>
            <w:tcBorders>
              <w:top w:val="nil"/>
              <w:left w:val="nil"/>
              <w:bottom w:val="single" w:sz="8" w:space="0" w:color="auto"/>
              <w:right w:val="nil"/>
            </w:tcBorders>
            <w:hideMark/>
          </w:tcPr>
          <w:p w14:paraId="0B24D577" w14:textId="77777777" w:rsidR="00E44581" w:rsidRDefault="00E44581" w:rsidP="00E44581">
            <w:pPr>
              <w:pStyle w:val="FSCtblh4"/>
            </w:pPr>
            <w:r w:rsidRPr="00427BB8">
              <w:t xml:space="preserve">Permitted residue:  </w:t>
            </w:r>
            <w:r w:rsidRPr="00465B11">
              <w:t>Pydiflumetofen</w:t>
            </w:r>
          </w:p>
        </w:tc>
      </w:tr>
      <w:tr w:rsidR="00E44581" w:rsidRPr="00BA3696" w14:paraId="36F6C052" w14:textId="77777777" w:rsidTr="00E44581">
        <w:trPr>
          <w:cantSplit/>
        </w:trPr>
        <w:tc>
          <w:tcPr>
            <w:tcW w:w="3402" w:type="dxa"/>
            <w:tcBorders>
              <w:top w:val="single" w:sz="8" w:space="0" w:color="auto"/>
              <w:bottom w:val="nil"/>
              <w:right w:val="nil"/>
            </w:tcBorders>
            <w:hideMark/>
          </w:tcPr>
          <w:p w14:paraId="5B2B2473" w14:textId="77777777" w:rsidR="00E44581" w:rsidRPr="00427BB8" w:rsidRDefault="00E44581" w:rsidP="00E44581">
            <w:pPr>
              <w:spacing w:before="20" w:after="20"/>
              <w:rPr>
                <w:sz w:val="18"/>
              </w:rPr>
            </w:pPr>
            <w:r w:rsidRPr="00465B11">
              <w:rPr>
                <w:sz w:val="18"/>
              </w:rPr>
              <w:t>Edible offal (mammalian)</w:t>
            </w:r>
          </w:p>
        </w:tc>
        <w:tc>
          <w:tcPr>
            <w:tcW w:w="1021" w:type="dxa"/>
            <w:tcBorders>
              <w:top w:val="single" w:sz="8" w:space="0" w:color="auto"/>
              <w:left w:val="nil"/>
              <w:bottom w:val="nil"/>
            </w:tcBorders>
            <w:vAlign w:val="center"/>
            <w:hideMark/>
          </w:tcPr>
          <w:p w14:paraId="21222BCB" w14:textId="77777777" w:rsidR="00E44581" w:rsidRPr="00427BB8" w:rsidRDefault="00E44581" w:rsidP="00E44581">
            <w:pPr>
              <w:widowControl/>
              <w:spacing w:before="20" w:after="20"/>
              <w:jc w:val="right"/>
              <w:rPr>
                <w:sz w:val="18"/>
                <w:szCs w:val="16"/>
                <w:lang w:val="en-AU"/>
              </w:rPr>
            </w:pPr>
            <w:r>
              <w:rPr>
                <w:sz w:val="18"/>
              </w:rPr>
              <w:t>1</w:t>
            </w:r>
          </w:p>
        </w:tc>
      </w:tr>
      <w:tr w:rsidR="00E44581" w:rsidRPr="00BA3696" w14:paraId="7EEF4063" w14:textId="77777777" w:rsidTr="00E44581">
        <w:trPr>
          <w:cantSplit/>
        </w:trPr>
        <w:tc>
          <w:tcPr>
            <w:tcW w:w="3402" w:type="dxa"/>
            <w:tcBorders>
              <w:top w:val="nil"/>
              <w:right w:val="nil"/>
            </w:tcBorders>
            <w:hideMark/>
          </w:tcPr>
          <w:p w14:paraId="333CDEC2" w14:textId="77777777" w:rsidR="00E44581" w:rsidRPr="00427BB8" w:rsidRDefault="00E44581" w:rsidP="00E44581">
            <w:pPr>
              <w:spacing w:before="20" w:after="20"/>
              <w:rPr>
                <w:sz w:val="18"/>
              </w:rPr>
            </w:pPr>
            <w:r>
              <w:rPr>
                <w:sz w:val="18"/>
              </w:rPr>
              <w:t>Eggs</w:t>
            </w:r>
          </w:p>
        </w:tc>
        <w:tc>
          <w:tcPr>
            <w:tcW w:w="1021" w:type="dxa"/>
            <w:tcBorders>
              <w:top w:val="nil"/>
              <w:left w:val="nil"/>
            </w:tcBorders>
            <w:vAlign w:val="center"/>
            <w:hideMark/>
          </w:tcPr>
          <w:p w14:paraId="413A9191" w14:textId="77777777" w:rsidR="00E44581" w:rsidRPr="00427BB8" w:rsidRDefault="00E44581" w:rsidP="00E44581">
            <w:pPr>
              <w:widowControl/>
              <w:spacing w:before="20" w:after="20"/>
              <w:jc w:val="right"/>
              <w:rPr>
                <w:sz w:val="18"/>
                <w:szCs w:val="16"/>
                <w:lang w:val="en-AU"/>
              </w:rPr>
            </w:pPr>
            <w:r>
              <w:rPr>
                <w:sz w:val="18"/>
              </w:rPr>
              <w:t>0.02</w:t>
            </w:r>
          </w:p>
        </w:tc>
      </w:tr>
      <w:tr w:rsidR="00E44581" w:rsidRPr="00BA3696" w14:paraId="3A5ED002" w14:textId="77777777" w:rsidTr="00E44581">
        <w:trPr>
          <w:cantSplit/>
        </w:trPr>
        <w:tc>
          <w:tcPr>
            <w:tcW w:w="3402" w:type="dxa"/>
            <w:tcBorders>
              <w:top w:val="nil"/>
              <w:right w:val="nil"/>
            </w:tcBorders>
          </w:tcPr>
          <w:p w14:paraId="3B861891" w14:textId="77777777" w:rsidR="00E44581" w:rsidRPr="00465B11" w:rsidRDefault="00E44581" w:rsidP="00E44581">
            <w:pPr>
              <w:spacing w:before="20" w:after="20"/>
              <w:rPr>
                <w:sz w:val="18"/>
              </w:rPr>
            </w:pPr>
            <w:r>
              <w:rPr>
                <w:sz w:val="18"/>
              </w:rPr>
              <w:t>Maize</w:t>
            </w:r>
          </w:p>
        </w:tc>
        <w:tc>
          <w:tcPr>
            <w:tcW w:w="1021" w:type="dxa"/>
            <w:tcBorders>
              <w:top w:val="nil"/>
              <w:left w:val="nil"/>
            </w:tcBorders>
            <w:vAlign w:val="center"/>
          </w:tcPr>
          <w:p w14:paraId="22693D3B" w14:textId="77777777" w:rsidR="00E44581" w:rsidRDefault="00E44581" w:rsidP="00E44581">
            <w:pPr>
              <w:widowControl/>
              <w:spacing w:before="20" w:after="20"/>
              <w:jc w:val="right"/>
              <w:rPr>
                <w:sz w:val="18"/>
              </w:rPr>
            </w:pPr>
            <w:r>
              <w:rPr>
                <w:sz w:val="18"/>
              </w:rPr>
              <w:t>0.04</w:t>
            </w:r>
          </w:p>
        </w:tc>
      </w:tr>
      <w:tr w:rsidR="00E44581" w:rsidRPr="00BA3696" w14:paraId="00694331" w14:textId="77777777" w:rsidTr="00E44581">
        <w:trPr>
          <w:cantSplit/>
        </w:trPr>
        <w:tc>
          <w:tcPr>
            <w:tcW w:w="3402" w:type="dxa"/>
            <w:tcBorders>
              <w:top w:val="nil"/>
              <w:right w:val="nil"/>
            </w:tcBorders>
          </w:tcPr>
          <w:p w14:paraId="625EB2D1" w14:textId="77777777" w:rsidR="00E44581" w:rsidRPr="00465B11" w:rsidRDefault="00E44581" w:rsidP="00E44581">
            <w:pPr>
              <w:spacing w:before="20" w:after="20"/>
              <w:rPr>
                <w:sz w:val="18"/>
              </w:rPr>
            </w:pPr>
            <w:r w:rsidRPr="00465B11">
              <w:rPr>
                <w:sz w:val="18"/>
              </w:rPr>
              <w:t>Meat (mammalian) (in the fat)</w:t>
            </w:r>
          </w:p>
        </w:tc>
        <w:tc>
          <w:tcPr>
            <w:tcW w:w="1021" w:type="dxa"/>
            <w:tcBorders>
              <w:top w:val="nil"/>
              <w:left w:val="nil"/>
            </w:tcBorders>
            <w:vAlign w:val="center"/>
          </w:tcPr>
          <w:p w14:paraId="65FEF0D0" w14:textId="77777777" w:rsidR="00E44581" w:rsidRDefault="00E44581" w:rsidP="00E44581">
            <w:pPr>
              <w:widowControl/>
              <w:spacing w:before="20" w:after="20"/>
              <w:jc w:val="right"/>
              <w:rPr>
                <w:sz w:val="18"/>
              </w:rPr>
            </w:pPr>
            <w:r>
              <w:rPr>
                <w:sz w:val="18"/>
              </w:rPr>
              <w:t>0.1</w:t>
            </w:r>
          </w:p>
        </w:tc>
      </w:tr>
      <w:tr w:rsidR="00E44581" w:rsidRPr="00BA3696" w14:paraId="40B2724F" w14:textId="77777777" w:rsidTr="00E44581">
        <w:trPr>
          <w:cantSplit/>
        </w:trPr>
        <w:tc>
          <w:tcPr>
            <w:tcW w:w="3402" w:type="dxa"/>
            <w:tcBorders>
              <w:top w:val="nil"/>
              <w:right w:val="nil"/>
            </w:tcBorders>
          </w:tcPr>
          <w:p w14:paraId="61436A4B" w14:textId="77777777" w:rsidR="00E44581" w:rsidRPr="00465B11" w:rsidRDefault="00E44581" w:rsidP="00E44581">
            <w:pPr>
              <w:spacing w:before="20" w:after="20"/>
              <w:rPr>
                <w:sz w:val="18"/>
              </w:rPr>
            </w:pPr>
            <w:r>
              <w:rPr>
                <w:sz w:val="18"/>
              </w:rPr>
              <w:t>Peanut</w:t>
            </w:r>
          </w:p>
        </w:tc>
        <w:tc>
          <w:tcPr>
            <w:tcW w:w="1021" w:type="dxa"/>
            <w:tcBorders>
              <w:top w:val="nil"/>
              <w:left w:val="nil"/>
            </w:tcBorders>
            <w:vAlign w:val="center"/>
          </w:tcPr>
          <w:p w14:paraId="7251A1A0" w14:textId="77777777" w:rsidR="00E44581" w:rsidRDefault="00E44581" w:rsidP="00E44581">
            <w:pPr>
              <w:widowControl/>
              <w:spacing w:before="20" w:after="20"/>
              <w:jc w:val="right"/>
              <w:rPr>
                <w:sz w:val="18"/>
              </w:rPr>
            </w:pPr>
            <w:r>
              <w:rPr>
                <w:sz w:val="18"/>
              </w:rPr>
              <w:t>0.05</w:t>
            </w:r>
          </w:p>
        </w:tc>
      </w:tr>
      <w:tr w:rsidR="00E44581" w:rsidRPr="00BA3696" w14:paraId="742632A7" w14:textId="77777777" w:rsidTr="00E44581">
        <w:trPr>
          <w:cantSplit/>
        </w:trPr>
        <w:tc>
          <w:tcPr>
            <w:tcW w:w="3402" w:type="dxa"/>
            <w:tcBorders>
              <w:top w:val="nil"/>
              <w:bottom w:val="single" w:sz="8" w:space="0" w:color="auto"/>
              <w:right w:val="nil"/>
            </w:tcBorders>
          </w:tcPr>
          <w:p w14:paraId="18D80BDB" w14:textId="77777777" w:rsidR="00E44581" w:rsidRPr="00427BB8" w:rsidRDefault="00E44581" w:rsidP="00E44581">
            <w:pPr>
              <w:spacing w:before="20" w:after="20"/>
              <w:rPr>
                <w:sz w:val="18"/>
              </w:rPr>
            </w:pPr>
            <w:r>
              <w:rPr>
                <w:sz w:val="18"/>
              </w:rPr>
              <w:t>Sweet corn (on-the-cob)</w:t>
            </w:r>
          </w:p>
        </w:tc>
        <w:tc>
          <w:tcPr>
            <w:tcW w:w="1021" w:type="dxa"/>
            <w:tcBorders>
              <w:top w:val="nil"/>
              <w:left w:val="nil"/>
              <w:bottom w:val="single" w:sz="8" w:space="0" w:color="auto"/>
            </w:tcBorders>
          </w:tcPr>
          <w:p w14:paraId="334B8B27" w14:textId="77777777" w:rsidR="00E44581" w:rsidRPr="00427BB8" w:rsidRDefault="00E44581" w:rsidP="00E44581">
            <w:pPr>
              <w:spacing w:before="20" w:after="20"/>
              <w:jc w:val="right"/>
              <w:rPr>
                <w:sz w:val="18"/>
              </w:rPr>
            </w:pPr>
            <w:r>
              <w:rPr>
                <w:sz w:val="18"/>
              </w:rPr>
              <w:t>0.03</w:t>
            </w:r>
          </w:p>
        </w:tc>
      </w:tr>
    </w:tbl>
    <w:p w14:paraId="7872288D" w14:textId="77777777" w:rsidR="00E44581" w:rsidRPr="00936C6A" w:rsidRDefault="00E44581" w:rsidP="00E44581">
      <w:pPr>
        <w:spacing w:before="60" w:after="60"/>
        <w:rPr>
          <w:sz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BA3696" w14:paraId="366AA52D" w14:textId="77777777" w:rsidTr="00E44581">
        <w:trPr>
          <w:cantSplit/>
        </w:trPr>
        <w:tc>
          <w:tcPr>
            <w:tcW w:w="4423" w:type="dxa"/>
            <w:gridSpan w:val="2"/>
            <w:tcBorders>
              <w:top w:val="single" w:sz="8" w:space="0" w:color="auto"/>
              <w:left w:val="nil"/>
              <w:right w:val="nil"/>
            </w:tcBorders>
            <w:hideMark/>
          </w:tcPr>
          <w:p w14:paraId="4E8A9B0A" w14:textId="77777777" w:rsidR="00E44581" w:rsidRDefault="00E44581" w:rsidP="00E44581">
            <w:pPr>
              <w:pStyle w:val="FSCtblh3"/>
            </w:pPr>
            <w:r>
              <w:lastRenderedPageBreak/>
              <w:t xml:space="preserve">Agvet chemical:  </w:t>
            </w:r>
            <w:r w:rsidRPr="00E1087D">
              <w:t>Pyraclostrobin</w:t>
            </w:r>
          </w:p>
        </w:tc>
      </w:tr>
      <w:tr w:rsidR="00E44581" w:rsidRPr="00BA3696" w14:paraId="772B843E" w14:textId="77777777" w:rsidTr="00E44581">
        <w:trPr>
          <w:cantSplit/>
        </w:trPr>
        <w:tc>
          <w:tcPr>
            <w:tcW w:w="4423" w:type="dxa"/>
            <w:gridSpan w:val="2"/>
            <w:tcBorders>
              <w:top w:val="nil"/>
              <w:left w:val="nil"/>
              <w:bottom w:val="single" w:sz="8" w:space="0" w:color="auto"/>
              <w:right w:val="nil"/>
            </w:tcBorders>
            <w:hideMark/>
          </w:tcPr>
          <w:p w14:paraId="344F8152" w14:textId="77777777" w:rsidR="00E44581" w:rsidRPr="00BA3696" w:rsidRDefault="00E44581" w:rsidP="00E44581">
            <w:pPr>
              <w:pStyle w:val="FSCtblh4"/>
              <w:spacing w:after="0"/>
              <w:rPr>
                <w:szCs w:val="18"/>
              </w:rPr>
            </w:pPr>
            <w:r w:rsidRPr="00BA3696">
              <w:rPr>
                <w:szCs w:val="18"/>
              </w:rPr>
              <w:t>Permitted residue—commodities of plant origin:  Pyraclostrobin</w:t>
            </w:r>
          </w:p>
          <w:p w14:paraId="6920F5B0" w14:textId="77777777" w:rsidR="00E44581" w:rsidRPr="00BA3696" w:rsidRDefault="00E44581" w:rsidP="00E44581">
            <w:pPr>
              <w:pStyle w:val="FSCtblh4"/>
              <w:spacing w:before="0" w:after="0"/>
              <w:rPr>
                <w:szCs w:val="18"/>
              </w:rPr>
            </w:pPr>
          </w:p>
          <w:p w14:paraId="307E450B" w14:textId="77777777" w:rsidR="00E44581" w:rsidRDefault="00E44581" w:rsidP="00E44581">
            <w:pPr>
              <w:pStyle w:val="FSCtblh4"/>
              <w:spacing w:before="0"/>
            </w:pPr>
            <w:r w:rsidRPr="00BA3696">
              <w:rPr>
                <w:szCs w:val="18"/>
              </w:rPr>
              <w:t>Permitted residue—commodities of animal origin:  Sum of pyraclostrobin and metabolites hydrolysed to 1-(4-chloro-phenyl)-1H-pyrazol-3-ol, expressed as pyraclostrobin</w:t>
            </w:r>
          </w:p>
        </w:tc>
      </w:tr>
      <w:tr w:rsidR="00E44581" w:rsidRPr="00BA3696" w14:paraId="71815D74" w14:textId="77777777" w:rsidTr="00E44581">
        <w:trPr>
          <w:cantSplit/>
        </w:trPr>
        <w:tc>
          <w:tcPr>
            <w:tcW w:w="3402" w:type="dxa"/>
            <w:tcBorders>
              <w:top w:val="single" w:sz="8" w:space="0" w:color="auto"/>
              <w:bottom w:val="single" w:sz="8" w:space="0" w:color="auto"/>
              <w:right w:val="nil"/>
            </w:tcBorders>
            <w:hideMark/>
          </w:tcPr>
          <w:p w14:paraId="5B7D4924" w14:textId="77777777" w:rsidR="00E44581" w:rsidRPr="00427BB8" w:rsidRDefault="00E44581" w:rsidP="00E44581">
            <w:pPr>
              <w:spacing w:before="20" w:after="20"/>
              <w:rPr>
                <w:sz w:val="18"/>
              </w:rPr>
            </w:pPr>
            <w:r>
              <w:rPr>
                <w:sz w:val="18"/>
              </w:rPr>
              <w:t>Spinach</w:t>
            </w:r>
          </w:p>
        </w:tc>
        <w:tc>
          <w:tcPr>
            <w:tcW w:w="1021" w:type="dxa"/>
            <w:tcBorders>
              <w:top w:val="single" w:sz="8" w:space="0" w:color="auto"/>
              <w:left w:val="nil"/>
              <w:bottom w:val="single" w:sz="8" w:space="0" w:color="auto"/>
            </w:tcBorders>
            <w:vAlign w:val="center"/>
            <w:hideMark/>
          </w:tcPr>
          <w:p w14:paraId="706BC56A" w14:textId="77777777" w:rsidR="00E44581" w:rsidRPr="00427BB8" w:rsidRDefault="00E44581" w:rsidP="00E44581">
            <w:pPr>
              <w:widowControl/>
              <w:spacing w:before="20" w:after="20"/>
              <w:jc w:val="right"/>
              <w:rPr>
                <w:sz w:val="18"/>
                <w:szCs w:val="16"/>
                <w:lang w:val="en-AU"/>
              </w:rPr>
            </w:pPr>
            <w:r>
              <w:rPr>
                <w:sz w:val="18"/>
              </w:rPr>
              <w:t>0.6</w:t>
            </w:r>
          </w:p>
        </w:tc>
      </w:tr>
    </w:tbl>
    <w:p w14:paraId="0AEB255A" w14:textId="77777777" w:rsidR="00E44581" w:rsidRDefault="00E44581" w:rsidP="00E44581">
      <w:pPr>
        <w:pStyle w:val="FSCtblMRL1"/>
        <w:spacing w:before="60" w:after="60"/>
      </w:pPr>
    </w:p>
    <w:tbl>
      <w:tblPr>
        <w:tblW w:w="0" w:type="dxa"/>
        <w:tblLayout w:type="fixed"/>
        <w:tblCellMar>
          <w:left w:w="80" w:type="dxa"/>
          <w:right w:w="80" w:type="dxa"/>
        </w:tblCellMar>
        <w:tblLook w:val="04A0" w:firstRow="1" w:lastRow="0" w:firstColumn="1" w:lastColumn="0" w:noHBand="0" w:noVBand="1"/>
      </w:tblPr>
      <w:tblGrid>
        <w:gridCol w:w="3402"/>
        <w:gridCol w:w="1021"/>
      </w:tblGrid>
      <w:tr w:rsidR="00E44581" w:rsidRPr="00BA3696" w14:paraId="20235596" w14:textId="77777777" w:rsidTr="00E44581">
        <w:trPr>
          <w:cantSplit/>
        </w:trPr>
        <w:tc>
          <w:tcPr>
            <w:tcW w:w="4423" w:type="dxa"/>
            <w:gridSpan w:val="2"/>
            <w:tcBorders>
              <w:top w:val="single" w:sz="8" w:space="0" w:color="auto"/>
              <w:left w:val="nil"/>
              <w:right w:val="nil"/>
            </w:tcBorders>
            <w:hideMark/>
          </w:tcPr>
          <w:p w14:paraId="7A04AB0F" w14:textId="77777777" w:rsidR="00E44581" w:rsidRDefault="00E44581" w:rsidP="00E44581">
            <w:pPr>
              <w:pStyle w:val="FSCtblh3"/>
            </w:pPr>
            <w:r>
              <w:t xml:space="preserve">Agvet chemical:  </w:t>
            </w:r>
            <w:r w:rsidRPr="00E1087D">
              <w:t>Quinclorac</w:t>
            </w:r>
          </w:p>
        </w:tc>
      </w:tr>
      <w:tr w:rsidR="00E44581" w:rsidRPr="00BA3696" w14:paraId="70D1DBF7" w14:textId="77777777" w:rsidTr="00E44581">
        <w:trPr>
          <w:cantSplit/>
        </w:trPr>
        <w:tc>
          <w:tcPr>
            <w:tcW w:w="4423" w:type="dxa"/>
            <w:gridSpan w:val="2"/>
            <w:tcBorders>
              <w:top w:val="nil"/>
              <w:left w:val="nil"/>
              <w:bottom w:val="single" w:sz="8" w:space="0" w:color="auto"/>
              <w:right w:val="nil"/>
            </w:tcBorders>
            <w:hideMark/>
          </w:tcPr>
          <w:p w14:paraId="06972E24" w14:textId="77777777" w:rsidR="00E44581" w:rsidRDefault="00E44581" w:rsidP="00E44581">
            <w:pPr>
              <w:pStyle w:val="FSCtblh4"/>
            </w:pPr>
            <w:r>
              <w:t xml:space="preserve">Permitted residue:  </w:t>
            </w:r>
            <w:r w:rsidRPr="00E1087D">
              <w:t>Quinclorac</w:t>
            </w:r>
          </w:p>
        </w:tc>
      </w:tr>
      <w:tr w:rsidR="00E44581" w:rsidRPr="00BA3696" w14:paraId="290E288B" w14:textId="77777777" w:rsidTr="00E44581">
        <w:trPr>
          <w:cantSplit/>
          <w:trHeight w:val="177"/>
        </w:trPr>
        <w:tc>
          <w:tcPr>
            <w:tcW w:w="3402" w:type="dxa"/>
            <w:tcBorders>
              <w:top w:val="single" w:sz="8" w:space="0" w:color="auto"/>
              <w:left w:val="nil"/>
              <w:bottom w:val="single" w:sz="8" w:space="0" w:color="auto"/>
              <w:right w:val="nil"/>
            </w:tcBorders>
            <w:hideMark/>
          </w:tcPr>
          <w:p w14:paraId="3DF0781C" w14:textId="77777777" w:rsidR="00E44581" w:rsidRDefault="00E44581" w:rsidP="00E44581">
            <w:pPr>
              <w:pStyle w:val="FSCtblMRL1"/>
              <w:rPr>
                <w:lang w:val="en-AU"/>
              </w:rPr>
            </w:pPr>
            <w:r>
              <w:rPr>
                <w:lang w:val="en-AU"/>
              </w:rPr>
              <w:t>Rice</w:t>
            </w:r>
          </w:p>
        </w:tc>
        <w:tc>
          <w:tcPr>
            <w:tcW w:w="1021" w:type="dxa"/>
            <w:tcBorders>
              <w:top w:val="single" w:sz="8" w:space="0" w:color="auto"/>
              <w:left w:val="nil"/>
              <w:bottom w:val="single" w:sz="8" w:space="0" w:color="auto"/>
              <w:right w:val="nil"/>
            </w:tcBorders>
            <w:hideMark/>
          </w:tcPr>
          <w:p w14:paraId="4D3C9ADF" w14:textId="77777777" w:rsidR="00E44581" w:rsidRDefault="00E44581" w:rsidP="00E44581">
            <w:pPr>
              <w:pStyle w:val="FSCtblMRL2"/>
              <w:rPr>
                <w:lang w:val="en-AU"/>
              </w:rPr>
            </w:pPr>
            <w:r>
              <w:rPr>
                <w:lang w:val="en-AU"/>
              </w:rPr>
              <w:t>10</w:t>
            </w:r>
          </w:p>
        </w:tc>
      </w:tr>
    </w:tbl>
    <w:p w14:paraId="1F361392" w14:textId="77777777" w:rsidR="00E44581" w:rsidRDefault="00E44581" w:rsidP="00E44581">
      <w:pPr>
        <w:pStyle w:val="FSCtblMRL1"/>
        <w:spacing w:before="60" w:after="60"/>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E44581" w:rsidRPr="00BA3696" w14:paraId="360CC721" w14:textId="77777777" w:rsidTr="00E44581">
        <w:trPr>
          <w:cantSplit/>
        </w:trPr>
        <w:tc>
          <w:tcPr>
            <w:tcW w:w="4423" w:type="dxa"/>
            <w:gridSpan w:val="2"/>
            <w:tcBorders>
              <w:top w:val="single" w:sz="4" w:space="0" w:color="auto"/>
              <w:left w:val="nil"/>
              <w:right w:val="nil"/>
            </w:tcBorders>
            <w:hideMark/>
          </w:tcPr>
          <w:p w14:paraId="78998EEB" w14:textId="77777777" w:rsidR="00E44581" w:rsidRDefault="00E44581" w:rsidP="00E44581">
            <w:pPr>
              <w:pStyle w:val="FSCtblh3"/>
            </w:pPr>
            <w:r>
              <w:t xml:space="preserve">Agvet chemical:  </w:t>
            </w:r>
            <w:r w:rsidRPr="00E1087D">
              <w:t>Thiabendazole</w:t>
            </w:r>
          </w:p>
        </w:tc>
      </w:tr>
      <w:tr w:rsidR="00E44581" w:rsidRPr="00BA3696" w14:paraId="74A23F40" w14:textId="77777777" w:rsidTr="00E44581">
        <w:trPr>
          <w:cantSplit/>
        </w:trPr>
        <w:tc>
          <w:tcPr>
            <w:tcW w:w="4423" w:type="dxa"/>
            <w:gridSpan w:val="2"/>
            <w:tcBorders>
              <w:top w:val="nil"/>
              <w:left w:val="nil"/>
              <w:bottom w:val="single" w:sz="8" w:space="0" w:color="auto"/>
              <w:right w:val="nil"/>
            </w:tcBorders>
            <w:hideMark/>
          </w:tcPr>
          <w:p w14:paraId="23401D46" w14:textId="77777777" w:rsidR="00E44581" w:rsidRDefault="00E44581" w:rsidP="00E44581">
            <w:pPr>
              <w:pStyle w:val="FSCtblh4"/>
              <w:spacing w:after="0"/>
            </w:pPr>
            <w:r>
              <w:t>Permitted residue—commodities of plant origin:  Thiabendazole</w:t>
            </w:r>
          </w:p>
          <w:p w14:paraId="6DAFC990" w14:textId="77777777" w:rsidR="00E44581" w:rsidRDefault="00E44581" w:rsidP="00E44581">
            <w:pPr>
              <w:pStyle w:val="FSCtblh4"/>
              <w:spacing w:before="0" w:after="0"/>
            </w:pPr>
          </w:p>
          <w:p w14:paraId="0BD48FED" w14:textId="77777777" w:rsidR="00E44581" w:rsidRDefault="00E44581" w:rsidP="00E44581">
            <w:pPr>
              <w:pStyle w:val="FSCtblh4"/>
              <w:spacing w:before="0"/>
            </w:pPr>
            <w:r>
              <w:t>Permitted residue—commodities of animal origin:  Sum of thiabendazole and 5-hydroxylthiabendazole, expressed as thiabendazole</w:t>
            </w:r>
          </w:p>
        </w:tc>
      </w:tr>
      <w:tr w:rsidR="00E44581" w:rsidRPr="00BA3696" w14:paraId="5810202D" w14:textId="77777777" w:rsidTr="00E44581">
        <w:trPr>
          <w:cantSplit/>
        </w:trPr>
        <w:tc>
          <w:tcPr>
            <w:tcW w:w="3402" w:type="dxa"/>
            <w:tcBorders>
              <w:top w:val="single" w:sz="8" w:space="0" w:color="auto"/>
              <w:left w:val="nil"/>
              <w:bottom w:val="single" w:sz="8" w:space="0" w:color="auto"/>
              <w:right w:val="nil"/>
            </w:tcBorders>
            <w:hideMark/>
          </w:tcPr>
          <w:p w14:paraId="0F617762" w14:textId="77777777" w:rsidR="00E44581" w:rsidRDefault="00E44581" w:rsidP="00E44581">
            <w:pPr>
              <w:pStyle w:val="FSCtblMRL1"/>
              <w:rPr>
                <w:lang w:val="en-AU"/>
              </w:rPr>
            </w:pPr>
            <w:r>
              <w:rPr>
                <w:lang w:val="en-AU"/>
              </w:rPr>
              <w:t>Sweet potato</w:t>
            </w:r>
          </w:p>
        </w:tc>
        <w:tc>
          <w:tcPr>
            <w:tcW w:w="1021" w:type="dxa"/>
            <w:tcBorders>
              <w:top w:val="single" w:sz="8" w:space="0" w:color="auto"/>
              <w:left w:val="nil"/>
              <w:bottom w:val="single" w:sz="8" w:space="0" w:color="auto"/>
              <w:right w:val="nil"/>
            </w:tcBorders>
            <w:hideMark/>
          </w:tcPr>
          <w:p w14:paraId="292DAB44" w14:textId="77777777" w:rsidR="00E44581" w:rsidRDefault="00E44581" w:rsidP="00E44581">
            <w:pPr>
              <w:pStyle w:val="FSCtblMRL2"/>
              <w:rPr>
                <w:lang w:val="en-AU"/>
              </w:rPr>
            </w:pPr>
            <w:r>
              <w:rPr>
                <w:lang w:val="en-AU"/>
              </w:rPr>
              <w:t>9</w:t>
            </w:r>
          </w:p>
        </w:tc>
      </w:tr>
    </w:tbl>
    <w:p w14:paraId="7DAF3B55" w14:textId="77777777" w:rsidR="00E44581" w:rsidRDefault="00E44581" w:rsidP="00E44581">
      <w:pPr>
        <w:pStyle w:val="FSCtblMRL1"/>
        <w:spacing w:before="60" w:after="60"/>
      </w:pPr>
    </w:p>
    <w:tbl>
      <w:tblPr>
        <w:tblW w:w="0" w:type="dxa"/>
        <w:tblBorders>
          <w:top w:val="single" w:sz="8" w:space="0" w:color="auto"/>
          <w:bottom w:val="single" w:sz="8" w:space="0" w:color="auto"/>
        </w:tblBorders>
        <w:tblLayout w:type="fixed"/>
        <w:tblCellMar>
          <w:left w:w="80" w:type="dxa"/>
          <w:right w:w="80" w:type="dxa"/>
        </w:tblCellMar>
        <w:tblLook w:val="04A0" w:firstRow="1" w:lastRow="0" w:firstColumn="1" w:lastColumn="0" w:noHBand="0" w:noVBand="1"/>
      </w:tblPr>
      <w:tblGrid>
        <w:gridCol w:w="3402"/>
        <w:gridCol w:w="1021"/>
      </w:tblGrid>
      <w:tr w:rsidR="00E44581" w:rsidRPr="00BA3696" w14:paraId="544079F8" w14:textId="77777777" w:rsidTr="00E44581">
        <w:trPr>
          <w:cantSplit/>
        </w:trPr>
        <w:tc>
          <w:tcPr>
            <w:tcW w:w="4423" w:type="dxa"/>
            <w:gridSpan w:val="2"/>
            <w:tcBorders>
              <w:bottom w:val="nil"/>
            </w:tcBorders>
            <w:hideMark/>
          </w:tcPr>
          <w:p w14:paraId="468415AD" w14:textId="77777777" w:rsidR="00E44581" w:rsidRDefault="00E44581" w:rsidP="00E44581">
            <w:pPr>
              <w:pStyle w:val="FSCtblh3"/>
            </w:pPr>
            <w:r>
              <w:t xml:space="preserve">Agvet chemical:  </w:t>
            </w:r>
            <w:r w:rsidRPr="00E1087D">
              <w:t>Tolclofos-methyl</w:t>
            </w:r>
          </w:p>
        </w:tc>
      </w:tr>
      <w:tr w:rsidR="00E44581" w:rsidRPr="00BA3696" w14:paraId="705FD361" w14:textId="77777777" w:rsidTr="00E44581">
        <w:trPr>
          <w:cantSplit/>
        </w:trPr>
        <w:tc>
          <w:tcPr>
            <w:tcW w:w="4423" w:type="dxa"/>
            <w:gridSpan w:val="2"/>
            <w:tcBorders>
              <w:top w:val="nil"/>
              <w:bottom w:val="single" w:sz="8" w:space="0" w:color="auto"/>
            </w:tcBorders>
            <w:hideMark/>
          </w:tcPr>
          <w:p w14:paraId="4893FD0E" w14:textId="77777777" w:rsidR="00E44581" w:rsidRDefault="00E44581" w:rsidP="00E44581">
            <w:pPr>
              <w:pStyle w:val="FSCtblh4"/>
            </w:pPr>
            <w:r>
              <w:t xml:space="preserve">Permitted residue:  </w:t>
            </w:r>
            <w:r w:rsidRPr="00E1087D">
              <w:t>Tolclofos-methyl</w:t>
            </w:r>
          </w:p>
        </w:tc>
      </w:tr>
      <w:tr w:rsidR="00E44581" w:rsidRPr="00BA3696" w14:paraId="5438F81D" w14:textId="77777777" w:rsidTr="00E44581">
        <w:trPr>
          <w:cantSplit/>
          <w:trHeight w:val="177"/>
        </w:trPr>
        <w:tc>
          <w:tcPr>
            <w:tcW w:w="3402" w:type="dxa"/>
            <w:tcBorders>
              <w:top w:val="single" w:sz="8" w:space="0" w:color="auto"/>
            </w:tcBorders>
            <w:hideMark/>
          </w:tcPr>
          <w:p w14:paraId="273D3384" w14:textId="77777777" w:rsidR="00E44581" w:rsidRDefault="00E44581" w:rsidP="00E44581">
            <w:pPr>
              <w:pStyle w:val="FSCtblMRL1"/>
              <w:rPr>
                <w:lang w:val="en-AU"/>
              </w:rPr>
            </w:pPr>
            <w:r>
              <w:rPr>
                <w:lang w:val="en-AU"/>
              </w:rPr>
              <w:t>Potato</w:t>
            </w:r>
          </w:p>
        </w:tc>
        <w:tc>
          <w:tcPr>
            <w:tcW w:w="1021" w:type="dxa"/>
            <w:tcBorders>
              <w:top w:val="single" w:sz="8" w:space="0" w:color="auto"/>
            </w:tcBorders>
            <w:hideMark/>
          </w:tcPr>
          <w:p w14:paraId="71EE0B6B" w14:textId="77777777" w:rsidR="00E44581" w:rsidRDefault="00E44581" w:rsidP="00E44581">
            <w:pPr>
              <w:pStyle w:val="FSCtblMRL2"/>
              <w:rPr>
                <w:lang w:val="en-AU"/>
              </w:rPr>
            </w:pPr>
            <w:r>
              <w:rPr>
                <w:lang w:val="en-AU"/>
              </w:rPr>
              <w:t>0.3</w:t>
            </w:r>
          </w:p>
        </w:tc>
      </w:tr>
    </w:tbl>
    <w:p w14:paraId="28934E46" w14:textId="77777777" w:rsidR="00E44581" w:rsidRDefault="00E44581" w:rsidP="00E44581">
      <w:pPr>
        <w:rPr>
          <w:rFonts w:cs="Arial"/>
          <w:sz w:val="18"/>
          <w:szCs w:val="18"/>
        </w:rPr>
        <w:sectPr w:rsidR="00E44581" w:rsidSect="007026A2">
          <w:type w:val="continuous"/>
          <w:pgSz w:w="11906" w:h="16838"/>
          <w:pgMar w:top="1418" w:right="1418" w:bottom="1134" w:left="1418" w:header="709" w:footer="709" w:gutter="0"/>
          <w:cols w:num="2" w:space="708"/>
          <w:docGrid w:linePitch="360"/>
        </w:sectPr>
      </w:pPr>
    </w:p>
    <w:p w14:paraId="2E8E72FC" w14:textId="77777777" w:rsidR="007B5C2E" w:rsidRPr="009E54E5" w:rsidRDefault="007B5C2E" w:rsidP="007B5C2E">
      <w:pPr>
        <w:pStyle w:val="FSCDraftingitem"/>
        <w:tabs>
          <w:tab w:val="clear" w:pos="851"/>
          <w:tab w:val="left" w:pos="567"/>
        </w:tabs>
        <w:spacing w:after="0"/>
        <w:rPr>
          <w:rFonts w:cs="Arial"/>
          <w:sz w:val="18"/>
          <w:szCs w:val="18"/>
        </w:rPr>
      </w:pPr>
    </w:p>
    <w:p w14:paraId="02A683BE" w14:textId="125D8531" w:rsidR="00E47947" w:rsidRDefault="00E47947" w:rsidP="00E47947">
      <w:pPr>
        <w:pStyle w:val="FSCDraftingitem"/>
        <w:sectPr w:rsidR="00E47947" w:rsidSect="00E47947">
          <w:type w:val="continuous"/>
          <w:pgSz w:w="11906" w:h="16838"/>
          <w:pgMar w:top="1418" w:right="1418" w:bottom="1134" w:left="1418" w:header="709" w:footer="709" w:gutter="0"/>
          <w:cols w:num="2" w:space="708"/>
          <w:docGrid w:linePitch="360"/>
        </w:sectPr>
      </w:pPr>
    </w:p>
    <w:p w14:paraId="6CC17621" w14:textId="43892030" w:rsidR="00066E30" w:rsidRDefault="00066E30" w:rsidP="00066E30">
      <w:pPr>
        <w:pStyle w:val="Heading2"/>
        <w:ind w:left="0" w:firstLine="0"/>
      </w:pPr>
      <w:bookmarkStart w:id="120" w:name="_Attachment_B_–"/>
      <w:bookmarkStart w:id="121" w:name="_Toc98488176"/>
      <w:bookmarkStart w:id="122" w:name="_Toc98495640"/>
      <w:bookmarkStart w:id="123" w:name="_Toc98854043"/>
      <w:bookmarkEnd w:id="120"/>
      <w:r w:rsidRPr="00932F14">
        <w:lastRenderedPageBreak/>
        <w:t xml:space="preserve">Attachment </w:t>
      </w:r>
      <w:r>
        <w:t>B – Draft Explanatory Statement</w:t>
      </w:r>
      <w:bookmarkEnd w:id="121"/>
      <w:bookmarkEnd w:id="122"/>
      <w:bookmarkEnd w:id="123"/>
    </w:p>
    <w:p w14:paraId="434209E4" w14:textId="77777777" w:rsidR="00724259" w:rsidRPr="000576EB" w:rsidRDefault="00724259" w:rsidP="00724259">
      <w:pPr>
        <w:rPr>
          <w:b/>
          <w:lang w:val="en-AU" w:eastAsia="en-GB" w:bidi="ar-SA"/>
        </w:rPr>
      </w:pPr>
      <w:r w:rsidRPr="000576EB">
        <w:rPr>
          <w:b/>
          <w:lang w:val="en-AU" w:eastAsia="en-GB" w:bidi="ar-SA"/>
        </w:rPr>
        <w:t>1.</w:t>
      </w:r>
      <w:r w:rsidRPr="000576EB">
        <w:rPr>
          <w:b/>
          <w:lang w:val="en-AU" w:eastAsia="en-GB" w:bidi="ar-SA"/>
        </w:rPr>
        <w:tab/>
        <w:t>Authority</w:t>
      </w:r>
    </w:p>
    <w:p w14:paraId="5782373C" w14:textId="77777777" w:rsidR="00724259" w:rsidRDefault="00724259" w:rsidP="00724259">
      <w:pPr>
        <w:rPr>
          <w:lang w:val="en-AU" w:eastAsia="en-GB" w:bidi="ar-SA"/>
        </w:rPr>
      </w:pPr>
    </w:p>
    <w:p w14:paraId="398DD69C" w14:textId="77777777" w:rsidR="00724259" w:rsidRPr="00D13E34" w:rsidRDefault="00724259" w:rsidP="00724259">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Section 13 of the </w:t>
      </w:r>
      <w:r w:rsidRPr="00D13E34">
        <w:rPr>
          <w:rFonts w:eastAsia="Calibri" w:cs="Arial"/>
          <w:bCs/>
          <w:i/>
          <w:szCs w:val="22"/>
          <w:lang w:val="en-AU" w:bidi="ar-SA"/>
        </w:rPr>
        <w:t>Food Standards Australia New Zealand Act 1991</w:t>
      </w:r>
      <w:r w:rsidRPr="00D13E34">
        <w:rPr>
          <w:rFonts w:eastAsia="Calibri" w:cs="Arial"/>
          <w:bCs/>
          <w:szCs w:val="22"/>
          <w:lang w:val="en-AU" w:bidi="ar-SA"/>
        </w:rPr>
        <w:t xml:space="preserve"> (the </w:t>
      </w:r>
      <w:r>
        <w:rPr>
          <w:rFonts w:eastAsia="Calibri" w:cs="Arial"/>
          <w:bCs/>
          <w:szCs w:val="22"/>
          <w:lang w:val="en-AU" w:bidi="ar-SA"/>
        </w:rPr>
        <w:t xml:space="preserve">FSANZ </w:t>
      </w:r>
      <w:r w:rsidRPr="00D13E34">
        <w:rPr>
          <w:rFonts w:eastAsia="Calibri" w:cs="Arial"/>
          <w:bCs/>
          <w:szCs w:val="22"/>
          <w:lang w:val="en-AU" w:bidi="ar-SA"/>
        </w:rPr>
        <w:t>Act) provides that the functions of Food Standards Australia New Zealand (</w:t>
      </w:r>
      <w:r>
        <w:rPr>
          <w:rFonts w:eastAsia="Calibri" w:cs="Arial"/>
          <w:bCs/>
          <w:szCs w:val="22"/>
          <w:lang w:val="en-AU" w:bidi="ar-SA"/>
        </w:rPr>
        <w:t>the Authority</w:t>
      </w:r>
      <w:r w:rsidRPr="00D13E34">
        <w:rPr>
          <w:rFonts w:eastAsia="Calibri" w:cs="Arial"/>
          <w:bCs/>
          <w:szCs w:val="22"/>
          <w:lang w:val="en-AU" w:bidi="ar-SA"/>
        </w:rPr>
        <w:t xml:space="preserve">) include the development of standards and variations of standards for inclusion in the </w:t>
      </w:r>
      <w:r w:rsidRPr="006E7A60">
        <w:rPr>
          <w:rFonts w:eastAsia="Calibri" w:cs="Arial"/>
          <w:bCs/>
          <w:i/>
          <w:szCs w:val="22"/>
          <w:lang w:val="en-AU" w:bidi="ar-SA"/>
        </w:rPr>
        <w:t>Australia New Zealand Food Standards Code</w:t>
      </w:r>
      <w:r w:rsidRPr="00D13E34">
        <w:rPr>
          <w:rFonts w:eastAsia="Calibri" w:cs="Arial"/>
          <w:bCs/>
          <w:szCs w:val="22"/>
          <w:lang w:val="en-AU" w:bidi="ar-SA"/>
        </w:rPr>
        <w:t xml:space="preserve"> (the Code).</w:t>
      </w:r>
    </w:p>
    <w:p w14:paraId="116EE209" w14:textId="77777777" w:rsidR="00724259" w:rsidRPr="00D13E34" w:rsidRDefault="00724259" w:rsidP="00724259">
      <w:pPr>
        <w:widowControl/>
        <w:autoSpaceDE w:val="0"/>
        <w:autoSpaceDN w:val="0"/>
        <w:adjustRightInd w:val="0"/>
        <w:rPr>
          <w:rFonts w:eastAsia="Calibri" w:cs="Arial"/>
          <w:bCs/>
          <w:szCs w:val="22"/>
          <w:lang w:val="en-AU" w:bidi="ar-SA"/>
        </w:rPr>
      </w:pPr>
    </w:p>
    <w:p w14:paraId="65E2320F" w14:textId="77777777" w:rsidR="00724259" w:rsidRPr="006013FC" w:rsidRDefault="00724259" w:rsidP="00724259">
      <w:pPr>
        <w:widowControl/>
        <w:autoSpaceDE w:val="0"/>
        <w:autoSpaceDN w:val="0"/>
        <w:adjustRightInd w:val="0"/>
        <w:rPr>
          <w:rFonts w:eastAsia="Calibri" w:cs="Arial"/>
          <w:bCs/>
          <w:szCs w:val="22"/>
          <w:lang w:val="en-AU" w:bidi="ar-SA"/>
        </w:rPr>
      </w:pPr>
      <w:r w:rsidRPr="006013FC">
        <w:rPr>
          <w:rFonts w:eastAsia="Calibri" w:cs="Arial"/>
          <w:bCs/>
          <w:szCs w:val="22"/>
          <w:lang w:val="en-AU" w:bidi="ar-SA"/>
        </w:rPr>
        <w:t xml:space="preserve">Division 2 of Part 3 of the FSANZ Act specifies that the Authority may prepare a proposal for the development or variation of food regulatory measures, including standards. This Division also stipulates the procedure for considering a proposal for the development or variation of food regulatory measures. </w:t>
      </w:r>
    </w:p>
    <w:p w14:paraId="31A74B88" w14:textId="77777777" w:rsidR="00724259" w:rsidRPr="006013FC" w:rsidRDefault="00724259" w:rsidP="00724259">
      <w:pPr>
        <w:widowControl/>
        <w:autoSpaceDE w:val="0"/>
        <w:autoSpaceDN w:val="0"/>
        <w:adjustRightInd w:val="0"/>
        <w:rPr>
          <w:rFonts w:eastAsia="Calibri" w:cs="Arial"/>
          <w:bCs/>
          <w:szCs w:val="22"/>
          <w:lang w:val="en-AU" w:bidi="ar-SA"/>
        </w:rPr>
      </w:pPr>
    </w:p>
    <w:p w14:paraId="1B2F1E58" w14:textId="1C82978C" w:rsidR="00614F4F" w:rsidRDefault="009F03E0" w:rsidP="00614F4F">
      <w:pPr>
        <w:widowControl/>
        <w:autoSpaceDE w:val="0"/>
        <w:autoSpaceDN w:val="0"/>
        <w:adjustRightInd w:val="0"/>
        <w:rPr>
          <w:rFonts w:eastAsia="Calibri" w:cs="Arial"/>
          <w:bCs/>
          <w:szCs w:val="22"/>
          <w:lang w:val="en-AU" w:bidi="ar-SA"/>
        </w:rPr>
      </w:pPr>
      <w:r>
        <w:rPr>
          <w:rFonts w:eastAsia="Calibri" w:cs="Arial"/>
          <w:bCs/>
          <w:szCs w:val="22"/>
          <w:lang w:val="en-AU" w:bidi="ar-SA"/>
        </w:rPr>
        <w:t>The Authority</w:t>
      </w:r>
      <w:r w:rsidR="00724259" w:rsidRPr="006013FC">
        <w:rPr>
          <w:rFonts w:eastAsia="Calibri" w:cs="Arial"/>
          <w:bCs/>
          <w:szCs w:val="22"/>
          <w:lang w:val="en-AU" w:bidi="ar-SA"/>
        </w:rPr>
        <w:t xml:space="preserve"> prepared Proposal </w:t>
      </w:r>
      <w:r w:rsidR="00724259">
        <w:rPr>
          <w:rFonts w:eastAsia="Calibri" w:cs="Arial"/>
          <w:bCs/>
          <w:szCs w:val="22"/>
          <w:lang w:val="en-AU" w:bidi="ar-SA"/>
        </w:rPr>
        <w:t>M1020</w:t>
      </w:r>
      <w:r w:rsidR="00724259" w:rsidRPr="006013FC">
        <w:rPr>
          <w:rFonts w:eastAsia="Calibri" w:cs="Arial"/>
          <w:bCs/>
          <w:szCs w:val="22"/>
          <w:lang w:val="en-AU" w:bidi="ar-SA"/>
        </w:rPr>
        <w:t xml:space="preserve"> to consider amending certain maximum residue limits (MRLs) in the Code for residues of agricultural and veterinary chemicals that may occur in food. </w:t>
      </w:r>
      <w:r w:rsidR="00614F4F" w:rsidRPr="00EF697A">
        <w:rPr>
          <w:rFonts w:eastAsia="Calibri" w:cs="Arial"/>
          <w:bCs/>
          <w:szCs w:val="22"/>
          <w:lang w:val="en-AU" w:bidi="ar-SA"/>
        </w:rPr>
        <w:t>The Authority consider</w:t>
      </w:r>
      <w:r w:rsidR="00614F4F" w:rsidRPr="00601D38">
        <w:rPr>
          <w:rFonts w:eastAsia="Calibri" w:cs="Arial"/>
          <w:bCs/>
          <w:szCs w:val="22"/>
          <w:lang w:val="en-AU" w:bidi="ar-SA"/>
        </w:rPr>
        <w:t xml:space="preserve">ed the Proposal in accordance with Division 2 of Part 3 </w:t>
      </w:r>
      <w:r w:rsidR="00614F4F" w:rsidRPr="00B766A1">
        <w:rPr>
          <w:rFonts w:eastAsia="Calibri" w:cs="Arial"/>
          <w:bCs/>
          <w:szCs w:val="22"/>
          <w:lang w:val="en-AU" w:bidi="ar-SA"/>
        </w:rPr>
        <w:t xml:space="preserve">of the FSANZ Act </w:t>
      </w:r>
      <w:r w:rsidR="00614F4F" w:rsidRPr="00415E76">
        <w:rPr>
          <w:rFonts w:eastAsia="Calibri" w:cs="Arial"/>
          <w:bCs/>
          <w:szCs w:val="22"/>
          <w:lang w:val="en-AU" w:bidi="ar-SA"/>
        </w:rPr>
        <w:t xml:space="preserve">and has </w:t>
      </w:r>
      <w:r w:rsidR="00614F4F">
        <w:rPr>
          <w:rFonts w:eastAsia="Calibri" w:cs="Arial"/>
          <w:bCs/>
          <w:szCs w:val="22"/>
          <w:lang w:val="en-AU" w:bidi="ar-SA"/>
        </w:rPr>
        <w:t>approved</w:t>
      </w:r>
      <w:r w:rsidR="00614F4F" w:rsidRPr="00415E76">
        <w:rPr>
          <w:rFonts w:eastAsia="Calibri" w:cs="Arial"/>
          <w:bCs/>
          <w:szCs w:val="22"/>
          <w:lang w:val="en-AU" w:bidi="ar-SA"/>
        </w:rPr>
        <w:t xml:space="preserve"> </w:t>
      </w:r>
      <w:r w:rsidR="00614F4F">
        <w:rPr>
          <w:rFonts w:eastAsia="Calibri" w:cs="Arial"/>
          <w:bCs/>
          <w:szCs w:val="22"/>
          <w:lang w:val="en-AU" w:bidi="ar-SA"/>
        </w:rPr>
        <w:t xml:space="preserve">a </w:t>
      </w:r>
      <w:r w:rsidR="00614F4F" w:rsidRPr="00EF697A">
        <w:rPr>
          <w:rFonts w:eastAsia="Calibri" w:cs="Arial"/>
          <w:bCs/>
          <w:szCs w:val="22"/>
          <w:lang w:val="en-AU" w:bidi="ar-SA"/>
        </w:rPr>
        <w:t xml:space="preserve">draft </w:t>
      </w:r>
      <w:r w:rsidR="00614F4F">
        <w:rPr>
          <w:rFonts w:eastAsia="Calibri" w:cs="Arial"/>
          <w:bCs/>
          <w:szCs w:val="22"/>
          <w:lang w:val="en-AU" w:bidi="ar-SA"/>
        </w:rPr>
        <w:t>variation to the Code</w:t>
      </w:r>
      <w:r w:rsidR="00614F4F" w:rsidRPr="00B766A1">
        <w:rPr>
          <w:rFonts w:eastAsia="Calibri" w:cs="Arial"/>
          <w:bCs/>
          <w:szCs w:val="22"/>
          <w:lang w:val="en-AU" w:bidi="ar-SA"/>
        </w:rPr>
        <w:t xml:space="preserve">. </w:t>
      </w:r>
    </w:p>
    <w:p w14:paraId="79ABE95C" w14:textId="77777777" w:rsidR="00614F4F" w:rsidRDefault="00614F4F" w:rsidP="00614F4F">
      <w:pPr>
        <w:widowControl/>
        <w:autoSpaceDE w:val="0"/>
        <w:autoSpaceDN w:val="0"/>
        <w:adjustRightInd w:val="0"/>
        <w:rPr>
          <w:rFonts w:eastAsia="Calibri" w:cs="Arial"/>
          <w:bCs/>
          <w:szCs w:val="22"/>
          <w:lang w:val="en-AU" w:bidi="ar-SA"/>
        </w:rPr>
      </w:pPr>
    </w:p>
    <w:p w14:paraId="532474FE" w14:textId="77777777" w:rsidR="00614F4F" w:rsidRPr="00D13E34" w:rsidRDefault="00614F4F" w:rsidP="00614F4F">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Following consideration by </w:t>
      </w:r>
      <w:r>
        <w:rPr>
          <w:rFonts w:eastAsia="Calibri" w:cs="Arial"/>
          <w:bCs/>
          <w:szCs w:val="22"/>
          <w:lang w:val="en-AU" w:bidi="ar-SA"/>
        </w:rPr>
        <w:t xml:space="preserve">the Food Ministers’ Meeting </w:t>
      </w:r>
      <w:r>
        <w:t xml:space="preserve">(formerly The </w:t>
      </w:r>
      <w:r>
        <w:rPr>
          <w:rFonts w:cs="Helvetica"/>
          <w:lang w:val="en-AU"/>
        </w:rPr>
        <w:t xml:space="preserve">Australia and New Zealand Ministerial Forum on Food </w:t>
      </w:r>
      <w:r>
        <w:rPr>
          <w:rFonts w:cs="Arial"/>
        </w:rPr>
        <w:t>Regulation)</w:t>
      </w:r>
      <w:r w:rsidRPr="00D13E34">
        <w:rPr>
          <w:rFonts w:eastAsia="Calibri" w:cs="Arial"/>
          <w:bCs/>
          <w:szCs w:val="22"/>
          <w:lang w:val="en-AU" w:bidi="ar-SA"/>
        </w:rPr>
        <w:t xml:space="preserve">, section 92 of the </w:t>
      </w:r>
      <w:r>
        <w:rPr>
          <w:rFonts w:eastAsia="Calibri" w:cs="Arial"/>
          <w:bCs/>
          <w:szCs w:val="22"/>
          <w:lang w:val="en-AU" w:bidi="ar-SA"/>
        </w:rPr>
        <w:t xml:space="preserve">FSANZ </w:t>
      </w:r>
      <w:r w:rsidRPr="00D13E34">
        <w:rPr>
          <w:rFonts w:eastAsia="Calibri" w:cs="Arial"/>
          <w:bCs/>
          <w:szCs w:val="22"/>
          <w:lang w:val="en-AU" w:bidi="ar-SA"/>
        </w:rPr>
        <w:t xml:space="preserve">Act stipulates that </w:t>
      </w:r>
      <w:r>
        <w:rPr>
          <w:rFonts w:eastAsia="Calibri" w:cs="Arial"/>
          <w:bCs/>
          <w:szCs w:val="22"/>
          <w:lang w:val="en-AU" w:bidi="ar-SA"/>
        </w:rPr>
        <w:t>the Authority</w:t>
      </w:r>
      <w:r w:rsidRPr="00D13E34">
        <w:rPr>
          <w:rFonts w:eastAsia="Calibri" w:cs="Arial"/>
          <w:bCs/>
          <w:szCs w:val="22"/>
          <w:lang w:val="en-AU" w:bidi="ar-SA"/>
        </w:rPr>
        <w:t xml:space="preserve"> must publish a notice about the standard or draft variation of a standard</w:t>
      </w:r>
      <w:r>
        <w:rPr>
          <w:rFonts w:eastAsia="Calibri" w:cs="Arial"/>
          <w:bCs/>
          <w:szCs w:val="22"/>
          <w:lang w:val="en-AU" w:bidi="ar-SA"/>
        </w:rPr>
        <w:t xml:space="preserve">. </w:t>
      </w:r>
    </w:p>
    <w:p w14:paraId="38A916CE" w14:textId="77777777" w:rsidR="00614F4F" w:rsidRPr="00D13E34" w:rsidRDefault="00614F4F" w:rsidP="00614F4F">
      <w:pPr>
        <w:widowControl/>
        <w:autoSpaceDE w:val="0"/>
        <w:autoSpaceDN w:val="0"/>
        <w:adjustRightInd w:val="0"/>
        <w:rPr>
          <w:rFonts w:eastAsia="Calibri" w:cs="Arial"/>
          <w:bCs/>
          <w:szCs w:val="22"/>
          <w:lang w:val="en-AU" w:bidi="ar-SA"/>
        </w:rPr>
      </w:pPr>
    </w:p>
    <w:p w14:paraId="16B82CCD" w14:textId="4C775D8E" w:rsidR="009F03E0" w:rsidRDefault="00614F4F" w:rsidP="00614F4F">
      <w:pPr>
        <w:widowControl/>
        <w:autoSpaceDE w:val="0"/>
        <w:autoSpaceDN w:val="0"/>
        <w:adjustRightInd w:val="0"/>
        <w:rPr>
          <w:rFonts w:eastAsia="Calibri" w:cs="Arial"/>
          <w:bCs/>
          <w:szCs w:val="22"/>
          <w:lang w:val="en-AU" w:bidi="ar-SA"/>
        </w:rPr>
      </w:pPr>
      <w:r w:rsidRPr="00EC71D1">
        <w:rPr>
          <w:rFonts w:eastAsia="Calibri" w:cs="Arial"/>
          <w:bCs/>
          <w:color w:val="000000"/>
          <w:szCs w:val="22"/>
          <w:lang w:val="en-AU" w:bidi="ar-SA"/>
        </w:rPr>
        <w:t xml:space="preserve">Section 94 of the </w:t>
      </w:r>
      <w:r>
        <w:rPr>
          <w:rFonts w:eastAsia="Calibri" w:cs="Arial"/>
          <w:bCs/>
          <w:color w:val="000000"/>
          <w:szCs w:val="22"/>
          <w:lang w:val="en-AU" w:bidi="ar-SA"/>
        </w:rPr>
        <w:t xml:space="preserve">FSANZ </w:t>
      </w:r>
      <w:r w:rsidRPr="00EC71D1">
        <w:rPr>
          <w:rFonts w:eastAsia="Calibri" w:cs="Arial"/>
          <w:bCs/>
          <w:color w:val="000000"/>
          <w:szCs w:val="22"/>
          <w:lang w:val="en-AU" w:bidi="ar-SA"/>
        </w:rPr>
        <w:t>Act specifies that a</w:t>
      </w:r>
      <w:r w:rsidRPr="00EC71D1">
        <w:rPr>
          <w:rFonts w:eastAsia="Calibri" w:cs="Arial"/>
          <w:color w:val="000000"/>
          <w:szCs w:val="22"/>
          <w:lang w:val="en-AU" w:bidi="ar-SA"/>
        </w:rPr>
        <w:t xml:space="preserve"> standard, or a variation of a standard, in relation to which a notice is published under section 92 is a legislative instrument, but </w:t>
      </w:r>
      <w:r>
        <w:rPr>
          <w:rFonts w:eastAsia="Calibri" w:cs="Arial"/>
          <w:color w:val="000000"/>
          <w:szCs w:val="22"/>
          <w:lang w:val="en-AU" w:bidi="ar-SA"/>
        </w:rPr>
        <w:t xml:space="preserve">is not subject to parliamentary disallowance or sunsetting under the </w:t>
      </w:r>
      <w:r w:rsidRPr="00076D3B">
        <w:rPr>
          <w:rFonts w:eastAsia="Calibri" w:cs="Arial"/>
          <w:i/>
          <w:color w:val="000000"/>
          <w:szCs w:val="22"/>
          <w:lang w:val="en-AU" w:bidi="ar-SA"/>
        </w:rPr>
        <w:t>Legislati</w:t>
      </w:r>
      <w:r>
        <w:rPr>
          <w:rFonts w:eastAsia="Calibri" w:cs="Arial"/>
          <w:i/>
          <w:color w:val="000000"/>
          <w:szCs w:val="22"/>
          <w:lang w:val="en-AU" w:bidi="ar-SA"/>
        </w:rPr>
        <w:t xml:space="preserve">on </w:t>
      </w:r>
      <w:r w:rsidRPr="00076D3B">
        <w:rPr>
          <w:rFonts w:eastAsia="Calibri" w:cs="Arial"/>
          <w:i/>
          <w:color w:val="000000"/>
          <w:szCs w:val="22"/>
          <w:lang w:val="en-AU" w:bidi="ar-SA"/>
        </w:rPr>
        <w:t>Act 2003</w:t>
      </w:r>
      <w:r>
        <w:rPr>
          <w:rFonts w:eastAsia="Calibri" w:cs="Arial"/>
          <w:bCs/>
          <w:szCs w:val="22"/>
          <w:lang w:val="en-AU" w:bidi="ar-SA"/>
        </w:rPr>
        <w:t>.</w:t>
      </w:r>
      <w:r w:rsidR="009F03E0">
        <w:rPr>
          <w:rFonts w:eastAsia="Calibri" w:cs="Arial"/>
          <w:bCs/>
          <w:szCs w:val="22"/>
          <w:lang w:val="en-AU" w:bidi="ar-SA"/>
        </w:rPr>
        <w:t>.</w:t>
      </w:r>
    </w:p>
    <w:p w14:paraId="574D83F2" w14:textId="77777777" w:rsidR="00724259" w:rsidRDefault="00724259" w:rsidP="00724259">
      <w:pPr>
        <w:widowControl/>
        <w:autoSpaceDE w:val="0"/>
        <w:autoSpaceDN w:val="0"/>
        <w:adjustRightInd w:val="0"/>
        <w:rPr>
          <w:rFonts w:eastAsia="Calibri" w:cs="Arial"/>
          <w:bCs/>
          <w:szCs w:val="22"/>
          <w:lang w:val="en-AU" w:bidi="ar-SA"/>
        </w:rPr>
      </w:pPr>
    </w:p>
    <w:p w14:paraId="53CBD26C" w14:textId="77777777" w:rsidR="00724259" w:rsidRPr="0050763A" w:rsidRDefault="00724259" w:rsidP="00724259">
      <w:pPr>
        <w:widowControl/>
        <w:rPr>
          <w:rFonts w:ascii="Times New Roman" w:eastAsiaTheme="minorHAnsi" w:hAnsi="Times New Roman"/>
          <w:sz w:val="24"/>
          <w:lang w:val="en-AU" w:eastAsia="en-GB" w:bidi="ar-SA"/>
        </w:rPr>
      </w:pPr>
      <w:r>
        <w:rPr>
          <w:rFonts w:eastAsia="Calibri" w:cs="Arial"/>
          <w:b/>
          <w:bCs/>
          <w:szCs w:val="22"/>
          <w:lang w:val="en-AU" w:bidi="ar-SA"/>
        </w:rPr>
        <w:t>2.</w:t>
      </w:r>
      <w:r>
        <w:rPr>
          <w:rFonts w:eastAsia="Calibri" w:cs="Arial"/>
          <w:b/>
          <w:bCs/>
          <w:szCs w:val="22"/>
          <w:lang w:val="en-AU" w:bidi="ar-SA"/>
        </w:rPr>
        <w:tab/>
      </w:r>
      <w:r w:rsidRPr="0050763A">
        <w:rPr>
          <w:rFonts w:eastAsia="Calibri" w:cs="Arial"/>
          <w:b/>
          <w:bCs/>
          <w:szCs w:val="22"/>
          <w:lang w:val="en-AU" w:bidi="ar-SA"/>
        </w:rPr>
        <w:t>Variation will be a legislative instrument</w:t>
      </w:r>
      <w:r>
        <w:rPr>
          <w:rFonts w:ascii="Times New Roman" w:eastAsiaTheme="minorHAnsi" w:hAnsi="Times New Roman"/>
          <w:sz w:val="24"/>
          <w:lang w:val="en-AU" w:eastAsia="en-GB" w:bidi="ar-SA"/>
        </w:rPr>
        <w:t xml:space="preserve"> </w:t>
      </w:r>
    </w:p>
    <w:p w14:paraId="4D546E92" w14:textId="77777777" w:rsidR="00724259" w:rsidRPr="00380133" w:rsidRDefault="00724259" w:rsidP="00724259">
      <w:pPr>
        <w:rPr>
          <w:rFonts w:eastAsia="Calibri" w:cs="Arial"/>
          <w:szCs w:val="22"/>
          <w:lang w:val="en-AU" w:bidi="ar-SA"/>
        </w:rPr>
      </w:pPr>
    </w:p>
    <w:p w14:paraId="3B22C21D" w14:textId="3B872807" w:rsidR="00724259" w:rsidRPr="00380133" w:rsidRDefault="00614F4F" w:rsidP="00724259">
      <w:pPr>
        <w:rPr>
          <w:rFonts w:cs="Arial"/>
          <w:szCs w:val="22"/>
          <w:lang w:bidi="ar-SA"/>
        </w:rPr>
      </w:pPr>
      <w:r>
        <w:rPr>
          <w:rFonts w:cs="Arial"/>
        </w:rPr>
        <w:t>The approved</w:t>
      </w:r>
      <w:r w:rsidR="00724259" w:rsidRPr="00380133">
        <w:rPr>
          <w:rFonts w:cs="Arial"/>
        </w:rPr>
        <w:t xml:space="preserve"> draft variation </w:t>
      </w:r>
      <w:r>
        <w:rPr>
          <w:rFonts w:cs="Arial"/>
        </w:rPr>
        <w:t>is</w:t>
      </w:r>
      <w:r w:rsidR="00724259" w:rsidRPr="00380133">
        <w:rPr>
          <w:rFonts w:cs="Arial"/>
        </w:rPr>
        <w:t xml:space="preserve"> a legislative instrument for the purposes of the </w:t>
      </w:r>
      <w:r w:rsidR="00724259" w:rsidRPr="00380133">
        <w:rPr>
          <w:rFonts w:cs="Arial"/>
          <w:i/>
          <w:iCs/>
        </w:rPr>
        <w:t>Legislation Act 2003</w:t>
      </w:r>
      <w:r w:rsidR="00724259" w:rsidRPr="00380133">
        <w:rPr>
          <w:rFonts w:cs="Arial"/>
        </w:rPr>
        <w:t xml:space="preserve"> (see section 94 of the FSANZ Act) and </w:t>
      </w:r>
      <w:r>
        <w:rPr>
          <w:rFonts w:cs="Arial"/>
        </w:rPr>
        <w:t>is</w:t>
      </w:r>
      <w:r w:rsidRPr="00380133">
        <w:rPr>
          <w:rFonts w:cs="Arial"/>
        </w:rPr>
        <w:t xml:space="preserve"> </w:t>
      </w:r>
      <w:r w:rsidR="00724259" w:rsidRPr="00380133">
        <w:rPr>
          <w:rFonts w:cs="Arial"/>
        </w:rPr>
        <w:t>publicly available on the Federal Register of Legislation (</w:t>
      </w:r>
      <w:hyperlink r:id="rId40" w:history="1">
        <w:r w:rsidR="00724259" w:rsidRPr="00380133">
          <w:rPr>
            <w:rFonts w:cs="Arial"/>
            <w:color w:val="3333FF"/>
            <w:u w:val="single"/>
          </w:rPr>
          <w:t>www.legislation.gov.au</w:t>
        </w:r>
      </w:hyperlink>
      <w:r w:rsidR="00724259" w:rsidRPr="00380133">
        <w:rPr>
          <w:rFonts w:cs="Arial"/>
        </w:rPr>
        <w:t>).</w:t>
      </w:r>
    </w:p>
    <w:p w14:paraId="3F7D9BAA" w14:textId="77777777" w:rsidR="00724259" w:rsidRPr="00380133" w:rsidRDefault="00724259" w:rsidP="00724259">
      <w:pPr>
        <w:rPr>
          <w:rFonts w:cs="Arial"/>
        </w:rPr>
      </w:pPr>
    </w:p>
    <w:p w14:paraId="50C9AD63" w14:textId="4B175F79" w:rsidR="00724259" w:rsidRPr="00FB45C7" w:rsidRDefault="00614F4F" w:rsidP="00724259">
      <w:pPr>
        <w:rPr>
          <w:rFonts w:cs="Arial"/>
        </w:rPr>
      </w:pPr>
      <w:r>
        <w:rPr>
          <w:rFonts w:cs="Arial"/>
        </w:rPr>
        <w:t xml:space="preserve">This instrument is not </w:t>
      </w:r>
      <w:r w:rsidR="00724259" w:rsidRPr="00380133">
        <w:rPr>
          <w:rFonts w:cs="Arial"/>
        </w:rPr>
        <w:t xml:space="preserve">subject to the disallowance or sunsetting provisions of the </w:t>
      </w:r>
      <w:r w:rsidR="00724259" w:rsidRPr="00380133">
        <w:rPr>
          <w:rFonts w:cs="Arial"/>
          <w:i/>
          <w:iCs/>
        </w:rPr>
        <w:t>Legislation Act 2003.</w:t>
      </w:r>
      <w:r w:rsidR="00724259" w:rsidRPr="00FB45C7">
        <w:rPr>
          <w:rFonts w:cs="Arial"/>
          <w:i/>
          <w:iCs/>
        </w:rPr>
        <w:t xml:space="preserve"> </w:t>
      </w:r>
      <w:r w:rsidR="00724259" w:rsidRPr="00FB45C7">
        <w:rPr>
          <w:rFonts w:cs="Arial"/>
        </w:rPr>
        <w:t>Subsections</w:t>
      </w:r>
      <w:r w:rsidR="00724259" w:rsidRPr="00FB45C7">
        <w:rPr>
          <w:rFonts w:cs="Arial"/>
          <w:i/>
          <w:iCs/>
        </w:rPr>
        <w:t xml:space="preserve"> </w:t>
      </w:r>
      <w:r w:rsidR="00724259" w:rsidRPr="00FB45C7">
        <w:rPr>
          <w:rFonts w:cs="Arial"/>
        </w:rPr>
        <w:t>44(1) and 54(1) of that Act</w:t>
      </w:r>
      <w:r w:rsidR="00724259" w:rsidRPr="00FB45C7">
        <w:rPr>
          <w:rFonts w:cs="Arial"/>
          <w:i/>
          <w:iCs/>
        </w:rPr>
        <w:t xml:space="preserve"> </w:t>
      </w:r>
      <w:r w:rsidR="00724259" w:rsidRPr="00FB45C7">
        <w:rPr>
          <w:rFonts w:cs="Arial"/>
        </w:rPr>
        <w:t xml:space="preserve">provide that a legislative instrument is not disallowable or subject to sunsetting if the enabling legislation for the instrument (in this case, the FSANZ Act): (a) facilitates the establishment or operation of an intergovernmental scheme involving the Commonwealth and one or more States; and (b) authorises the instrument to be made for the purposes of the scheme. Regulation 11 of the </w:t>
      </w:r>
      <w:r w:rsidR="00724259" w:rsidRPr="00FB45C7">
        <w:rPr>
          <w:rFonts w:cs="Arial"/>
          <w:i/>
          <w:iCs/>
        </w:rPr>
        <w:t>Legislation (Exemptions and other Matters) Regulation 2015</w:t>
      </w:r>
      <w:r w:rsidR="00724259" w:rsidRPr="00FB45C7">
        <w:rPr>
          <w:rFonts w:cs="Arial"/>
        </w:rPr>
        <w:t xml:space="preserve"> </w:t>
      </w:r>
      <w:r w:rsidR="00724259" w:rsidRPr="00FB45C7">
        <w:rPr>
          <w:rFonts w:cs="Arial"/>
          <w:lang w:val="en"/>
        </w:rPr>
        <w:t xml:space="preserve">also exempts from sunsetting legislative instruments </w:t>
      </w:r>
      <w:r w:rsidR="00724259" w:rsidRPr="00FB45C7">
        <w:rPr>
          <w:rFonts w:cs="Arial"/>
          <w:shd w:val="clear" w:color="auto" w:fill="FFFFFF"/>
        </w:rPr>
        <w:t xml:space="preserve">a primary purpose of which is to </w:t>
      </w:r>
      <w:r w:rsidR="00724259" w:rsidRPr="00FB45C7">
        <w:rPr>
          <w:rFonts w:cs="Arial"/>
        </w:rPr>
        <w:t>give effect to an international obligation of Australia.</w:t>
      </w:r>
    </w:p>
    <w:p w14:paraId="640D86A1" w14:textId="77777777" w:rsidR="00724259" w:rsidRPr="00FB45C7" w:rsidRDefault="00724259" w:rsidP="00724259">
      <w:pPr>
        <w:rPr>
          <w:rFonts w:cs="Arial"/>
          <w:color w:val="0000CC"/>
        </w:rPr>
      </w:pPr>
    </w:p>
    <w:p w14:paraId="75F2BC41" w14:textId="77777777" w:rsidR="00724259" w:rsidRPr="006013FC" w:rsidRDefault="00724259" w:rsidP="00724259">
      <w:pPr>
        <w:widowControl/>
        <w:autoSpaceDE w:val="0"/>
        <w:autoSpaceDN w:val="0"/>
        <w:adjustRightInd w:val="0"/>
        <w:rPr>
          <w:rFonts w:eastAsia="Calibri" w:cs="Arial"/>
          <w:bCs/>
          <w:szCs w:val="22"/>
          <w:lang w:val="en-AU" w:bidi="ar-SA"/>
        </w:rPr>
      </w:pPr>
      <w:r w:rsidRPr="00FB45C7">
        <w:rPr>
          <w:rFonts w:cs="Arial"/>
        </w:rPr>
        <w:t xml:space="preserve">The </w:t>
      </w:r>
      <w:r w:rsidRPr="00FB45C7">
        <w:rPr>
          <w:rFonts w:cs="Arial"/>
          <w:lang w:val="en-AU"/>
        </w:rPr>
        <w:t>FSANZ Act</w:t>
      </w:r>
      <w:r w:rsidRPr="00FB45C7">
        <w:rPr>
          <w:rFonts w:cs="Arial"/>
          <w:i/>
          <w:iCs/>
          <w:lang w:val="en-AU"/>
        </w:rPr>
        <w:t xml:space="preserve"> </w:t>
      </w:r>
      <w:r w:rsidRPr="00FB45C7">
        <w:rPr>
          <w:rFonts w:cs="Arial"/>
          <w:lang w:val="en-AU"/>
        </w:rPr>
        <w:t xml:space="preserve">gives effect to </w:t>
      </w:r>
      <w:r w:rsidRPr="00FB45C7">
        <w:rPr>
          <w:rFonts w:cs="Arial"/>
        </w:rPr>
        <w:t xml:space="preserve">an intergovernmental agreement (the Food Regulation Agreement) and facilitates the establishment or operation of an intergovernmental scheme (national uniform food regulation). </w:t>
      </w:r>
      <w:r w:rsidRPr="00FB45C7">
        <w:rPr>
          <w:rFonts w:cs="Arial"/>
          <w:lang w:val="en-AU"/>
        </w:rPr>
        <w:t>That Act also</w:t>
      </w:r>
      <w:r w:rsidRPr="00FB45C7">
        <w:rPr>
          <w:rFonts w:cs="Arial"/>
          <w:i/>
          <w:iCs/>
          <w:lang w:val="en-AU"/>
        </w:rPr>
        <w:t xml:space="preserve"> </w:t>
      </w:r>
      <w:r w:rsidRPr="00FB45C7">
        <w:rPr>
          <w:rFonts w:cs="Arial"/>
          <w:lang w:val="en-AU"/>
        </w:rPr>
        <w:t xml:space="preserve">gives effect to Australia’s obligations under an international agreement between Australia and New Zealand. For these purposes, the Act </w:t>
      </w:r>
      <w:r w:rsidRPr="00FB45C7">
        <w:rPr>
          <w:rFonts w:cs="Arial"/>
        </w:rPr>
        <w:t xml:space="preserve">establishes the Authority to </w:t>
      </w:r>
      <w:r w:rsidRPr="00FB45C7">
        <w:rPr>
          <w:rFonts w:cs="Arial"/>
          <w:lang w:val="en-AU"/>
        </w:rPr>
        <w:t xml:space="preserve">develop food standards </w:t>
      </w:r>
      <w:r w:rsidRPr="00FB45C7">
        <w:rPr>
          <w:rFonts w:cs="Arial"/>
        </w:rPr>
        <w:t xml:space="preserve">for consideration and endorsement by the Food Ministers Meeting (FMM). The FMM is established under the Food Regulation Agreement and the </w:t>
      </w:r>
      <w:r w:rsidRPr="00FB45C7">
        <w:rPr>
          <w:rFonts w:cs="Arial"/>
          <w:lang w:val="en-AU"/>
        </w:rPr>
        <w:t>international agreement between Australia and New Zealand</w:t>
      </w:r>
      <w:r w:rsidRPr="00FB45C7">
        <w:rPr>
          <w:rFonts w:cs="Arial"/>
        </w:rPr>
        <w:t xml:space="preserve">, and consists of New Zealand, Commonwealth and State/Territory members. If endorsed by the FMM, </w:t>
      </w:r>
      <w:r w:rsidRPr="00FB45C7">
        <w:rPr>
          <w:rFonts w:cs="Arial"/>
          <w:lang w:val="en-AU"/>
        </w:rPr>
        <w:t>the food standards on gazettal and registration are incorporated into and become part of Commonwealth, State and Territory and New Zealand food laws. These standards or instruments are then administered, applied and enforced by these jurisdictions’ regulators as part of those food laws.</w:t>
      </w:r>
    </w:p>
    <w:p w14:paraId="7C2D0DC9" w14:textId="77777777" w:rsidR="00724259" w:rsidRPr="00D13E34" w:rsidRDefault="00724259" w:rsidP="00724259">
      <w:pPr>
        <w:widowControl/>
        <w:autoSpaceDE w:val="0"/>
        <w:autoSpaceDN w:val="0"/>
        <w:adjustRightInd w:val="0"/>
        <w:rPr>
          <w:rFonts w:eastAsia="Calibri" w:cs="Arial"/>
          <w:bCs/>
          <w:szCs w:val="22"/>
          <w:lang w:val="en-AU" w:bidi="ar-SA"/>
        </w:rPr>
      </w:pPr>
    </w:p>
    <w:p w14:paraId="6776C1BE" w14:textId="77777777" w:rsidR="00724259" w:rsidRDefault="00724259" w:rsidP="00724259">
      <w:pPr>
        <w:rPr>
          <w:b/>
          <w:lang w:val="en-AU" w:eastAsia="en-GB" w:bidi="ar-SA"/>
        </w:rPr>
      </w:pPr>
      <w:r>
        <w:rPr>
          <w:b/>
          <w:lang w:val="en-AU" w:eastAsia="en-GB" w:bidi="ar-SA"/>
        </w:rPr>
        <w:t>3.</w:t>
      </w:r>
      <w:r>
        <w:rPr>
          <w:b/>
          <w:lang w:val="en-AU" w:eastAsia="en-GB" w:bidi="ar-SA"/>
        </w:rPr>
        <w:tab/>
        <w:t xml:space="preserve">Purpose </w:t>
      </w:r>
    </w:p>
    <w:p w14:paraId="51F37B40" w14:textId="77777777" w:rsidR="00724259" w:rsidRDefault="00724259" w:rsidP="00724259">
      <w:pPr>
        <w:rPr>
          <w:lang w:val="en-AU" w:eastAsia="en-GB" w:bidi="ar-SA"/>
        </w:rPr>
      </w:pPr>
    </w:p>
    <w:p w14:paraId="04CC2F4E" w14:textId="241A4194" w:rsidR="00724259" w:rsidRDefault="00724259" w:rsidP="00724259">
      <w:pPr>
        <w:rPr>
          <w:lang w:val="en-AU" w:eastAsia="en-GB" w:bidi="ar-SA"/>
        </w:rPr>
      </w:pPr>
      <w:r>
        <w:rPr>
          <w:lang w:val="en-AU" w:eastAsia="en-GB" w:bidi="ar-SA"/>
        </w:rPr>
        <w:t xml:space="preserve">The </w:t>
      </w:r>
      <w:r w:rsidR="009F03E0">
        <w:rPr>
          <w:lang w:val="en-AU" w:eastAsia="en-GB" w:bidi="ar-SA"/>
        </w:rPr>
        <w:t>Authority has approved a draft</w:t>
      </w:r>
      <w:r>
        <w:rPr>
          <w:lang w:val="en-AU" w:eastAsia="en-GB" w:bidi="ar-SA"/>
        </w:rPr>
        <w:t xml:space="preserve"> variation to Schedule 20 to vary maximum residue limits (MRLs) for residues of agricultural and veterinary chemicals in food commodities. Section S20—3 currently lists the MRLs for agricultural and veterinary chemicals which may occur in foods. If an MRL is not listed for a particular agricultural or veterinary chemical food combination, there must be no detectable residues of that chemical in that food. This general prohibition means that, in absence of the relevant MRL in the Code, food may not be sold where there are detectable residues. </w:t>
      </w:r>
    </w:p>
    <w:p w14:paraId="283F69C7" w14:textId="77777777" w:rsidR="00724259" w:rsidRDefault="00724259" w:rsidP="00724259">
      <w:pPr>
        <w:rPr>
          <w:lang w:val="en-AU" w:eastAsia="en-GB" w:bidi="ar-SA"/>
        </w:rPr>
      </w:pPr>
    </w:p>
    <w:p w14:paraId="23C9B1BD" w14:textId="77777777" w:rsidR="00724259" w:rsidRDefault="00724259" w:rsidP="00724259">
      <w:pPr>
        <w:rPr>
          <w:lang w:val="en-AU" w:eastAsia="en-GB" w:bidi="ar-SA"/>
        </w:rPr>
      </w:pPr>
      <w:r>
        <w:rPr>
          <w:lang w:val="en-AU" w:eastAsia="en-GB" w:bidi="ar-SA"/>
        </w:rPr>
        <w:t xml:space="preserve">MRL variations may be required to permit the sale of foods containing legitimate residues. These are technical amendments following changes in use patterns of agricultural and veterinary chemicals available to chemical product users. These changes include the development of new products and crop uses, and the withdrawal of older products following review. In regard to Australia’s WTO obligations, MRLs may be harmonised with international or trading partner standards. Internationally, farmers face different pest and disease pressures and therefore agricultural and veterinary chemical use patterns and the legitimate residues in food associated with these uses may vary accordingly. </w:t>
      </w:r>
    </w:p>
    <w:p w14:paraId="0BB46D37" w14:textId="77777777" w:rsidR="00724259" w:rsidRDefault="00724259" w:rsidP="00724259">
      <w:pPr>
        <w:rPr>
          <w:lang w:val="en-AU" w:eastAsia="en-GB" w:bidi="ar-SA"/>
        </w:rPr>
      </w:pPr>
    </w:p>
    <w:p w14:paraId="23CE8A62" w14:textId="77777777" w:rsidR="00724259" w:rsidRDefault="00724259" w:rsidP="00724259">
      <w:pPr>
        <w:rPr>
          <w:lang w:val="en-AU" w:eastAsia="en-GB" w:bidi="ar-SA"/>
        </w:rPr>
      </w:pPr>
      <w:r>
        <w:rPr>
          <w:lang w:val="en-AU" w:eastAsia="en-GB" w:bidi="ar-SA"/>
        </w:rPr>
        <w:t xml:space="preserve">A risk assessment including a dietary exposure assessment is conducted before MRLs are varied to ensure that the proposed limits pose negligible public health and safety concerns to consumers. </w:t>
      </w:r>
    </w:p>
    <w:p w14:paraId="459F9C4E" w14:textId="77777777" w:rsidR="00724259" w:rsidRDefault="00724259" w:rsidP="00724259">
      <w:pPr>
        <w:rPr>
          <w:lang w:val="en-AU" w:eastAsia="en-GB" w:bidi="ar-SA"/>
        </w:rPr>
      </w:pPr>
    </w:p>
    <w:p w14:paraId="173C39D9" w14:textId="77777777" w:rsidR="00724259" w:rsidRPr="000576EB" w:rsidRDefault="00724259" w:rsidP="00724259">
      <w:pPr>
        <w:rPr>
          <w:b/>
          <w:lang w:val="en-AU" w:eastAsia="en-GB" w:bidi="ar-SA"/>
        </w:rPr>
      </w:pPr>
      <w:r>
        <w:rPr>
          <w:b/>
          <w:lang w:val="en-AU" w:eastAsia="en-GB" w:bidi="ar-SA"/>
        </w:rPr>
        <w:t>4</w:t>
      </w:r>
      <w:r w:rsidRPr="000576EB">
        <w:rPr>
          <w:b/>
          <w:lang w:val="en-AU" w:eastAsia="en-GB" w:bidi="ar-SA"/>
        </w:rPr>
        <w:t>.</w:t>
      </w:r>
      <w:r w:rsidRPr="000576EB">
        <w:rPr>
          <w:b/>
          <w:lang w:val="en-AU" w:eastAsia="en-GB" w:bidi="ar-SA"/>
        </w:rPr>
        <w:tab/>
        <w:t>Documents incorporated by reference</w:t>
      </w:r>
    </w:p>
    <w:p w14:paraId="7C8407AE" w14:textId="77777777" w:rsidR="00724259" w:rsidRDefault="00724259" w:rsidP="00724259">
      <w:pPr>
        <w:rPr>
          <w:lang w:val="en-AU" w:eastAsia="en-GB" w:bidi="ar-SA"/>
        </w:rPr>
      </w:pPr>
    </w:p>
    <w:p w14:paraId="702793D9" w14:textId="77777777" w:rsidR="00724259" w:rsidRDefault="00724259" w:rsidP="00724259">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The </w:t>
      </w:r>
      <w:r>
        <w:rPr>
          <w:rFonts w:eastAsia="Calibri" w:cs="Arial"/>
          <w:bCs/>
          <w:szCs w:val="22"/>
          <w:lang w:val="en-AU" w:bidi="ar-SA"/>
        </w:rPr>
        <w:t xml:space="preserve">draft </w:t>
      </w:r>
      <w:r w:rsidRPr="00D13E34">
        <w:rPr>
          <w:rFonts w:eastAsia="Calibri" w:cs="Arial"/>
          <w:bCs/>
          <w:szCs w:val="22"/>
          <w:lang w:val="en-AU" w:bidi="ar-SA"/>
        </w:rPr>
        <w:t>variation</w:t>
      </w:r>
      <w:r>
        <w:rPr>
          <w:rFonts w:eastAsia="Calibri" w:cs="Arial"/>
          <w:bCs/>
          <w:szCs w:val="22"/>
          <w:lang w:val="en-AU" w:bidi="ar-SA"/>
        </w:rPr>
        <w:t xml:space="preserve"> </w:t>
      </w:r>
      <w:r w:rsidRPr="00D13E34">
        <w:rPr>
          <w:rFonts w:eastAsia="Calibri" w:cs="Arial"/>
          <w:bCs/>
          <w:szCs w:val="22"/>
          <w:lang w:val="en-AU" w:bidi="ar-SA"/>
        </w:rPr>
        <w:t>do</w:t>
      </w:r>
      <w:r>
        <w:rPr>
          <w:rFonts w:eastAsia="Calibri" w:cs="Arial"/>
          <w:bCs/>
          <w:szCs w:val="22"/>
          <w:lang w:val="en-AU" w:bidi="ar-SA"/>
        </w:rPr>
        <w:t>es</w:t>
      </w:r>
      <w:r w:rsidRPr="00D13E34">
        <w:rPr>
          <w:rFonts w:eastAsia="Calibri" w:cs="Arial"/>
          <w:bCs/>
          <w:szCs w:val="22"/>
          <w:lang w:val="en-AU" w:bidi="ar-SA"/>
        </w:rPr>
        <w:t xml:space="preserve"> not incorporate any documents by reference.</w:t>
      </w:r>
    </w:p>
    <w:p w14:paraId="395FCC91" w14:textId="77777777" w:rsidR="00724259" w:rsidRDefault="00724259" w:rsidP="00724259">
      <w:pPr>
        <w:rPr>
          <w:lang w:val="en-AU" w:eastAsia="en-GB" w:bidi="ar-SA"/>
        </w:rPr>
      </w:pPr>
    </w:p>
    <w:p w14:paraId="2B379D56" w14:textId="77777777" w:rsidR="00724259" w:rsidRPr="000576EB" w:rsidRDefault="00724259" w:rsidP="00724259">
      <w:pPr>
        <w:rPr>
          <w:b/>
          <w:lang w:val="en-AU" w:eastAsia="en-GB" w:bidi="ar-SA"/>
        </w:rPr>
      </w:pPr>
      <w:r>
        <w:rPr>
          <w:b/>
          <w:lang w:val="en-AU" w:eastAsia="en-GB" w:bidi="ar-SA"/>
        </w:rPr>
        <w:t>5</w:t>
      </w:r>
      <w:r w:rsidRPr="000576EB">
        <w:rPr>
          <w:b/>
          <w:lang w:val="en-AU" w:eastAsia="en-GB" w:bidi="ar-SA"/>
        </w:rPr>
        <w:t>.</w:t>
      </w:r>
      <w:r w:rsidRPr="000576EB">
        <w:rPr>
          <w:b/>
          <w:lang w:val="en-AU" w:eastAsia="en-GB" w:bidi="ar-SA"/>
        </w:rPr>
        <w:tab/>
        <w:t>Consultation</w:t>
      </w:r>
    </w:p>
    <w:p w14:paraId="0F9BAABC" w14:textId="77777777" w:rsidR="00724259" w:rsidRDefault="00724259" w:rsidP="00724259">
      <w:pPr>
        <w:rPr>
          <w:lang w:val="en-AU" w:eastAsia="en-GB" w:bidi="ar-SA"/>
        </w:rPr>
      </w:pPr>
    </w:p>
    <w:p w14:paraId="21DB48E4" w14:textId="2DDA662C" w:rsidR="00614F4F" w:rsidRDefault="00724259" w:rsidP="00614F4F">
      <w:pPr>
        <w:rPr>
          <w:szCs w:val="22"/>
        </w:rPr>
      </w:pPr>
      <w:r w:rsidRPr="00F634A1">
        <w:rPr>
          <w:szCs w:val="22"/>
        </w:rPr>
        <w:t xml:space="preserve">In </w:t>
      </w:r>
      <w:r w:rsidRPr="00D3457F">
        <w:rPr>
          <w:szCs w:val="22"/>
        </w:rPr>
        <w:t xml:space="preserve">accordance with the procedure in Division 2 of Part 3 of the FSANZ Act, </w:t>
      </w:r>
      <w:r w:rsidRPr="00D3457F">
        <w:rPr>
          <w:rFonts w:eastAsia="Calibri" w:cs="Arial"/>
          <w:bCs/>
          <w:szCs w:val="22"/>
          <w:lang w:val="en-AU" w:bidi="ar-SA"/>
        </w:rPr>
        <w:t>the Authority</w:t>
      </w:r>
      <w:r w:rsidRPr="00D3457F">
        <w:rPr>
          <w:szCs w:val="22"/>
        </w:rPr>
        <w:t xml:space="preserve">’s consideration of Proposal </w:t>
      </w:r>
      <w:r>
        <w:rPr>
          <w:szCs w:val="22"/>
        </w:rPr>
        <w:t>M1020</w:t>
      </w:r>
      <w:r w:rsidRPr="00D3457F">
        <w:rPr>
          <w:szCs w:val="22"/>
        </w:rPr>
        <w:t xml:space="preserve"> </w:t>
      </w:r>
      <w:r w:rsidR="00614F4F">
        <w:rPr>
          <w:szCs w:val="22"/>
        </w:rPr>
        <w:t>included</w:t>
      </w:r>
      <w:r w:rsidR="00614F4F" w:rsidRPr="00405D38">
        <w:rPr>
          <w:szCs w:val="22"/>
        </w:rPr>
        <w:t xml:space="preserve"> one round of public consultation following an assessment and the preparation of </w:t>
      </w:r>
      <w:r w:rsidR="00614F4F">
        <w:rPr>
          <w:szCs w:val="22"/>
        </w:rPr>
        <w:t xml:space="preserve">a draft variation </w:t>
      </w:r>
      <w:r w:rsidR="00614F4F" w:rsidRPr="00405D38">
        <w:rPr>
          <w:szCs w:val="22"/>
        </w:rPr>
        <w:t>and associated repor</w:t>
      </w:r>
      <w:r w:rsidR="00614F4F" w:rsidRPr="0017413A">
        <w:rPr>
          <w:szCs w:val="22"/>
        </w:rPr>
        <w:t xml:space="preserve">ts. </w:t>
      </w:r>
      <w:r w:rsidR="00614F4F" w:rsidRPr="008E16C2">
        <w:rPr>
          <w:szCs w:val="22"/>
        </w:rPr>
        <w:t xml:space="preserve">Submissions were called </w:t>
      </w:r>
      <w:r w:rsidR="00614F4F">
        <w:rPr>
          <w:szCs w:val="22"/>
        </w:rPr>
        <w:t>for nationally</w:t>
      </w:r>
      <w:r w:rsidR="00356F5F">
        <w:rPr>
          <w:szCs w:val="22"/>
        </w:rPr>
        <w:t xml:space="preserve"> on 23 March</w:t>
      </w:r>
      <w:r w:rsidR="00614F4F">
        <w:rPr>
          <w:szCs w:val="22"/>
        </w:rPr>
        <w:t xml:space="preserve"> </w:t>
      </w:r>
      <w:r w:rsidR="00356F5F">
        <w:rPr>
          <w:szCs w:val="22"/>
        </w:rPr>
        <w:t xml:space="preserve">for a 5-week consultation </w:t>
      </w:r>
      <w:r w:rsidR="00614F4F">
        <w:rPr>
          <w:szCs w:val="22"/>
        </w:rPr>
        <w:t xml:space="preserve">and internationally (via a World Trade Organisation notification) </w:t>
      </w:r>
      <w:r w:rsidR="00614F4F" w:rsidRPr="002B116A">
        <w:rPr>
          <w:color w:val="000000" w:themeColor="text1"/>
          <w:szCs w:val="22"/>
        </w:rPr>
        <w:t xml:space="preserve">on </w:t>
      </w:r>
      <w:r w:rsidR="002B116A" w:rsidRPr="002B116A">
        <w:rPr>
          <w:color w:val="000000" w:themeColor="text1"/>
          <w:szCs w:val="22"/>
        </w:rPr>
        <w:t>4 April</w:t>
      </w:r>
      <w:r w:rsidR="00614F4F" w:rsidRPr="002B116A">
        <w:rPr>
          <w:color w:val="000000" w:themeColor="text1"/>
          <w:szCs w:val="22"/>
        </w:rPr>
        <w:t xml:space="preserve"> for a </w:t>
      </w:r>
      <w:r w:rsidR="002B116A">
        <w:rPr>
          <w:szCs w:val="22"/>
        </w:rPr>
        <w:t>8</w:t>
      </w:r>
      <w:r w:rsidR="00614F4F" w:rsidRPr="008E16C2">
        <w:rPr>
          <w:szCs w:val="22"/>
        </w:rPr>
        <w:t>-week consultation period.</w:t>
      </w:r>
    </w:p>
    <w:p w14:paraId="10A69A46" w14:textId="77777777" w:rsidR="00724259" w:rsidRPr="00D3457F" w:rsidRDefault="00724259" w:rsidP="00724259"/>
    <w:p w14:paraId="62792800" w14:textId="1554BA7B" w:rsidR="00724259" w:rsidRPr="00D3457F" w:rsidRDefault="00614F4F" w:rsidP="00724259">
      <w:pPr>
        <w:widowControl/>
        <w:autoSpaceDE w:val="0"/>
        <w:autoSpaceDN w:val="0"/>
        <w:adjustRightInd w:val="0"/>
        <w:rPr>
          <w:rFonts w:cs="Arial"/>
          <w:szCs w:val="22"/>
        </w:rPr>
      </w:pPr>
      <w:r w:rsidRPr="008E16C2">
        <w:rPr>
          <w:rFonts w:eastAsia="Calibri" w:cs="Arial"/>
          <w:bCs/>
          <w:szCs w:val="22"/>
          <w:lang w:val="en-AU" w:bidi="ar-SA"/>
        </w:rPr>
        <w:t xml:space="preserve">A Regulation Impact Statement (RIS) was not required because the approved draft variation is </w:t>
      </w:r>
      <w:r w:rsidRPr="008E16C2">
        <w:t>likely to have a minor impact on business and individuals</w:t>
      </w:r>
      <w:r>
        <w:rPr>
          <w:rFonts w:eastAsia="Calibri" w:cs="Arial"/>
          <w:bCs/>
          <w:szCs w:val="22"/>
          <w:lang w:val="en-AU" w:bidi="ar-SA"/>
        </w:rPr>
        <w:t>. The</w:t>
      </w:r>
      <w:r w:rsidR="00724259">
        <w:rPr>
          <w:szCs w:val="22"/>
        </w:rPr>
        <w:t xml:space="preserve"> Office of Best Practice Regulation provided FSANZ with a standing exemption (ID 12065) from preparing a </w:t>
      </w:r>
      <w:r>
        <w:rPr>
          <w:szCs w:val="22"/>
        </w:rPr>
        <w:t>RIS</w:t>
      </w:r>
      <w:r w:rsidR="00724259">
        <w:rPr>
          <w:szCs w:val="22"/>
        </w:rPr>
        <w:t xml:space="preserve"> for MRL proposals and applications</w:t>
      </w:r>
      <w:r w:rsidR="00724259" w:rsidRPr="00D3457F">
        <w:rPr>
          <w:rFonts w:eastAsia="Calibri" w:cs="Arial"/>
          <w:bCs/>
          <w:szCs w:val="22"/>
          <w:lang w:val="en-AU" w:bidi="ar-SA"/>
        </w:rPr>
        <w:t xml:space="preserve">. </w:t>
      </w:r>
    </w:p>
    <w:p w14:paraId="5D006728" w14:textId="77777777" w:rsidR="00724259" w:rsidRDefault="00724259" w:rsidP="00724259">
      <w:pPr>
        <w:widowControl/>
        <w:rPr>
          <w:rFonts w:eastAsiaTheme="minorHAnsi" w:cs="Arial"/>
          <w:b/>
          <w:bCs/>
          <w:szCs w:val="22"/>
          <w:lang w:val="en-AU" w:bidi="ar-SA"/>
        </w:rPr>
      </w:pPr>
    </w:p>
    <w:p w14:paraId="73825D98" w14:textId="77777777" w:rsidR="00724259" w:rsidRDefault="00724259" w:rsidP="00724259">
      <w:pPr>
        <w:widowControl/>
        <w:rPr>
          <w:rFonts w:eastAsiaTheme="minorHAnsi" w:cs="Arial"/>
          <w:b/>
          <w:bCs/>
          <w:szCs w:val="22"/>
          <w:lang w:val="en-AU" w:bidi="ar-SA"/>
        </w:rPr>
      </w:pPr>
      <w:r>
        <w:rPr>
          <w:rFonts w:eastAsiaTheme="minorHAnsi" w:cs="Arial"/>
          <w:b/>
          <w:bCs/>
          <w:szCs w:val="22"/>
          <w:lang w:val="en-AU" w:bidi="ar-SA"/>
        </w:rPr>
        <w:t>6.</w:t>
      </w:r>
      <w:r>
        <w:rPr>
          <w:rFonts w:eastAsiaTheme="minorHAnsi" w:cs="Arial"/>
          <w:b/>
          <w:bCs/>
          <w:szCs w:val="22"/>
          <w:lang w:val="en-AU" w:bidi="ar-SA"/>
        </w:rPr>
        <w:tab/>
        <w:t>Statement of compatibility with human rights</w:t>
      </w:r>
    </w:p>
    <w:p w14:paraId="6B4D77EB" w14:textId="77777777" w:rsidR="00724259" w:rsidRDefault="00724259" w:rsidP="00724259">
      <w:pPr>
        <w:rPr>
          <w:rFonts w:eastAsiaTheme="minorHAnsi"/>
          <w:lang w:val="en-AU" w:bidi="ar-SA"/>
        </w:rPr>
      </w:pPr>
    </w:p>
    <w:p w14:paraId="718B04A5" w14:textId="556DF10A" w:rsidR="00456BD5" w:rsidRDefault="00724259" w:rsidP="00456BD5">
      <w:pPr>
        <w:rPr>
          <w:rFonts w:eastAsiaTheme="minorHAnsi"/>
          <w:lang w:val="en-AU" w:bidi="ar-SA"/>
        </w:rPr>
      </w:pPr>
      <w:r>
        <w:rPr>
          <w:rFonts w:eastAsiaTheme="minorHAnsi"/>
          <w:lang w:val="en-AU" w:bidi="ar-SA"/>
        </w:rPr>
        <w:t xml:space="preserve">This instrument is exempt from the requirements for a statement of compatibility with human rights as it is a non-disallowable instrument under section </w:t>
      </w:r>
      <w:r w:rsidRPr="006D580A">
        <w:rPr>
          <w:rFonts w:eastAsiaTheme="minorHAnsi"/>
          <w:lang w:val="en-AU" w:bidi="ar-SA"/>
        </w:rPr>
        <w:t xml:space="preserve">44 of the </w:t>
      </w:r>
      <w:r w:rsidRPr="00380133">
        <w:rPr>
          <w:rFonts w:cs="Arial"/>
          <w:i/>
          <w:iCs/>
        </w:rPr>
        <w:t>Legislation Act 2003</w:t>
      </w:r>
      <w:r w:rsidR="003B7B54">
        <w:rPr>
          <w:rFonts w:eastAsiaTheme="minorHAnsi"/>
          <w:lang w:val="en-AU" w:bidi="ar-SA"/>
        </w:rPr>
        <w:t>.</w:t>
      </w:r>
    </w:p>
    <w:p w14:paraId="7D3E2E24" w14:textId="77777777" w:rsidR="00456BD5" w:rsidRDefault="00456BD5" w:rsidP="00456BD5">
      <w:pPr>
        <w:rPr>
          <w:rFonts w:eastAsiaTheme="minorHAnsi"/>
          <w:lang w:val="en-AU" w:bidi="ar-SA"/>
        </w:rPr>
      </w:pPr>
    </w:p>
    <w:p w14:paraId="557D1330" w14:textId="77777777" w:rsidR="00456BD5" w:rsidRPr="00432A42" w:rsidRDefault="00941150" w:rsidP="00456BD5">
      <w:pPr>
        <w:rPr>
          <w:b/>
          <w:lang w:val="en-AU" w:eastAsia="en-GB" w:bidi="ar-SA"/>
        </w:rPr>
      </w:pPr>
      <w:r>
        <w:rPr>
          <w:b/>
        </w:rPr>
        <w:t>7</w:t>
      </w:r>
      <w:r w:rsidR="00456BD5" w:rsidRPr="00432A42">
        <w:rPr>
          <w:b/>
        </w:rPr>
        <w:t>.</w:t>
      </w:r>
      <w:r w:rsidR="00456BD5" w:rsidRPr="00432A42">
        <w:rPr>
          <w:b/>
        </w:rPr>
        <w:tab/>
      </w:r>
      <w:r w:rsidR="00456BD5">
        <w:rPr>
          <w:b/>
          <w:lang w:val="en-AU" w:eastAsia="en-GB" w:bidi="ar-SA"/>
        </w:rPr>
        <w:t>Variation</w:t>
      </w:r>
    </w:p>
    <w:p w14:paraId="3A55F8DF" w14:textId="77777777" w:rsidR="00456BD5" w:rsidRPr="00432A42" w:rsidRDefault="00456BD5" w:rsidP="00456BD5">
      <w:pPr>
        <w:rPr>
          <w:b/>
        </w:rPr>
      </w:pPr>
    </w:p>
    <w:p w14:paraId="33D0FD22" w14:textId="2A9C1429" w:rsidR="00724259" w:rsidRDefault="00724259" w:rsidP="00724259">
      <w:r w:rsidRPr="00B03DE4">
        <w:t xml:space="preserve">Item [1] </w:t>
      </w:r>
      <w:r w:rsidR="00614F4F" w:rsidRPr="009114F5">
        <w:rPr>
          <w:szCs w:val="22"/>
        </w:rPr>
        <w:t xml:space="preserve">of the Schedule </w:t>
      </w:r>
      <w:r w:rsidR="00614F4F" w:rsidRPr="00100EAB">
        <w:rPr>
          <w:szCs w:val="22"/>
        </w:rPr>
        <w:t xml:space="preserve">to </w:t>
      </w:r>
      <w:r w:rsidR="00614F4F">
        <w:rPr>
          <w:szCs w:val="22"/>
        </w:rPr>
        <w:t>the Variation amends Schedule 20</w:t>
      </w:r>
      <w:r w:rsidR="00614F4F" w:rsidRPr="00100EAB">
        <w:rPr>
          <w:szCs w:val="22"/>
        </w:rPr>
        <w:t xml:space="preserve"> of the Code </w:t>
      </w:r>
      <w:r w:rsidRPr="00B03DE4">
        <w:t>.</w:t>
      </w:r>
    </w:p>
    <w:p w14:paraId="738BD259" w14:textId="77777777" w:rsidR="00724259" w:rsidRDefault="00724259" w:rsidP="00724259"/>
    <w:p w14:paraId="561187BB" w14:textId="43578A7E" w:rsidR="00724259" w:rsidRDefault="00724259" w:rsidP="00724259">
      <w:pPr>
        <w:rPr>
          <w:szCs w:val="22"/>
        </w:rPr>
      </w:pPr>
      <w:r>
        <w:rPr>
          <w:szCs w:val="22"/>
        </w:rPr>
        <w:t>Item [1.1] omits</w:t>
      </w:r>
      <w:r w:rsidRPr="00006E5C">
        <w:rPr>
          <w:szCs w:val="22"/>
        </w:rPr>
        <w:t xml:space="preserve"> all entries for </w:t>
      </w:r>
      <w:r>
        <w:rPr>
          <w:szCs w:val="22"/>
        </w:rPr>
        <w:t>the chemicals</w:t>
      </w:r>
      <w:r w:rsidR="00645DE5">
        <w:rPr>
          <w:szCs w:val="22"/>
        </w:rPr>
        <w:t xml:space="preserve"> listed</w:t>
      </w:r>
      <w:r>
        <w:rPr>
          <w:szCs w:val="22"/>
        </w:rPr>
        <w:t>.</w:t>
      </w:r>
    </w:p>
    <w:p w14:paraId="7991043F" w14:textId="77777777" w:rsidR="00724259" w:rsidRPr="00006E5C" w:rsidRDefault="00724259" w:rsidP="00724259">
      <w:pPr>
        <w:rPr>
          <w:szCs w:val="22"/>
        </w:rPr>
      </w:pPr>
    </w:p>
    <w:p w14:paraId="432FB34F" w14:textId="231BB56C" w:rsidR="00724259" w:rsidRDefault="00724259" w:rsidP="00085285">
      <w:pPr>
        <w:pStyle w:val="FSCDraftingitem"/>
        <w:spacing w:before="0" w:after="0"/>
        <w:rPr>
          <w:sz w:val="22"/>
        </w:rPr>
      </w:pPr>
      <w:r w:rsidRPr="00006E5C">
        <w:rPr>
          <w:sz w:val="22"/>
          <w:szCs w:val="22"/>
        </w:rPr>
        <w:t>Item [1.2]</w:t>
      </w:r>
      <w:r>
        <w:rPr>
          <w:sz w:val="22"/>
          <w:szCs w:val="22"/>
        </w:rPr>
        <w:t xml:space="preserve"> </w:t>
      </w:r>
      <w:r w:rsidR="00085285" w:rsidRPr="00085285">
        <w:rPr>
          <w:sz w:val="22"/>
        </w:rPr>
        <w:t xml:space="preserve">inserts </w:t>
      </w:r>
      <w:r w:rsidR="005A2946">
        <w:rPr>
          <w:sz w:val="22"/>
        </w:rPr>
        <w:t xml:space="preserve">chemicals not currently listed, </w:t>
      </w:r>
      <w:r w:rsidR="00085285" w:rsidRPr="00085285">
        <w:rPr>
          <w:sz w:val="22"/>
        </w:rPr>
        <w:t xml:space="preserve">in alphabetical order, </w:t>
      </w:r>
      <w:r w:rsidR="005A2946">
        <w:rPr>
          <w:sz w:val="22"/>
        </w:rPr>
        <w:t>including</w:t>
      </w:r>
      <w:r w:rsidR="00085285" w:rsidRPr="00085285">
        <w:rPr>
          <w:sz w:val="22"/>
        </w:rPr>
        <w:t xml:space="preserve"> chemical</w:t>
      </w:r>
      <w:r w:rsidR="005A2946">
        <w:rPr>
          <w:sz w:val="22"/>
        </w:rPr>
        <w:t xml:space="preserve"> name</w:t>
      </w:r>
      <w:r w:rsidR="00085285" w:rsidRPr="00085285">
        <w:rPr>
          <w:sz w:val="22"/>
        </w:rPr>
        <w:t>, their corresponding residue definition(s), food commodities and associated MRLs.</w:t>
      </w:r>
    </w:p>
    <w:p w14:paraId="402CAC96" w14:textId="77777777" w:rsidR="00085285" w:rsidRPr="00006E5C" w:rsidRDefault="00085285" w:rsidP="00085285">
      <w:pPr>
        <w:pStyle w:val="FSCDraftingitem"/>
        <w:spacing w:before="0" w:after="0"/>
        <w:rPr>
          <w:szCs w:val="22"/>
        </w:rPr>
      </w:pPr>
    </w:p>
    <w:p w14:paraId="17FEC627" w14:textId="5314FAEE" w:rsidR="00724259" w:rsidRPr="00321BD1" w:rsidRDefault="00724259" w:rsidP="00724259">
      <w:pPr>
        <w:pStyle w:val="FSCDraftingitem"/>
        <w:tabs>
          <w:tab w:val="clear" w:pos="851"/>
          <w:tab w:val="left" w:pos="567"/>
        </w:tabs>
        <w:spacing w:before="0" w:after="0"/>
        <w:rPr>
          <w:sz w:val="24"/>
          <w:szCs w:val="22"/>
        </w:rPr>
      </w:pPr>
      <w:r w:rsidRPr="00006E5C">
        <w:rPr>
          <w:sz w:val="22"/>
          <w:szCs w:val="22"/>
        </w:rPr>
        <w:t>Item [1.3]</w:t>
      </w:r>
      <w:r>
        <w:rPr>
          <w:sz w:val="22"/>
          <w:szCs w:val="22"/>
        </w:rPr>
        <w:t xml:space="preserve"> omits</w:t>
      </w:r>
      <w:r w:rsidRPr="00006E5C">
        <w:rPr>
          <w:sz w:val="22"/>
          <w:szCs w:val="22"/>
        </w:rPr>
        <w:t xml:space="preserve"> </w:t>
      </w:r>
      <w:r w:rsidRPr="00321BD1">
        <w:rPr>
          <w:sz w:val="22"/>
          <w:szCs w:val="22"/>
        </w:rPr>
        <w:t>the food</w:t>
      </w:r>
      <w:r>
        <w:rPr>
          <w:sz w:val="22"/>
          <w:szCs w:val="22"/>
        </w:rPr>
        <w:t xml:space="preserve"> commoditie</w:t>
      </w:r>
      <w:r w:rsidRPr="00321BD1">
        <w:rPr>
          <w:sz w:val="22"/>
          <w:szCs w:val="22"/>
        </w:rPr>
        <w:t>s</w:t>
      </w:r>
      <w:r w:rsidRPr="00006E5C">
        <w:rPr>
          <w:sz w:val="22"/>
          <w:szCs w:val="22"/>
        </w:rPr>
        <w:t xml:space="preserve"> and associated MRLs</w:t>
      </w:r>
      <w:r w:rsidRPr="00321BD1">
        <w:rPr>
          <w:sz w:val="22"/>
          <w:szCs w:val="22"/>
        </w:rPr>
        <w:t xml:space="preserve"> </w:t>
      </w:r>
      <w:r>
        <w:rPr>
          <w:sz w:val="22"/>
          <w:szCs w:val="22"/>
        </w:rPr>
        <w:t>for</w:t>
      </w:r>
      <w:r w:rsidRPr="00321BD1">
        <w:rPr>
          <w:sz w:val="22"/>
          <w:szCs w:val="22"/>
        </w:rPr>
        <w:t xml:space="preserve"> the </w:t>
      </w:r>
      <w:r>
        <w:rPr>
          <w:sz w:val="22"/>
          <w:szCs w:val="22"/>
        </w:rPr>
        <w:t>chemicals</w:t>
      </w:r>
      <w:r w:rsidR="005A2946">
        <w:rPr>
          <w:sz w:val="22"/>
          <w:szCs w:val="22"/>
        </w:rPr>
        <w:t xml:space="preserve"> listed</w:t>
      </w:r>
      <w:r>
        <w:rPr>
          <w:sz w:val="22"/>
          <w:szCs w:val="22"/>
        </w:rPr>
        <w:t>.</w:t>
      </w:r>
      <w:r w:rsidRPr="00321BD1">
        <w:rPr>
          <w:sz w:val="22"/>
          <w:szCs w:val="22"/>
        </w:rPr>
        <w:t xml:space="preserve"> </w:t>
      </w:r>
    </w:p>
    <w:p w14:paraId="24048197" w14:textId="77777777" w:rsidR="00724259" w:rsidRPr="00006E5C" w:rsidRDefault="00724259" w:rsidP="00724259">
      <w:pPr>
        <w:rPr>
          <w:szCs w:val="22"/>
        </w:rPr>
      </w:pPr>
    </w:p>
    <w:p w14:paraId="5BEC32E7" w14:textId="66EB5300" w:rsidR="00724259" w:rsidRPr="00006E5C" w:rsidRDefault="00724259" w:rsidP="00724259">
      <w:pPr>
        <w:tabs>
          <w:tab w:val="left" w:pos="567"/>
        </w:tabs>
        <w:rPr>
          <w:szCs w:val="22"/>
        </w:rPr>
      </w:pPr>
      <w:r w:rsidRPr="00006E5C">
        <w:rPr>
          <w:szCs w:val="22"/>
        </w:rPr>
        <w:t>Item [1.4]</w:t>
      </w:r>
      <w:r>
        <w:rPr>
          <w:szCs w:val="22"/>
        </w:rPr>
        <w:t xml:space="preserve"> </w:t>
      </w:r>
      <w:r w:rsidR="00085285" w:rsidRPr="00085285">
        <w:rPr>
          <w:szCs w:val="22"/>
        </w:rPr>
        <w:t>insert</w:t>
      </w:r>
      <w:r w:rsidR="00085285">
        <w:rPr>
          <w:szCs w:val="22"/>
        </w:rPr>
        <w:t>s</w:t>
      </w:r>
      <w:r w:rsidR="00085285" w:rsidRPr="00085285">
        <w:rPr>
          <w:szCs w:val="22"/>
        </w:rPr>
        <w:t xml:space="preserve"> in alphabetical order, the food commodities and associated MRLs for the chemicals</w:t>
      </w:r>
      <w:r w:rsidR="005A2946">
        <w:rPr>
          <w:szCs w:val="22"/>
        </w:rPr>
        <w:t xml:space="preserve"> listed</w:t>
      </w:r>
      <w:r w:rsidR="00085285" w:rsidRPr="00085285">
        <w:rPr>
          <w:szCs w:val="22"/>
        </w:rPr>
        <w:t>.</w:t>
      </w:r>
    </w:p>
    <w:p w14:paraId="0F69B8D7" w14:textId="77777777" w:rsidR="00724259" w:rsidRPr="00006E5C" w:rsidRDefault="00724259" w:rsidP="00724259">
      <w:pPr>
        <w:rPr>
          <w:szCs w:val="22"/>
        </w:rPr>
      </w:pPr>
    </w:p>
    <w:p w14:paraId="75166EC5" w14:textId="5D862365" w:rsidR="00456BD5" w:rsidRDefault="00724259" w:rsidP="00724259">
      <w:pPr>
        <w:rPr>
          <w:lang w:val="en-AU" w:eastAsia="en-GB" w:bidi="ar-SA"/>
        </w:rPr>
      </w:pPr>
      <w:r w:rsidRPr="00006E5C">
        <w:rPr>
          <w:szCs w:val="22"/>
        </w:rPr>
        <w:t xml:space="preserve">Item [1.5] </w:t>
      </w:r>
      <w:r w:rsidRPr="00A2254C">
        <w:t>omit</w:t>
      </w:r>
      <w:r>
        <w:t>s</w:t>
      </w:r>
      <w:r w:rsidRPr="00006E5C">
        <w:rPr>
          <w:szCs w:val="22"/>
        </w:rPr>
        <w:t xml:space="preserve"> </w:t>
      </w:r>
      <w:r w:rsidR="005A2946">
        <w:rPr>
          <w:szCs w:val="22"/>
        </w:rPr>
        <w:t xml:space="preserve">the </w:t>
      </w:r>
      <w:r>
        <w:rPr>
          <w:szCs w:val="22"/>
        </w:rPr>
        <w:t>food commodit</w:t>
      </w:r>
      <w:r w:rsidR="005A2946">
        <w:rPr>
          <w:szCs w:val="22"/>
        </w:rPr>
        <w:t>ies and associated MRLs</w:t>
      </w:r>
      <w:r>
        <w:rPr>
          <w:szCs w:val="22"/>
        </w:rPr>
        <w:t xml:space="preserve"> for </w:t>
      </w:r>
      <w:r w:rsidRPr="00006E5C">
        <w:rPr>
          <w:szCs w:val="22"/>
        </w:rPr>
        <w:t xml:space="preserve">the </w:t>
      </w:r>
      <w:r>
        <w:rPr>
          <w:szCs w:val="22"/>
        </w:rPr>
        <w:t>chemicals</w:t>
      </w:r>
      <w:r w:rsidR="005A2946">
        <w:rPr>
          <w:szCs w:val="22"/>
        </w:rPr>
        <w:t xml:space="preserve"> listed, substituting them with new MRLs</w:t>
      </w:r>
      <w:r>
        <w:rPr>
          <w:szCs w:val="22"/>
        </w:rPr>
        <w:t>.</w:t>
      </w:r>
    </w:p>
    <w:p w14:paraId="7EB3AD8B" w14:textId="77777777" w:rsidR="002A41FF" w:rsidRDefault="002A41FF" w:rsidP="002A41FF">
      <w:pPr>
        <w:ind w:left="567" w:hanging="567"/>
      </w:pPr>
    </w:p>
    <w:p w14:paraId="1E94314A" w14:textId="6255553B" w:rsidR="002A41FF" w:rsidRDefault="002A41FF" w:rsidP="002A41FF">
      <w:pPr>
        <w:ind w:left="567" w:hanging="567"/>
        <w:rPr>
          <w:rFonts w:cs="Arial"/>
          <w:b/>
          <w:bCs/>
          <w:color w:val="FF0000"/>
          <w:sz w:val="28"/>
          <w:szCs w:val="22"/>
          <w:lang w:bidi="ar-SA"/>
        </w:rPr>
      </w:pPr>
      <w:r>
        <w:rPr>
          <w:b/>
        </w:rPr>
        <w:t>8.</w:t>
      </w:r>
      <w:r>
        <w:rPr>
          <w:b/>
        </w:rPr>
        <w:tab/>
      </w:r>
      <w:r w:rsidRPr="00221135">
        <w:rPr>
          <w:b/>
        </w:rPr>
        <w:t>Commencement</w:t>
      </w:r>
      <w:r>
        <w:rPr>
          <w:b/>
        </w:rPr>
        <w:t xml:space="preserve"> of the Variation</w:t>
      </w:r>
    </w:p>
    <w:p w14:paraId="3633AE23" w14:textId="77777777" w:rsidR="002A41FF" w:rsidRDefault="002A41FF" w:rsidP="002A41FF">
      <w:pPr>
        <w:rPr>
          <w:rFonts w:cs="Arial"/>
          <w:b/>
          <w:bCs/>
          <w:color w:val="FF0000"/>
          <w:sz w:val="28"/>
          <w:szCs w:val="22"/>
          <w:lang w:bidi="ar-SA"/>
        </w:rPr>
      </w:pPr>
    </w:p>
    <w:p w14:paraId="77AC4EC7" w14:textId="77777777" w:rsidR="002A41FF" w:rsidRPr="001B2B5A" w:rsidRDefault="002A41FF" w:rsidP="002A41FF">
      <w:pPr>
        <w:rPr>
          <w:rFonts w:cs="Arial"/>
          <w:bCs/>
          <w:szCs w:val="22"/>
          <w:lang w:bidi="ar-SA"/>
        </w:rPr>
      </w:pPr>
      <w:r w:rsidRPr="00221135">
        <w:rPr>
          <w:rFonts w:cs="Arial"/>
          <w:bCs/>
          <w:szCs w:val="22"/>
          <w:lang w:bidi="ar-SA"/>
        </w:rPr>
        <w:t xml:space="preserve">Clause 3 of the Variation provides that </w:t>
      </w:r>
      <w:r w:rsidRPr="001B2B5A">
        <w:rPr>
          <w:rFonts w:cs="Arial"/>
          <w:bCs/>
          <w:szCs w:val="22"/>
          <w:lang w:bidi="ar-SA"/>
        </w:rPr>
        <w:t>the instrument shall commence on the later of</w:t>
      </w:r>
      <w:r>
        <w:rPr>
          <w:rFonts w:cs="Arial"/>
          <w:bCs/>
          <w:szCs w:val="22"/>
          <w:lang w:bidi="ar-SA"/>
        </w:rPr>
        <w:t>:</w:t>
      </w:r>
      <w:r w:rsidRPr="001B2B5A">
        <w:rPr>
          <w:rFonts w:cs="Arial"/>
          <w:bCs/>
          <w:szCs w:val="22"/>
          <w:lang w:bidi="ar-SA"/>
        </w:rPr>
        <w:t xml:space="preserve"> </w:t>
      </w:r>
    </w:p>
    <w:p w14:paraId="28570EDF" w14:textId="77777777" w:rsidR="002A41FF" w:rsidRPr="00221135" w:rsidRDefault="002A41FF" w:rsidP="002A41FF">
      <w:pPr>
        <w:widowControl/>
        <w:autoSpaceDE w:val="0"/>
        <w:autoSpaceDN w:val="0"/>
        <w:adjustRightInd w:val="0"/>
        <w:rPr>
          <w:szCs w:val="22"/>
        </w:rPr>
      </w:pPr>
    </w:p>
    <w:p w14:paraId="2EE24E1D" w14:textId="77777777" w:rsidR="002A41FF" w:rsidRPr="00221135" w:rsidRDefault="002A41FF" w:rsidP="002A41FF">
      <w:pPr>
        <w:widowControl/>
        <w:autoSpaceDE w:val="0"/>
        <w:autoSpaceDN w:val="0"/>
        <w:adjustRightInd w:val="0"/>
        <w:ind w:left="567" w:hanging="567"/>
        <w:rPr>
          <w:szCs w:val="22"/>
        </w:rPr>
      </w:pPr>
      <w:r w:rsidRPr="00221135">
        <w:rPr>
          <w:szCs w:val="22"/>
        </w:rPr>
        <w:t xml:space="preserve">(a) </w:t>
      </w:r>
      <w:r>
        <w:rPr>
          <w:szCs w:val="22"/>
        </w:rPr>
        <w:tab/>
      </w:r>
      <w:r w:rsidRPr="00221135">
        <w:rPr>
          <w:szCs w:val="22"/>
        </w:rPr>
        <w:t xml:space="preserve">the day after </w:t>
      </w:r>
      <w:r>
        <w:rPr>
          <w:szCs w:val="22"/>
        </w:rPr>
        <w:t>the</w:t>
      </w:r>
      <w:r w:rsidRPr="00221135">
        <w:rPr>
          <w:szCs w:val="22"/>
        </w:rPr>
        <w:t xml:space="preserve"> instrument is registered</w:t>
      </w:r>
      <w:r>
        <w:rPr>
          <w:szCs w:val="22"/>
        </w:rPr>
        <w:t xml:space="preserve"> on </w:t>
      </w:r>
      <w:r>
        <w:rPr>
          <w:lang w:val="en-AU"/>
        </w:rPr>
        <w:t>the Federal Register of Legislation</w:t>
      </w:r>
      <w:r w:rsidRPr="00221135">
        <w:rPr>
          <w:szCs w:val="22"/>
        </w:rPr>
        <w:t xml:space="preserve">; and </w:t>
      </w:r>
    </w:p>
    <w:p w14:paraId="3ADB84DA" w14:textId="40F17FBD" w:rsidR="002A41FF" w:rsidRPr="00221135" w:rsidRDefault="002A41FF" w:rsidP="002A41FF">
      <w:pPr>
        <w:widowControl/>
        <w:autoSpaceDE w:val="0"/>
        <w:autoSpaceDN w:val="0"/>
        <w:adjustRightInd w:val="0"/>
        <w:ind w:left="567" w:hanging="567"/>
        <w:rPr>
          <w:szCs w:val="22"/>
        </w:rPr>
      </w:pPr>
      <w:r w:rsidRPr="00221135">
        <w:rPr>
          <w:szCs w:val="22"/>
        </w:rPr>
        <w:t>(b)</w:t>
      </w:r>
      <w:r>
        <w:rPr>
          <w:szCs w:val="22"/>
        </w:rPr>
        <w:tab/>
      </w:r>
      <w:r w:rsidRPr="00221135">
        <w:rPr>
          <w:szCs w:val="22"/>
        </w:rPr>
        <w:t xml:space="preserve">the day the </w:t>
      </w:r>
      <w:r w:rsidRPr="00EE2D61">
        <w:rPr>
          <w:rFonts w:cs="Arial"/>
          <w:i/>
        </w:rPr>
        <w:t>Food Standards (M1019 – Review of Schedule 22 – Foods and classes of foods - Consequential Amendments) Variation</w:t>
      </w:r>
      <w:r w:rsidRPr="00221135">
        <w:rPr>
          <w:szCs w:val="22"/>
        </w:rPr>
        <w:t xml:space="preserve"> commences.</w:t>
      </w:r>
    </w:p>
    <w:p w14:paraId="128482A1" w14:textId="77777777" w:rsidR="002A41FF" w:rsidRPr="00221135" w:rsidRDefault="002A41FF" w:rsidP="002A41FF">
      <w:pPr>
        <w:widowControl/>
        <w:autoSpaceDE w:val="0"/>
        <w:autoSpaceDN w:val="0"/>
        <w:adjustRightInd w:val="0"/>
        <w:rPr>
          <w:szCs w:val="22"/>
        </w:rPr>
      </w:pPr>
      <w:r w:rsidRPr="00221135">
        <w:rPr>
          <w:szCs w:val="22"/>
        </w:rPr>
        <w:t xml:space="preserve"> </w:t>
      </w:r>
    </w:p>
    <w:p w14:paraId="00940F64" w14:textId="77777777" w:rsidR="002A41FF" w:rsidRPr="00221135" w:rsidRDefault="002A41FF" w:rsidP="002A41FF">
      <w:pPr>
        <w:widowControl/>
        <w:autoSpaceDE w:val="0"/>
        <w:autoSpaceDN w:val="0"/>
        <w:adjustRightInd w:val="0"/>
        <w:rPr>
          <w:szCs w:val="22"/>
        </w:rPr>
      </w:pPr>
      <w:r w:rsidRPr="00221135">
        <w:rPr>
          <w:szCs w:val="22"/>
        </w:rPr>
        <w:t xml:space="preserve">However, </w:t>
      </w:r>
      <w:r>
        <w:rPr>
          <w:szCs w:val="22"/>
        </w:rPr>
        <w:t xml:space="preserve">clause 3 also provides that the </w:t>
      </w:r>
      <w:r w:rsidRPr="009114F5">
        <w:rPr>
          <w:rFonts w:cs="Arial"/>
          <w:bCs/>
          <w:szCs w:val="22"/>
          <w:lang w:bidi="ar-SA"/>
        </w:rPr>
        <w:t>instrument</w:t>
      </w:r>
      <w:r>
        <w:rPr>
          <w:rFonts w:cs="Arial"/>
          <w:bCs/>
          <w:szCs w:val="22"/>
          <w:lang w:bidi="ar-SA"/>
        </w:rPr>
        <w:t xml:space="preserve"> shall</w:t>
      </w:r>
      <w:r w:rsidRPr="00221135">
        <w:rPr>
          <w:szCs w:val="22"/>
        </w:rPr>
        <w:t xml:space="preserve"> not commence at all if the event mentioned in paragraph (b) does not occur. </w:t>
      </w:r>
    </w:p>
    <w:p w14:paraId="78A46776" w14:textId="25AE4085" w:rsidR="00456BD5" w:rsidRDefault="00456BD5" w:rsidP="002A616D">
      <w:pPr>
        <w:pStyle w:val="Heading2"/>
        <w:ind w:left="0" w:firstLine="0"/>
      </w:pPr>
      <w:r>
        <w:br w:type="page"/>
      </w:r>
    </w:p>
    <w:p w14:paraId="56220949" w14:textId="77777777" w:rsidR="00795D86" w:rsidRPr="007026A2" w:rsidRDefault="003C4969" w:rsidP="007D0189">
      <w:pPr>
        <w:pStyle w:val="Heading2"/>
        <w:ind w:left="0" w:firstLine="0"/>
      </w:pPr>
      <w:bookmarkStart w:id="124" w:name="_Attachment_C_–"/>
      <w:bookmarkStart w:id="125" w:name="_Toc98854044"/>
      <w:bookmarkEnd w:id="124"/>
      <w:r w:rsidRPr="007026A2">
        <w:lastRenderedPageBreak/>
        <w:t xml:space="preserve">Attachment </w:t>
      </w:r>
      <w:bookmarkStart w:id="126" w:name="_Toc11735637"/>
      <w:bookmarkStart w:id="127" w:name="_Toc29883122"/>
      <w:bookmarkStart w:id="128" w:name="_Toc41906809"/>
      <w:bookmarkStart w:id="129" w:name="_Toc41907556"/>
      <w:bookmarkStart w:id="130" w:name="_Toc120358587"/>
      <w:bookmarkStart w:id="131" w:name="_Toc175381446"/>
      <w:bookmarkStart w:id="132" w:name="_Toc175381454"/>
      <w:bookmarkEnd w:id="116"/>
      <w:bookmarkEnd w:id="117"/>
      <w:r w:rsidR="007D0189" w:rsidRPr="007026A2">
        <w:t>C</w:t>
      </w:r>
      <w:r w:rsidR="00486C66" w:rsidRPr="007026A2">
        <w:t xml:space="preserve"> – </w:t>
      </w:r>
      <w:r w:rsidR="00795D86" w:rsidRPr="007026A2">
        <w:t xml:space="preserve">Draft variation/s to the </w:t>
      </w:r>
      <w:r w:rsidR="00795D86" w:rsidRPr="007026A2">
        <w:rPr>
          <w:i/>
        </w:rPr>
        <w:t>Australia New Zealand Food Standards Code</w:t>
      </w:r>
      <w:r w:rsidR="00E47D3B" w:rsidRPr="007026A2">
        <w:rPr>
          <w:i/>
        </w:rPr>
        <w:t xml:space="preserve"> </w:t>
      </w:r>
      <w:r w:rsidR="00E47D3B" w:rsidRPr="007026A2">
        <w:t>(call for submissions)</w:t>
      </w:r>
      <w:bookmarkEnd w:id="125"/>
    </w:p>
    <w:p w14:paraId="56FC7209" w14:textId="77777777" w:rsidR="007026A2" w:rsidRPr="00D433B1" w:rsidRDefault="007026A2" w:rsidP="007026A2">
      <w:pPr>
        <w:pStyle w:val="FSCDraftingitemheading"/>
      </w:pPr>
      <w:r w:rsidRPr="00D433B1">
        <w:t>1</w:t>
      </w:r>
      <w:r w:rsidRPr="00D433B1">
        <w:tab/>
        <w:t>Name</w:t>
      </w:r>
    </w:p>
    <w:p w14:paraId="2DAFB0D1" w14:textId="77777777" w:rsidR="007026A2" w:rsidRPr="00F618DF" w:rsidRDefault="007026A2" w:rsidP="007026A2">
      <w:pPr>
        <w:pStyle w:val="FSCDraftingitem"/>
      </w:pPr>
      <w:r w:rsidRPr="00DB170D">
        <w:t xml:space="preserve">This instrument is the </w:t>
      </w:r>
      <w:r w:rsidRPr="003E0750">
        <w:rPr>
          <w:i/>
        </w:rPr>
        <w:t xml:space="preserve">Food Standards (Proposal </w:t>
      </w:r>
      <w:r>
        <w:rPr>
          <w:i/>
        </w:rPr>
        <w:t xml:space="preserve">M1020 </w:t>
      </w:r>
      <w:r w:rsidRPr="00B70244">
        <w:rPr>
          <w:i/>
        </w:rPr>
        <w:t>– Maximum Residue Limits (20</w:t>
      </w:r>
      <w:r>
        <w:rPr>
          <w:i/>
        </w:rPr>
        <w:t>21</w:t>
      </w:r>
      <w:r w:rsidRPr="00B70244">
        <w:rPr>
          <w:i/>
        </w:rPr>
        <w:t>)</w:t>
      </w:r>
      <w:r w:rsidRPr="00B70244">
        <w:t xml:space="preserve">) </w:t>
      </w:r>
      <w:r w:rsidRPr="00186E2C">
        <w:rPr>
          <w:i/>
        </w:rPr>
        <w:t>Variation</w:t>
      </w:r>
      <w:r w:rsidRPr="00F618DF">
        <w:t>.</w:t>
      </w:r>
    </w:p>
    <w:p w14:paraId="481F0AD5" w14:textId="77777777" w:rsidR="007026A2" w:rsidRPr="00D433B1" w:rsidRDefault="007026A2" w:rsidP="007026A2">
      <w:pPr>
        <w:pStyle w:val="FSCDraftingitemheading"/>
      </w:pPr>
      <w:r w:rsidRPr="00D433B1">
        <w:t>2</w:t>
      </w:r>
      <w:r w:rsidRPr="00D433B1">
        <w:tab/>
        <w:t xml:space="preserve">Variation to a </w:t>
      </w:r>
      <w:r>
        <w:t>s</w:t>
      </w:r>
      <w:r w:rsidRPr="00D433B1">
        <w:t xml:space="preserve">tandard in the </w:t>
      </w:r>
      <w:r w:rsidRPr="002F7B6B">
        <w:rPr>
          <w:i/>
        </w:rPr>
        <w:t>Australia New Zealand Food Standards Code</w:t>
      </w:r>
    </w:p>
    <w:p w14:paraId="69EF5D1A" w14:textId="77777777" w:rsidR="007026A2" w:rsidRDefault="007026A2" w:rsidP="007026A2">
      <w:pPr>
        <w:pStyle w:val="FSCDraftingitem"/>
      </w:pPr>
      <w:r>
        <w:t xml:space="preserve">The Schedule varies a Standard in the </w:t>
      </w:r>
      <w:r w:rsidRPr="00611BE3">
        <w:rPr>
          <w:i/>
        </w:rPr>
        <w:t>Australia New Zealand Food Standards Code</w:t>
      </w:r>
      <w:r>
        <w:t>.</w:t>
      </w:r>
    </w:p>
    <w:p w14:paraId="1ED3927A" w14:textId="77777777" w:rsidR="007026A2" w:rsidRPr="00D433B1" w:rsidRDefault="007026A2" w:rsidP="007026A2">
      <w:pPr>
        <w:pStyle w:val="FSCDraftingitemheading"/>
      </w:pPr>
      <w:r w:rsidRPr="00D433B1">
        <w:t>3</w:t>
      </w:r>
      <w:r w:rsidRPr="00D433B1">
        <w:tab/>
        <w:t>Commencement</w:t>
      </w:r>
    </w:p>
    <w:p w14:paraId="35A7189B" w14:textId="77777777" w:rsidR="007026A2" w:rsidRDefault="007026A2" w:rsidP="007026A2">
      <w:pPr>
        <w:pStyle w:val="FSCDraftingitem"/>
      </w:pPr>
      <w:r>
        <w:t>The variation commenc</w:t>
      </w:r>
      <w:r w:rsidRPr="000055C4">
        <w:t>e</w:t>
      </w:r>
      <w:r>
        <w:t>s</w:t>
      </w:r>
      <w:r w:rsidRPr="000055C4">
        <w:t xml:space="preserve"> on</w:t>
      </w:r>
      <w:r>
        <w:t xml:space="preserve"> the date of gazettal.</w:t>
      </w:r>
    </w:p>
    <w:p w14:paraId="6667B452" w14:textId="77777777" w:rsidR="007026A2" w:rsidRPr="00D433B1" w:rsidRDefault="007026A2" w:rsidP="007026A2">
      <w:pPr>
        <w:jc w:val="center"/>
        <w:rPr>
          <w:b/>
          <w:sz w:val="20"/>
        </w:rPr>
      </w:pPr>
      <w:r w:rsidRPr="00D433B1">
        <w:rPr>
          <w:b/>
          <w:sz w:val="20"/>
        </w:rPr>
        <w:t>Schedule</w:t>
      </w:r>
    </w:p>
    <w:p w14:paraId="337D889A" w14:textId="77777777" w:rsidR="007026A2" w:rsidRDefault="007026A2" w:rsidP="007026A2">
      <w:pPr>
        <w:pStyle w:val="FSCDraftingitem"/>
      </w:pPr>
      <w:r w:rsidRPr="00D433B1">
        <w:rPr>
          <w:b/>
          <w:lang w:bidi="en-US"/>
        </w:rPr>
        <w:t>[1]</w:t>
      </w:r>
      <w:r w:rsidRPr="00D433B1">
        <w:rPr>
          <w:b/>
          <w:lang w:bidi="en-US"/>
        </w:rPr>
        <w:tab/>
        <w:t>Schedule 20</w:t>
      </w:r>
      <w:r w:rsidRPr="0047323E">
        <w:rPr>
          <w:lang w:bidi="en-US"/>
        </w:rPr>
        <w:t xml:space="preserve"> </w:t>
      </w:r>
      <w:r w:rsidRPr="00CC2E5B">
        <w:rPr>
          <w:lang w:bidi="en-US"/>
        </w:rPr>
        <w:t>is varied by</w:t>
      </w:r>
      <w:r w:rsidRPr="00D14B95">
        <w:t xml:space="preserve"> </w:t>
      </w:r>
    </w:p>
    <w:p w14:paraId="71EE5B7A" w14:textId="77777777" w:rsidR="007026A2" w:rsidRDefault="007026A2" w:rsidP="007026A2">
      <w:pPr>
        <w:pStyle w:val="FSCDraftingitem"/>
      </w:pPr>
      <w:r w:rsidRPr="00D14B95">
        <w:t>[</w:t>
      </w:r>
      <w:r>
        <w:t>1.1</w:t>
      </w:r>
      <w:r w:rsidRPr="00D14B95">
        <w:t>]</w:t>
      </w:r>
      <w:r w:rsidRPr="00D14B95">
        <w:tab/>
      </w:r>
      <w:r>
        <w:t>omit</w:t>
      </w:r>
      <w:r w:rsidRPr="006858A6">
        <w:t xml:space="preserve"> the chemicals listed and all entries for those chemicals.</w:t>
      </w:r>
    </w:p>
    <w:p w14:paraId="603847DC" w14:textId="77777777" w:rsidR="007026A2" w:rsidRDefault="007026A2" w:rsidP="007026A2">
      <w:pPr>
        <w:pStyle w:val="FSCDraftingitem"/>
        <w:spacing w:before="0" w:after="0"/>
      </w:pPr>
    </w:p>
    <w:p w14:paraId="6A29BC87" w14:textId="77777777" w:rsidR="007026A2" w:rsidRDefault="007026A2" w:rsidP="007026A2">
      <w:pPr>
        <w:pStyle w:val="FSCDraftingitem"/>
        <w:spacing w:before="0" w:after="0"/>
        <w:sectPr w:rsidR="007026A2" w:rsidSect="007026A2">
          <w:headerReference w:type="even" r:id="rId41"/>
          <w:headerReference w:type="default" r:id="rId42"/>
          <w:footerReference w:type="even" r:id="rId43"/>
          <w:footerReference w:type="default" r:id="rId44"/>
          <w:headerReference w:type="first" r:id="rId45"/>
          <w:footerReference w:type="first" r:id="rId46"/>
          <w:pgSz w:w="11906" w:h="16838"/>
          <w:pgMar w:top="1418" w:right="1418" w:bottom="1134" w:left="1418" w:header="709" w:footer="709" w:gutter="0"/>
          <w:cols w:space="708"/>
          <w:docGrid w:linePitch="360"/>
        </w:sectPr>
      </w:pPr>
    </w:p>
    <w:tbl>
      <w:tblPr>
        <w:tblW w:w="4423" w:type="dxa"/>
        <w:tblLayout w:type="fixed"/>
        <w:tblCellMar>
          <w:left w:w="80" w:type="dxa"/>
          <w:right w:w="80" w:type="dxa"/>
        </w:tblCellMar>
        <w:tblLook w:val="0000" w:firstRow="0" w:lastRow="0" w:firstColumn="0" w:lastColumn="0" w:noHBand="0" w:noVBand="0"/>
      </w:tblPr>
      <w:tblGrid>
        <w:gridCol w:w="4423"/>
      </w:tblGrid>
      <w:tr w:rsidR="007026A2" w:rsidRPr="009A37F3" w14:paraId="5258FA9F" w14:textId="77777777" w:rsidTr="007026A2">
        <w:trPr>
          <w:cantSplit/>
        </w:trPr>
        <w:tc>
          <w:tcPr>
            <w:tcW w:w="4423" w:type="dxa"/>
            <w:tcBorders>
              <w:top w:val="single" w:sz="8" w:space="0" w:color="auto"/>
            </w:tcBorders>
            <w:shd w:val="clear" w:color="auto" w:fill="auto"/>
          </w:tcPr>
          <w:p w14:paraId="5E327FAD" w14:textId="77777777" w:rsidR="007026A2" w:rsidRPr="009A37F3" w:rsidRDefault="007026A2" w:rsidP="007026A2">
            <w:pPr>
              <w:pStyle w:val="FSCtblh3"/>
              <w:rPr>
                <w:szCs w:val="18"/>
              </w:rPr>
            </w:pPr>
            <w:r w:rsidRPr="009A37F3">
              <w:rPr>
                <w:szCs w:val="18"/>
              </w:rPr>
              <w:t>Agvet chemical:  Fenarimol</w:t>
            </w:r>
          </w:p>
        </w:tc>
      </w:tr>
      <w:tr w:rsidR="007026A2" w:rsidRPr="009A37F3" w14:paraId="46A4735A" w14:textId="77777777" w:rsidTr="007026A2">
        <w:trPr>
          <w:cantSplit/>
        </w:trPr>
        <w:tc>
          <w:tcPr>
            <w:tcW w:w="4423" w:type="dxa"/>
            <w:tcBorders>
              <w:bottom w:val="single" w:sz="8" w:space="0" w:color="auto"/>
            </w:tcBorders>
            <w:shd w:val="clear" w:color="auto" w:fill="auto"/>
          </w:tcPr>
          <w:p w14:paraId="3A937962" w14:textId="77777777" w:rsidR="007026A2" w:rsidRPr="009A37F3" w:rsidRDefault="007026A2" w:rsidP="007026A2">
            <w:pPr>
              <w:pStyle w:val="FSCtblh3"/>
              <w:rPr>
                <w:b w:val="0"/>
                <w:szCs w:val="18"/>
              </w:rPr>
            </w:pPr>
            <w:r w:rsidRPr="009A37F3">
              <w:rPr>
                <w:b w:val="0"/>
                <w:szCs w:val="18"/>
              </w:rPr>
              <w:t>Permitted residue:  Fenarimol</w:t>
            </w:r>
          </w:p>
        </w:tc>
      </w:tr>
    </w:tbl>
    <w:p w14:paraId="2DEA19DD" w14:textId="77777777" w:rsidR="007026A2" w:rsidRPr="009A37F3" w:rsidRDefault="007026A2" w:rsidP="007026A2">
      <w:pPr>
        <w:spacing w:before="120"/>
        <w:rPr>
          <w:sz w:val="18"/>
          <w:szCs w:val="18"/>
        </w:rPr>
      </w:pPr>
    </w:p>
    <w:tbl>
      <w:tblPr>
        <w:tblW w:w="4423" w:type="dxa"/>
        <w:tblLayout w:type="fixed"/>
        <w:tblCellMar>
          <w:left w:w="80" w:type="dxa"/>
          <w:right w:w="80" w:type="dxa"/>
        </w:tblCellMar>
        <w:tblLook w:val="0000" w:firstRow="0" w:lastRow="0" w:firstColumn="0" w:lastColumn="0" w:noHBand="0" w:noVBand="0"/>
      </w:tblPr>
      <w:tblGrid>
        <w:gridCol w:w="4423"/>
      </w:tblGrid>
      <w:tr w:rsidR="007026A2" w:rsidRPr="009A37F3" w14:paraId="55309DCC" w14:textId="77777777" w:rsidTr="007026A2">
        <w:trPr>
          <w:cantSplit/>
        </w:trPr>
        <w:tc>
          <w:tcPr>
            <w:tcW w:w="4423" w:type="dxa"/>
            <w:tcBorders>
              <w:top w:val="single" w:sz="8" w:space="0" w:color="auto"/>
            </w:tcBorders>
            <w:shd w:val="clear" w:color="auto" w:fill="auto"/>
          </w:tcPr>
          <w:p w14:paraId="08EF08C8" w14:textId="77777777" w:rsidR="007026A2" w:rsidRPr="009A37F3" w:rsidRDefault="007026A2" w:rsidP="007026A2">
            <w:pPr>
              <w:pStyle w:val="FSCtblh3"/>
              <w:rPr>
                <w:szCs w:val="18"/>
              </w:rPr>
            </w:pPr>
            <w:r w:rsidRPr="009A37F3">
              <w:rPr>
                <w:szCs w:val="18"/>
              </w:rPr>
              <w:t>Agvet chemical:  Methidathion</w:t>
            </w:r>
          </w:p>
        </w:tc>
      </w:tr>
      <w:tr w:rsidR="007026A2" w:rsidRPr="009A37F3" w14:paraId="572F5177" w14:textId="77777777" w:rsidTr="007026A2">
        <w:trPr>
          <w:cantSplit/>
        </w:trPr>
        <w:tc>
          <w:tcPr>
            <w:tcW w:w="4423" w:type="dxa"/>
            <w:tcBorders>
              <w:bottom w:val="single" w:sz="8" w:space="0" w:color="auto"/>
            </w:tcBorders>
            <w:shd w:val="clear" w:color="auto" w:fill="auto"/>
          </w:tcPr>
          <w:p w14:paraId="45227D57" w14:textId="77777777" w:rsidR="007026A2" w:rsidRPr="009A37F3" w:rsidRDefault="007026A2" w:rsidP="007026A2">
            <w:pPr>
              <w:pStyle w:val="FSCtblh3"/>
              <w:rPr>
                <w:b w:val="0"/>
                <w:szCs w:val="18"/>
              </w:rPr>
            </w:pPr>
            <w:r w:rsidRPr="009A37F3">
              <w:rPr>
                <w:b w:val="0"/>
                <w:szCs w:val="18"/>
              </w:rPr>
              <w:t>Permitted residue:  Methidathion</w:t>
            </w:r>
          </w:p>
        </w:tc>
      </w:tr>
    </w:tbl>
    <w:p w14:paraId="4D551A6C" w14:textId="77777777" w:rsidR="007026A2" w:rsidRPr="009A37F3" w:rsidRDefault="007026A2" w:rsidP="007026A2">
      <w:pPr>
        <w:spacing w:before="120"/>
        <w:rPr>
          <w:sz w:val="18"/>
          <w:szCs w:val="18"/>
        </w:rPr>
      </w:pPr>
    </w:p>
    <w:tbl>
      <w:tblPr>
        <w:tblW w:w="4423" w:type="dxa"/>
        <w:tblLayout w:type="fixed"/>
        <w:tblCellMar>
          <w:left w:w="80" w:type="dxa"/>
          <w:right w:w="80" w:type="dxa"/>
        </w:tblCellMar>
        <w:tblLook w:val="0000" w:firstRow="0" w:lastRow="0" w:firstColumn="0" w:lastColumn="0" w:noHBand="0" w:noVBand="0"/>
      </w:tblPr>
      <w:tblGrid>
        <w:gridCol w:w="4423"/>
      </w:tblGrid>
      <w:tr w:rsidR="007026A2" w:rsidRPr="009A37F3" w14:paraId="34C1C76A" w14:textId="77777777" w:rsidTr="007026A2">
        <w:trPr>
          <w:cantSplit/>
        </w:trPr>
        <w:tc>
          <w:tcPr>
            <w:tcW w:w="4423" w:type="dxa"/>
            <w:tcBorders>
              <w:top w:val="single" w:sz="8" w:space="0" w:color="auto"/>
            </w:tcBorders>
            <w:shd w:val="clear" w:color="auto" w:fill="auto"/>
          </w:tcPr>
          <w:p w14:paraId="54E3730E" w14:textId="77777777" w:rsidR="007026A2" w:rsidRPr="009A37F3" w:rsidRDefault="007026A2" w:rsidP="007026A2">
            <w:pPr>
              <w:pStyle w:val="FSCtblh3"/>
              <w:rPr>
                <w:szCs w:val="18"/>
              </w:rPr>
            </w:pPr>
            <w:r w:rsidRPr="009A37F3">
              <w:rPr>
                <w:szCs w:val="18"/>
              </w:rPr>
              <w:br w:type="column"/>
            </w:r>
            <w:r w:rsidRPr="009A37F3">
              <w:rPr>
                <w:szCs w:val="18"/>
              </w:rPr>
              <w:br w:type="column"/>
              <w:t>Agvet chemical:  Tebufenozide</w:t>
            </w:r>
          </w:p>
        </w:tc>
      </w:tr>
      <w:tr w:rsidR="007026A2" w:rsidRPr="009A37F3" w14:paraId="2A88F547" w14:textId="77777777" w:rsidTr="007026A2">
        <w:trPr>
          <w:cantSplit/>
        </w:trPr>
        <w:tc>
          <w:tcPr>
            <w:tcW w:w="4423" w:type="dxa"/>
            <w:tcBorders>
              <w:bottom w:val="single" w:sz="8" w:space="0" w:color="auto"/>
            </w:tcBorders>
            <w:shd w:val="clear" w:color="auto" w:fill="auto"/>
          </w:tcPr>
          <w:p w14:paraId="090BF37F" w14:textId="77777777" w:rsidR="007026A2" w:rsidRPr="009A37F3" w:rsidRDefault="007026A2" w:rsidP="007026A2">
            <w:pPr>
              <w:pStyle w:val="FSCtblh3"/>
              <w:rPr>
                <w:b w:val="0"/>
                <w:szCs w:val="18"/>
              </w:rPr>
            </w:pPr>
            <w:r w:rsidRPr="009A37F3">
              <w:rPr>
                <w:b w:val="0"/>
                <w:szCs w:val="18"/>
              </w:rPr>
              <w:t>Permitted residue:  Tebufenozide</w:t>
            </w:r>
          </w:p>
        </w:tc>
      </w:tr>
    </w:tbl>
    <w:p w14:paraId="633669BA" w14:textId="77777777" w:rsidR="007026A2" w:rsidRPr="009A37F3" w:rsidRDefault="007026A2" w:rsidP="007026A2">
      <w:pPr>
        <w:spacing w:before="120"/>
        <w:rPr>
          <w:sz w:val="18"/>
          <w:szCs w:val="18"/>
        </w:rPr>
      </w:pPr>
    </w:p>
    <w:tbl>
      <w:tblPr>
        <w:tblW w:w="4423" w:type="dxa"/>
        <w:tblLayout w:type="fixed"/>
        <w:tblCellMar>
          <w:left w:w="80" w:type="dxa"/>
          <w:right w:w="80" w:type="dxa"/>
        </w:tblCellMar>
        <w:tblLook w:val="0000" w:firstRow="0" w:lastRow="0" w:firstColumn="0" w:lastColumn="0" w:noHBand="0" w:noVBand="0"/>
      </w:tblPr>
      <w:tblGrid>
        <w:gridCol w:w="4423"/>
      </w:tblGrid>
      <w:tr w:rsidR="007026A2" w:rsidRPr="009A37F3" w14:paraId="6D3C2C92" w14:textId="77777777" w:rsidTr="007026A2">
        <w:trPr>
          <w:cantSplit/>
        </w:trPr>
        <w:tc>
          <w:tcPr>
            <w:tcW w:w="4423" w:type="dxa"/>
            <w:tcBorders>
              <w:top w:val="single" w:sz="8" w:space="0" w:color="auto"/>
            </w:tcBorders>
            <w:shd w:val="clear" w:color="auto" w:fill="auto"/>
          </w:tcPr>
          <w:p w14:paraId="3982E29B" w14:textId="77777777" w:rsidR="007026A2" w:rsidRPr="009A37F3" w:rsidRDefault="007026A2" w:rsidP="007026A2">
            <w:pPr>
              <w:pStyle w:val="FSCtblh3"/>
              <w:rPr>
                <w:szCs w:val="18"/>
              </w:rPr>
            </w:pPr>
            <w:r w:rsidRPr="009A37F3">
              <w:rPr>
                <w:szCs w:val="18"/>
              </w:rPr>
              <w:t>Agvet chemical:  Thifensulfuron-methyl</w:t>
            </w:r>
          </w:p>
        </w:tc>
      </w:tr>
      <w:tr w:rsidR="007026A2" w:rsidRPr="009A37F3" w14:paraId="28BA2715" w14:textId="77777777" w:rsidTr="007026A2">
        <w:trPr>
          <w:cantSplit/>
        </w:trPr>
        <w:tc>
          <w:tcPr>
            <w:tcW w:w="4423" w:type="dxa"/>
            <w:tcBorders>
              <w:bottom w:val="single" w:sz="8" w:space="0" w:color="auto"/>
            </w:tcBorders>
            <w:shd w:val="clear" w:color="auto" w:fill="auto"/>
          </w:tcPr>
          <w:p w14:paraId="3886DC31" w14:textId="77777777" w:rsidR="007026A2" w:rsidRPr="009A37F3" w:rsidRDefault="007026A2" w:rsidP="007026A2">
            <w:pPr>
              <w:pStyle w:val="FSCtblh3"/>
              <w:rPr>
                <w:b w:val="0"/>
                <w:szCs w:val="18"/>
              </w:rPr>
            </w:pPr>
            <w:r w:rsidRPr="009A37F3">
              <w:rPr>
                <w:b w:val="0"/>
                <w:szCs w:val="18"/>
              </w:rPr>
              <w:t>Permitted residue:  Thifensulfuron-methyl</w:t>
            </w:r>
          </w:p>
        </w:tc>
      </w:tr>
    </w:tbl>
    <w:p w14:paraId="087A1DF5" w14:textId="77777777" w:rsidR="007026A2" w:rsidRDefault="007026A2" w:rsidP="007026A2">
      <w:pPr>
        <w:pStyle w:val="FSCDraftingitem"/>
        <w:spacing w:before="0" w:after="0"/>
        <w:ind w:left="851" w:hanging="851"/>
        <w:sectPr w:rsidR="007026A2" w:rsidSect="007026A2">
          <w:type w:val="continuous"/>
          <w:pgSz w:w="11906" w:h="16838"/>
          <w:pgMar w:top="1418" w:right="1418" w:bottom="1134" w:left="1418" w:header="709" w:footer="709" w:gutter="0"/>
          <w:cols w:num="2" w:space="708"/>
          <w:docGrid w:linePitch="360"/>
        </w:sectPr>
      </w:pPr>
    </w:p>
    <w:p w14:paraId="4FDC04DD" w14:textId="77777777" w:rsidR="007026A2" w:rsidRDefault="007026A2" w:rsidP="007026A2">
      <w:pPr>
        <w:pStyle w:val="FSCDraftingitem"/>
        <w:ind w:left="851" w:hanging="851"/>
      </w:pPr>
      <w:r w:rsidRPr="009F2682">
        <w:t>[1.2]</w:t>
      </w:r>
      <w:r w:rsidRPr="009F2682">
        <w:tab/>
      </w:r>
      <w:r>
        <w:t>insert</w:t>
      </w:r>
      <w:r w:rsidRPr="006858A6">
        <w:t xml:space="preserve"> in alphabetical order, the new chemicals listed; and their corresponding residue definition(s), food commodities and associated MRLs.</w:t>
      </w:r>
    </w:p>
    <w:p w14:paraId="46B3695A" w14:textId="77777777" w:rsidR="007026A2" w:rsidRDefault="007026A2" w:rsidP="007026A2">
      <w:pPr>
        <w:pStyle w:val="FSCDraftingitem"/>
        <w:ind w:left="851" w:hanging="851"/>
      </w:pPr>
    </w:p>
    <w:p w14:paraId="6BDD7E14" w14:textId="77777777" w:rsidR="007026A2" w:rsidRDefault="007026A2" w:rsidP="007026A2">
      <w:pPr>
        <w:pStyle w:val="FSCDraftingitem"/>
        <w:ind w:left="851" w:hanging="851"/>
        <w:sectPr w:rsidR="007026A2" w:rsidSect="007026A2">
          <w:type w:val="continuous"/>
          <w:pgSz w:w="11906" w:h="16838"/>
          <w:pgMar w:top="1418" w:right="1418" w:bottom="1134" w:left="1418" w:header="709" w:footer="709" w:gutter="0"/>
          <w:cols w:space="708"/>
          <w:docGrid w:linePitch="360"/>
        </w:sect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026A2" w:rsidRPr="009F2682" w14:paraId="087FC0BA" w14:textId="77777777" w:rsidTr="007026A2">
        <w:trPr>
          <w:cantSplit/>
        </w:trPr>
        <w:tc>
          <w:tcPr>
            <w:tcW w:w="4423" w:type="dxa"/>
            <w:gridSpan w:val="2"/>
            <w:tcBorders>
              <w:top w:val="single" w:sz="8" w:space="0" w:color="auto"/>
            </w:tcBorders>
            <w:shd w:val="clear" w:color="auto" w:fill="auto"/>
          </w:tcPr>
          <w:p w14:paraId="2B3AC40C" w14:textId="77777777" w:rsidR="007026A2" w:rsidRPr="009F2682" w:rsidRDefault="007026A2" w:rsidP="007026A2">
            <w:pPr>
              <w:pStyle w:val="FSCtblh3"/>
              <w:rPr>
                <w:szCs w:val="18"/>
              </w:rPr>
            </w:pPr>
            <w:r w:rsidRPr="009F2682">
              <w:rPr>
                <w:szCs w:val="18"/>
              </w:rPr>
              <w:t>Agvet chemical:  Cyhexatin</w:t>
            </w:r>
          </w:p>
        </w:tc>
      </w:tr>
      <w:tr w:rsidR="007026A2" w:rsidRPr="009F2682" w14:paraId="3BD6E318" w14:textId="77777777" w:rsidTr="007026A2">
        <w:trPr>
          <w:cantSplit/>
        </w:trPr>
        <w:tc>
          <w:tcPr>
            <w:tcW w:w="4423" w:type="dxa"/>
            <w:gridSpan w:val="2"/>
            <w:tcBorders>
              <w:bottom w:val="single" w:sz="8" w:space="0" w:color="auto"/>
            </w:tcBorders>
            <w:shd w:val="clear" w:color="auto" w:fill="auto"/>
          </w:tcPr>
          <w:p w14:paraId="2811542C" w14:textId="77777777" w:rsidR="007026A2" w:rsidRPr="009F2682" w:rsidRDefault="007026A2" w:rsidP="007026A2">
            <w:pPr>
              <w:pStyle w:val="FSCtblh4"/>
              <w:rPr>
                <w:szCs w:val="18"/>
              </w:rPr>
            </w:pPr>
            <w:r w:rsidRPr="009F2682">
              <w:rPr>
                <w:szCs w:val="18"/>
              </w:rPr>
              <w:t>Permitted residue:  Sum of azocyclotin and cyhexatin, expressed as cyhexatin</w:t>
            </w:r>
          </w:p>
        </w:tc>
      </w:tr>
      <w:tr w:rsidR="007026A2" w:rsidRPr="009F2682" w14:paraId="39CF8E08" w14:textId="77777777" w:rsidTr="007026A2">
        <w:trPr>
          <w:cantSplit/>
        </w:trPr>
        <w:tc>
          <w:tcPr>
            <w:tcW w:w="3402" w:type="dxa"/>
            <w:tcBorders>
              <w:top w:val="single" w:sz="8" w:space="0" w:color="auto"/>
              <w:bottom w:val="single" w:sz="8" w:space="0" w:color="auto"/>
            </w:tcBorders>
          </w:tcPr>
          <w:p w14:paraId="3DD2D1A8" w14:textId="77777777" w:rsidR="007026A2" w:rsidRPr="009F2682" w:rsidRDefault="007026A2" w:rsidP="007026A2">
            <w:pPr>
              <w:pStyle w:val="FSCtblMRL1"/>
              <w:rPr>
                <w:szCs w:val="18"/>
                <w:lang w:val="en-AU"/>
              </w:rPr>
            </w:pPr>
            <w:r w:rsidRPr="009F2682">
              <w:rPr>
                <w:szCs w:val="18"/>
                <w:lang w:val="en-AU"/>
              </w:rPr>
              <w:t>Peppers, chili, dried</w:t>
            </w:r>
          </w:p>
        </w:tc>
        <w:tc>
          <w:tcPr>
            <w:tcW w:w="1021" w:type="dxa"/>
            <w:tcBorders>
              <w:top w:val="single" w:sz="8" w:space="0" w:color="auto"/>
              <w:bottom w:val="single" w:sz="8" w:space="0" w:color="auto"/>
            </w:tcBorders>
          </w:tcPr>
          <w:p w14:paraId="5BC1EDE0" w14:textId="77777777" w:rsidR="007026A2" w:rsidRPr="009F2682" w:rsidRDefault="007026A2" w:rsidP="007026A2">
            <w:pPr>
              <w:pStyle w:val="FSCtblMRL2"/>
              <w:rPr>
                <w:szCs w:val="18"/>
                <w:lang w:val="en-AU"/>
              </w:rPr>
            </w:pPr>
            <w:r w:rsidRPr="009F2682">
              <w:rPr>
                <w:szCs w:val="18"/>
                <w:lang w:val="en-AU"/>
              </w:rPr>
              <w:t>5</w:t>
            </w:r>
          </w:p>
        </w:tc>
      </w:tr>
    </w:tbl>
    <w:p w14:paraId="6A8892B5" w14:textId="77777777" w:rsidR="007026A2" w:rsidRPr="009F2682" w:rsidRDefault="007026A2" w:rsidP="007026A2">
      <w:pPr>
        <w:spacing w:before="120"/>
        <w:rPr>
          <w:rFonts w:cs="Arial"/>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026A2" w:rsidRPr="009F2682" w14:paraId="53E7D33C" w14:textId="77777777" w:rsidTr="007026A2">
        <w:trPr>
          <w:cantSplit/>
        </w:trPr>
        <w:tc>
          <w:tcPr>
            <w:tcW w:w="4423" w:type="dxa"/>
            <w:gridSpan w:val="2"/>
            <w:tcBorders>
              <w:top w:val="single" w:sz="8" w:space="0" w:color="auto"/>
            </w:tcBorders>
            <w:shd w:val="clear" w:color="auto" w:fill="auto"/>
          </w:tcPr>
          <w:p w14:paraId="147126BD" w14:textId="77777777" w:rsidR="007026A2" w:rsidRPr="009F2682" w:rsidRDefault="007026A2" w:rsidP="007026A2">
            <w:pPr>
              <w:pStyle w:val="FSCtblh3"/>
              <w:rPr>
                <w:szCs w:val="18"/>
              </w:rPr>
            </w:pPr>
            <w:r w:rsidRPr="009F2682">
              <w:rPr>
                <w:szCs w:val="18"/>
              </w:rPr>
              <w:t>Agvet chemical:  Dinocap</w:t>
            </w:r>
          </w:p>
        </w:tc>
      </w:tr>
      <w:tr w:rsidR="007026A2" w:rsidRPr="009F2682" w14:paraId="2847FCAB" w14:textId="77777777" w:rsidTr="007026A2">
        <w:trPr>
          <w:cantSplit/>
        </w:trPr>
        <w:tc>
          <w:tcPr>
            <w:tcW w:w="4423" w:type="dxa"/>
            <w:gridSpan w:val="2"/>
            <w:tcBorders>
              <w:bottom w:val="single" w:sz="8" w:space="0" w:color="auto"/>
            </w:tcBorders>
            <w:shd w:val="clear" w:color="auto" w:fill="auto"/>
          </w:tcPr>
          <w:p w14:paraId="7F9F95EF" w14:textId="77777777" w:rsidR="007026A2" w:rsidRPr="009F2682" w:rsidRDefault="007026A2" w:rsidP="007026A2">
            <w:pPr>
              <w:pStyle w:val="FSCtblh4"/>
              <w:rPr>
                <w:szCs w:val="18"/>
              </w:rPr>
            </w:pPr>
            <w:r w:rsidRPr="009F2682">
              <w:rPr>
                <w:szCs w:val="18"/>
              </w:rPr>
              <w:t xml:space="preserve">Permitted residue:  Sum of dinocap isomers and dinocap phenols, expressed as dinocap </w:t>
            </w:r>
          </w:p>
        </w:tc>
      </w:tr>
      <w:tr w:rsidR="007026A2" w:rsidRPr="009F2682" w14:paraId="670A546B" w14:textId="77777777" w:rsidTr="007026A2">
        <w:trPr>
          <w:cantSplit/>
        </w:trPr>
        <w:tc>
          <w:tcPr>
            <w:tcW w:w="3402" w:type="dxa"/>
            <w:tcBorders>
              <w:top w:val="single" w:sz="8" w:space="0" w:color="auto"/>
              <w:bottom w:val="single" w:sz="8" w:space="0" w:color="auto"/>
            </w:tcBorders>
          </w:tcPr>
          <w:p w14:paraId="6CB4F5EC" w14:textId="77777777" w:rsidR="007026A2" w:rsidRPr="009F2682" w:rsidRDefault="007026A2" w:rsidP="007026A2">
            <w:pPr>
              <w:pStyle w:val="FSCtblMRL1"/>
              <w:rPr>
                <w:szCs w:val="18"/>
                <w:lang w:val="en-AU"/>
              </w:rPr>
            </w:pPr>
            <w:r w:rsidRPr="009F2682">
              <w:rPr>
                <w:szCs w:val="18"/>
                <w:lang w:val="en-AU"/>
              </w:rPr>
              <w:t>Peppers, chili, dried</w:t>
            </w:r>
          </w:p>
        </w:tc>
        <w:tc>
          <w:tcPr>
            <w:tcW w:w="1021" w:type="dxa"/>
            <w:tcBorders>
              <w:top w:val="single" w:sz="8" w:space="0" w:color="auto"/>
              <w:bottom w:val="single" w:sz="8" w:space="0" w:color="auto"/>
            </w:tcBorders>
          </w:tcPr>
          <w:p w14:paraId="754B5BB6" w14:textId="77777777" w:rsidR="007026A2" w:rsidRPr="009F2682" w:rsidRDefault="007026A2" w:rsidP="007026A2">
            <w:pPr>
              <w:pStyle w:val="FSCtblMRL2"/>
              <w:rPr>
                <w:szCs w:val="18"/>
                <w:lang w:val="en-AU"/>
              </w:rPr>
            </w:pPr>
            <w:r w:rsidRPr="009F2682">
              <w:rPr>
                <w:szCs w:val="18"/>
                <w:lang w:val="en-AU"/>
              </w:rPr>
              <w:t>2</w:t>
            </w:r>
          </w:p>
        </w:tc>
      </w:tr>
    </w:tbl>
    <w:p w14:paraId="12557E17" w14:textId="77777777" w:rsidR="007026A2" w:rsidRPr="009F2682" w:rsidRDefault="007026A2" w:rsidP="007026A2">
      <w:pPr>
        <w:pStyle w:val="FSCDraftingitem"/>
        <w:keepLines/>
        <w:spacing w:before="0"/>
        <w:rPr>
          <w:rFonts w:cs="Arial"/>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026A2" w:rsidRPr="009F2682" w14:paraId="5D519DA8" w14:textId="77777777" w:rsidTr="007026A2">
        <w:trPr>
          <w:cantSplit/>
        </w:trPr>
        <w:tc>
          <w:tcPr>
            <w:tcW w:w="4423" w:type="dxa"/>
            <w:gridSpan w:val="2"/>
            <w:tcBorders>
              <w:top w:val="single" w:sz="8" w:space="0" w:color="auto"/>
            </w:tcBorders>
            <w:shd w:val="clear" w:color="auto" w:fill="auto"/>
          </w:tcPr>
          <w:p w14:paraId="74D2FD70" w14:textId="77777777" w:rsidR="007026A2" w:rsidRPr="009F2682" w:rsidRDefault="007026A2" w:rsidP="007026A2">
            <w:pPr>
              <w:pStyle w:val="FSCtblh3"/>
              <w:rPr>
                <w:szCs w:val="18"/>
              </w:rPr>
            </w:pPr>
            <w:r w:rsidRPr="009F2682">
              <w:rPr>
                <w:szCs w:val="18"/>
              </w:rPr>
              <w:t>Agvet chemical:  Fenamidone</w:t>
            </w:r>
          </w:p>
        </w:tc>
      </w:tr>
      <w:tr w:rsidR="007026A2" w:rsidRPr="009F2682" w14:paraId="4A29BE48" w14:textId="77777777" w:rsidTr="007026A2">
        <w:trPr>
          <w:cantSplit/>
        </w:trPr>
        <w:tc>
          <w:tcPr>
            <w:tcW w:w="4423" w:type="dxa"/>
            <w:gridSpan w:val="2"/>
            <w:tcBorders>
              <w:bottom w:val="single" w:sz="8" w:space="0" w:color="auto"/>
            </w:tcBorders>
            <w:shd w:val="clear" w:color="auto" w:fill="auto"/>
          </w:tcPr>
          <w:p w14:paraId="1F1A2C7F" w14:textId="77777777" w:rsidR="007026A2" w:rsidRPr="009F2682" w:rsidRDefault="007026A2" w:rsidP="007026A2">
            <w:pPr>
              <w:pStyle w:val="FSCtblh3"/>
              <w:rPr>
                <w:b w:val="0"/>
                <w:szCs w:val="18"/>
              </w:rPr>
            </w:pPr>
            <w:r w:rsidRPr="009F2682">
              <w:rPr>
                <w:b w:val="0"/>
                <w:szCs w:val="18"/>
              </w:rPr>
              <w:t>Permitted residue:  Fenamidone</w:t>
            </w:r>
          </w:p>
        </w:tc>
      </w:tr>
      <w:tr w:rsidR="007026A2" w:rsidRPr="009F2682" w14:paraId="385F5BB7" w14:textId="77777777" w:rsidTr="007026A2">
        <w:trPr>
          <w:cantSplit/>
        </w:trPr>
        <w:tc>
          <w:tcPr>
            <w:tcW w:w="3402" w:type="dxa"/>
            <w:tcBorders>
              <w:top w:val="single" w:sz="8" w:space="0" w:color="auto"/>
            </w:tcBorders>
          </w:tcPr>
          <w:p w14:paraId="3E75A833" w14:textId="77777777" w:rsidR="007026A2" w:rsidRPr="009F2682" w:rsidRDefault="007026A2" w:rsidP="007026A2">
            <w:pPr>
              <w:pStyle w:val="FSCtblMRL1"/>
              <w:rPr>
                <w:szCs w:val="18"/>
                <w:lang w:val="en-AU"/>
              </w:rPr>
            </w:pPr>
            <w:r w:rsidRPr="009F2682">
              <w:rPr>
                <w:szCs w:val="18"/>
                <w:lang w:val="en-AU"/>
              </w:rPr>
              <w:t>Celery</w:t>
            </w:r>
          </w:p>
        </w:tc>
        <w:tc>
          <w:tcPr>
            <w:tcW w:w="1021" w:type="dxa"/>
            <w:tcBorders>
              <w:top w:val="single" w:sz="8" w:space="0" w:color="auto"/>
            </w:tcBorders>
          </w:tcPr>
          <w:p w14:paraId="42C2706A" w14:textId="77777777" w:rsidR="007026A2" w:rsidRPr="009F2682" w:rsidRDefault="007026A2" w:rsidP="007026A2">
            <w:pPr>
              <w:pStyle w:val="FSCtblMRL2"/>
              <w:rPr>
                <w:szCs w:val="18"/>
                <w:lang w:val="en-AU"/>
              </w:rPr>
            </w:pPr>
            <w:r w:rsidRPr="009F2682">
              <w:rPr>
                <w:szCs w:val="18"/>
                <w:lang w:val="en-AU"/>
              </w:rPr>
              <w:t>40</w:t>
            </w:r>
          </w:p>
        </w:tc>
      </w:tr>
      <w:tr w:rsidR="007026A2" w:rsidRPr="009F2682" w14:paraId="19DD5454" w14:textId="77777777" w:rsidTr="007026A2">
        <w:trPr>
          <w:cantSplit/>
        </w:trPr>
        <w:tc>
          <w:tcPr>
            <w:tcW w:w="3402" w:type="dxa"/>
            <w:tcBorders>
              <w:bottom w:val="single" w:sz="8" w:space="0" w:color="auto"/>
            </w:tcBorders>
          </w:tcPr>
          <w:p w14:paraId="3D4E40B7" w14:textId="77777777" w:rsidR="007026A2" w:rsidRPr="009F2682" w:rsidRDefault="007026A2" w:rsidP="007026A2">
            <w:pPr>
              <w:pStyle w:val="FSCtblMRL1"/>
              <w:rPr>
                <w:szCs w:val="18"/>
                <w:lang w:val="en-AU"/>
              </w:rPr>
            </w:pPr>
            <w:r w:rsidRPr="009F2682">
              <w:rPr>
                <w:szCs w:val="18"/>
                <w:lang w:val="en-AU"/>
              </w:rPr>
              <w:t>Peppers, chili, dried</w:t>
            </w:r>
          </w:p>
        </w:tc>
        <w:tc>
          <w:tcPr>
            <w:tcW w:w="1021" w:type="dxa"/>
            <w:tcBorders>
              <w:bottom w:val="single" w:sz="8" w:space="0" w:color="auto"/>
            </w:tcBorders>
          </w:tcPr>
          <w:p w14:paraId="7E158006" w14:textId="77777777" w:rsidR="007026A2" w:rsidRPr="009F2682" w:rsidRDefault="007026A2" w:rsidP="007026A2">
            <w:pPr>
              <w:pStyle w:val="FSCtblMRL2"/>
              <w:rPr>
                <w:szCs w:val="18"/>
                <w:lang w:val="en-AU"/>
              </w:rPr>
            </w:pPr>
            <w:r w:rsidRPr="009F2682">
              <w:rPr>
                <w:szCs w:val="18"/>
                <w:lang w:val="en-AU"/>
              </w:rPr>
              <w:t>30</w:t>
            </w:r>
          </w:p>
        </w:tc>
      </w:tr>
    </w:tbl>
    <w:p w14:paraId="5AF8CE97" w14:textId="77777777" w:rsidR="007026A2" w:rsidRPr="00814C84" w:rsidRDefault="007026A2" w:rsidP="007026A2">
      <w:pPr>
        <w:spacing w:before="60" w:after="60"/>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026A2" w:rsidRPr="009F2682" w14:paraId="0BF81E6F" w14:textId="77777777" w:rsidTr="007026A2">
        <w:trPr>
          <w:cantSplit/>
        </w:trPr>
        <w:tc>
          <w:tcPr>
            <w:tcW w:w="4423" w:type="dxa"/>
            <w:gridSpan w:val="2"/>
            <w:tcBorders>
              <w:top w:val="single" w:sz="8" w:space="0" w:color="auto"/>
            </w:tcBorders>
            <w:shd w:val="clear" w:color="auto" w:fill="auto"/>
          </w:tcPr>
          <w:p w14:paraId="161A59EA" w14:textId="77777777" w:rsidR="007026A2" w:rsidRPr="009F2682" w:rsidRDefault="007026A2" w:rsidP="007026A2">
            <w:pPr>
              <w:pStyle w:val="FSCtblh3"/>
              <w:rPr>
                <w:szCs w:val="18"/>
              </w:rPr>
            </w:pPr>
            <w:r>
              <w:rPr>
                <w:szCs w:val="18"/>
              </w:rPr>
              <w:br w:type="column"/>
            </w:r>
            <w:r w:rsidRPr="009F2682">
              <w:rPr>
                <w:szCs w:val="18"/>
              </w:rPr>
              <w:t>Agvet chemical:  Tolfenpyrad</w:t>
            </w:r>
          </w:p>
        </w:tc>
      </w:tr>
      <w:tr w:rsidR="007026A2" w:rsidRPr="009F2682" w14:paraId="10CF4868" w14:textId="77777777" w:rsidTr="007026A2">
        <w:trPr>
          <w:cantSplit/>
        </w:trPr>
        <w:tc>
          <w:tcPr>
            <w:tcW w:w="4423" w:type="dxa"/>
            <w:gridSpan w:val="2"/>
            <w:tcBorders>
              <w:bottom w:val="single" w:sz="8" w:space="0" w:color="auto"/>
            </w:tcBorders>
            <w:shd w:val="clear" w:color="auto" w:fill="auto"/>
          </w:tcPr>
          <w:p w14:paraId="48B4332F" w14:textId="77777777" w:rsidR="007026A2" w:rsidRPr="009F2682" w:rsidRDefault="007026A2" w:rsidP="007026A2">
            <w:pPr>
              <w:pStyle w:val="FSCtblh4"/>
              <w:rPr>
                <w:szCs w:val="18"/>
              </w:rPr>
            </w:pPr>
            <w:r w:rsidRPr="009F2682">
              <w:rPr>
                <w:szCs w:val="18"/>
              </w:rPr>
              <w:t>Permitted residue—commodities of plant origin: Tolfenpyrad</w:t>
            </w:r>
          </w:p>
          <w:p w14:paraId="441C6804" w14:textId="77777777" w:rsidR="007026A2" w:rsidRPr="009F2682" w:rsidRDefault="007026A2" w:rsidP="007026A2">
            <w:pPr>
              <w:pStyle w:val="FSCtblh4"/>
              <w:rPr>
                <w:szCs w:val="18"/>
              </w:rPr>
            </w:pPr>
            <w:r w:rsidRPr="009F2682">
              <w:rPr>
                <w:szCs w:val="18"/>
              </w:rPr>
              <w:t>Permitted residue—commodities of animal origin: Sum of tolfenpyrad, and free and conjugated PT-CA (4-[4-[(4-chloro-3-ethyl-1-methylpyrazol-5-yl) carbonylaminomethyl] phenoxy] benzoic acid and OH-PT-CA (4-[4-[[4-chloro-3(1-hydroxyethyl)-1-methylpyrazol-5-yl] carbonylaminomethyl] phenoxy] benzoic acid) (released with alkaline hydrolysis), expressed as tolfenpyrad</w:t>
            </w:r>
          </w:p>
        </w:tc>
      </w:tr>
      <w:tr w:rsidR="007026A2" w:rsidRPr="009F2682" w14:paraId="3487CF8D" w14:textId="77777777" w:rsidTr="007026A2">
        <w:trPr>
          <w:cantSplit/>
        </w:trPr>
        <w:tc>
          <w:tcPr>
            <w:tcW w:w="3402" w:type="dxa"/>
            <w:tcBorders>
              <w:top w:val="single" w:sz="8" w:space="0" w:color="auto"/>
            </w:tcBorders>
            <w:vAlign w:val="center"/>
          </w:tcPr>
          <w:p w14:paraId="7B198748" w14:textId="77777777" w:rsidR="007026A2" w:rsidRPr="009F2682" w:rsidRDefault="007026A2" w:rsidP="007026A2">
            <w:pPr>
              <w:pStyle w:val="FSCtblMRL1"/>
              <w:rPr>
                <w:szCs w:val="18"/>
                <w:lang w:val="en-AU"/>
              </w:rPr>
            </w:pPr>
            <w:r w:rsidRPr="009F2682">
              <w:rPr>
                <w:szCs w:val="18"/>
              </w:rPr>
              <w:t>Bulb onions</w:t>
            </w:r>
          </w:p>
        </w:tc>
        <w:tc>
          <w:tcPr>
            <w:tcW w:w="1021" w:type="dxa"/>
            <w:tcBorders>
              <w:top w:val="single" w:sz="8" w:space="0" w:color="auto"/>
            </w:tcBorders>
          </w:tcPr>
          <w:p w14:paraId="1D67DCA1" w14:textId="77777777" w:rsidR="007026A2" w:rsidRPr="009F2682" w:rsidRDefault="007026A2" w:rsidP="007026A2">
            <w:pPr>
              <w:pStyle w:val="FSCtblMRL2"/>
              <w:rPr>
                <w:szCs w:val="18"/>
                <w:lang w:val="en-AU"/>
              </w:rPr>
            </w:pPr>
            <w:r w:rsidRPr="009F2682">
              <w:rPr>
                <w:szCs w:val="18"/>
                <w:lang w:val="en-AU"/>
              </w:rPr>
              <w:t>0.09</w:t>
            </w:r>
          </w:p>
        </w:tc>
      </w:tr>
      <w:tr w:rsidR="007026A2" w:rsidRPr="009F2682" w14:paraId="65631D99" w14:textId="77777777" w:rsidTr="007026A2">
        <w:trPr>
          <w:cantSplit/>
        </w:trPr>
        <w:tc>
          <w:tcPr>
            <w:tcW w:w="3402" w:type="dxa"/>
            <w:vAlign w:val="center"/>
          </w:tcPr>
          <w:p w14:paraId="59321D80" w14:textId="77777777" w:rsidR="007026A2" w:rsidRPr="009F2682" w:rsidRDefault="007026A2" w:rsidP="007026A2">
            <w:pPr>
              <w:pStyle w:val="FSCtblMRL1"/>
              <w:rPr>
                <w:szCs w:val="18"/>
              </w:rPr>
            </w:pPr>
            <w:r w:rsidRPr="009F2682">
              <w:rPr>
                <w:szCs w:val="18"/>
              </w:rPr>
              <w:t>Citrus oil, edible</w:t>
            </w:r>
          </w:p>
        </w:tc>
        <w:tc>
          <w:tcPr>
            <w:tcW w:w="1021" w:type="dxa"/>
          </w:tcPr>
          <w:p w14:paraId="72A2AA10" w14:textId="77777777" w:rsidR="007026A2" w:rsidRPr="009F2682" w:rsidRDefault="007026A2" w:rsidP="007026A2">
            <w:pPr>
              <w:pStyle w:val="FSCtblMRL2"/>
              <w:rPr>
                <w:szCs w:val="18"/>
                <w:lang w:val="en-AU"/>
              </w:rPr>
            </w:pPr>
            <w:r w:rsidRPr="009F2682">
              <w:rPr>
                <w:szCs w:val="18"/>
                <w:lang w:val="en-AU"/>
              </w:rPr>
              <w:t>80</w:t>
            </w:r>
          </w:p>
        </w:tc>
      </w:tr>
      <w:tr w:rsidR="007026A2" w:rsidRPr="009F2682" w14:paraId="293C977F" w14:textId="77777777" w:rsidTr="007026A2">
        <w:trPr>
          <w:cantSplit/>
        </w:trPr>
        <w:tc>
          <w:tcPr>
            <w:tcW w:w="3402" w:type="dxa"/>
            <w:vAlign w:val="center"/>
          </w:tcPr>
          <w:p w14:paraId="2673651A" w14:textId="77777777" w:rsidR="007026A2" w:rsidRPr="009F2682" w:rsidRDefault="007026A2" w:rsidP="007026A2">
            <w:pPr>
              <w:pStyle w:val="FSCtblMRL1"/>
              <w:rPr>
                <w:szCs w:val="18"/>
              </w:rPr>
            </w:pPr>
            <w:r w:rsidRPr="009F2682">
              <w:rPr>
                <w:szCs w:val="18"/>
              </w:rPr>
              <w:t>Edible offal (mammalian)</w:t>
            </w:r>
          </w:p>
        </w:tc>
        <w:tc>
          <w:tcPr>
            <w:tcW w:w="1021" w:type="dxa"/>
          </w:tcPr>
          <w:p w14:paraId="33FA6D37" w14:textId="77777777" w:rsidR="007026A2" w:rsidRPr="009F2682" w:rsidRDefault="007026A2" w:rsidP="007026A2">
            <w:pPr>
              <w:pStyle w:val="FSCtblMRL2"/>
              <w:rPr>
                <w:szCs w:val="18"/>
                <w:lang w:val="en-AU"/>
              </w:rPr>
            </w:pPr>
            <w:r w:rsidRPr="009F2682">
              <w:rPr>
                <w:szCs w:val="18"/>
                <w:lang w:val="en-AU"/>
              </w:rPr>
              <w:t>0.4</w:t>
            </w:r>
          </w:p>
        </w:tc>
      </w:tr>
      <w:tr w:rsidR="007026A2" w:rsidRPr="009F2682" w14:paraId="48D4DB2B" w14:textId="77777777" w:rsidTr="007026A2">
        <w:trPr>
          <w:cantSplit/>
        </w:trPr>
        <w:tc>
          <w:tcPr>
            <w:tcW w:w="3402" w:type="dxa"/>
            <w:vAlign w:val="center"/>
          </w:tcPr>
          <w:p w14:paraId="148CA5AD" w14:textId="77777777" w:rsidR="007026A2" w:rsidRPr="009F2682" w:rsidRDefault="007026A2" w:rsidP="007026A2">
            <w:pPr>
              <w:pStyle w:val="FSCtblMRL1"/>
              <w:rPr>
                <w:szCs w:val="18"/>
              </w:rPr>
            </w:pPr>
            <w:r w:rsidRPr="009F2682">
              <w:rPr>
                <w:szCs w:val="18"/>
              </w:rPr>
              <w:t>Eggs</w:t>
            </w:r>
          </w:p>
        </w:tc>
        <w:tc>
          <w:tcPr>
            <w:tcW w:w="1021" w:type="dxa"/>
          </w:tcPr>
          <w:p w14:paraId="72BC9CB6" w14:textId="77777777" w:rsidR="007026A2" w:rsidRPr="009F2682" w:rsidRDefault="007026A2" w:rsidP="007026A2">
            <w:pPr>
              <w:pStyle w:val="FSCtblMRL2"/>
              <w:rPr>
                <w:szCs w:val="18"/>
                <w:lang w:val="en-AU"/>
              </w:rPr>
            </w:pPr>
            <w:r w:rsidRPr="009F2682">
              <w:rPr>
                <w:szCs w:val="18"/>
                <w:lang w:val="en-AU"/>
              </w:rPr>
              <w:t>*0.01</w:t>
            </w:r>
          </w:p>
        </w:tc>
      </w:tr>
      <w:tr w:rsidR="007026A2" w:rsidRPr="009F2682" w14:paraId="12AC0C55" w14:textId="77777777" w:rsidTr="007026A2">
        <w:trPr>
          <w:cantSplit/>
        </w:trPr>
        <w:tc>
          <w:tcPr>
            <w:tcW w:w="3402" w:type="dxa"/>
            <w:vAlign w:val="center"/>
          </w:tcPr>
          <w:p w14:paraId="28E8CD93" w14:textId="77777777" w:rsidR="007026A2" w:rsidRPr="009F2682" w:rsidRDefault="007026A2" w:rsidP="007026A2">
            <w:pPr>
              <w:pStyle w:val="FSCtblMRL1"/>
              <w:rPr>
                <w:szCs w:val="18"/>
              </w:rPr>
            </w:pPr>
            <w:r w:rsidRPr="009F2682">
              <w:rPr>
                <w:szCs w:val="18"/>
              </w:rPr>
              <w:t>Lemons and Limes</w:t>
            </w:r>
          </w:p>
        </w:tc>
        <w:tc>
          <w:tcPr>
            <w:tcW w:w="1021" w:type="dxa"/>
          </w:tcPr>
          <w:p w14:paraId="062348C9" w14:textId="77777777" w:rsidR="007026A2" w:rsidRPr="009F2682" w:rsidRDefault="007026A2" w:rsidP="007026A2">
            <w:pPr>
              <w:pStyle w:val="FSCtblMRL2"/>
              <w:rPr>
                <w:szCs w:val="18"/>
                <w:lang w:val="en-AU"/>
              </w:rPr>
            </w:pPr>
            <w:r w:rsidRPr="009F2682">
              <w:rPr>
                <w:szCs w:val="18"/>
                <w:lang w:val="en-AU"/>
              </w:rPr>
              <w:t>0.9</w:t>
            </w:r>
          </w:p>
        </w:tc>
      </w:tr>
      <w:tr w:rsidR="007026A2" w:rsidRPr="009F2682" w14:paraId="0ADBE86B" w14:textId="77777777" w:rsidTr="007026A2">
        <w:trPr>
          <w:cantSplit/>
        </w:trPr>
        <w:tc>
          <w:tcPr>
            <w:tcW w:w="3402" w:type="dxa"/>
            <w:vAlign w:val="center"/>
          </w:tcPr>
          <w:p w14:paraId="6D61CD07" w14:textId="77777777" w:rsidR="007026A2" w:rsidRPr="009F2682" w:rsidRDefault="007026A2" w:rsidP="007026A2">
            <w:pPr>
              <w:pStyle w:val="FSCtblMRL1"/>
              <w:rPr>
                <w:szCs w:val="18"/>
              </w:rPr>
            </w:pPr>
            <w:r w:rsidRPr="009F2682">
              <w:rPr>
                <w:szCs w:val="18"/>
              </w:rPr>
              <w:t>Mammalian fats [except Milk fats]</w:t>
            </w:r>
          </w:p>
        </w:tc>
        <w:tc>
          <w:tcPr>
            <w:tcW w:w="1021" w:type="dxa"/>
          </w:tcPr>
          <w:p w14:paraId="5C036F91" w14:textId="77777777" w:rsidR="007026A2" w:rsidRPr="009F2682" w:rsidRDefault="007026A2" w:rsidP="007026A2">
            <w:pPr>
              <w:pStyle w:val="FSCtblMRL2"/>
              <w:rPr>
                <w:szCs w:val="18"/>
                <w:lang w:val="en-AU"/>
              </w:rPr>
            </w:pPr>
            <w:r w:rsidRPr="009F2682">
              <w:rPr>
                <w:szCs w:val="18"/>
                <w:lang w:val="en-AU"/>
              </w:rPr>
              <w:t>*0.01</w:t>
            </w:r>
          </w:p>
        </w:tc>
      </w:tr>
      <w:tr w:rsidR="007026A2" w:rsidRPr="009F2682" w14:paraId="02B7A39E" w14:textId="77777777" w:rsidTr="007026A2">
        <w:trPr>
          <w:cantSplit/>
        </w:trPr>
        <w:tc>
          <w:tcPr>
            <w:tcW w:w="3402" w:type="dxa"/>
            <w:vAlign w:val="center"/>
          </w:tcPr>
          <w:p w14:paraId="31700313" w14:textId="77777777" w:rsidR="007026A2" w:rsidRPr="009F2682" w:rsidRDefault="007026A2" w:rsidP="007026A2">
            <w:pPr>
              <w:pStyle w:val="FSCtblMRL1"/>
              <w:rPr>
                <w:szCs w:val="18"/>
              </w:rPr>
            </w:pPr>
            <w:r w:rsidRPr="009F2682">
              <w:rPr>
                <w:szCs w:val="18"/>
              </w:rPr>
              <w:t>Mandarins</w:t>
            </w:r>
          </w:p>
        </w:tc>
        <w:tc>
          <w:tcPr>
            <w:tcW w:w="1021" w:type="dxa"/>
          </w:tcPr>
          <w:p w14:paraId="3132BE34" w14:textId="77777777" w:rsidR="007026A2" w:rsidRPr="009F2682" w:rsidRDefault="007026A2" w:rsidP="007026A2">
            <w:pPr>
              <w:pStyle w:val="FSCtblMRL2"/>
              <w:rPr>
                <w:szCs w:val="18"/>
                <w:lang w:val="en-AU"/>
              </w:rPr>
            </w:pPr>
            <w:r w:rsidRPr="009F2682">
              <w:rPr>
                <w:szCs w:val="18"/>
                <w:lang w:val="en-AU"/>
              </w:rPr>
              <w:t>0.9</w:t>
            </w:r>
          </w:p>
        </w:tc>
      </w:tr>
      <w:tr w:rsidR="007026A2" w:rsidRPr="009F2682" w14:paraId="23F4FCFF" w14:textId="77777777" w:rsidTr="007026A2">
        <w:trPr>
          <w:cantSplit/>
        </w:trPr>
        <w:tc>
          <w:tcPr>
            <w:tcW w:w="3402" w:type="dxa"/>
            <w:vAlign w:val="center"/>
          </w:tcPr>
          <w:p w14:paraId="5A0C85E4" w14:textId="77777777" w:rsidR="007026A2" w:rsidRPr="009F2682" w:rsidRDefault="007026A2" w:rsidP="007026A2">
            <w:pPr>
              <w:pStyle w:val="FSCtblMRL1"/>
              <w:rPr>
                <w:szCs w:val="18"/>
              </w:rPr>
            </w:pPr>
            <w:r w:rsidRPr="009F2682">
              <w:rPr>
                <w:szCs w:val="18"/>
              </w:rPr>
              <w:t>Meat (mammalian)</w:t>
            </w:r>
          </w:p>
        </w:tc>
        <w:tc>
          <w:tcPr>
            <w:tcW w:w="1021" w:type="dxa"/>
          </w:tcPr>
          <w:p w14:paraId="2D795D17" w14:textId="77777777" w:rsidR="007026A2" w:rsidRPr="009F2682" w:rsidRDefault="007026A2" w:rsidP="007026A2">
            <w:pPr>
              <w:pStyle w:val="FSCtblMRL2"/>
              <w:rPr>
                <w:szCs w:val="18"/>
                <w:lang w:val="en-AU"/>
              </w:rPr>
            </w:pPr>
            <w:r w:rsidRPr="009F2682">
              <w:rPr>
                <w:szCs w:val="18"/>
                <w:lang w:val="en-AU"/>
              </w:rPr>
              <w:t>*0.01</w:t>
            </w:r>
          </w:p>
        </w:tc>
      </w:tr>
      <w:tr w:rsidR="007026A2" w:rsidRPr="009F2682" w14:paraId="29728416" w14:textId="77777777" w:rsidTr="007026A2">
        <w:trPr>
          <w:cantSplit/>
        </w:trPr>
        <w:tc>
          <w:tcPr>
            <w:tcW w:w="3402" w:type="dxa"/>
            <w:vAlign w:val="center"/>
          </w:tcPr>
          <w:p w14:paraId="089A7A9D" w14:textId="77777777" w:rsidR="007026A2" w:rsidRPr="009F2682" w:rsidRDefault="007026A2" w:rsidP="007026A2">
            <w:pPr>
              <w:pStyle w:val="FSCtblMRL1"/>
              <w:rPr>
                <w:szCs w:val="18"/>
              </w:rPr>
            </w:pPr>
            <w:r w:rsidRPr="009F2682">
              <w:rPr>
                <w:szCs w:val="18"/>
              </w:rPr>
              <w:t>Milks</w:t>
            </w:r>
          </w:p>
        </w:tc>
        <w:tc>
          <w:tcPr>
            <w:tcW w:w="1021" w:type="dxa"/>
          </w:tcPr>
          <w:p w14:paraId="295E8073" w14:textId="77777777" w:rsidR="007026A2" w:rsidRPr="009F2682" w:rsidRDefault="007026A2" w:rsidP="007026A2">
            <w:pPr>
              <w:pStyle w:val="FSCtblMRL2"/>
              <w:rPr>
                <w:szCs w:val="18"/>
                <w:lang w:val="en-AU"/>
              </w:rPr>
            </w:pPr>
            <w:r w:rsidRPr="009F2682">
              <w:rPr>
                <w:szCs w:val="18"/>
                <w:lang w:val="en-AU"/>
              </w:rPr>
              <w:t>*0.01</w:t>
            </w:r>
          </w:p>
        </w:tc>
      </w:tr>
      <w:tr w:rsidR="007026A2" w:rsidRPr="009F2682" w14:paraId="5FC6483D" w14:textId="77777777" w:rsidTr="007026A2">
        <w:trPr>
          <w:cantSplit/>
        </w:trPr>
        <w:tc>
          <w:tcPr>
            <w:tcW w:w="3402" w:type="dxa"/>
            <w:vAlign w:val="center"/>
          </w:tcPr>
          <w:p w14:paraId="2941FE56" w14:textId="77777777" w:rsidR="007026A2" w:rsidRPr="009F2682" w:rsidRDefault="007026A2" w:rsidP="007026A2">
            <w:pPr>
              <w:pStyle w:val="FSCtblMRL1"/>
              <w:rPr>
                <w:szCs w:val="18"/>
              </w:rPr>
            </w:pPr>
            <w:r w:rsidRPr="009F2682">
              <w:rPr>
                <w:szCs w:val="18"/>
              </w:rPr>
              <w:t>Oranges, Sweet, Sour</w:t>
            </w:r>
          </w:p>
        </w:tc>
        <w:tc>
          <w:tcPr>
            <w:tcW w:w="1021" w:type="dxa"/>
          </w:tcPr>
          <w:p w14:paraId="63C6E183" w14:textId="77777777" w:rsidR="007026A2" w:rsidRPr="009F2682" w:rsidRDefault="007026A2" w:rsidP="007026A2">
            <w:pPr>
              <w:pStyle w:val="FSCtblMRL2"/>
              <w:rPr>
                <w:szCs w:val="18"/>
                <w:lang w:val="en-AU"/>
              </w:rPr>
            </w:pPr>
            <w:r w:rsidRPr="009F2682">
              <w:rPr>
                <w:szCs w:val="18"/>
                <w:lang w:val="en-AU"/>
              </w:rPr>
              <w:t>0.8</w:t>
            </w:r>
          </w:p>
        </w:tc>
      </w:tr>
      <w:tr w:rsidR="007026A2" w:rsidRPr="009F2682" w14:paraId="73B26088" w14:textId="77777777" w:rsidTr="007026A2">
        <w:trPr>
          <w:cantSplit/>
        </w:trPr>
        <w:tc>
          <w:tcPr>
            <w:tcW w:w="3402" w:type="dxa"/>
            <w:vAlign w:val="center"/>
          </w:tcPr>
          <w:p w14:paraId="54CE2A58" w14:textId="77777777" w:rsidR="007026A2" w:rsidRPr="009F2682" w:rsidRDefault="007026A2" w:rsidP="007026A2">
            <w:pPr>
              <w:pStyle w:val="FSCtblMRL1"/>
              <w:rPr>
                <w:szCs w:val="18"/>
              </w:rPr>
            </w:pPr>
            <w:r w:rsidRPr="009F2682">
              <w:rPr>
                <w:szCs w:val="18"/>
              </w:rPr>
              <w:t>Peppers [except Martynia; Okra; Roselle]</w:t>
            </w:r>
          </w:p>
        </w:tc>
        <w:tc>
          <w:tcPr>
            <w:tcW w:w="1021" w:type="dxa"/>
          </w:tcPr>
          <w:p w14:paraId="043B582D" w14:textId="77777777" w:rsidR="007026A2" w:rsidRPr="009F2682" w:rsidRDefault="007026A2" w:rsidP="007026A2">
            <w:pPr>
              <w:pStyle w:val="FSCtblMRL2"/>
              <w:rPr>
                <w:szCs w:val="18"/>
                <w:lang w:val="en-AU"/>
              </w:rPr>
            </w:pPr>
            <w:r w:rsidRPr="009F2682">
              <w:rPr>
                <w:szCs w:val="18"/>
                <w:lang w:val="en-AU"/>
              </w:rPr>
              <w:t>0.5</w:t>
            </w:r>
          </w:p>
        </w:tc>
      </w:tr>
      <w:tr w:rsidR="007026A2" w:rsidRPr="009F2682" w14:paraId="7F4E0B51" w14:textId="77777777" w:rsidTr="007026A2">
        <w:trPr>
          <w:cantSplit/>
        </w:trPr>
        <w:tc>
          <w:tcPr>
            <w:tcW w:w="3402" w:type="dxa"/>
            <w:vAlign w:val="center"/>
          </w:tcPr>
          <w:p w14:paraId="1D2E255D" w14:textId="77777777" w:rsidR="007026A2" w:rsidRPr="009F2682" w:rsidRDefault="007026A2" w:rsidP="007026A2">
            <w:pPr>
              <w:pStyle w:val="FSCtblMRL1"/>
              <w:rPr>
                <w:szCs w:val="18"/>
              </w:rPr>
            </w:pPr>
            <w:r w:rsidRPr="009F2682">
              <w:rPr>
                <w:szCs w:val="18"/>
              </w:rPr>
              <w:t>Peppers, chili, dried</w:t>
            </w:r>
          </w:p>
        </w:tc>
        <w:tc>
          <w:tcPr>
            <w:tcW w:w="1021" w:type="dxa"/>
          </w:tcPr>
          <w:p w14:paraId="0E5C2041" w14:textId="77777777" w:rsidR="007026A2" w:rsidRPr="009F2682" w:rsidRDefault="007026A2" w:rsidP="007026A2">
            <w:pPr>
              <w:pStyle w:val="FSCtblMRL2"/>
              <w:rPr>
                <w:szCs w:val="18"/>
                <w:lang w:val="en-AU"/>
              </w:rPr>
            </w:pPr>
            <w:r w:rsidRPr="009F2682">
              <w:rPr>
                <w:szCs w:val="18"/>
                <w:lang w:val="en-AU"/>
              </w:rPr>
              <w:t>5</w:t>
            </w:r>
          </w:p>
        </w:tc>
      </w:tr>
      <w:tr w:rsidR="007026A2" w:rsidRPr="009F2682" w14:paraId="7C114961" w14:textId="77777777" w:rsidTr="007026A2">
        <w:trPr>
          <w:cantSplit/>
        </w:trPr>
        <w:tc>
          <w:tcPr>
            <w:tcW w:w="3402" w:type="dxa"/>
            <w:vAlign w:val="center"/>
          </w:tcPr>
          <w:p w14:paraId="70151AFC" w14:textId="77777777" w:rsidR="007026A2" w:rsidRPr="009F2682" w:rsidRDefault="007026A2" w:rsidP="007026A2">
            <w:pPr>
              <w:pStyle w:val="FSCtblMRL1"/>
              <w:rPr>
                <w:szCs w:val="18"/>
              </w:rPr>
            </w:pPr>
            <w:r w:rsidRPr="009F2682">
              <w:rPr>
                <w:szCs w:val="18"/>
              </w:rPr>
              <w:t>Poultry, edible offal of</w:t>
            </w:r>
          </w:p>
        </w:tc>
        <w:tc>
          <w:tcPr>
            <w:tcW w:w="1021" w:type="dxa"/>
          </w:tcPr>
          <w:p w14:paraId="74B9196C" w14:textId="77777777" w:rsidR="007026A2" w:rsidRPr="009F2682" w:rsidRDefault="007026A2" w:rsidP="007026A2">
            <w:pPr>
              <w:pStyle w:val="FSCtblMRL2"/>
              <w:rPr>
                <w:szCs w:val="18"/>
                <w:lang w:val="en-AU"/>
              </w:rPr>
            </w:pPr>
            <w:r w:rsidRPr="009F2682">
              <w:rPr>
                <w:szCs w:val="18"/>
                <w:lang w:val="en-AU"/>
              </w:rPr>
              <w:t>*0.01</w:t>
            </w:r>
          </w:p>
        </w:tc>
      </w:tr>
      <w:tr w:rsidR="007026A2" w:rsidRPr="009F2682" w14:paraId="304108EF" w14:textId="77777777" w:rsidTr="007026A2">
        <w:trPr>
          <w:cantSplit/>
        </w:trPr>
        <w:tc>
          <w:tcPr>
            <w:tcW w:w="3402" w:type="dxa"/>
            <w:vAlign w:val="center"/>
          </w:tcPr>
          <w:p w14:paraId="3E3905E6" w14:textId="77777777" w:rsidR="007026A2" w:rsidRPr="009F2682" w:rsidRDefault="007026A2" w:rsidP="007026A2">
            <w:pPr>
              <w:pStyle w:val="FSCtblMRL1"/>
              <w:rPr>
                <w:szCs w:val="18"/>
              </w:rPr>
            </w:pPr>
            <w:r w:rsidRPr="009F2682">
              <w:rPr>
                <w:szCs w:val="18"/>
              </w:rPr>
              <w:t>Poultry fats</w:t>
            </w:r>
          </w:p>
        </w:tc>
        <w:tc>
          <w:tcPr>
            <w:tcW w:w="1021" w:type="dxa"/>
          </w:tcPr>
          <w:p w14:paraId="2CA4258B" w14:textId="77777777" w:rsidR="007026A2" w:rsidRPr="009F2682" w:rsidRDefault="007026A2" w:rsidP="007026A2">
            <w:pPr>
              <w:pStyle w:val="FSCtblMRL2"/>
              <w:rPr>
                <w:szCs w:val="18"/>
                <w:lang w:val="en-AU"/>
              </w:rPr>
            </w:pPr>
            <w:r w:rsidRPr="009F2682">
              <w:rPr>
                <w:szCs w:val="18"/>
                <w:lang w:val="en-AU"/>
              </w:rPr>
              <w:t>*0.01</w:t>
            </w:r>
          </w:p>
        </w:tc>
      </w:tr>
      <w:tr w:rsidR="007026A2" w:rsidRPr="009F2682" w14:paraId="29AE5BA8" w14:textId="77777777" w:rsidTr="007026A2">
        <w:trPr>
          <w:cantSplit/>
        </w:trPr>
        <w:tc>
          <w:tcPr>
            <w:tcW w:w="3402" w:type="dxa"/>
            <w:vAlign w:val="center"/>
          </w:tcPr>
          <w:p w14:paraId="4A007E95" w14:textId="77777777" w:rsidR="007026A2" w:rsidRPr="009F2682" w:rsidRDefault="007026A2" w:rsidP="007026A2">
            <w:pPr>
              <w:pStyle w:val="FSCtblMRL1"/>
              <w:rPr>
                <w:szCs w:val="18"/>
              </w:rPr>
            </w:pPr>
            <w:r w:rsidRPr="009F2682">
              <w:rPr>
                <w:szCs w:val="18"/>
              </w:rPr>
              <w:t>Poultry meat</w:t>
            </w:r>
          </w:p>
        </w:tc>
        <w:tc>
          <w:tcPr>
            <w:tcW w:w="1021" w:type="dxa"/>
          </w:tcPr>
          <w:p w14:paraId="1004F818" w14:textId="77777777" w:rsidR="007026A2" w:rsidRPr="009F2682" w:rsidRDefault="007026A2" w:rsidP="007026A2">
            <w:pPr>
              <w:pStyle w:val="FSCtblMRL2"/>
              <w:rPr>
                <w:szCs w:val="18"/>
                <w:lang w:val="en-AU"/>
              </w:rPr>
            </w:pPr>
            <w:r w:rsidRPr="009F2682">
              <w:rPr>
                <w:szCs w:val="18"/>
                <w:lang w:val="en-AU"/>
              </w:rPr>
              <w:t>*0.01</w:t>
            </w:r>
          </w:p>
        </w:tc>
      </w:tr>
      <w:tr w:rsidR="007026A2" w:rsidRPr="009F2682" w14:paraId="5A168976" w14:textId="77777777" w:rsidTr="007026A2">
        <w:trPr>
          <w:cantSplit/>
        </w:trPr>
        <w:tc>
          <w:tcPr>
            <w:tcW w:w="3402" w:type="dxa"/>
            <w:tcBorders>
              <w:bottom w:val="single" w:sz="8" w:space="0" w:color="auto"/>
            </w:tcBorders>
            <w:vAlign w:val="center"/>
          </w:tcPr>
          <w:p w14:paraId="20FEF295" w14:textId="77777777" w:rsidR="007026A2" w:rsidRPr="009F2682" w:rsidRDefault="007026A2" w:rsidP="007026A2">
            <w:pPr>
              <w:pStyle w:val="FSCtblMRL1"/>
              <w:rPr>
                <w:szCs w:val="18"/>
              </w:rPr>
            </w:pPr>
            <w:r w:rsidRPr="009F2682">
              <w:rPr>
                <w:szCs w:val="18"/>
              </w:rPr>
              <w:t>Pummelos</w:t>
            </w:r>
          </w:p>
        </w:tc>
        <w:tc>
          <w:tcPr>
            <w:tcW w:w="1021" w:type="dxa"/>
            <w:tcBorders>
              <w:bottom w:val="single" w:sz="8" w:space="0" w:color="auto"/>
            </w:tcBorders>
          </w:tcPr>
          <w:p w14:paraId="6FACFA98" w14:textId="77777777" w:rsidR="007026A2" w:rsidRPr="009F2682" w:rsidRDefault="007026A2" w:rsidP="007026A2">
            <w:pPr>
              <w:pStyle w:val="FSCtblMRL2"/>
              <w:rPr>
                <w:szCs w:val="18"/>
                <w:lang w:val="en-AU"/>
              </w:rPr>
            </w:pPr>
            <w:r w:rsidRPr="009F2682">
              <w:rPr>
                <w:szCs w:val="18"/>
                <w:lang w:val="en-AU"/>
              </w:rPr>
              <w:t>0.8</w:t>
            </w:r>
          </w:p>
        </w:tc>
      </w:tr>
      <w:tr w:rsidR="007026A2" w:rsidRPr="009F2682" w14:paraId="628CB34D" w14:textId="77777777" w:rsidTr="007026A2">
        <w:trPr>
          <w:cantSplit/>
        </w:trPr>
        <w:tc>
          <w:tcPr>
            <w:tcW w:w="4423" w:type="dxa"/>
            <w:gridSpan w:val="2"/>
            <w:tcBorders>
              <w:top w:val="single" w:sz="8" w:space="0" w:color="auto"/>
            </w:tcBorders>
            <w:shd w:val="clear" w:color="auto" w:fill="auto"/>
          </w:tcPr>
          <w:p w14:paraId="13DB63B4" w14:textId="77777777" w:rsidR="007026A2" w:rsidRPr="009F2682" w:rsidRDefault="007026A2" w:rsidP="007026A2">
            <w:pPr>
              <w:pStyle w:val="FSCtblh3"/>
              <w:rPr>
                <w:szCs w:val="18"/>
              </w:rPr>
            </w:pPr>
            <w:r w:rsidRPr="009F2682">
              <w:rPr>
                <w:szCs w:val="18"/>
              </w:rPr>
              <w:lastRenderedPageBreak/>
              <w:t>Agvet chemical:  Triazophos</w:t>
            </w:r>
          </w:p>
        </w:tc>
      </w:tr>
      <w:tr w:rsidR="007026A2" w:rsidRPr="009F2682" w14:paraId="608751A7" w14:textId="77777777" w:rsidTr="007026A2">
        <w:trPr>
          <w:cantSplit/>
        </w:trPr>
        <w:tc>
          <w:tcPr>
            <w:tcW w:w="4423" w:type="dxa"/>
            <w:gridSpan w:val="2"/>
            <w:tcBorders>
              <w:bottom w:val="single" w:sz="8" w:space="0" w:color="auto"/>
            </w:tcBorders>
            <w:shd w:val="clear" w:color="auto" w:fill="auto"/>
          </w:tcPr>
          <w:p w14:paraId="4AC772AE" w14:textId="77777777" w:rsidR="007026A2" w:rsidRPr="009F2682" w:rsidRDefault="007026A2" w:rsidP="007026A2">
            <w:pPr>
              <w:pStyle w:val="FSCtblh4"/>
              <w:rPr>
                <w:szCs w:val="18"/>
              </w:rPr>
            </w:pPr>
            <w:r w:rsidRPr="009F2682">
              <w:rPr>
                <w:szCs w:val="18"/>
              </w:rPr>
              <w:t>Permitted residue:  Triazophos</w:t>
            </w:r>
          </w:p>
        </w:tc>
      </w:tr>
      <w:tr w:rsidR="007026A2" w:rsidRPr="009F2682" w14:paraId="63148841" w14:textId="77777777" w:rsidTr="007026A2">
        <w:trPr>
          <w:cantSplit/>
        </w:trPr>
        <w:tc>
          <w:tcPr>
            <w:tcW w:w="3402" w:type="dxa"/>
            <w:tcBorders>
              <w:top w:val="single" w:sz="8" w:space="0" w:color="auto"/>
              <w:bottom w:val="single" w:sz="8" w:space="0" w:color="auto"/>
            </w:tcBorders>
          </w:tcPr>
          <w:p w14:paraId="425468B5" w14:textId="77777777" w:rsidR="007026A2" w:rsidRPr="009F2682" w:rsidRDefault="007026A2" w:rsidP="007026A2">
            <w:pPr>
              <w:pStyle w:val="FSCtblMRL1"/>
              <w:rPr>
                <w:szCs w:val="18"/>
                <w:lang w:val="en-AU"/>
              </w:rPr>
            </w:pPr>
            <w:r w:rsidRPr="009F2682">
              <w:rPr>
                <w:szCs w:val="18"/>
                <w:lang w:val="en-AU"/>
              </w:rPr>
              <w:t>Coriander, seed</w:t>
            </w:r>
          </w:p>
        </w:tc>
        <w:tc>
          <w:tcPr>
            <w:tcW w:w="1021" w:type="dxa"/>
            <w:tcBorders>
              <w:top w:val="single" w:sz="8" w:space="0" w:color="auto"/>
              <w:bottom w:val="single" w:sz="8" w:space="0" w:color="auto"/>
            </w:tcBorders>
          </w:tcPr>
          <w:p w14:paraId="3B41B6F4" w14:textId="77777777" w:rsidR="007026A2" w:rsidRPr="009F2682" w:rsidRDefault="007026A2" w:rsidP="007026A2">
            <w:pPr>
              <w:pStyle w:val="FSCtblMRL2"/>
              <w:rPr>
                <w:szCs w:val="18"/>
                <w:lang w:val="en-AU"/>
              </w:rPr>
            </w:pPr>
            <w:r w:rsidRPr="009F2682">
              <w:rPr>
                <w:szCs w:val="18"/>
                <w:lang w:val="en-AU"/>
              </w:rPr>
              <w:t>0.1</w:t>
            </w:r>
          </w:p>
        </w:tc>
      </w:tr>
    </w:tbl>
    <w:p w14:paraId="25BC08BF" w14:textId="77777777" w:rsidR="007026A2" w:rsidRPr="009A37F3" w:rsidRDefault="007026A2" w:rsidP="007026A2">
      <w:pPr>
        <w:spacing w:before="120"/>
        <w:rPr>
          <w:sz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026A2" w:rsidRPr="000B08D4" w14:paraId="07B00D66" w14:textId="77777777" w:rsidTr="007026A2">
        <w:trPr>
          <w:cantSplit/>
        </w:trPr>
        <w:tc>
          <w:tcPr>
            <w:tcW w:w="4423" w:type="dxa"/>
            <w:gridSpan w:val="2"/>
            <w:tcBorders>
              <w:top w:val="single" w:sz="8" w:space="0" w:color="auto"/>
            </w:tcBorders>
            <w:shd w:val="clear" w:color="auto" w:fill="auto"/>
          </w:tcPr>
          <w:p w14:paraId="39A846C7" w14:textId="77777777" w:rsidR="007026A2" w:rsidRPr="00480B62" w:rsidRDefault="007026A2" w:rsidP="007026A2">
            <w:pPr>
              <w:pStyle w:val="FSCtblh3"/>
              <w:rPr>
                <w:szCs w:val="16"/>
              </w:rPr>
            </w:pPr>
            <w:r w:rsidRPr="00480B62">
              <w:rPr>
                <w:szCs w:val="16"/>
              </w:rPr>
              <w:t>Agvet chemical:  Valifenalate</w:t>
            </w:r>
          </w:p>
        </w:tc>
      </w:tr>
      <w:tr w:rsidR="007026A2" w:rsidRPr="000B08D4" w14:paraId="50FFDA28" w14:textId="77777777" w:rsidTr="007026A2">
        <w:trPr>
          <w:cantSplit/>
        </w:trPr>
        <w:tc>
          <w:tcPr>
            <w:tcW w:w="4423" w:type="dxa"/>
            <w:gridSpan w:val="2"/>
            <w:tcBorders>
              <w:bottom w:val="single" w:sz="8" w:space="0" w:color="auto"/>
            </w:tcBorders>
            <w:shd w:val="clear" w:color="auto" w:fill="auto"/>
          </w:tcPr>
          <w:p w14:paraId="07FEB203" w14:textId="77777777" w:rsidR="007026A2" w:rsidRPr="00480B62" w:rsidRDefault="007026A2" w:rsidP="007026A2">
            <w:pPr>
              <w:pStyle w:val="FSCtblh4"/>
              <w:rPr>
                <w:szCs w:val="16"/>
              </w:rPr>
            </w:pPr>
            <w:r w:rsidRPr="00480B62">
              <w:rPr>
                <w:szCs w:val="16"/>
              </w:rPr>
              <w:t>Permitted residue:  Valifenalate</w:t>
            </w:r>
          </w:p>
        </w:tc>
      </w:tr>
      <w:tr w:rsidR="007026A2" w:rsidRPr="000B08D4" w14:paraId="1FC8B064" w14:textId="77777777" w:rsidTr="007026A2">
        <w:trPr>
          <w:cantSplit/>
          <w:trHeight w:val="193"/>
        </w:trPr>
        <w:tc>
          <w:tcPr>
            <w:tcW w:w="3402" w:type="dxa"/>
            <w:tcBorders>
              <w:top w:val="single" w:sz="8" w:space="0" w:color="auto"/>
            </w:tcBorders>
            <w:vAlign w:val="center"/>
          </w:tcPr>
          <w:p w14:paraId="02610BCC" w14:textId="77777777" w:rsidR="007026A2" w:rsidRPr="00480B62" w:rsidRDefault="007026A2" w:rsidP="007026A2">
            <w:pPr>
              <w:pStyle w:val="FSCtblMRL1"/>
              <w:rPr>
                <w:szCs w:val="16"/>
                <w:lang w:val="en-AU"/>
              </w:rPr>
            </w:pPr>
            <w:r w:rsidRPr="00480B62">
              <w:rPr>
                <w:szCs w:val="16"/>
              </w:rPr>
              <w:t>Edible offal (mammalian)</w:t>
            </w:r>
          </w:p>
        </w:tc>
        <w:tc>
          <w:tcPr>
            <w:tcW w:w="1021" w:type="dxa"/>
            <w:tcBorders>
              <w:top w:val="single" w:sz="8" w:space="0" w:color="auto"/>
            </w:tcBorders>
          </w:tcPr>
          <w:p w14:paraId="600E4DBA" w14:textId="77777777" w:rsidR="007026A2" w:rsidRPr="00480B62" w:rsidRDefault="007026A2" w:rsidP="007026A2">
            <w:pPr>
              <w:pStyle w:val="FSCtblMRL2"/>
              <w:rPr>
                <w:szCs w:val="16"/>
                <w:lang w:val="en-AU"/>
              </w:rPr>
            </w:pPr>
            <w:r w:rsidRPr="00480B62">
              <w:rPr>
                <w:szCs w:val="16"/>
                <w:lang w:val="en-AU"/>
              </w:rPr>
              <w:t>*0.01</w:t>
            </w:r>
          </w:p>
        </w:tc>
      </w:tr>
      <w:tr w:rsidR="007026A2" w:rsidRPr="000B08D4" w14:paraId="1E6A46B0" w14:textId="77777777" w:rsidTr="007026A2">
        <w:trPr>
          <w:cantSplit/>
          <w:trHeight w:val="193"/>
        </w:trPr>
        <w:tc>
          <w:tcPr>
            <w:tcW w:w="3402" w:type="dxa"/>
            <w:vAlign w:val="center"/>
          </w:tcPr>
          <w:p w14:paraId="7123B24F" w14:textId="77777777" w:rsidR="007026A2" w:rsidRPr="00480B62" w:rsidRDefault="007026A2" w:rsidP="007026A2">
            <w:pPr>
              <w:pStyle w:val="FSCtblMRL1"/>
              <w:rPr>
                <w:szCs w:val="16"/>
                <w:lang w:val="en-AU"/>
              </w:rPr>
            </w:pPr>
            <w:r w:rsidRPr="00480B62">
              <w:rPr>
                <w:szCs w:val="16"/>
              </w:rPr>
              <w:t>Eggplant</w:t>
            </w:r>
          </w:p>
        </w:tc>
        <w:tc>
          <w:tcPr>
            <w:tcW w:w="1021" w:type="dxa"/>
          </w:tcPr>
          <w:p w14:paraId="017C7392" w14:textId="77777777" w:rsidR="007026A2" w:rsidRPr="00480B62" w:rsidRDefault="007026A2" w:rsidP="007026A2">
            <w:pPr>
              <w:pStyle w:val="FSCtblMRL2"/>
              <w:rPr>
                <w:szCs w:val="16"/>
                <w:lang w:val="en-AU"/>
              </w:rPr>
            </w:pPr>
            <w:r w:rsidRPr="00480B62">
              <w:rPr>
                <w:szCs w:val="16"/>
                <w:lang w:val="en-AU"/>
              </w:rPr>
              <w:t>0.4</w:t>
            </w:r>
          </w:p>
        </w:tc>
      </w:tr>
      <w:tr w:rsidR="007026A2" w:rsidRPr="000B08D4" w14:paraId="10664913" w14:textId="77777777" w:rsidTr="007026A2">
        <w:trPr>
          <w:cantSplit/>
          <w:trHeight w:val="193"/>
        </w:trPr>
        <w:tc>
          <w:tcPr>
            <w:tcW w:w="3402" w:type="dxa"/>
            <w:vAlign w:val="center"/>
          </w:tcPr>
          <w:p w14:paraId="6E268C94" w14:textId="77777777" w:rsidR="007026A2" w:rsidRPr="00480B62" w:rsidRDefault="007026A2" w:rsidP="007026A2">
            <w:pPr>
              <w:pStyle w:val="FSCtblMRL1"/>
              <w:rPr>
                <w:szCs w:val="16"/>
                <w:lang w:val="en-AU"/>
              </w:rPr>
            </w:pPr>
            <w:r w:rsidRPr="00480B62">
              <w:rPr>
                <w:szCs w:val="16"/>
              </w:rPr>
              <w:t>Eggs</w:t>
            </w:r>
          </w:p>
        </w:tc>
        <w:tc>
          <w:tcPr>
            <w:tcW w:w="1021" w:type="dxa"/>
          </w:tcPr>
          <w:p w14:paraId="57EBE969" w14:textId="77777777" w:rsidR="007026A2" w:rsidRPr="00480B62" w:rsidRDefault="007026A2" w:rsidP="007026A2">
            <w:pPr>
              <w:pStyle w:val="FSCtblMRL2"/>
              <w:rPr>
                <w:szCs w:val="16"/>
                <w:lang w:val="en-AU"/>
              </w:rPr>
            </w:pPr>
            <w:r w:rsidRPr="00480B62">
              <w:rPr>
                <w:szCs w:val="16"/>
                <w:lang w:val="en-AU"/>
              </w:rPr>
              <w:t>*0.01</w:t>
            </w:r>
          </w:p>
        </w:tc>
      </w:tr>
      <w:tr w:rsidR="007026A2" w:rsidRPr="000B08D4" w14:paraId="600028A4" w14:textId="77777777" w:rsidTr="007026A2">
        <w:trPr>
          <w:cantSplit/>
          <w:trHeight w:val="193"/>
        </w:trPr>
        <w:tc>
          <w:tcPr>
            <w:tcW w:w="3402" w:type="dxa"/>
            <w:vAlign w:val="center"/>
          </w:tcPr>
          <w:p w14:paraId="3F0E0EE8" w14:textId="77777777" w:rsidR="007026A2" w:rsidRPr="00480B62" w:rsidRDefault="007026A2" w:rsidP="007026A2">
            <w:pPr>
              <w:pStyle w:val="FSCtblMRL1"/>
              <w:rPr>
                <w:szCs w:val="16"/>
                <w:lang w:val="en-AU"/>
              </w:rPr>
            </w:pPr>
            <w:r w:rsidRPr="00480B62">
              <w:rPr>
                <w:szCs w:val="16"/>
              </w:rPr>
              <w:t>Table grapes</w:t>
            </w:r>
          </w:p>
        </w:tc>
        <w:tc>
          <w:tcPr>
            <w:tcW w:w="1021" w:type="dxa"/>
          </w:tcPr>
          <w:p w14:paraId="195EAC2E" w14:textId="77777777" w:rsidR="007026A2" w:rsidRPr="00480B62" w:rsidRDefault="007026A2" w:rsidP="007026A2">
            <w:pPr>
              <w:pStyle w:val="FSCtblMRL2"/>
              <w:rPr>
                <w:szCs w:val="16"/>
                <w:lang w:val="en-AU"/>
              </w:rPr>
            </w:pPr>
            <w:r w:rsidRPr="00480B62">
              <w:rPr>
                <w:szCs w:val="16"/>
                <w:lang w:val="en-AU"/>
              </w:rPr>
              <w:t>0.3</w:t>
            </w:r>
          </w:p>
        </w:tc>
      </w:tr>
      <w:tr w:rsidR="007026A2" w:rsidRPr="000B08D4" w14:paraId="2DE4A7E5" w14:textId="77777777" w:rsidTr="007026A2">
        <w:trPr>
          <w:cantSplit/>
          <w:trHeight w:val="193"/>
        </w:trPr>
        <w:tc>
          <w:tcPr>
            <w:tcW w:w="3402" w:type="dxa"/>
            <w:vAlign w:val="center"/>
          </w:tcPr>
          <w:p w14:paraId="012403CF" w14:textId="77777777" w:rsidR="007026A2" w:rsidRPr="00480B62" w:rsidRDefault="007026A2" w:rsidP="007026A2">
            <w:pPr>
              <w:pStyle w:val="FSCtblMRL1"/>
              <w:rPr>
                <w:szCs w:val="16"/>
                <w:lang w:val="en-AU"/>
              </w:rPr>
            </w:pPr>
            <w:r w:rsidRPr="00480B62">
              <w:rPr>
                <w:szCs w:val="16"/>
              </w:rPr>
              <w:t>Mammalian fats [except Milk fats]</w:t>
            </w:r>
          </w:p>
        </w:tc>
        <w:tc>
          <w:tcPr>
            <w:tcW w:w="1021" w:type="dxa"/>
          </w:tcPr>
          <w:p w14:paraId="5DB2C2B6" w14:textId="77777777" w:rsidR="007026A2" w:rsidRPr="00480B62" w:rsidRDefault="007026A2" w:rsidP="007026A2">
            <w:pPr>
              <w:pStyle w:val="FSCtblMRL2"/>
              <w:rPr>
                <w:szCs w:val="16"/>
                <w:lang w:val="en-AU"/>
              </w:rPr>
            </w:pPr>
            <w:r w:rsidRPr="00480B62">
              <w:rPr>
                <w:szCs w:val="16"/>
                <w:lang w:val="en-AU"/>
              </w:rPr>
              <w:t>*0.01</w:t>
            </w:r>
          </w:p>
        </w:tc>
      </w:tr>
    </w:tbl>
    <w:p w14:paraId="3809D116" w14:textId="77777777" w:rsidR="007026A2" w:rsidRDefault="007026A2" w:rsidP="007026A2"/>
    <w:tbl>
      <w:tblPr>
        <w:tblW w:w="4423" w:type="dxa"/>
        <w:tblLayout w:type="fixed"/>
        <w:tblCellMar>
          <w:left w:w="80" w:type="dxa"/>
          <w:right w:w="80" w:type="dxa"/>
        </w:tblCellMar>
        <w:tblLook w:val="0000" w:firstRow="0" w:lastRow="0" w:firstColumn="0" w:lastColumn="0" w:noHBand="0" w:noVBand="0"/>
      </w:tblPr>
      <w:tblGrid>
        <w:gridCol w:w="3402"/>
        <w:gridCol w:w="1021"/>
      </w:tblGrid>
      <w:tr w:rsidR="007026A2" w:rsidRPr="000B08D4" w14:paraId="0C7FFC74" w14:textId="77777777" w:rsidTr="007026A2">
        <w:trPr>
          <w:cantSplit/>
          <w:trHeight w:val="193"/>
        </w:trPr>
        <w:tc>
          <w:tcPr>
            <w:tcW w:w="3402" w:type="dxa"/>
            <w:vAlign w:val="center"/>
          </w:tcPr>
          <w:p w14:paraId="6BA70B1C" w14:textId="77777777" w:rsidR="007026A2" w:rsidRPr="00480B62" w:rsidRDefault="007026A2" w:rsidP="007026A2">
            <w:pPr>
              <w:pStyle w:val="FSCtblMRL1"/>
              <w:rPr>
                <w:szCs w:val="16"/>
                <w:lang w:val="en-AU"/>
              </w:rPr>
            </w:pPr>
            <w:r w:rsidRPr="00480B62">
              <w:rPr>
                <w:szCs w:val="16"/>
              </w:rPr>
              <w:t>Meat (mammalian)</w:t>
            </w:r>
          </w:p>
        </w:tc>
        <w:tc>
          <w:tcPr>
            <w:tcW w:w="1021" w:type="dxa"/>
          </w:tcPr>
          <w:p w14:paraId="02623460" w14:textId="77777777" w:rsidR="007026A2" w:rsidRPr="00480B62" w:rsidRDefault="007026A2" w:rsidP="007026A2">
            <w:pPr>
              <w:pStyle w:val="FSCtblMRL2"/>
              <w:rPr>
                <w:szCs w:val="16"/>
                <w:lang w:val="en-AU"/>
              </w:rPr>
            </w:pPr>
            <w:r w:rsidRPr="00480B62">
              <w:rPr>
                <w:szCs w:val="16"/>
                <w:lang w:val="en-AU"/>
              </w:rPr>
              <w:t>*0.01</w:t>
            </w:r>
          </w:p>
        </w:tc>
      </w:tr>
      <w:tr w:rsidR="007026A2" w:rsidRPr="000B08D4" w14:paraId="003C515D" w14:textId="77777777" w:rsidTr="007026A2">
        <w:trPr>
          <w:cantSplit/>
          <w:trHeight w:val="193"/>
        </w:trPr>
        <w:tc>
          <w:tcPr>
            <w:tcW w:w="3402" w:type="dxa"/>
            <w:vAlign w:val="center"/>
          </w:tcPr>
          <w:p w14:paraId="25049CC0" w14:textId="77777777" w:rsidR="007026A2" w:rsidRPr="00480B62" w:rsidRDefault="007026A2" w:rsidP="007026A2">
            <w:pPr>
              <w:pStyle w:val="FSCtblMRL1"/>
              <w:rPr>
                <w:szCs w:val="16"/>
                <w:lang w:val="en-AU"/>
              </w:rPr>
            </w:pPr>
            <w:r w:rsidRPr="00480B62">
              <w:rPr>
                <w:szCs w:val="16"/>
              </w:rPr>
              <w:t>Milks</w:t>
            </w:r>
          </w:p>
        </w:tc>
        <w:tc>
          <w:tcPr>
            <w:tcW w:w="1021" w:type="dxa"/>
          </w:tcPr>
          <w:p w14:paraId="3CFE3B78" w14:textId="77777777" w:rsidR="007026A2" w:rsidRPr="00480B62" w:rsidRDefault="007026A2" w:rsidP="007026A2">
            <w:pPr>
              <w:pStyle w:val="FSCtblMRL2"/>
              <w:rPr>
                <w:szCs w:val="16"/>
                <w:lang w:val="en-AU"/>
              </w:rPr>
            </w:pPr>
            <w:r w:rsidRPr="00480B62">
              <w:rPr>
                <w:szCs w:val="16"/>
                <w:lang w:val="en-AU"/>
              </w:rPr>
              <w:t>*0.01</w:t>
            </w:r>
          </w:p>
        </w:tc>
      </w:tr>
      <w:tr w:rsidR="007026A2" w:rsidRPr="000B08D4" w14:paraId="4A172E30" w14:textId="77777777" w:rsidTr="007026A2">
        <w:trPr>
          <w:cantSplit/>
          <w:trHeight w:val="193"/>
        </w:trPr>
        <w:tc>
          <w:tcPr>
            <w:tcW w:w="3402" w:type="dxa"/>
            <w:vAlign w:val="center"/>
          </w:tcPr>
          <w:p w14:paraId="250A01A7" w14:textId="77777777" w:rsidR="007026A2" w:rsidRPr="00480B62" w:rsidRDefault="007026A2" w:rsidP="007026A2">
            <w:pPr>
              <w:pStyle w:val="FSCtblMRL1"/>
              <w:rPr>
                <w:szCs w:val="16"/>
                <w:lang w:val="en-AU"/>
              </w:rPr>
            </w:pPr>
            <w:r w:rsidRPr="00480B62">
              <w:rPr>
                <w:szCs w:val="16"/>
              </w:rPr>
              <w:t>Onion, bulb</w:t>
            </w:r>
          </w:p>
        </w:tc>
        <w:tc>
          <w:tcPr>
            <w:tcW w:w="1021" w:type="dxa"/>
          </w:tcPr>
          <w:p w14:paraId="0BEE253C" w14:textId="77777777" w:rsidR="007026A2" w:rsidRPr="00480B62" w:rsidRDefault="007026A2" w:rsidP="007026A2">
            <w:pPr>
              <w:pStyle w:val="FSCtblMRL2"/>
              <w:rPr>
                <w:szCs w:val="16"/>
                <w:lang w:val="en-AU"/>
              </w:rPr>
            </w:pPr>
            <w:r w:rsidRPr="00480B62">
              <w:rPr>
                <w:szCs w:val="16"/>
                <w:lang w:val="en-AU"/>
              </w:rPr>
              <w:t>0.5</w:t>
            </w:r>
          </w:p>
        </w:tc>
      </w:tr>
      <w:tr w:rsidR="007026A2" w:rsidRPr="000B08D4" w14:paraId="6F7F6734" w14:textId="77777777" w:rsidTr="007026A2">
        <w:trPr>
          <w:cantSplit/>
          <w:trHeight w:val="193"/>
        </w:trPr>
        <w:tc>
          <w:tcPr>
            <w:tcW w:w="3402" w:type="dxa"/>
            <w:vAlign w:val="center"/>
          </w:tcPr>
          <w:p w14:paraId="7653B489" w14:textId="77777777" w:rsidR="007026A2" w:rsidRPr="00480B62" w:rsidRDefault="007026A2" w:rsidP="007026A2">
            <w:pPr>
              <w:pStyle w:val="FSCtblMRL1"/>
              <w:rPr>
                <w:szCs w:val="16"/>
              </w:rPr>
            </w:pPr>
            <w:r w:rsidRPr="00480B62">
              <w:rPr>
                <w:szCs w:val="16"/>
              </w:rPr>
              <w:t>Poultry, edible offal of</w:t>
            </w:r>
          </w:p>
        </w:tc>
        <w:tc>
          <w:tcPr>
            <w:tcW w:w="1021" w:type="dxa"/>
          </w:tcPr>
          <w:p w14:paraId="0441E874" w14:textId="77777777" w:rsidR="007026A2" w:rsidRPr="00480B62" w:rsidRDefault="007026A2" w:rsidP="007026A2">
            <w:pPr>
              <w:pStyle w:val="FSCtblMRL2"/>
              <w:rPr>
                <w:szCs w:val="16"/>
                <w:lang w:val="en-AU"/>
              </w:rPr>
            </w:pPr>
            <w:r w:rsidRPr="00480B62">
              <w:rPr>
                <w:szCs w:val="16"/>
                <w:lang w:val="en-AU"/>
              </w:rPr>
              <w:t>*0.01</w:t>
            </w:r>
          </w:p>
        </w:tc>
      </w:tr>
      <w:tr w:rsidR="007026A2" w:rsidRPr="000B08D4" w14:paraId="3C355962" w14:textId="77777777" w:rsidTr="007026A2">
        <w:trPr>
          <w:cantSplit/>
          <w:trHeight w:val="193"/>
        </w:trPr>
        <w:tc>
          <w:tcPr>
            <w:tcW w:w="3402" w:type="dxa"/>
            <w:vAlign w:val="center"/>
          </w:tcPr>
          <w:p w14:paraId="05A73785" w14:textId="77777777" w:rsidR="007026A2" w:rsidRPr="00480B62" w:rsidRDefault="007026A2" w:rsidP="007026A2">
            <w:pPr>
              <w:pStyle w:val="FSCtblMRL1"/>
              <w:rPr>
                <w:szCs w:val="16"/>
                <w:lang w:val="en-AU"/>
              </w:rPr>
            </w:pPr>
            <w:r w:rsidRPr="00480B62">
              <w:rPr>
                <w:szCs w:val="16"/>
              </w:rPr>
              <w:t>Poultry fats</w:t>
            </w:r>
          </w:p>
        </w:tc>
        <w:tc>
          <w:tcPr>
            <w:tcW w:w="1021" w:type="dxa"/>
          </w:tcPr>
          <w:p w14:paraId="7B09A614" w14:textId="77777777" w:rsidR="007026A2" w:rsidRPr="00480B62" w:rsidRDefault="007026A2" w:rsidP="007026A2">
            <w:pPr>
              <w:pStyle w:val="FSCtblMRL2"/>
              <w:rPr>
                <w:szCs w:val="16"/>
                <w:lang w:val="en-AU"/>
              </w:rPr>
            </w:pPr>
            <w:r w:rsidRPr="00480B62">
              <w:rPr>
                <w:szCs w:val="16"/>
                <w:lang w:val="en-AU"/>
              </w:rPr>
              <w:t>*0.01</w:t>
            </w:r>
          </w:p>
        </w:tc>
      </w:tr>
      <w:tr w:rsidR="007026A2" w:rsidRPr="000B08D4" w14:paraId="0A9822F8" w14:textId="77777777" w:rsidTr="007026A2">
        <w:trPr>
          <w:cantSplit/>
          <w:trHeight w:val="193"/>
        </w:trPr>
        <w:tc>
          <w:tcPr>
            <w:tcW w:w="3402" w:type="dxa"/>
            <w:vAlign w:val="center"/>
          </w:tcPr>
          <w:p w14:paraId="65B2D1DA" w14:textId="77777777" w:rsidR="007026A2" w:rsidRPr="00480B62" w:rsidRDefault="007026A2" w:rsidP="007026A2">
            <w:pPr>
              <w:pStyle w:val="FSCtblMRL1"/>
              <w:rPr>
                <w:szCs w:val="16"/>
                <w:lang w:val="en-AU"/>
              </w:rPr>
            </w:pPr>
            <w:r w:rsidRPr="00480B62">
              <w:rPr>
                <w:szCs w:val="16"/>
              </w:rPr>
              <w:t>Poultry meat</w:t>
            </w:r>
          </w:p>
        </w:tc>
        <w:tc>
          <w:tcPr>
            <w:tcW w:w="1021" w:type="dxa"/>
          </w:tcPr>
          <w:p w14:paraId="18297C74" w14:textId="77777777" w:rsidR="007026A2" w:rsidRPr="00480B62" w:rsidRDefault="007026A2" w:rsidP="007026A2">
            <w:pPr>
              <w:pStyle w:val="FSCtblMRL2"/>
              <w:rPr>
                <w:szCs w:val="16"/>
                <w:lang w:val="en-AU"/>
              </w:rPr>
            </w:pPr>
            <w:r w:rsidRPr="00480B62">
              <w:rPr>
                <w:szCs w:val="16"/>
                <w:lang w:val="en-AU"/>
              </w:rPr>
              <w:t>*0.01</w:t>
            </w:r>
          </w:p>
        </w:tc>
      </w:tr>
      <w:tr w:rsidR="007026A2" w:rsidRPr="000B08D4" w14:paraId="3E00F756" w14:textId="77777777" w:rsidTr="007026A2">
        <w:trPr>
          <w:cantSplit/>
          <w:trHeight w:val="193"/>
        </w:trPr>
        <w:tc>
          <w:tcPr>
            <w:tcW w:w="3402" w:type="dxa"/>
            <w:vAlign w:val="center"/>
          </w:tcPr>
          <w:p w14:paraId="098239BF" w14:textId="77777777" w:rsidR="007026A2" w:rsidRPr="00480B62" w:rsidRDefault="007026A2" w:rsidP="007026A2">
            <w:pPr>
              <w:pStyle w:val="FSCtblMRL1"/>
              <w:rPr>
                <w:szCs w:val="16"/>
                <w:lang w:val="en-AU"/>
              </w:rPr>
            </w:pPr>
            <w:r w:rsidRPr="00480B62">
              <w:rPr>
                <w:szCs w:val="16"/>
              </w:rPr>
              <w:t>Shallot</w:t>
            </w:r>
          </w:p>
        </w:tc>
        <w:tc>
          <w:tcPr>
            <w:tcW w:w="1021" w:type="dxa"/>
          </w:tcPr>
          <w:p w14:paraId="63EE09F5" w14:textId="77777777" w:rsidR="007026A2" w:rsidRPr="00480B62" w:rsidRDefault="007026A2" w:rsidP="007026A2">
            <w:pPr>
              <w:pStyle w:val="FSCtblPara"/>
              <w:spacing w:before="20" w:after="20"/>
              <w:jc w:val="right"/>
              <w:rPr>
                <w:szCs w:val="16"/>
                <w:lang w:val="en-AU"/>
              </w:rPr>
            </w:pPr>
            <w:r w:rsidRPr="00480B62">
              <w:rPr>
                <w:szCs w:val="16"/>
                <w:lang w:val="en-AU"/>
              </w:rPr>
              <w:t>0.5</w:t>
            </w:r>
          </w:p>
        </w:tc>
      </w:tr>
      <w:tr w:rsidR="007026A2" w:rsidRPr="000B08D4" w14:paraId="568A3374" w14:textId="77777777" w:rsidTr="007026A2">
        <w:trPr>
          <w:cantSplit/>
          <w:trHeight w:val="193"/>
        </w:trPr>
        <w:tc>
          <w:tcPr>
            <w:tcW w:w="3402" w:type="dxa"/>
            <w:tcBorders>
              <w:bottom w:val="single" w:sz="8" w:space="0" w:color="auto"/>
            </w:tcBorders>
            <w:vAlign w:val="center"/>
          </w:tcPr>
          <w:p w14:paraId="461D7755" w14:textId="77777777" w:rsidR="007026A2" w:rsidRPr="00480B62" w:rsidRDefault="007026A2" w:rsidP="007026A2">
            <w:pPr>
              <w:pStyle w:val="FSCtblMRL1"/>
              <w:rPr>
                <w:szCs w:val="16"/>
                <w:lang w:val="en-AU"/>
              </w:rPr>
            </w:pPr>
            <w:r w:rsidRPr="00480B62">
              <w:rPr>
                <w:szCs w:val="16"/>
              </w:rPr>
              <w:t>Tomato</w:t>
            </w:r>
          </w:p>
        </w:tc>
        <w:tc>
          <w:tcPr>
            <w:tcW w:w="1021" w:type="dxa"/>
            <w:tcBorders>
              <w:bottom w:val="single" w:sz="8" w:space="0" w:color="auto"/>
            </w:tcBorders>
          </w:tcPr>
          <w:p w14:paraId="7377D097" w14:textId="77777777" w:rsidR="007026A2" w:rsidRPr="00480B62" w:rsidRDefault="007026A2" w:rsidP="007026A2">
            <w:pPr>
              <w:pStyle w:val="FSCtblMRL2"/>
              <w:rPr>
                <w:szCs w:val="16"/>
                <w:lang w:val="en-AU"/>
              </w:rPr>
            </w:pPr>
            <w:r w:rsidRPr="00480B62">
              <w:rPr>
                <w:szCs w:val="16"/>
                <w:lang w:val="en-AU"/>
              </w:rPr>
              <w:t>0.4</w:t>
            </w:r>
          </w:p>
        </w:tc>
      </w:tr>
    </w:tbl>
    <w:p w14:paraId="0EE4DA10" w14:textId="77777777" w:rsidR="007026A2" w:rsidRDefault="007026A2" w:rsidP="007026A2">
      <w:pPr>
        <w:widowControl/>
        <w:rPr>
          <w:sz w:val="20"/>
          <w:szCs w:val="20"/>
          <w:lang w:bidi="ar-SA"/>
        </w:rPr>
        <w:sectPr w:rsidR="007026A2" w:rsidSect="007026A2">
          <w:type w:val="continuous"/>
          <w:pgSz w:w="11906" w:h="16838"/>
          <w:pgMar w:top="1418" w:right="1418" w:bottom="1134" w:left="1418" w:header="709" w:footer="709" w:gutter="0"/>
          <w:cols w:num="2" w:space="708"/>
          <w:docGrid w:linePitch="360"/>
        </w:sectPr>
      </w:pPr>
    </w:p>
    <w:p w14:paraId="7C8E4105" w14:textId="77777777" w:rsidR="007026A2" w:rsidRDefault="007026A2" w:rsidP="007026A2">
      <w:pPr>
        <w:widowControl/>
        <w:rPr>
          <w:sz w:val="20"/>
          <w:szCs w:val="20"/>
          <w:lang w:bidi="ar-SA"/>
        </w:rPr>
      </w:pPr>
    </w:p>
    <w:p w14:paraId="78615945" w14:textId="77777777" w:rsidR="007026A2" w:rsidRDefault="007026A2" w:rsidP="007026A2">
      <w:pPr>
        <w:pStyle w:val="FSCDraftingitem"/>
        <w:tabs>
          <w:tab w:val="clear" w:pos="851"/>
          <w:tab w:val="left" w:pos="567"/>
        </w:tabs>
        <w:rPr>
          <w:szCs w:val="22"/>
        </w:rPr>
      </w:pPr>
      <w:r w:rsidRPr="009F2682">
        <w:rPr>
          <w:szCs w:val="22"/>
        </w:rPr>
        <w:t>[1.3]</w:t>
      </w:r>
      <w:r w:rsidRPr="009F2682">
        <w:rPr>
          <w:szCs w:val="22"/>
        </w:rPr>
        <w:tab/>
      </w:r>
      <w:r>
        <w:rPr>
          <w:szCs w:val="22"/>
        </w:rPr>
        <w:t>omit</w:t>
      </w:r>
      <w:r w:rsidRPr="006858A6">
        <w:rPr>
          <w:szCs w:val="22"/>
        </w:rPr>
        <w:t xml:space="preserve"> the food commodities and associated MRLs for the chemicals listed</w:t>
      </w:r>
    </w:p>
    <w:p w14:paraId="49AAA107" w14:textId="77777777" w:rsidR="007026A2" w:rsidRDefault="007026A2" w:rsidP="007026A2">
      <w:pPr>
        <w:pStyle w:val="FSCDraftingitem"/>
        <w:tabs>
          <w:tab w:val="clear" w:pos="851"/>
          <w:tab w:val="left" w:pos="567"/>
        </w:tabs>
        <w:spacing w:before="0" w:after="0"/>
        <w:rPr>
          <w:szCs w:val="22"/>
        </w:rPr>
      </w:pPr>
    </w:p>
    <w:p w14:paraId="31F07837" w14:textId="77777777" w:rsidR="007026A2" w:rsidRDefault="007026A2" w:rsidP="007026A2">
      <w:pPr>
        <w:pStyle w:val="FSCDraftingitem"/>
        <w:tabs>
          <w:tab w:val="clear" w:pos="851"/>
          <w:tab w:val="left" w:pos="567"/>
        </w:tabs>
        <w:spacing w:before="0" w:after="0"/>
        <w:rPr>
          <w:szCs w:val="22"/>
        </w:rPr>
        <w:sectPr w:rsidR="007026A2" w:rsidSect="007026A2">
          <w:type w:val="continuous"/>
          <w:pgSz w:w="11906" w:h="16838"/>
          <w:pgMar w:top="1418" w:right="1418" w:bottom="1134" w:left="1418" w:header="709" w:footer="709" w:gutter="0"/>
          <w:cols w:space="708"/>
          <w:docGrid w:linePitch="360"/>
        </w:sect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9E54E5" w14:paraId="5586EC6C" w14:textId="77777777" w:rsidTr="007026A2">
        <w:trPr>
          <w:cantSplit/>
        </w:trPr>
        <w:tc>
          <w:tcPr>
            <w:tcW w:w="4423" w:type="dxa"/>
            <w:gridSpan w:val="2"/>
            <w:tcBorders>
              <w:top w:val="single" w:sz="8" w:space="0" w:color="auto"/>
              <w:left w:val="nil"/>
              <w:bottom w:val="nil"/>
              <w:right w:val="nil"/>
            </w:tcBorders>
            <w:hideMark/>
          </w:tcPr>
          <w:p w14:paraId="71409451" w14:textId="77777777" w:rsidR="007026A2" w:rsidRPr="009E54E5" w:rsidRDefault="007026A2" w:rsidP="007026A2">
            <w:pPr>
              <w:pStyle w:val="FSCtblh3"/>
              <w:rPr>
                <w:szCs w:val="18"/>
              </w:rPr>
            </w:pPr>
            <w:r w:rsidRPr="009E54E5">
              <w:rPr>
                <w:szCs w:val="18"/>
              </w:rPr>
              <w:t>Agvet chemical:   Abamectin</w:t>
            </w:r>
          </w:p>
        </w:tc>
      </w:tr>
      <w:tr w:rsidR="007026A2" w:rsidRPr="009E54E5" w14:paraId="1D7EA029" w14:textId="77777777" w:rsidTr="007026A2">
        <w:trPr>
          <w:cantSplit/>
        </w:trPr>
        <w:tc>
          <w:tcPr>
            <w:tcW w:w="4423" w:type="dxa"/>
            <w:gridSpan w:val="2"/>
            <w:tcBorders>
              <w:top w:val="nil"/>
              <w:left w:val="nil"/>
              <w:bottom w:val="single" w:sz="8" w:space="0" w:color="auto"/>
              <w:right w:val="nil"/>
            </w:tcBorders>
            <w:hideMark/>
          </w:tcPr>
          <w:p w14:paraId="3428D4F6" w14:textId="77777777" w:rsidR="007026A2" w:rsidRPr="009E54E5" w:rsidRDefault="007026A2" w:rsidP="007026A2">
            <w:pPr>
              <w:pStyle w:val="FSCtblh3"/>
              <w:rPr>
                <w:b w:val="0"/>
                <w:szCs w:val="18"/>
              </w:rPr>
            </w:pPr>
            <w:r w:rsidRPr="009E54E5">
              <w:rPr>
                <w:b w:val="0"/>
                <w:szCs w:val="18"/>
              </w:rPr>
              <w:t>Permitted residue:   Avermectin B1a</w:t>
            </w:r>
          </w:p>
        </w:tc>
      </w:tr>
      <w:tr w:rsidR="007026A2" w:rsidRPr="009E54E5" w14:paraId="0DFA3271" w14:textId="77777777" w:rsidTr="007026A2">
        <w:trPr>
          <w:cantSplit/>
        </w:trPr>
        <w:tc>
          <w:tcPr>
            <w:tcW w:w="3402" w:type="dxa"/>
            <w:tcBorders>
              <w:top w:val="single" w:sz="8" w:space="0" w:color="auto"/>
              <w:left w:val="nil"/>
              <w:bottom w:val="single" w:sz="8" w:space="0" w:color="auto"/>
              <w:right w:val="nil"/>
            </w:tcBorders>
            <w:hideMark/>
          </w:tcPr>
          <w:p w14:paraId="1DD3009D" w14:textId="77777777" w:rsidR="007026A2" w:rsidRPr="009E54E5" w:rsidRDefault="007026A2" w:rsidP="007026A2">
            <w:pPr>
              <w:pStyle w:val="FSCtblMRL1"/>
              <w:rPr>
                <w:szCs w:val="18"/>
                <w:lang w:val="en-AU"/>
              </w:rPr>
            </w:pPr>
            <w:r w:rsidRPr="009E54E5">
              <w:rPr>
                <w:szCs w:val="18"/>
                <w:lang w:val="en-AU"/>
              </w:rPr>
              <w:t>Fig</w:t>
            </w:r>
          </w:p>
        </w:tc>
        <w:tc>
          <w:tcPr>
            <w:tcW w:w="1021" w:type="dxa"/>
            <w:tcBorders>
              <w:top w:val="single" w:sz="8" w:space="0" w:color="auto"/>
              <w:left w:val="nil"/>
              <w:bottom w:val="single" w:sz="8" w:space="0" w:color="auto"/>
              <w:right w:val="nil"/>
            </w:tcBorders>
            <w:hideMark/>
          </w:tcPr>
          <w:p w14:paraId="42CB57F5" w14:textId="77777777" w:rsidR="007026A2" w:rsidRPr="009E54E5" w:rsidRDefault="007026A2" w:rsidP="007026A2">
            <w:pPr>
              <w:pStyle w:val="FSCtblMRL2"/>
              <w:rPr>
                <w:szCs w:val="18"/>
                <w:lang w:val="en-AU"/>
              </w:rPr>
            </w:pPr>
            <w:r w:rsidRPr="009E54E5">
              <w:rPr>
                <w:szCs w:val="18"/>
                <w:lang w:val="en-AU"/>
              </w:rPr>
              <w:t>T0.05</w:t>
            </w:r>
          </w:p>
        </w:tc>
      </w:tr>
    </w:tbl>
    <w:p w14:paraId="526DC3C2" w14:textId="77777777" w:rsidR="007026A2" w:rsidRPr="009E54E5"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9E54E5" w14:paraId="739468A9" w14:textId="77777777" w:rsidTr="007026A2">
        <w:trPr>
          <w:cantSplit/>
        </w:trPr>
        <w:tc>
          <w:tcPr>
            <w:tcW w:w="4423" w:type="dxa"/>
            <w:gridSpan w:val="2"/>
            <w:tcBorders>
              <w:top w:val="single" w:sz="8" w:space="0" w:color="auto"/>
              <w:left w:val="nil"/>
              <w:bottom w:val="nil"/>
              <w:right w:val="nil"/>
            </w:tcBorders>
            <w:hideMark/>
          </w:tcPr>
          <w:p w14:paraId="57FBD7D8" w14:textId="77777777" w:rsidR="007026A2" w:rsidRPr="009E54E5" w:rsidRDefault="007026A2" w:rsidP="007026A2">
            <w:pPr>
              <w:pStyle w:val="FSCtblh3"/>
              <w:rPr>
                <w:szCs w:val="18"/>
              </w:rPr>
            </w:pPr>
            <w:r w:rsidRPr="009E54E5">
              <w:rPr>
                <w:szCs w:val="18"/>
              </w:rPr>
              <w:t>Agvet chemical:  Acetamiprid</w:t>
            </w:r>
          </w:p>
        </w:tc>
      </w:tr>
      <w:tr w:rsidR="007026A2" w:rsidRPr="009E54E5" w14:paraId="72A7493F" w14:textId="77777777" w:rsidTr="007026A2">
        <w:trPr>
          <w:cantSplit/>
        </w:trPr>
        <w:tc>
          <w:tcPr>
            <w:tcW w:w="4423" w:type="dxa"/>
            <w:gridSpan w:val="2"/>
            <w:tcBorders>
              <w:top w:val="nil"/>
              <w:left w:val="nil"/>
              <w:bottom w:val="single" w:sz="8" w:space="0" w:color="auto"/>
              <w:right w:val="nil"/>
            </w:tcBorders>
            <w:hideMark/>
          </w:tcPr>
          <w:p w14:paraId="1F800A84" w14:textId="77777777" w:rsidR="007026A2" w:rsidRPr="009E54E5" w:rsidRDefault="007026A2" w:rsidP="007026A2">
            <w:pPr>
              <w:pStyle w:val="FSCtblh4"/>
              <w:spacing w:after="0"/>
              <w:rPr>
                <w:szCs w:val="18"/>
              </w:rPr>
            </w:pPr>
            <w:r w:rsidRPr="009E54E5">
              <w:rPr>
                <w:szCs w:val="18"/>
              </w:rPr>
              <w:t>Permitted residue—commodities of plant origin:  Acetamiprid</w:t>
            </w:r>
          </w:p>
          <w:p w14:paraId="0E202BD2" w14:textId="77777777" w:rsidR="007026A2" w:rsidRPr="009E54E5" w:rsidRDefault="007026A2" w:rsidP="007026A2">
            <w:pPr>
              <w:pStyle w:val="FSCtblh4"/>
              <w:spacing w:before="0" w:after="0"/>
              <w:rPr>
                <w:szCs w:val="18"/>
              </w:rPr>
            </w:pPr>
          </w:p>
          <w:p w14:paraId="033DBDCE" w14:textId="77777777" w:rsidR="007026A2" w:rsidRPr="009E54E5" w:rsidRDefault="007026A2" w:rsidP="007026A2">
            <w:pPr>
              <w:pStyle w:val="FSCtblh4"/>
              <w:spacing w:before="0"/>
              <w:rPr>
                <w:szCs w:val="18"/>
              </w:rPr>
            </w:pPr>
            <w:r w:rsidRPr="009E54E5">
              <w:rPr>
                <w:szCs w:val="18"/>
              </w:rPr>
              <w:t>Permitted residue—commodities of animal origin:  Sum of acetamiprid and N-demethyl acetamiprid ((E)-N1-[(6-chloro-3-pyridyl)methyl]-N2-cyanoacetamidine), expressed as acetamiprid</w:t>
            </w:r>
          </w:p>
        </w:tc>
      </w:tr>
      <w:tr w:rsidR="007026A2" w:rsidRPr="009E54E5" w14:paraId="459F820B" w14:textId="77777777" w:rsidTr="007026A2">
        <w:trPr>
          <w:cantSplit/>
        </w:trPr>
        <w:tc>
          <w:tcPr>
            <w:tcW w:w="3402" w:type="dxa"/>
            <w:tcBorders>
              <w:top w:val="single" w:sz="8" w:space="0" w:color="auto"/>
              <w:bottom w:val="nil"/>
              <w:right w:val="nil"/>
            </w:tcBorders>
            <w:hideMark/>
          </w:tcPr>
          <w:p w14:paraId="16B1E5AF" w14:textId="77777777" w:rsidR="007026A2" w:rsidRPr="009E54E5" w:rsidRDefault="007026A2" w:rsidP="007026A2">
            <w:pPr>
              <w:pStyle w:val="FSCtblMRL1"/>
              <w:rPr>
                <w:szCs w:val="18"/>
                <w:lang w:val="en-AU"/>
              </w:rPr>
            </w:pPr>
            <w:r w:rsidRPr="009E54E5">
              <w:rPr>
                <w:szCs w:val="18"/>
                <w:lang w:val="en-AU"/>
              </w:rPr>
              <w:t>Cucumber</w:t>
            </w:r>
          </w:p>
        </w:tc>
        <w:tc>
          <w:tcPr>
            <w:tcW w:w="1021" w:type="dxa"/>
            <w:tcBorders>
              <w:top w:val="single" w:sz="8" w:space="0" w:color="auto"/>
              <w:left w:val="nil"/>
              <w:bottom w:val="nil"/>
            </w:tcBorders>
            <w:hideMark/>
          </w:tcPr>
          <w:p w14:paraId="41C5356E" w14:textId="77777777" w:rsidR="007026A2" w:rsidRPr="009E54E5" w:rsidRDefault="007026A2" w:rsidP="007026A2">
            <w:pPr>
              <w:pStyle w:val="FSCtblMRL2"/>
              <w:rPr>
                <w:szCs w:val="18"/>
                <w:lang w:val="en-AU"/>
              </w:rPr>
            </w:pPr>
            <w:r w:rsidRPr="009E54E5">
              <w:rPr>
                <w:szCs w:val="18"/>
                <w:lang w:val="en-AU"/>
              </w:rPr>
              <w:t>T0.2</w:t>
            </w:r>
          </w:p>
        </w:tc>
      </w:tr>
      <w:tr w:rsidR="007026A2" w:rsidRPr="009E54E5" w14:paraId="357F8D70" w14:textId="77777777" w:rsidTr="007026A2">
        <w:trPr>
          <w:cantSplit/>
        </w:trPr>
        <w:tc>
          <w:tcPr>
            <w:tcW w:w="3402" w:type="dxa"/>
            <w:tcBorders>
              <w:top w:val="nil"/>
              <w:right w:val="nil"/>
            </w:tcBorders>
            <w:hideMark/>
          </w:tcPr>
          <w:p w14:paraId="134CCBF9" w14:textId="77777777" w:rsidR="007026A2" w:rsidRPr="009E54E5" w:rsidRDefault="007026A2" w:rsidP="007026A2">
            <w:pPr>
              <w:pStyle w:val="FSCtblMRL1"/>
              <w:rPr>
                <w:szCs w:val="18"/>
                <w:lang w:val="en-AU"/>
              </w:rPr>
            </w:pPr>
            <w:r w:rsidRPr="009E54E5">
              <w:rPr>
                <w:szCs w:val="18"/>
                <w:lang w:val="en-AU"/>
              </w:rPr>
              <w:t>Date</w:t>
            </w:r>
          </w:p>
        </w:tc>
        <w:tc>
          <w:tcPr>
            <w:tcW w:w="1021" w:type="dxa"/>
            <w:tcBorders>
              <w:top w:val="nil"/>
              <w:left w:val="nil"/>
            </w:tcBorders>
            <w:hideMark/>
          </w:tcPr>
          <w:p w14:paraId="0439B91F" w14:textId="77777777" w:rsidR="007026A2" w:rsidRPr="009E54E5" w:rsidRDefault="007026A2" w:rsidP="007026A2">
            <w:pPr>
              <w:pStyle w:val="FSCtblMRL2"/>
              <w:rPr>
                <w:szCs w:val="18"/>
                <w:lang w:val="en-AU"/>
              </w:rPr>
            </w:pPr>
            <w:r w:rsidRPr="009E54E5">
              <w:rPr>
                <w:szCs w:val="18"/>
                <w:lang w:val="en-AU"/>
              </w:rPr>
              <w:t>T5</w:t>
            </w:r>
          </w:p>
        </w:tc>
      </w:tr>
      <w:tr w:rsidR="007026A2" w:rsidRPr="009E54E5" w14:paraId="29FC678F" w14:textId="77777777" w:rsidTr="007026A2">
        <w:trPr>
          <w:cantSplit/>
        </w:trPr>
        <w:tc>
          <w:tcPr>
            <w:tcW w:w="3402" w:type="dxa"/>
            <w:tcBorders>
              <w:top w:val="nil"/>
              <w:bottom w:val="single" w:sz="8" w:space="0" w:color="auto"/>
              <w:right w:val="nil"/>
            </w:tcBorders>
            <w:vAlign w:val="center"/>
          </w:tcPr>
          <w:p w14:paraId="7961DDD9" w14:textId="77777777" w:rsidR="007026A2" w:rsidRPr="009E54E5" w:rsidRDefault="007026A2" w:rsidP="007026A2">
            <w:pPr>
              <w:pStyle w:val="FSCtblMRL1"/>
              <w:rPr>
                <w:szCs w:val="18"/>
                <w:lang w:val="en-AU"/>
              </w:rPr>
            </w:pPr>
            <w:r w:rsidRPr="009E54E5">
              <w:rPr>
                <w:szCs w:val="18"/>
                <w:lang w:val="en-AU"/>
              </w:rPr>
              <w:t>Spices</w:t>
            </w:r>
          </w:p>
        </w:tc>
        <w:tc>
          <w:tcPr>
            <w:tcW w:w="1021" w:type="dxa"/>
            <w:tcBorders>
              <w:top w:val="nil"/>
              <w:left w:val="nil"/>
              <w:bottom w:val="single" w:sz="8" w:space="0" w:color="auto"/>
            </w:tcBorders>
            <w:vAlign w:val="center"/>
          </w:tcPr>
          <w:p w14:paraId="3A88B7B5" w14:textId="77777777" w:rsidR="007026A2" w:rsidRPr="009E54E5" w:rsidRDefault="007026A2" w:rsidP="007026A2">
            <w:pPr>
              <w:pStyle w:val="FSCtblMRL2"/>
              <w:rPr>
                <w:szCs w:val="18"/>
                <w:lang w:val="en-AU"/>
              </w:rPr>
            </w:pPr>
            <w:r w:rsidRPr="009E54E5">
              <w:rPr>
                <w:bCs/>
                <w:szCs w:val="18"/>
              </w:rPr>
              <w:t>0.1</w:t>
            </w:r>
          </w:p>
        </w:tc>
      </w:tr>
    </w:tbl>
    <w:p w14:paraId="531D9364" w14:textId="77777777" w:rsidR="007026A2" w:rsidRPr="009E54E5"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9E54E5" w14:paraId="5E9BBF49" w14:textId="77777777" w:rsidTr="007026A2">
        <w:trPr>
          <w:cantSplit/>
        </w:trPr>
        <w:tc>
          <w:tcPr>
            <w:tcW w:w="4423" w:type="dxa"/>
            <w:gridSpan w:val="2"/>
            <w:tcBorders>
              <w:top w:val="single" w:sz="8" w:space="0" w:color="auto"/>
              <w:left w:val="nil"/>
              <w:bottom w:val="nil"/>
              <w:right w:val="nil"/>
            </w:tcBorders>
            <w:hideMark/>
          </w:tcPr>
          <w:p w14:paraId="30AC573E" w14:textId="77777777" w:rsidR="007026A2" w:rsidRPr="009E54E5" w:rsidRDefault="007026A2" w:rsidP="007026A2">
            <w:pPr>
              <w:pStyle w:val="FSCtblh3"/>
              <w:rPr>
                <w:szCs w:val="18"/>
              </w:rPr>
            </w:pPr>
            <w:r w:rsidRPr="009E54E5">
              <w:rPr>
                <w:szCs w:val="18"/>
              </w:rPr>
              <w:t>Agvet chemical:  Acifluorfen</w:t>
            </w:r>
          </w:p>
        </w:tc>
      </w:tr>
      <w:tr w:rsidR="007026A2" w:rsidRPr="009E54E5" w14:paraId="43820C01" w14:textId="77777777" w:rsidTr="007026A2">
        <w:trPr>
          <w:cantSplit/>
        </w:trPr>
        <w:tc>
          <w:tcPr>
            <w:tcW w:w="4423" w:type="dxa"/>
            <w:gridSpan w:val="2"/>
            <w:tcBorders>
              <w:top w:val="nil"/>
              <w:left w:val="nil"/>
              <w:bottom w:val="single" w:sz="8" w:space="0" w:color="auto"/>
              <w:right w:val="nil"/>
            </w:tcBorders>
            <w:hideMark/>
          </w:tcPr>
          <w:p w14:paraId="18064497" w14:textId="77777777" w:rsidR="007026A2" w:rsidRPr="009E54E5" w:rsidRDefault="007026A2" w:rsidP="007026A2">
            <w:pPr>
              <w:pStyle w:val="FSCtblh4"/>
              <w:rPr>
                <w:szCs w:val="18"/>
              </w:rPr>
            </w:pPr>
            <w:r w:rsidRPr="009E54E5">
              <w:rPr>
                <w:szCs w:val="18"/>
              </w:rPr>
              <w:t>Permitted residue:  Acifluorfen</w:t>
            </w:r>
          </w:p>
        </w:tc>
      </w:tr>
      <w:tr w:rsidR="007026A2" w:rsidRPr="009E54E5" w14:paraId="39E42759" w14:textId="77777777" w:rsidTr="007026A2">
        <w:trPr>
          <w:cantSplit/>
        </w:trPr>
        <w:tc>
          <w:tcPr>
            <w:tcW w:w="3402" w:type="dxa"/>
            <w:tcBorders>
              <w:top w:val="single" w:sz="8" w:space="0" w:color="auto"/>
              <w:left w:val="nil"/>
              <w:bottom w:val="single" w:sz="8" w:space="0" w:color="auto"/>
              <w:right w:val="nil"/>
            </w:tcBorders>
            <w:vAlign w:val="center"/>
            <w:hideMark/>
          </w:tcPr>
          <w:p w14:paraId="6F135036" w14:textId="77777777" w:rsidR="007026A2" w:rsidRPr="009E54E5" w:rsidRDefault="007026A2" w:rsidP="007026A2">
            <w:pPr>
              <w:rPr>
                <w:rFonts w:cs="Arial"/>
                <w:sz w:val="18"/>
                <w:szCs w:val="18"/>
              </w:rPr>
            </w:pPr>
            <w:r w:rsidRPr="009E54E5">
              <w:rPr>
                <w:rFonts w:cs="Arial"/>
                <w:sz w:val="18"/>
                <w:szCs w:val="18"/>
              </w:rPr>
              <w:t>Chia</w:t>
            </w:r>
          </w:p>
        </w:tc>
        <w:tc>
          <w:tcPr>
            <w:tcW w:w="1021" w:type="dxa"/>
            <w:tcBorders>
              <w:top w:val="single" w:sz="8" w:space="0" w:color="auto"/>
              <w:left w:val="nil"/>
              <w:bottom w:val="single" w:sz="8" w:space="0" w:color="auto"/>
              <w:right w:val="nil"/>
            </w:tcBorders>
            <w:hideMark/>
          </w:tcPr>
          <w:p w14:paraId="52F91D41" w14:textId="77777777" w:rsidR="007026A2" w:rsidRPr="009E54E5" w:rsidRDefault="007026A2" w:rsidP="007026A2">
            <w:pPr>
              <w:pStyle w:val="FSCtblMRL2"/>
              <w:rPr>
                <w:szCs w:val="18"/>
                <w:lang w:val="en-AU"/>
              </w:rPr>
            </w:pPr>
            <w:r w:rsidRPr="009E54E5">
              <w:rPr>
                <w:szCs w:val="18"/>
                <w:lang w:val="en-AU"/>
              </w:rPr>
              <w:t>T*0.01</w:t>
            </w:r>
          </w:p>
        </w:tc>
      </w:tr>
    </w:tbl>
    <w:p w14:paraId="00C647EB" w14:textId="77777777" w:rsidR="007026A2" w:rsidRPr="009E54E5"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9E54E5" w14:paraId="10055086" w14:textId="77777777" w:rsidTr="007026A2">
        <w:trPr>
          <w:cantSplit/>
        </w:trPr>
        <w:tc>
          <w:tcPr>
            <w:tcW w:w="4423" w:type="dxa"/>
            <w:gridSpan w:val="2"/>
            <w:tcBorders>
              <w:top w:val="single" w:sz="8" w:space="0" w:color="auto"/>
              <w:left w:val="nil"/>
              <w:bottom w:val="nil"/>
              <w:right w:val="nil"/>
            </w:tcBorders>
            <w:hideMark/>
          </w:tcPr>
          <w:p w14:paraId="51C1B9E4" w14:textId="77777777" w:rsidR="007026A2" w:rsidRPr="009E54E5" w:rsidRDefault="007026A2" w:rsidP="007026A2">
            <w:pPr>
              <w:pStyle w:val="FSCtblh3"/>
              <w:rPr>
                <w:szCs w:val="18"/>
              </w:rPr>
            </w:pPr>
            <w:r w:rsidRPr="009E54E5">
              <w:rPr>
                <w:szCs w:val="18"/>
              </w:rPr>
              <w:t>Agvet chemical:  Afidopyropen</w:t>
            </w:r>
          </w:p>
        </w:tc>
      </w:tr>
      <w:tr w:rsidR="007026A2" w:rsidRPr="009E54E5" w14:paraId="3FE8B6DF" w14:textId="77777777" w:rsidTr="007026A2">
        <w:trPr>
          <w:cantSplit/>
        </w:trPr>
        <w:tc>
          <w:tcPr>
            <w:tcW w:w="4423" w:type="dxa"/>
            <w:gridSpan w:val="2"/>
            <w:tcBorders>
              <w:top w:val="nil"/>
              <w:left w:val="nil"/>
              <w:bottom w:val="single" w:sz="8" w:space="0" w:color="auto"/>
              <w:right w:val="nil"/>
            </w:tcBorders>
            <w:hideMark/>
          </w:tcPr>
          <w:p w14:paraId="36EEEAD0" w14:textId="77777777" w:rsidR="007026A2" w:rsidRPr="009E54E5" w:rsidRDefault="007026A2" w:rsidP="007026A2">
            <w:pPr>
              <w:pStyle w:val="FSCtblh4"/>
              <w:spacing w:after="0"/>
              <w:rPr>
                <w:szCs w:val="18"/>
              </w:rPr>
            </w:pPr>
            <w:r w:rsidRPr="009E54E5">
              <w:rPr>
                <w:szCs w:val="18"/>
              </w:rPr>
              <w:t>Permitted residue:  commodities of plant origin: Afidopyropen</w:t>
            </w:r>
          </w:p>
          <w:p w14:paraId="06B30801" w14:textId="77777777" w:rsidR="007026A2" w:rsidRPr="009E54E5" w:rsidRDefault="007026A2" w:rsidP="007026A2">
            <w:pPr>
              <w:pStyle w:val="FSCtblh4"/>
              <w:spacing w:before="0" w:after="0"/>
              <w:rPr>
                <w:szCs w:val="18"/>
              </w:rPr>
            </w:pPr>
          </w:p>
          <w:p w14:paraId="1D46CB0F" w14:textId="77777777" w:rsidR="007026A2" w:rsidRPr="009E54E5" w:rsidRDefault="007026A2" w:rsidP="007026A2">
            <w:pPr>
              <w:pStyle w:val="FSCtblh4"/>
              <w:spacing w:before="0"/>
              <w:rPr>
                <w:szCs w:val="18"/>
              </w:rPr>
            </w:pPr>
            <w:r w:rsidRPr="009E54E5">
              <w:rPr>
                <w:szCs w:val="18"/>
              </w:rPr>
              <w:t>Permitted residue:  commodities of animal origin: Afidopyropen and the carnitine conjugate of cyclopropanecarboxylic acid (M440I060), expressed as afidopyropen</w:t>
            </w:r>
          </w:p>
        </w:tc>
      </w:tr>
      <w:tr w:rsidR="007026A2" w:rsidRPr="009E54E5" w14:paraId="7CBD8A9C" w14:textId="77777777" w:rsidTr="007026A2">
        <w:trPr>
          <w:cantSplit/>
        </w:trPr>
        <w:tc>
          <w:tcPr>
            <w:tcW w:w="3402" w:type="dxa"/>
            <w:tcBorders>
              <w:top w:val="single" w:sz="8" w:space="0" w:color="auto"/>
              <w:left w:val="nil"/>
              <w:right w:val="nil"/>
            </w:tcBorders>
            <w:hideMark/>
          </w:tcPr>
          <w:p w14:paraId="5DBC5A3C" w14:textId="77777777" w:rsidR="007026A2" w:rsidRPr="009E54E5" w:rsidRDefault="007026A2" w:rsidP="007026A2">
            <w:pPr>
              <w:spacing w:before="20" w:after="20"/>
              <w:rPr>
                <w:rFonts w:cs="Arial"/>
                <w:sz w:val="18"/>
                <w:szCs w:val="18"/>
              </w:rPr>
            </w:pPr>
            <w:r w:rsidRPr="009E54E5">
              <w:rPr>
                <w:rFonts w:cs="Arial"/>
                <w:sz w:val="18"/>
                <w:szCs w:val="18"/>
              </w:rPr>
              <w:t>Celery</w:t>
            </w:r>
          </w:p>
        </w:tc>
        <w:tc>
          <w:tcPr>
            <w:tcW w:w="1021" w:type="dxa"/>
            <w:tcBorders>
              <w:top w:val="single" w:sz="8" w:space="0" w:color="auto"/>
              <w:left w:val="nil"/>
              <w:right w:val="nil"/>
            </w:tcBorders>
            <w:vAlign w:val="center"/>
            <w:hideMark/>
          </w:tcPr>
          <w:p w14:paraId="1DDE85BE" w14:textId="77777777" w:rsidR="007026A2" w:rsidRPr="009E54E5" w:rsidRDefault="007026A2" w:rsidP="007026A2">
            <w:pPr>
              <w:jc w:val="right"/>
              <w:rPr>
                <w:rFonts w:cs="Arial"/>
                <w:sz w:val="18"/>
                <w:szCs w:val="18"/>
              </w:rPr>
            </w:pPr>
            <w:r w:rsidRPr="009E54E5">
              <w:rPr>
                <w:rFonts w:cs="Arial"/>
                <w:sz w:val="18"/>
                <w:szCs w:val="18"/>
              </w:rPr>
              <w:t>3</w:t>
            </w:r>
          </w:p>
        </w:tc>
      </w:tr>
      <w:tr w:rsidR="007026A2" w:rsidRPr="009E54E5" w14:paraId="019A6276" w14:textId="77777777" w:rsidTr="007026A2">
        <w:trPr>
          <w:cantSplit/>
        </w:trPr>
        <w:tc>
          <w:tcPr>
            <w:tcW w:w="3402" w:type="dxa"/>
            <w:tcBorders>
              <w:left w:val="nil"/>
              <w:bottom w:val="single" w:sz="8" w:space="0" w:color="auto"/>
              <w:right w:val="nil"/>
            </w:tcBorders>
          </w:tcPr>
          <w:p w14:paraId="0E7B728B" w14:textId="77777777" w:rsidR="007026A2" w:rsidRPr="009E54E5" w:rsidRDefault="007026A2" w:rsidP="007026A2">
            <w:pPr>
              <w:spacing w:before="20" w:after="20"/>
              <w:rPr>
                <w:rFonts w:cs="Arial"/>
                <w:sz w:val="18"/>
                <w:szCs w:val="18"/>
              </w:rPr>
            </w:pPr>
            <w:r w:rsidRPr="009E54E5">
              <w:rPr>
                <w:rFonts w:cs="Arial"/>
                <w:sz w:val="18"/>
                <w:szCs w:val="18"/>
              </w:rPr>
              <w:t>Rhubarb</w:t>
            </w:r>
          </w:p>
        </w:tc>
        <w:tc>
          <w:tcPr>
            <w:tcW w:w="1021" w:type="dxa"/>
            <w:tcBorders>
              <w:left w:val="nil"/>
              <w:bottom w:val="single" w:sz="8" w:space="0" w:color="auto"/>
              <w:right w:val="nil"/>
            </w:tcBorders>
          </w:tcPr>
          <w:p w14:paraId="30E5F951" w14:textId="77777777" w:rsidR="007026A2" w:rsidRPr="009E54E5" w:rsidRDefault="007026A2" w:rsidP="007026A2">
            <w:pPr>
              <w:spacing w:before="20" w:after="20"/>
              <w:jc w:val="right"/>
              <w:rPr>
                <w:rFonts w:cs="Arial"/>
                <w:sz w:val="18"/>
                <w:szCs w:val="18"/>
              </w:rPr>
            </w:pPr>
            <w:r w:rsidRPr="009E54E5">
              <w:rPr>
                <w:rFonts w:cs="Arial"/>
                <w:sz w:val="18"/>
                <w:szCs w:val="18"/>
              </w:rPr>
              <w:t>0.1</w:t>
            </w:r>
          </w:p>
        </w:tc>
      </w:tr>
    </w:tbl>
    <w:p w14:paraId="1ABFE7AA" w14:textId="77777777" w:rsidR="007026A2" w:rsidRPr="009E54E5"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9E54E5" w14:paraId="2D9C87A6" w14:textId="77777777" w:rsidTr="007026A2">
        <w:trPr>
          <w:cantSplit/>
        </w:trPr>
        <w:tc>
          <w:tcPr>
            <w:tcW w:w="4423" w:type="dxa"/>
            <w:gridSpan w:val="2"/>
            <w:tcBorders>
              <w:top w:val="single" w:sz="8" w:space="0" w:color="auto"/>
              <w:left w:val="nil"/>
              <w:right w:val="nil"/>
            </w:tcBorders>
            <w:hideMark/>
          </w:tcPr>
          <w:p w14:paraId="4F273156" w14:textId="77777777" w:rsidR="007026A2" w:rsidRPr="009E54E5" w:rsidRDefault="007026A2" w:rsidP="007026A2">
            <w:pPr>
              <w:pStyle w:val="FSCtblh3"/>
              <w:rPr>
                <w:szCs w:val="18"/>
              </w:rPr>
            </w:pPr>
            <w:r w:rsidRPr="009E54E5">
              <w:rPr>
                <w:szCs w:val="18"/>
              </w:rPr>
              <w:t>Agvet chemical:   Ametryn</w:t>
            </w:r>
          </w:p>
        </w:tc>
      </w:tr>
      <w:tr w:rsidR="007026A2" w:rsidRPr="009E54E5" w14:paraId="266A76DA" w14:textId="77777777" w:rsidTr="007026A2">
        <w:trPr>
          <w:cantSplit/>
        </w:trPr>
        <w:tc>
          <w:tcPr>
            <w:tcW w:w="4423" w:type="dxa"/>
            <w:gridSpan w:val="2"/>
            <w:tcBorders>
              <w:top w:val="nil"/>
              <w:left w:val="nil"/>
              <w:bottom w:val="single" w:sz="8" w:space="0" w:color="auto"/>
              <w:right w:val="nil"/>
            </w:tcBorders>
            <w:hideMark/>
          </w:tcPr>
          <w:p w14:paraId="690CAD8A" w14:textId="77777777" w:rsidR="007026A2" w:rsidRPr="009E54E5" w:rsidRDefault="007026A2" w:rsidP="007026A2">
            <w:pPr>
              <w:pStyle w:val="FSCtblh3"/>
              <w:rPr>
                <w:b w:val="0"/>
                <w:szCs w:val="18"/>
              </w:rPr>
            </w:pPr>
            <w:r w:rsidRPr="009E54E5">
              <w:rPr>
                <w:b w:val="0"/>
                <w:szCs w:val="18"/>
              </w:rPr>
              <w:t>Permitted residue:   Ametryn</w:t>
            </w:r>
          </w:p>
        </w:tc>
      </w:tr>
      <w:tr w:rsidR="007026A2" w:rsidRPr="009E54E5" w14:paraId="0E4A23AD" w14:textId="77777777" w:rsidTr="007026A2">
        <w:trPr>
          <w:cantSplit/>
        </w:trPr>
        <w:tc>
          <w:tcPr>
            <w:tcW w:w="3402" w:type="dxa"/>
            <w:tcBorders>
              <w:top w:val="single" w:sz="8" w:space="0" w:color="auto"/>
              <w:left w:val="nil"/>
              <w:right w:val="nil"/>
            </w:tcBorders>
            <w:hideMark/>
          </w:tcPr>
          <w:p w14:paraId="5D5E5C5D" w14:textId="77777777" w:rsidR="007026A2" w:rsidRPr="009E54E5" w:rsidRDefault="007026A2" w:rsidP="007026A2">
            <w:pPr>
              <w:pStyle w:val="FSCtblMRL1"/>
              <w:rPr>
                <w:szCs w:val="18"/>
                <w:lang w:val="en-AU"/>
              </w:rPr>
            </w:pPr>
            <w:r w:rsidRPr="009E54E5">
              <w:rPr>
                <w:szCs w:val="18"/>
                <w:lang w:val="en-AU"/>
              </w:rPr>
              <w:t>Cotton seed</w:t>
            </w:r>
          </w:p>
        </w:tc>
        <w:tc>
          <w:tcPr>
            <w:tcW w:w="1021" w:type="dxa"/>
            <w:tcBorders>
              <w:top w:val="single" w:sz="8" w:space="0" w:color="auto"/>
              <w:left w:val="nil"/>
              <w:right w:val="nil"/>
            </w:tcBorders>
            <w:hideMark/>
          </w:tcPr>
          <w:p w14:paraId="080A4D75" w14:textId="77777777" w:rsidR="007026A2" w:rsidRPr="009E54E5" w:rsidRDefault="007026A2" w:rsidP="007026A2">
            <w:pPr>
              <w:pStyle w:val="FSCtblMRL2"/>
              <w:rPr>
                <w:szCs w:val="18"/>
                <w:lang w:val="en-AU"/>
              </w:rPr>
            </w:pPr>
            <w:r w:rsidRPr="009E54E5">
              <w:rPr>
                <w:szCs w:val="18"/>
                <w:lang w:val="en-AU"/>
              </w:rPr>
              <w:t>0.05</w:t>
            </w:r>
          </w:p>
        </w:tc>
      </w:tr>
      <w:tr w:rsidR="007026A2" w:rsidRPr="009E54E5" w14:paraId="0C08FDAB" w14:textId="77777777" w:rsidTr="007026A2">
        <w:trPr>
          <w:cantSplit/>
        </w:trPr>
        <w:tc>
          <w:tcPr>
            <w:tcW w:w="3402" w:type="dxa"/>
            <w:tcBorders>
              <w:left w:val="nil"/>
              <w:bottom w:val="single" w:sz="8" w:space="0" w:color="auto"/>
              <w:right w:val="nil"/>
            </w:tcBorders>
          </w:tcPr>
          <w:p w14:paraId="4D4750BB" w14:textId="77777777" w:rsidR="007026A2" w:rsidRPr="009E54E5" w:rsidRDefault="007026A2" w:rsidP="007026A2">
            <w:pPr>
              <w:pStyle w:val="FSCtblMRL1"/>
              <w:rPr>
                <w:szCs w:val="18"/>
                <w:lang w:val="en-AU"/>
              </w:rPr>
            </w:pPr>
            <w:r w:rsidRPr="009E54E5">
              <w:rPr>
                <w:szCs w:val="18"/>
                <w:lang w:val="en-AU"/>
              </w:rPr>
              <w:t>Pome fruits</w:t>
            </w:r>
          </w:p>
        </w:tc>
        <w:tc>
          <w:tcPr>
            <w:tcW w:w="1021" w:type="dxa"/>
            <w:tcBorders>
              <w:left w:val="nil"/>
              <w:bottom w:val="single" w:sz="8" w:space="0" w:color="auto"/>
              <w:right w:val="nil"/>
            </w:tcBorders>
          </w:tcPr>
          <w:p w14:paraId="43F0E834" w14:textId="77777777" w:rsidR="007026A2" w:rsidRPr="009E54E5" w:rsidRDefault="007026A2" w:rsidP="007026A2">
            <w:pPr>
              <w:pStyle w:val="FSCtblMRL2"/>
              <w:rPr>
                <w:szCs w:val="18"/>
                <w:lang w:val="en-AU"/>
              </w:rPr>
            </w:pPr>
            <w:r w:rsidRPr="009E54E5">
              <w:rPr>
                <w:szCs w:val="18"/>
                <w:lang w:val="en-AU"/>
              </w:rPr>
              <w:t>0.1</w:t>
            </w:r>
          </w:p>
        </w:tc>
      </w:tr>
    </w:tbl>
    <w:p w14:paraId="4FF83661" w14:textId="77777777" w:rsidR="007026A2" w:rsidRPr="009E54E5"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9E54E5" w14:paraId="56CBC114" w14:textId="77777777" w:rsidTr="007026A2">
        <w:trPr>
          <w:cantSplit/>
        </w:trPr>
        <w:tc>
          <w:tcPr>
            <w:tcW w:w="4423" w:type="dxa"/>
            <w:gridSpan w:val="2"/>
            <w:tcBorders>
              <w:top w:val="single" w:sz="8" w:space="0" w:color="auto"/>
              <w:left w:val="nil"/>
              <w:right w:val="nil"/>
            </w:tcBorders>
            <w:hideMark/>
          </w:tcPr>
          <w:p w14:paraId="004AF5FE" w14:textId="77777777" w:rsidR="007026A2" w:rsidRPr="009E54E5" w:rsidRDefault="007026A2" w:rsidP="007026A2">
            <w:pPr>
              <w:pStyle w:val="FSCtblh3"/>
              <w:rPr>
                <w:szCs w:val="18"/>
              </w:rPr>
            </w:pPr>
            <w:r w:rsidRPr="009E54E5">
              <w:rPr>
                <w:szCs w:val="18"/>
              </w:rPr>
              <w:t>Agvet chemical:   Amitrole</w:t>
            </w:r>
          </w:p>
        </w:tc>
      </w:tr>
      <w:tr w:rsidR="007026A2" w:rsidRPr="009E54E5" w14:paraId="5BD9915E" w14:textId="77777777" w:rsidTr="007026A2">
        <w:trPr>
          <w:cantSplit/>
        </w:trPr>
        <w:tc>
          <w:tcPr>
            <w:tcW w:w="4423" w:type="dxa"/>
            <w:gridSpan w:val="2"/>
            <w:tcBorders>
              <w:top w:val="nil"/>
              <w:left w:val="nil"/>
              <w:bottom w:val="single" w:sz="8" w:space="0" w:color="auto"/>
              <w:right w:val="nil"/>
            </w:tcBorders>
            <w:hideMark/>
          </w:tcPr>
          <w:p w14:paraId="61BAF1C2" w14:textId="77777777" w:rsidR="007026A2" w:rsidRPr="009E54E5" w:rsidRDefault="007026A2" w:rsidP="007026A2">
            <w:pPr>
              <w:pStyle w:val="FSCtblh3"/>
              <w:rPr>
                <w:b w:val="0"/>
                <w:szCs w:val="18"/>
              </w:rPr>
            </w:pPr>
            <w:r w:rsidRPr="009E54E5">
              <w:rPr>
                <w:b w:val="0"/>
                <w:szCs w:val="18"/>
              </w:rPr>
              <w:t>Permitted residue:   Amitrole</w:t>
            </w:r>
          </w:p>
        </w:tc>
      </w:tr>
      <w:tr w:rsidR="007026A2" w:rsidRPr="009E54E5" w14:paraId="74A77344" w14:textId="77777777" w:rsidTr="007026A2">
        <w:trPr>
          <w:cantSplit/>
        </w:trPr>
        <w:tc>
          <w:tcPr>
            <w:tcW w:w="3402" w:type="dxa"/>
            <w:tcBorders>
              <w:top w:val="single" w:sz="8" w:space="0" w:color="auto"/>
              <w:left w:val="nil"/>
              <w:right w:val="nil"/>
            </w:tcBorders>
            <w:hideMark/>
          </w:tcPr>
          <w:p w14:paraId="44AAA096" w14:textId="77777777" w:rsidR="007026A2" w:rsidRPr="009E54E5" w:rsidRDefault="007026A2" w:rsidP="007026A2">
            <w:pPr>
              <w:pStyle w:val="FSCtblMRL1"/>
              <w:rPr>
                <w:szCs w:val="18"/>
                <w:lang w:val="en-AU"/>
              </w:rPr>
            </w:pPr>
            <w:r w:rsidRPr="009E54E5">
              <w:rPr>
                <w:szCs w:val="18"/>
                <w:lang w:val="en-AU"/>
              </w:rPr>
              <w:t>Pineapple</w:t>
            </w:r>
          </w:p>
        </w:tc>
        <w:tc>
          <w:tcPr>
            <w:tcW w:w="1021" w:type="dxa"/>
            <w:tcBorders>
              <w:top w:val="single" w:sz="8" w:space="0" w:color="auto"/>
              <w:left w:val="nil"/>
              <w:right w:val="nil"/>
            </w:tcBorders>
            <w:hideMark/>
          </w:tcPr>
          <w:p w14:paraId="60DF615F" w14:textId="77777777" w:rsidR="007026A2" w:rsidRPr="009E54E5" w:rsidRDefault="007026A2" w:rsidP="007026A2">
            <w:pPr>
              <w:pStyle w:val="FSCtblMRL2"/>
              <w:rPr>
                <w:szCs w:val="18"/>
                <w:lang w:val="en-AU"/>
              </w:rPr>
            </w:pPr>
            <w:r w:rsidRPr="009E54E5">
              <w:rPr>
                <w:szCs w:val="18"/>
                <w:lang w:val="en-AU"/>
              </w:rPr>
              <w:t>*0.01</w:t>
            </w:r>
          </w:p>
        </w:tc>
      </w:tr>
      <w:tr w:rsidR="007026A2" w:rsidRPr="009E54E5" w14:paraId="3EBBA2BD" w14:textId="77777777" w:rsidTr="007026A2">
        <w:trPr>
          <w:cantSplit/>
        </w:trPr>
        <w:tc>
          <w:tcPr>
            <w:tcW w:w="3402" w:type="dxa"/>
            <w:tcBorders>
              <w:left w:val="nil"/>
              <w:bottom w:val="single" w:sz="8" w:space="0" w:color="auto"/>
              <w:right w:val="nil"/>
            </w:tcBorders>
          </w:tcPr>
          <w:p w14:paraId="56FDFE46" w14:textId="77777777" w:rsidR="007026A2" w:rsidRPr="009E54E5" w:rsidRDefault="007026A2" w:rsidP="007026A2">
            <w:pPr>
              <w:pStyle w:val="FSCtblMRL1"/>
              <w:rPr>
                <w:szCs w:val="18"/>
                <w:lang w:val="en-AU"/>
              </w:rPr>
            </w:pPr>
            <w:r w:rsidRPr="009E54E5">
              <w:rPr>
                <w:szCs w:val="18"/>
                <w:lang w:val="en-AU"/>
              </w:rPr>
              <w:t>Sugar cane</w:t>
            </w:r>
          </w:p>
        </w:tc>
        <w:tc>
          <w:tcPr>
            <w:tcW w:w="1021" w:type="dxa"/>
            <w:tcBorders>
              <w:left w:val="nil"/>
              <w:bottom w:val="single" w:sz="8" w:space="0" w:color="auto"/>
              <w:right w:val="nil"/>
            </w:tcBorders>
          </w:tcPr>
          <w:p w14:paraId="6910A5F5" w14:textId="77777777" w:rsidR="007026A2" w:rsidRPr="009E54E5" w:rsidRDefault="007026A2" w:rsidP="007026A2">
            <w:pPr>
              <w:pStyle w:val="FSCtblMRL2"/>
              <w:rPr>
                <w:szCs w:val="18"/>
                <w:lang w:val="en-AU"/>
              </w:rPr>
            </w:pPr>
            <w:r w:rsidRPr="009E54E5">
              <w:rPr>
                <w:szCs w:val="18"/>
                <w:lang w:val="en-AU"/>
              </w:rPr>
              <w:t>*0.01</w:t>
            </w:r>
          </w:p>
        </w:tc>
      </w:tr>
    </w:tbl>
    <w:p w14:paraId="3F5EF45E" w14:textId="77777777" w:rsidR="007026A2" w:rsidRPr="009E54E5"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9E54E5" w14:paraId="5A2D0DD5" w14:textId="77777777" w:rsidTr="007026A2">
        <w:trPr>
          <w:cantSplit/>
        </w:trPr>
        <w:tc>
          <w:tcPr>
            <w:tcW w:w="4423" w:type="dxa"/>
            <w:gridSpan w:val="2"/>
            <w:tcBorders>
              <w:top w:val="single" w:sz="8" w:space="0" w:color="auto"/>
              <w:left w:val="nil"/>
              <w:bottom w:val="nil"/>
              <w:right w:val="nil"/>
            </w:tcBorders>
            <w:hideMark/>
          </w:tcPr>
          <w:p w14:paraId="38D18D78" w14:textId="77777777" w:rsidR="007026A2" w:rsidRPr="009E54E5" w:rsidRDefault="007026A2" w:rsidP="007026A2">
            <w:pPr>
              <w:pStyle w:val="FSCtblh3"/>
              <w:rPr>
                <w:szCs w:val="18"/>
              </w:rPr>
            </w:pPr>
            <w:r w:rsidRPr="009E54E5">
              <w:rPr>
                <w:szCs w:val="18"/>
              </w:rPr>
              <w:t>Agvet chemical:   Azinphos-methyl</w:t>
            </w:r>
          </w:p>
        </w:tc>
      </w:tr>
      <w:tr w:rsidR="007026A2" w:rsidRPr="009E54E5" w14:paraId="647A85E6" w14:textId="77777777" w:rsidTr="007026A2">
        <w:trPr>
          <w:cantSplit/>
        </w:trPr>
        <w:tc>
          <w:tcPr>
            <w:tcW w:w="4423" w:type="dxa"/>
            <w:gridSpan w:val="2"/>
            <w:tcBorders>
              <w:top w:val="nil"/>
              <w:left w:val="nil"/>
              <w:bottom w:val="single" w:sz="4" w:space="0" w:color="auto"/>
              <w:right w:val="nil"/>
            </w:tcBorders>
            <w:hideMark/>
          </w:tcPr>
          <w:p w14:paraId="0D788B09" w14:textId="77777777" w:rsidR="007026A2" w:rsidRPr="009E54E5" w:rsidRDefault="007026A2" w:rsidP="007026A2">
            <w:pPr>
              <w:pStyle w:val="FSCtblh3"/>
              <w:rPr>
                <w:b w:val="0"/>
                <w:szCs w:val="18"/>
              </w:rPr>
            </w:pPr>
            <w:r w:rsidRPr="009E54E5">
              <w:rPr>
                <w:b w:val="0"/>
                <w:szCs w:val="18"/>
              </w:rPr>
              <w:t>Permitted residue:   Azinphos-methyl</w:t>
            </w:r>
          </w:p>
        </w:tc>
      </w:tr>
      <w:tr w:rsidR="007026A2" w:rsidRPr="009E54E5" w14:paraId="2AEBBE84" w14:textId="77777777" w:rsidTr="007026A2">
        <w:tblPrEx>
          <w:tblLook w:val="0000" w:firstRow="0" w:lastRow="0" w:firstColumn="0" w:lastColumn="0" w:noHBand="0" w:noVBand="0"/>
        </w:tblPrEx>
        <w:trPr>
          <w:cantSplit/>
        </w:trPr>
        <w:tc>
          <w:tcPr>
            <w:tcW w:w="3402" w:type="dxa"/>
            <w:tcBorders>
              <w:top w:val="single" w:sz="4" w:space="0" w:color="auto"/>
            </w:tcBorders>
            <w:vAlign w:val="center"/>
          </w:tcPr>
          <w:p w14:paraId="4B6FBA25" w14:textId="77777777" w:rsidR="007026A2" w:rsidRPr="009E54E5" w:rsidRDefault="007026A2" w:rsidP="007026A2">
            <w:pPr>
              <w:pStyle w:val="FSCtblMRL1"/>
              <w:rPr>
                <w:szCs w:val="18"/>
                <w:lang w:val="en-AU"/>
              </w:rPr>
            </w:pPr>
            <w:r w:rsidRPr="009E54E5">
              <w:rPr>
                <w:color w:val="000000"/>
                <w:szCs w:val="18"/>
                <w:lang w:eastAsia="en-GB"/>
              </w:rPr>
              <w:t>Blueberries</w:t>
            </w:r>
          </w:p>
        </w:tc>
        <w:tc>
          <w:tcPr>
            <w:tcW w:w="1021" w:type="dxa"/>
            <w:tcBorders>
              <w:top w:val="single" w:sz="4" w:space="0" w:color="auto"/>
            </w:tcBorders>
            <w:vAlign w:val="center"/>
          </w:tcPr>
          <w:p w14:paraId="1845055F" w14:textId="77777777" w:rsidR="007026A2" w:rsidRPr="009E54E5" w:rsidRDefault="007026A2" w:rsidP="007026A2">
            <w:pPr>
              <w:pStyle w:val="FSCtblMRL2"/>
              <w:rPr>
                <w:szCs w:val="18"/>
                <w:lang w:val="en-AU"/>
              </w:rPr>
            </w:pPr>
            <w:r w:rsidRPr="009E54E5">
              <w:rPr>
                <w:szCs w:val="18"/>
              </w:rPr>
              <w:t>5</w:t>
            </w:r>
          </w:p>
        </w:tc>
      </w:tr>
      <w:tr w:rsidR="007026A2" w:rsidRPr="009E54E5" w14:paraId="5B3E51D9" w14:textId="77777777" w:rsidTr="007026A2">
        <w:tblPrEx>
          <w:tblLook w:val="0000" w:firstRow="0" w:lastRow="0" w:firstColumn="0" w:lastColumn="0" w:noHBand="0" w:noVBand="0"/>
        </w:tblPrEx>
        <w:trPr>
          <w:cantSplit/>
        </w:trPr>
        <w:tc>
          <w:tcPr>
            <w:tcW w:w="3402" w:type="dxa"/>
            <w:vAlign w:val="center"/>
          </w:tcPr>
          <w:p w14:paraId="30F89FDA" w14:textId="77777777" w:rsidR="007026A2" w:rsidRPr="009E54E5" w:rsidRDefault="007026A2" w:rsidP="007026A2">
            <w:pPr>
              <w:pStyle w:val="FSCtblMRL1"/>
              <w:rPr>
                <w:szCs w:val="18"/>
                <w:lang w:val="en-AU"/>
              </w:rPr>
            </w:pPr>
            <w:r w:rsidRPr="009E54E5">
              <w:rPr>
                <w:color w:val="000000"/>
                <w:szCs w:val="18"/>
                <w:lang w:eastAsia="en-GB"/>
              </w:rPr>
              <w:t>Edible offal (mammalian)</w:t>
            </w:r>
          </w:p>
        </w:tc>
        <w:tc>
          <w:tcPr>
            <w:tcW w:w="1021" w:type="dxa"/>
            <w:vAlign w:val="center"/>
          </w:tcPr>
          <w:p w14:paraId="4D193620" w14:textId="77777777" w:rsidR="007026A2" w:rsidRPr="009E54E5" w:rsidRDefault="007026A2" w:rsidP="007026A2">
            <w:pPr>
              <w:pStyle w:val="FSCtblMRL2"/>
              <w:rPr>
                <w:szCs w:val="18"/>
                <w:lang w:val="en-AU"/>
              </w:rPr>
            </w:pPr>
            <w:r w:rsidRPr="009E54E5">
              <w:rPr>
                <w:szCs w:val="18"/>
              </w:rPr>
              <w:t>*0.05</w:t>
            </w:r>
          </w:p>
        </w:tc>
      </w:tr>
      <w:tr w:rsidR="007026A2" w:rsidRPr="009E54E5" w14:paraId="6B6AABDB" w14:textId="77777777" w:rsidTr="007026A2">
        <w:tblPrEx>
          <w:tblLook w:val="0000" w:firstRow="0" w:lastRow="0" w:firstColumn="0" w:lastColumn="0" w:noHBand="0" w:noVBand="0"/>
        </w:tblPrEx>
        <w:trPr>
          <w:cantSplit/>
        </w:trPr>
        <w:tc>
          <w:tcPr>
            <w:tcW w:w="3402" w:type="dxa"/>
            <w:vAlign w:val="center"/>
          </w:tcPr>
          <w:p w14:paraId="00D6E513" w14:textId="77777777" w:rsidR="007026A2" w:rsidRPr="009E54E5" w:rsidRDefault="007026A2" w:rsidP="007026A2">
            <w:pPr>
              <w:pStyle w:val="FSCtblMRL1"/>
              <w:rPr>
                <w:szCs w:val="18"/>
                <w:lang w:val="en-AU"/>
              </w:rPr>
            </w:pPr>
            <w:r w:rsidRPr="009E54E5">
              <w:rPr>
                <w:color w:val="000000"/>
                <w:szCs w:val="18"/>
                <w:lang w:eastAsia="en-GB"/>
              </w:rPr>
              <w:t>Grapes</w:t>
            </w:r>
          </w:p>
        </w:tc>
        <w:tc>
          <w:tcPr>
            <w:tcW w:w="1021" w:type="dxa"/>
            <w:vAlign w:val="center"/>
          </w:tcPr>
          <w:p w14:paraId="4F1ECB50" w14:textId="77777777" w:rsidR="007026A2" w:rsidRPr="009E54E5" w:rsidRDefault="007026A2" w:rsidP="007026A2">
            <w:pPr>
              <w:pStyle w:val="FSCtblMRL2"/>
              <w:rPr>
                <w:szCs w:val="18"/>
                <w:lang w:val="en-AU"/>
              </w:rPr>
            </w:pPr>
            <w:r w:rsidRPr="009E54E5">
              <w:rPr>
                <w:szCs w:val="18"/>
              </w:rPr>
              <w:t>2</w:t>
            </w:r>
          </w:p>
        </w:tc>
      </w:tr>
      <w:tr w:rsidR="007026A2" w:rsidRPr="009E54E5" w14:paraId="4430B5DE" w14:textId="77777777" w:rsidTr="007026A2">
        <w:tblPrEx>
          <w:tblLook w:val="0000" w:firstRow="0" w:lastRow="0" w:firstColumn="0" w:lastColumn="0" w:noHBand="0" w:noVBand="0"/>
        </w:tblPrEx>
        <w:trPr>
          <w:cantSplit/>
        </w:trPr>
        <w:tc>
          <w:tcPr>
            <w:tcW w:w="3402" w:type="dxa"/>
            <w:vAlign w:val="center"/>
          </w:tcPr>
          <w:p w14:paraId="764FD629" w14:textId="77777777" w:rsidR="007026A2" w:rsidRPr="009E54E5" w:rsidRDefault="007026A2" w:rsidP="007026A2">
            <w:pPr>
              <w:pStyle w:val="FSCtblMRL1"/>
              <w:rPr>
                <w:szCs w:val="18"/>
                <w:lang w:val="en-AU"/>
              </w:rPr>
            </w:pPr>
            <w:r w:rsidRPr="009E54E5">
              <w:rPr>
                <w:color w:val="000000"/>
                <w:szCs w:val="18"/>
                <w:lang w:eastAsia="en-GB"/>
              </w:rPr>
              <w:t>Litchi</w:t>
            </w:r>
          </w:p>
        </w:tc>
        <w:tc>
          <w:tcPr>
            <w:tcW w:w="1021" w:type="dxa"/>
            <w:vAlign w:val="center"/>
          </w:tcPr>
          <w:p w14:paraId="6FD7C86B" w14:textId="77777777" w:rsidR="007026A2" w:rsidRPr="009E54E5" w:rsidRDefault="007026A2" w:rsidP="007026A2">
            <w:pPr>
              <w:pStyle w:val="FSCtblMRL2"/>
              <w:rPr>
                <w:szCs w:val="18"/>
                <w:lang w:val="en-AU"/>
              </w:rPr>
            </w:pPr>
            <w:r w:rsidRPr="009E54E5">
              <w:rPr>
                <w:szCs w:val="18"/>
              </w:rPr>
              <w:t>2</w:t>
            </w:r>
          </w:p>
        </w:tc>
      </w:tr>
      <w:tr w:rsidR="007026A2" w:rsidRPr="009E54E5" w14:paraId="4D7AFFD7" w14:textId="77777777" w:rsidTr="007026A2">
        <w:tblPrEx>
          <w:tblLook w:val="0000" w:firstRow="0" w:lastRow="0" w:firstColumn="0" w:lastColumn="0" w:noHBand="0" w:noVBand="0"/>
        </w:tblPrEx>
        <w:trPr>
          <w:cantSplit/>
        </w:trPr>
        <w:tc>
          <w:tcPr>
            <w:tcW w:w="3402" w:type="dxa"/>
            <w:vAlign w:val="center"/>
          </w:tcPr>
          <w:p w14:paraId="1BBDEF60" w14:textId="77777777" w:rsidR="007026A2" w:rsidRPr="009E54E5" w:rsidRDefault="007026A2" w:rsidP="007026A2">
            <w:pPr>
              <w:pStyle w:val="FSCtblMRL1"/>
              <w:rPr>
                <w:szCs w:val="18"/>
                <w:lang w:val="en-AU"/>
              </w:rPr>
            </w:pPr>
            <w:r w:rsidRPr="009E54E5">
              <w:rPr>
                <w:color w:val="000000"/>
                <w:szCs w:val="18"/>
                <w:lang w:eastAsia="en-GB"/>
              </w:rPr>
              <w:t>Macadamia nuts</w:t>
            </w:r>
          </w:p>
        </w:tc>
        <w:tc>
          <w:tcPr>
            <w:tcW w:w="1021" w:type="dxa"/>
            <w:vAlign w:val="center"/>
          </w:tcPr>
          <w:p w14:paraId="6094F4AA" w14:textId="77777777" w:rsidR="007026A2" w:rsidRPr="009E54E5" w:rsidRDefault="007026A2" w:rsidP="007026A2">
            <w:pPr>
              <w:pStyle w:val="FSCtblMRL2"/>
              <w:rPr>
                <w:szCs w:val="18"/>
                <w:lang w:val="en-AU"/>
              </w:rPr>
            </w:pPr>
            <w:r w:rsidRPr="009E54E5">
              <w:rPr>
                <w:szCs w:val="18"/>
              </w:rPr>
              <w:t>*0.01</w:t>
            </w:r>
          </w:p>
        </w:tc>
      </w:tr>
      <w:tr w:rsidR="007026A2" w:rsidRPr="009E54E5" w14:paraId="14E90FE6" w14:textId="77777777" w:rsidTr="007026A2">
        <w:tblPrEx>
          <w:tblLook w:val="0000" w:firstRow="0" w:lastRow="0" w:firstColumn="0" w:lastColumn="0" w:noHBand="0" w:noVBand="0"/>
        </w:tblPrEx>
        <w:trPr>
          <w:cantSplit/>
        </w:trPr>
        <w:tc>
          <w:tcPr>
            <w:tcW w:w="3402" w:type="dxa"/>
            <w:vAlign w:val="center"/>
          </w:tcPr>
          <w:p w14:paraId="02B5AC08" w14:textId="77777777" w:rsidR="007026A2" w:rsidRPr="009E54E5" w:rsidRDefault="007026A2" w:rsidP="007026A2">
            <w:pPr>
              <w:pStyle w:val="FSCtblMRL1"/>
              <w:rPr>
                <w:szCs w:val="18"/>
                <w:lang w:val="en-AU"/>
              </w:rPr>
            </w:pPr>
            <w:r w:rsidRPr="009E54E5">
              <w:rPr>
                <w:color w:val="000000"/>
                <w:szCs w:val="18"/>
                <w:lang w:eastAsia="en-GB"/>
              </w:rPr>
              <w:t>Meat (mammalian)</w:t>
            </w:r>
          </w:p>
        </w:tc>
        <w:tc>
          <w:tcPr>
            <w:tcW w:w="1021" w:type="dxa"/>
            <w:vAlign w:val="center"/>
          </w:tcPr>
          <w:p w14:paraId="0E9568FB" w14:textId="77777777" w:rsidR="007026A2" w:rsidRPr="009E54E5" w:rsidRDefault="007026A2" w:rsidP="007026A2">
            <w:pPr>
              <w:pStyle w:val="FSCtblMRL2"/>
              <w:rPr>
                <w:szCs w:val="18"/>
                <w:lang w:val="en-AU"/>
              </w:rPr>
            </w:pPr>
            <w:r w:rsidRPr="009E54E5">
              <w:rPr>
                <w:szCs w:val="18"/>
              </w:rPr>
              <w:t>*0.05</w:t>
            </w:r>
          </w:p>
        </w:tc>
      </w:tr>
      <w:tr w:rsidR="007026A2" w:rsidRPr="009E54E5" w14:paraId="55DA139C" w14:textId="77777777" w:rsidTr="007026A2">
        <w:tblPrEx>
          <w:tblLook w:val="0000" w:firstRow="0" w:lastRow="0" w:firstColumn="0" w:lastColumn="0" w:noHBand="0" w:noVBand="0"/>
        </w:tblPrEx>
        <w:trPr>
          <w:cantSplit/>
        </w:trPr>
        <w:tc>
          <w:tcPr>
            <w:tcW w:w="3402" w:type="dxa"/>
            <w:vAlign w:val="center"/>
          </w:tcPr>
          <w:p w14:paraId="4C13A333" w14:textId="77777777" w:rsidR="007026A2" w:rsidRPr="009E54E5" w:rsidRDefault="007026A2" w:rsidP="007026A2">
            <w:pPr>
              <w:pStyle w:val="FSCtblMRL1"/>
              <w:rPr>
                <w:szCs w:val="18"/>
                <w:lang w:val="en-AU"/>
              </w:rPr>
            </w:pPr>
            <w:r w:rsidRPr="009E54E5">
              <w:rPr>
                <w:color w:val="000000"/>
                <w:szCs w:val="18"/>
                <w:lang w:eastAsia="en-GB"/>
              </w:rPr>
              <w:t>Milks</w:t>
            </w:r>
          </w:p>
        </w:tc>
        <w:tc>
          <w:tcPr>
            <w:tcW w:w="1021" w:type="dxa"/>
            <w:vAlign w:val="center"/>
          </w:tcPr>
          <w:p w14:paraId="2868C1A8" w14:textId="77777777" w:rsidR="007026A2" w:rsidRPr="009E54E5" w:rsidRDefault="007026A2" w:rsidP="007026A2">
            <w:pPr>
              <w:pStyle w:val="FSCtblMRL2"/>
              <w:rPr>
                <w:szCs w:val="18"/>
                <w:lang w:val="en-AU"/>
              </w:rPr>
            </w:pPr>
            <w:r w:rsidRPr="009E54E5">
              <w:rPr>
                <w:szCs w:val="18"/>
              </w:rPr>
              <w:t>*0.05</w:t>
            </w:r>
          </w:p>
        </w:tc>
      </w:tr>
      <w:tr w:rsidR="007026A2" w:rsidRPr="009E54E5" w14:paraId="28932AF5" w14:textId="77777777" w:rsidTr="007026A2">
        <w:tblPrEx>
          <w:tblLook w:val="0000" w:firstRow="0" w:lastRow="0" w:firstColumn="0" w:lastColumn="0" w:noHBand="0" w:noVBand="0"/>
        </w:tblPrEx>
        <w:trPr>
          <w:cantSplit/>
        </w:trPr>
        <w:tc>
          <w:tcPr>
            <w:tcW w:w="3402" w:type="dxa"/>
            <w:vAlign w:val="center"/>
          </w:tcPr>
          <w:p w14:paraId="2A2F2FC0" w14:textId="77777777" w:rsidR="007026A2" w:rsidRPr="009E54E5" w:rsidRDefault="007026A2" w:rsidP="007026A2">
            <w:pPr>
              <w:pStyle w:val="FSCtblMRL1"/>
              <w:rPr>
                <w:szCs w:val="18"/>
                <w:lang w:val="en-AU"/>
              </w:rPr>
            </w:pPr>
            <w:r w:rsidRPr="009E54E5">
              <w:rPr>
                <w:color w:val="000000"/>
                <w:szCs w:val="18"/>
                <w:lang w:eastAsia="en-GB"/>
              </w:rPr>
              <w:t>Pome fruits</w:t>
            </w:r>
          </w:p>
        </w:tc>
        <w:tc>
          <w:tcPr>
            <w:tcW w:w="1021" w:type="dxa"/>
            <w:vAlign w:val="center"/>
          </w:tcPr>
          <w:p w14:paraId="6F4797B0" w14:textId="77777777" w:rsidR="007026A2" w:rsidRPr="009E54E5" w:rsidRDefault="007026A2" w:rsidP="007026A2">
            <w:pPr>
              <w:pStyle w:val="FSCtblMRL2"/>
              <w:rPr>
                <w:szCs w:val="18"/>
                <w:lang w:val="en-AU"/>
              </w:rPr>
            </w:pPr>
            <w:r w:rsidRPr="009E54E5">
              <w:rPr>
                <w:szCs w:val="18"/>
              </w:rPr>
              <w:t>1</w:t>
            </w:r>
          </w:p>
        </w:tc>
      </w:tr>
      <w:tr w:rsidR="007026A2" w:rsidRPr="009E54E5" w14:paraId="3BD04166" w14:textId="77777777" w:rsidTr="007026A2">
        <w:tblPrEx>
          <w:tblLook w:val="0000" w:firstRow="0" w:lastRow="0" w:firstColumn="0" w:lastColumn="0" w:noHBand="0" w:noVBand="0"/>
        </w:tblPrEx>
        <w:trPr>
          <w:cantSplit/>
        </w:trPr>
        <w:tc>
          <w:tcPr>
            <w:tcW w:w="3402" w:type="dxa"/>
            <w:tcBorders>
              <w:bottom w:val="single" w:sz="8" w:space="0" w:color="auto"/>
            </w:tcBorders>
            <w:vAlign w:val="center"/>
          </w:tcPr>
          <w:p w14:paraId="30E3C1C3" w14:textId="77777777" w:rsidR="007026A2" w:rsidRPr="009E54E5" w:rsidRDefault="007026A2" w:rsidP="007026A2">
            <w:pPr>
              <w:pStyle w:val="FSCtblMRL1"/>
              <w:rPr>
                <w:szCs w:val="18"/>
                <w:lang w:val="en-AU"/>
              </w:rPr>
            </w:pPr>
            <w:r w:rsidRPr="009E54E5">
              <w:rPr>
                <w:color w:val="000000"/>
                <w:szCs w:val="18"/>
                <w:lang w:eastAsia="en-GB"/>
              </w:rPr>
              <w:t>Stone fruits</w:t>
            </w:r>
          </w:p>
        </w:tc>
        <w:tc>
          <w:tcPr>
            <w:tcW w:w="1021" w:type="dxa"/>
            <w:tcBorders>
              <w:bottom w:val="single" w:sz="8" w:space="0" w:color="auto"/>
            </w:tcBorders>
            <w:vAlign w:val="center"/>
          </w:tcPr>
          <w:p w14:paraId="2C8D17A1" w14:textId="77777777" w:rsidR="007026A2" w:rsidRPr="009E54E5" w:rsidRDefault="007026A2" w:rsidP="007026A2">
            <w:pPr>
              <w:pStyle w:val="FSCtblMRL2"/>
              <w:rPr>
                <w:szCs w:val="18"/>
                <w:lang w:val="en-AU"/>
              </w:rPr>
            </w:pPr>
            <w:r w:rsidRPr="009E54E5">
              <w:rPr>
                <w:szCs w:val="18"/>
              </w:rPr>
              <w:t>2</w:t>
            </w:r>
          </w:p>
        </w:tc>
      </w:tr>
    </w:tbl>
    <w:p w14:paraId="3F69AB97" w14:textId="77777777" w:rsidR="007026A2" w:rsidRPr="009E54E5" w:rsidRDefault="007026A2" w:rsidP="007026A2">
      <w:pPr>
        <w:spacing w:before="60" w:after="60"/>
        <w:rPr>
          <w:rFonts w:cs="Arial"/>
          <w:sz w:val="18"/>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9E54E5" w14:paraId="1AD9304F" w14:textId="77777777" w:rsidTr="007026A2">
        <w:trPr>
          <w:cantSplit/>
        </w:trPr>
        <w:tc>
          <w:tcPr>
            <w:tcW w:w="4423" w:type="dxa"/>
            <w:gridSpan w:val="2"/>
            <w:tcBorders>
              <w:top w:val="single" w:sz="8" w:space="0" w:color="auto"/>
              <w:left w:val="nil"/>
              <w:bottom w:val="nil"/>
              <w:right w:val="nil"/>
            </w:tcBorders>
            <w:hideMark/>
          </w:tcPr>
          <w:p w14:paraId="53E888E9" w14:textId="77777777" w:rsidR="007026A2" w:rsidRPr="009E54E5" w:rsidRDefault="007026A2" w:rsidP="007026A2">
            <w:pPr>
              <w:pStyle w:val="FSCtblh3"/>
              <w:rPr>
                <w:szCs w:val="18"/>
              </w:rPr>
            </w:pPr>
            <w:r w:rsidRPr="009E54E5">
              <w:rPr>
                <w:szCs w:val="18"/>
              </w:rPr>
              <w:t>Agvet chemical: Azoxystrobin</w:t>
            </w:r>
          </w:p>
        </w:tc>
      </w:tr>
      <w:tr w:rsidR="007026A2" w:rsidRPr="009E54E5" w14:paraId="54BB1EA8" w14:textId="77777777" w:rsidTr="007026A2">
        <w:trPr>
          <w:cantSplit/>
        </w:trPr>
        <w:tc>
          <w:tcPr>
            <w:tcW w:w="4423" w:type="dxa"/>
            <w:gridSpan w:val="2"/>
            <w:tcBorders>
              <w:top w:val="nil"/>
              <w:left w:val="nil"/>
              <w:bottom w:val="single" w:sz="8" w:space="0" w:color="auto"/>
              <w:right w:val="nil"/>
            </w:tcBorders>
            <w:hideMark/>
          </w:tcPr>
          <w:p w14:paraId="191EFC20" w14:textId="77777777" w:rsidR="007026A2" w:rsidRPr="009E54E5" w:rsidRDefault="007026A2" w:rsidP="007026A2">
            <w:pPr>
              <w:pStyle w:val="FSCtblh4"/>
              <w:rPr>
                <w:szCs w:val="18"/>
              </w:rPr>
            </w:pPr>
            <w:r w:rsidRPr="009E54E5">
              <w:rPr>
                <w:szCs w:val="18"/>
              </w:rPr>
              <w:t>Permitted residue:  Azoxystrobin</w:t>
            </w:r>
          </w:p>
        </w:tc>
      </w:tr>
      <w:tr w:rsidR="007026A2" w:rsidRPr="009E54E5" w14:paraId="59BC8807" w14:textId="77777777" w:rsidTr="007026A2">
        <w:trPr>
          <w:cantSplit/>
        </w:trPr>
        <w:tc>
          <w:tcPr>
            <w:tcW w:w="3402" w:type="dxa"/>
            <w:tcBorders>
              <w:top w:val="single" w:sz="8" w:space="0" w:color="auto"/>
              <w:left w:val="nil"/>
              <w:right w:val="nil"/>
            </w:tcBorders>
          </w:tcPr>
          <w:p w14:paraId="2993F45D" w14:textId="77777777" w:rsidR="007026A2" w:rsidRPr="009E54E5" w:rsidRDefault="007026A2" w:rsidP="007026A2">
            <w:pPr>
              <w:pStyle w:val="FSCtblMRL1"/>
              <w:rPr>
                <w:szCs w:val="18"/>
                <w:lang w:val="en-AU"/>
              </w:rPr>
            </w:pPr>
            <w:r w:rsidRPr="009E54E5">
              <w:rPr>
                <w:szCs w:val="18"/>
                <w:lang w:val="en-AU"/>
              </w:rPr>
              <w:t xml:space="preserve">Banana </w:t>
            </w:r>
          </w:p>
        </w:tc>
        <w:tc>
          <w:tcPr>
            <w:tcW w:w="1021" w:type="dxa"/>
            <w:tcBorders>
              <w:top w:val="single" w:sz="8" w:space="0" w:color="auto"/>
              <w:left w:val="nil"/>
              <w:right w:val="nil"/>
            </w:tcBorders>
          </w:tcPr>
          <w:p w14:paraId="2C126BC1" w14:textId="77777777" w:rsidR="007026A2" w:rsidRPr="009E54E5" w:rsidRDefault="007026A2" w:rsidP="007026A2">
            <w:pPr>
              <w:pStyle w:val="FSCtblMRL2"/>
              <w:rPr>
                <w:szCs w:val="18"/>
                <w:lang w:val="en-AU"/>
              </w:rPr>
            </w:pPr>
            <w:r w:rsidRPr="009E54E5">
              <w:rPr>
                <w:szCs w:val="18"/>
                <w:lang w:val="en-AU"/>
              </w:rPr>
              <w:t>T0.5</w:t>
            </w:r>
          </w:p>
        </w:tc>
      </w:tr>
      <w:tr w:rsidR="007026A2" w:rsidRPr="009E54E5" w14:paraId="63C62619" w14:textId="77777777" w:rsidTr="007026A2">
        <w:trPr>
          <w:cantSplit/>
        </w:trPr>
        <w:tc>
          <w:tcPr>
            <w:tcW w:w="3402" w:type="dxa"/>
            <w:tcBorders>
              <w:left w:val="nil"/>
              <w:right w:val="nil"/>
            </w:tcBorders>
          </w:tcPr>
          <w:p w14:paraId="30BB683C" w14:textId="77777777" w:rsidR="007026A2" w:rsidRPr="009E54E5" w:rsidRDefault="007026A2" w:rsidP="007026A2">
            <w:pPr>
              <w:pStyle w:val="FSCtblMRL1"/>
              <w:rPr>
                <w:szCs w:val="18"/>
                <w:lang w:val="en-AU"/>
              </w:rPr>
            </w:pPr>
            <w:r w:rsidRPr="009E54E5">
              <w:rPr>
                <w:szCs w:val="18"/>
                <w:lang w:val="en-AU"/>
              </w:rPr>
              <w:t>Galangal, greater</w:t>
            </w:r>
          </w:p>
        </w:tc>
        <w:tc>
          <w:tcPr>
            <w:tcW w:w="1021" w:type="dxa"/>
            <w:tcBorders>
              <w:left w:val="nil"/>
              <w:right w:val="nil"/>
            </w:tcBorders>
          </w:tcPr>
          <w:p w14:paraId="209A8AA9" w14:textId="77777777" w:rsidR="007026A2" w:rsidRPr="009E54E5" w:rsidRDefault="007026A2" w:rsidP="007026A2">
            <w:pPr>
              <w:pStyle w:val="FSCtblMRL2"/>
              <w:rPr>
                <w:szCs w:val="18"/>
                <w:lang w:val="en-AU"/>
              </w:rPr>
            </w:pPr>
            <w:r w:rsidRPr="009E54E5">
              <w:rPr>
                <w:szCs w:val="18"/>
                <w:lang w:val="en-AU"/>
              </w:rPr>
              <w:t>T0.1</w:t>
            </w:r>
          </w:p>
        </w:tc>
      </w:tr>
      <w:tr w:rsidR="007026A2" w:rsidRPr="009E54E5" w14:paraId="42BFA874" w14:textId="77777777" w:rsidTr="007026A2">
        <w:trPr>
          <w:cantSplit/>
        </w:trPr>
        <w:tc>
          <w:tcPr>
            <w:tcW w:w="3402" w:type="dxa"/>
            <w:tcBorders>
              <w:left w:val="nil"/>
              <w:bottom w:val="single" w:sz="8" w:space="0" w:color="auto"/>
              <w:right w:val="nil"/>
            </w:tcBorders>
          </w:tcPr>
          <w:p w14:paraId="43B06978" w14:textId="77777777" w:rsidR="007026A2" w:rsidRPr="009E54E5" w:rsidRDefault="007026A2" w:rsidP="007026A2">
            <w:pPr>
              <w:pStyle w:val="FSCtblMRL1"/>
              <w:rPr>
                <w:szCs w:val="18"/>
                <w:lang w:val="en-AU"/>
              </w:rPr>
            </w:pPr>
            <w:r w:rsidRPr="009E54E5">
              <w:rPr>
                <w:szCs w:val="18"/>
                <w:lang w:val="en-AU"/>
              </w:rPr>
              <w:t>Turmeric, root</w:t>
            </w:r>
          </w:p>
        </w:tc>
        <w:tc>
          <w:tcPr>
            <w:tcW w:w="1021" w:type="dxa"/>
            <w:tcBorders>
              <w:left w:val="nil"/>
              <w:bottom w:val="single" w:sz="8" w:space="0" w:color="auto"/>
              <w:right w:val="nil"/>
            </w:tcBorders>
          </w:tcPr>
          <w:p w14:paraId="61CAF902" w14:textId="77777777" w:rsidR="007026A2" w:rsidRPr="009E54E5" w:rsidRDefault="007026A2" w:rsidP="007026A2">
            <w:pPr>
              <w:pStyle w:val="FSCtblMRL2"/>
              <w:rPr>
                <w:szCs w:val="18"/>
                <w:lang w:val="en-AU"/>
              </w:rPr>
            </w:pPr>
            <w:r w:rsidRPr="009E54E5">
              <w:rPr>
                <w:szCs w:val="18"/>
                <w:lang w:val="en-AU"/>
              </w:rPr>
              <w:t>T0.1</w:t>
            </w:r>
          </w:p>
        </w:tc>
      </w:tr>
    </w:tbl>
    <w:p w14:paraId="4DAE451A" w14:textId="77777777" w:rsidR="007026A2" w:rsidRPr="009E54E5"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9E54E5" w14:paraId="113D7050" w14:textId="77777777" w:rsidTr="007026A2">
        <w:trPr>
          <w:cantSplit/>
        </w:trPr>
        <w:tc>
          <w:tcPr>
            <w:tcW w:w="4423" w:type="dxa"/>
            <w:gridSpan w:val="2"/>
            <w:tcBorders>
              <w:top w:val="single" w:sz="8" w:space="0" w:color="auto"/>
              <w:left w:val="nil"/>
              <w:bottom w:val="nil"/>
              <w:right w:val="nil"/>
            </w:tcBorders>
            <w:hideMark/>
          </w:tcPr>
          <w:p w14:paraId="319DE3EB" w14:textId="77777777" w:rsidR="007026A2" w:rsidRPr="009E54E5" w:rsidRDefault="007026A2" w:rsidP="007026A2">
            <w:pPr>
              <w:pStyle w:val="FSCtblh3"/>
              <w:rPr>
                <w:szCs w:val="18"/>
              </w:rPr>
            </w:pPr>
            <w:r w:rsidRPr="009E54E5">
              <w:rPr>
                <w:szCs w:val="18"/>
              </w:rPr>
              <w:t>Agvet chemical:  Bentazone</w:t>
            </w:r>
          </w:p>
        </w:tc>
      </w:tr>
      <w:tr w:rsidR="007026A2" w:rsidRPr="009E54E5" w14:paraId="11406A27" w14:textId="77777777" w:rsidTr="007026A2">
        <w:trPr>
          <w:cantSplit/>
        </w:trPr>
        <w:tc>
          <w:tcPr>
            <w:tcW w:w="4423" w:type="dxa"/>
            <w:gridSpan w:val="2"/>
            <w:tcBorders>
              <w:top w:val="nil"/>
              <w:left w:val="nil"/>
              <w:bottom w:val="single" w:sz="8" w:space="0" w:color="auto"/>
              <w:right w:val="nil"/>
            </w:tcBorders>
            <w:hideMark/>
          </w:tcPr>
          <w:p w14:paraId="7D0A5A8A" w14:textId="77777777" w:rsidR="007026A2" w:rsidRPr="009E54E5" w:rsidRDefault="007026A2" w:rsidP="007026A2">
            <w:pPr>
              <w:pStyle w:val="FSCtblh4"/>
              <w:rPr>
                <w:szCs w:val="18"/>
              </w:rPr>
            </w:pPr>
            <w:r w:rsidRPr="009E54E5">
              <w:rPr>
                <w:szCs w:val="18"/>
              </w:rPr>
              <w:t>Permitted residue:  Bentazone</w:t>
            </w:r>
          </w:p>
        </w:tc>
      </w:tr>
      <w:tr w:rsidR="007026A2" w:rsidRPr="009E54E5" w14:paraId="732E2BC5" w14:textId="77777777" w:rsidTr="007026A2">
        <w:trPr>
          <w:cantSplit/>
        </w:trPr>
        <w:tc>
          <w:tcPr>
            <w:tcW w:w="3402" w:type="dxa"/>
            <w:tcBorders>
              <w:top w:val="single" w:sz="8" w:space="0" w:color="auto"/>
              <w:left w:val="nil"/>
              <w:right w:val="nil"/>
            </w:tcBorders>
          </w:tcPr>
          <w:p w14:paraId="6F35241F" w14:textId="77777777" w:rsidR="007026A2" w:rsidRPr="009E54E5" w:rsidRDefault="007026A2" w:rsidP="007026A2">
            <w:pPr>
              <w:pStyle w:val="FSCtblMRL1"/>
              <w:rPr>
                <w:szCs w:val="18"/>
                <w:lang w:val="en-AU"/>
              </w:rPr>
            </w:pPr>
            <w:r w:rsidRPr="009E54E5">
              <w:rPr>
                <w:szCs w:val="18"/>
                <w:lang w:val="en-AU"/>
              </w:rPr>
              <w:t>Beans, dry</w:t>
            </w:r>
          </w:p>
        </w:tc>
        <w:tc>
          <w:tcPr>
            <w:tcW w:w="1021" w:type="dxa"/>
            <w:tcBorders>
              <w:top w:val="single" w:sz="8" w:space="0" w:color="auto"/>
              <w:left w:val="nil"/>
              <w:right w:val="nil"/>
            </w:tcBorders>
            <w:vAlign w:val="center"/>
          </w:tcPr>
          <w:p w14:paraId="64B79DD0" w14:textId="77777777" w:rsidR="007026A2" w:rsidRPr="009E54E5" w:rsidRDefault="007026A2" w:rsidP="007026A2">
            <w:pPr>
              <w:pStyle w:val="FSCtblMRL2"/>
              <w:rPr>
                <w:szCs w:val="18"/>
                <w:lang w:val="en-AU"/>
              </w:rPr>
            </w:pPr>
            <w:r w:rsidRPr="009E54E5">
              <w:rPr>
                <w:szCs w:val="18"/>
                <w:lang w:val="en-AU"/>
              </w:rPr>
              <w:t>0.5</w:t>
            </w:r>
          </w:p>
        </w:tc>
      </w:tr>
      <w:tr w:rsidR="007026A2" w:rsidRPr="009E54E5" w14:paraId="51198AD6" w14:textId="77777777" w:rsidTr="007026A2">
        <w:trPr>
          <w:cantSplit/>
        </w:trPr>
        <w:tc>
          <w:tcPr>
            <w:tcW w:w="3402" w:type="dxa"/>
            <w:tcBorders>
              <w:left w:val="nil"/>
              <w:right w:val="nil"/>
            </w:tcBorders>
          </w:tcPr>
          <w:p w14:paraId="4D522465" w14:textId="77777777" w:rsidR="007026A2" w:rsidRPr="009E54E5" w:rsidRDefault="007026A2" w:rsidP="007026A2">
            <w:pPr>
              <w:pStyle w:val="FSCtblMRL1"/>
              <w:rPr>
                <w:szCs w:val="18"/>
                <w:lang w:val="en-AU"/>
              </w:rPr>
            </w:pPr>
            <w:r w:rsidRPr="009E54E5">
              <w:rPr>
                <w:szCs w:val="18"/>
                <w:lang w:val="en-AU"/>
              </w:rPr>
              <w:t>Peas, dry</w:t>
            </w:r>
          </w:p>
        </w:tc>
        <w:tc>
          <w:tcPr>
            <w:tcW w:w="1021" w:type="dxa"/>
            <w:tcBorders>
              <w:left w:val="nil"/>
              <w:right w:val="nil"/>
            </w:tcBorders>
            <w:vAlign w:val="center"/>
          </w:tcPr>
          <w:p w14:paraId="634B0C08" w14:textId="77777777" w:rsidR="007026A2" w:rsidRPr="009E54E5" w:rsidRDefault="007026A2" w:rsidP="007026A2">
            <w:pPr>
              <w:pStyle w:val="FSCtblMRL2"/>
              <w:rPr>
                <w:szCs w:val="18"/>
                <w:lang w:val="en-AU"/>
              </w:rPr>
            </w:pPr>
            <w:r w:rsidRPr="009E54E5">
              <w:rPr>
                <w:szCs w:val="18"/>
                <w:lang w:val="en-AU"/>
              </w:rPr>
              <w:t>0.5</w:t>
            </w:r>
          </w:p>
        </w:tc>
      </w:tr>
      <w:tr w:rsidR="007026A2" w:rsidRPr="009E54E5" w14:paraId="6B910B96" w14:textId="77777777" w:rsidTr="007026A2">
        <w:trPr>
          <w:cantSplit/>
        </w:trPr>
        <w:tc>
          <w:tcPr>
            <w:tcW w:w="3402" w:type="dxa"/>
            <w:tcBorders>
              <w:left w:val="nil"/>
              <w:bottom w:val="single" w:sz="8" w:space="0" w:color="auto"/>
              <w:right w:val="nil"/>
            </w:tcBorders>
          </w:tcPr>
          <w:p w14:paraId="5BF01E37" w14:textId="77777777" w:rsidR="007026A2" w:rsidRPr="009E54E5" w:rsidRDefault="007026A2" w:rsidP="007026A2">
            <w:pPr>
              <w:pStyle w:val="FSCtblMRL1"/>
              <w:rPr>
                <w:szCs w:val="18"/>
                <w:lang w:val="en-AU"/>
              </w:rPr>
            </w:pPr>
            <w:r w:rsidRPr="009E54E5">
              <w:rPr>
                <w:szCs w:val="18"/>
                <w:lang w:val="en-AU"/>
              </w:rPr>
              <w:t>Pulses [except beans, dry; peas, dry]</w:t>
            </w:r>
          </w:p>
        </w:tc>
        <w:tc>
          <w:tcPr>
            <w:tcW w:w="1021" w:type="dxa"/>
            <w:tcBorders>
              <w:left w:val="nil"/>
              <w:bottom w:val="single" w:sz="8" w:space="0" w:color="auto"/>
              <w:right w:val="nil"/>
            </w:tcBorders>
            <w:vAlign w:val="center"/>
          </w:tcPr>
          <w:p w14:paraId="25C40218" w14:textId="77777777" w:rsidR="007026A2" w:rsidRPr="009E54E5" w:rsidRDefault="007026A2" w:rsidP="007026A2">
            <w:pPr>
              <w:pStyle w:val="FSCtblMRL2"/>
              <w:rPr>
                <w:szCs w:val="18"/>
                <w:lang w:val="en-AU"/>
              </w:rPr>
            </w:pPr>
            <w:r w:rsidRPr="009E54E5">
              <w:rPr>
                <w:szCs w:val="18"/>
                <w:lang w:val="en-AU"/>
              </w:rPr>
              <w:t>*0.01</w:t>
            </w:r>
          </w:p>
        </w:tc>
      </w:tr>
    </w:tbl>
    <w:p w14:paraId="36767486" w14:textId="77777777" w:rsidR="007026A2" w:rsidRDefault="007026A2" w:rsidP="007026A2">
      <w:pPr>
        <w:widowControl/>
      </w:pPr>
      <w:r>
        <w:br w:type="page"/>
      </w:r>
    </w:p>
    <w:tbl>
      <w:tblPr>
        <w:tblW w:w="4423" w:type="dxa"/>
        <w:tblBorders>
          <w:bottom w:val="single" w:sz="8" w:space="0" w:color="auto"/>
        </w:tblBorders>
        <w:tblLayout w:type="fixed"/>
        <w:tblCellMar>
          <w:left w:w="80" w:type="dxa"/>
          <w:right w:w="80" w:type="dxa"/>
        </w:tblCellMar>
        <w:tblLook w:val="04A0" w:firstRow="1" w:lastRow="0" w:firstColumn="1" w:lastColumn="0" w:noHBand="0" w:noVBand="1"/>
      </w:tblPr>
      <w:tblGrid>
        <w:gridCol w:w="3402"/>
        <w:gridCol w:w="1021"/>
      </w:tblGrid>
      <w:tr w:rsidR="007026A2" w:rsidRPr="009E54E5" w14:paraId="1D8BB8EB" w14:textId="77777777" w:rsidTr="007026A2">
        <w:trPr>
          <w:cantSplit/>
        </w:trPr>
        <w:tc>
          <w:tcPr>
            <w:tcW w:w="4423" w:type="dxa"/>
            <w:gridSpan w:val="2"/>
            <w:tcBorders>
              <w:top w:val="single" w:sz="8" w:space="0" w:color="auto"/>
              <w:bottom w:val="nil"/>
            </w:tcBorders>
            <w:hideMark/>
          </w:tcPr>
          <w:p w14:paraId="79611C68" w14:textId="77777777" w:rsidR="007026A2" w:rsidRPr="009E54E5" w:rsidRDefault="007026A2" w:rsidP="007026A2">
            <w:pPr>
              <w:pStyle w:val="FSCtblh3"/>
              <w:rPr>
                <w:szCs w:val="18"/>
              </w:rPr>
            </w:pPr>
            <w:r w:rsidRPr="009E54E5">
              <w:rPr>
                <w:szCs w:val="18"/>
              </w:rPr>
              <w:lastRenderedPageBreak/>
              <w:t>Agvet chemical:  Boscalid</w:t>
            </w:r>
          </w:p>
        </w:tc>
      </w:tr>
      <w:tr w:rsidR="007026A2" w:rsidRPr="009E54E5" w14:paraId="3C8CE631" w14:textId="77777777" w:rsidTr="007026A2">
        <w:trPr>
          <w:cantSplit/>
        </w:trPr>
        <w:tc>
          <w:tcPr>
            <w:tcW w:w="4423" w:type="dxa"/>
            <w:gridSpan w:val="2"/>
            <w:tcBorders>
              <w:top w:val="nil"/>
              <w:bottom w:val="single" w:sz="8" w:space="0" w:color="auto"/>
            </w:tcBorders>
            <w:hideMark/>
          </w:tcPr>
          <w:p w14:paraId="1441E205" w14:textId="77777777" w:rsidR="007026A2" w:rsidRPr="009E54E5" w:rsidRDefault="007026A2" w:rsidP="007026A2">
            <w:pPr>
              <w:pStyle w:val="FSCtblh4"/>
              <w:spacing w:after="0"/>
              <w:rPr>
                <w:szCs w:val="18"/>
              </w:rPr>
            </w:pPr>
            <w:r w:rsidRPr="009E54E5">
              <w:rPr>
                <w:szCs w:val="18"/>
              </w:rPr>
              <w:t>Permitted residue—commodities of plant origin:  Boscalid</w:t>
            </w:r>
          </w:p>
          <w:p w14:paraId="3E889AB4" w14:textId="77777777" w:rsidR="007026A2" w:rsidRPr="009E54E5" w:rsidRDefault="007026A2" w:rsidP="007026A2">
            <w:pPr>
              <w:pStyle w:val="FSCtblh4"/>
              <w:spacing w:before="0" w:after="0"/>
              <w:rPr>
                <w:szCs w:val="18"/>
              </w:rPr>
            </w:pPr>
          </w:p>
          <w:p w14:paraId="19A3D0C5" w14:textId="77777777" w:rsidR="007026A2" w:rsidRPr="009E54E5" w:rsidRDefault="007026A2" w:rsidP="007026A2">
            <w:pPr>
              <w:pStyle w:val="FSCtblh4"/>
              <w:spacing w:before="0"/>
              <w:rPr>
                <w:szCs w:val="18"/>
              </w:rPr>
            </w:pPr>
            <w:r w:rsidRPr="009E54E5">
              <w:rPr>
                <w:szCs w:val="18"/>
              </w:rPr>
              <w:t>Permitted residue—commodities of animal origin:  Sum of boscalid, 2-chloro-N-(4′-chloro-5-hydroxybiphenyl-2-yl) nicotinamide and the glucuronide conjugate of 2-chloro-N-(4′-chloro-5-hydroxybiphenyl-2-yl) nicotinamide, expressed as boscalid equivalents</w:t>
            </w:r>
          </w:p>
        </w:tc>
      </w:tr>
      <w:tr w:rsidR="007026A2" w:rsidRPr="009E54E5" w14:paraId="3D049FB1" w14:textId="77777777" w:rsidTr="007026A2">
        <w:trPr>
          <w:cantSplit/>
        </w:trPr>
        <w:tc>
          <w:tcPr>
            <w:tcW w:w="3402" w:type="dxa"/>
            <w:tcBorders>
              <w:top w:val="single" w:sz="8" w:space="0" w:color="auto"/>
              <w:bottom w:val="nil"/>
            </w:tcBorders>
          </w:tcPr>
          <w:p w14:paraId="0467AA5D" w14:textId="77777777" w:rsidR="007026A2" w:rsidRPr="009E54E5" w:rsidRDefault="007026A2" w:rsidP="007026A2">
            <w:pPr>
              <w:pStyle w:val="FSCtblMRL1"/>
              <w:rPr>
                <w:szCs w:val="18"/>
                <w:lang w:val="en-AU"/>
              </w:rPr>
            </w:pPr>
            <w:r w:rsidRPr="009E54E5">
              <w:rPr>
                <w:color w:val="000000"/>
                <w:szCs w:val="18"/>
                <w:lang w:eastAsia="en-GB"/>
              </w:rPr>
              <w:t>Stone fruit</w:t>
            </w:r>
            <w:r>
              <w:rPr>
                <w:color w:val="000000"/>
                <w:szCs w:val="18"/>
                <w:lang w:eastAsia="en-GB"/>
              </w:rPr>
              <w:t>s</w:t>
            </w:r>
            <w:r w:rsidRPr="009E54E5">
              <w:rPr>
                <w:color w:val="000000"/>
                <w:szCs w:val="18"/>
                <w:lang w:eastAsia="en-GB"/>
              </w:rPr>
              <w:t xml:space="preserve"> [except cherries]</w:t>
            </w:r>
          </w:p>
        </w:tc>
        <w:tc>
          <w:tcPr>
            <w:tcW w:w="1021" w:type="dxa"/>
            <w:tcBorders>
              <w:top w:val="single" w:sz="8" w:space="0" w:color="auto"/>
              <w:bottom w:val="nil"/>
            </w:tcBorders>
          </w:tcPr>
          <w:p w14:paraId="17FF6CFB" w14:textId="77777777" w:rsidR="007026A2" w:rsidRPr="009E54E5" w:rsidRDefault="007026A2" w:rsidP="007026A2">
            <w:pPr>
              <w:pStyle w:val="FSCtblMRL2"/>
              <w:rPr>
                <w:szCs w:val="18"/>
                <w:lang w:val="en-AU"/>
              </w:rPr>
            </w:pPr>
            <w:r w:rsidRPr="009E54E5">
              <w:rPr>
                <w:szCs w:val="18"/>
                <w:lang w:val="en-AU"/>
              </w:rPr>
              <w:t>3.5</w:t>
            </w:r>
          </w:p>
        </w:tc>
      </w:tr>
      <w:tr w:rsidR="007026A2" w:rsidRPr="009E54E5" w14:paraId="362A967B" w14:textId="77777777" w:rsidTr="007026A2">
        <w:trPr>
          <w:cantSplit/>
        </w:trPr>
        <w:tc>
          <w:tcPr>
            <w:tcW w:w="3402" w:type="dxa"/>
            <w:tcBorders>
              <w:top w:val="nil"/>
            </w:tcBorders>
            <w:vAlign w:val="center"/>
          </w:tcPr>
          <w:p w14:paraId="756F2037" w14:textId="77777777" w:rsidR="007026A2" w:rsidRPr="009E54E5" w:rsidRDefault="007026A2" w:rsidP="007026A2">
            <w:pPr>
              <w:pStyle w:val="FSCtblMRL1"/>
              <w:rPr>
                <w:szCs w:val="18"/>
                <w:lang w:val="en-AU"/>
              </w:rPr>
            </w:pPr>
            <w:r w:rsidRPr="009E54E5">
              <w:rPr>
                <w:color w:val="000000"/>
                <w:szCs w:val="18"/>
                <w:lang w:eastAsia="en-GB"/>
              </w:rPr>
              <w:t>Root and tuber vegetables</w:t>
            </w:r>
          </w:p>
        </w:tc>
        <w:tc>
          <w:tcPr>
            <w:tcW w:w="1021" w:type="dxa"/>
            <w:tcBorders>
              <w:top w:val="nil"/>
            </w:tcBorders>
            <w:vAlign w:val="center"/>
          </w:tcPr>
          <w:p w14:paraId="4333D2CB" w14:textId="77777777" w:rsidR="007026A2" w:rsidRPr="009E54E5" w:rsidRDefault="007026A2" w:rsidP="007026A2">
            <w:pPr>
              <w:pStyle w:val="FSCtblMRL2"/>
              <w:rPr>
                <w:szCs w:val="18"/>
                <w:lang w:val="en-AU"/>
              </w:rPr>
            </w:pPr>
            <w:r w:rsidRPr="009E54E5">
              <w:rPr>
                <w:szCs w:val="18"/>
                <w:lang w:val="en-AU"/>
              </w:rPr>
              <w:t>1</w:t>
            </w:r>
          </w:p>
        </w:tc>
      </w:tr>
    </w:tbl>
    <w:p w14:paraId="1ADBB345" w14:textId="77777777" w:rsidR="007026A2" w:rsidRPr="009E54E5" w:rsidRDefault="007026A2" w:rsidP="007026A2">
      <w:pPr>
        <w:pStyle w:val="FSCtblMRL1"/>
        <w:spacing w:before="60" w:after="60"/>
        <w:rPr>
          <w:szCs w:val="18"/>
        </w:rPr>
      </w:pPr>
    </w:p>
    <w:tbl>
      <w:tblPr>
        <w:tblW w:w="4423" w:type="dxa"/>
        <w:tblBorders>
          <w:bottom w:val="single" w:sz="8" w:space="0" w:color="auto"/>
        </w:tblBorders>
        <w:tblLayout w:type="fixed"/>
        <w:tblCellMar>
          <w:left w:w="80" w:type="dxa"/>
          <w:right w:w="80" w:type="dxa"/>
        </w:tblCellMar>
        <w:tblLook w:val="04A0" w:firstRow="1" w:lastRow="0" w:firstColumn="1" w:lastColumn="0" w:noHBand="0" w:noVBand="1"/>
      </w:tblPr>
      <w:tblGrid>
        <w:gridCol w:w="3402"/>
        <w:gridCol w:w="1021"/>
      </w:tblGrid>
      <w:tr w:rsidR="007026A2" w:rsidRPr="009E54E5" w14:paraId="353E0C2F" w14:textId="77777777" w:rsidTr="007026A2">
        <w:trPr>
          <w:cantSplit/>
        </w:trPr>
        <w:tc>
          <w:tcPr>
            <w:tcW w:w="4423" w:type="dxa"/>
            <w:gridSpan w:val="2"/>
            <w:tcBorders>
              <w:top w:val="single" w:sz="8" w:space="0" w:color="auto"/>
              <w:bottom w:val="nil"/>
            </w:tcBorders>
            <w:hideMark/>
          </w:tcPr>
          <w:p w14:paraId="79791596" w14:textId="77777777" w:rsidR="007026A2" w:rsidRPr="009E54E5" w:rsidRDefault="007026A2" w:rsidP="007026A2">
            <w:pPr>
              <w:pStyle w:val="FSCtblh3"/>
              <w:rPr>
                <w:szCs w:val="18"/>
              </w:rPr>
            </w:pPr>
            <w:r w:rsidRPr="009E54E5">
              <w:rPr>
                <w:szCs w:val="18"/>
              </w:rPr>
              <w:t>Agvet chemical:  Buprofezin</w:t>
            </w:r>
          </w:p>
        </w:tc>
      </w:tr>
      <w:tr w:rsidR="007026A2" w:rsidRPr="009E54E5" w14:paraId="76E91643" w14:textId="77777777" w:rsidTr="007026A2">
        <w:trPr>
          <w:cantSplit/>
        </w:trPr>
        <w:tc>
          <w:tcPr>
            <w:tcW w:w="4423" w:type="dxa"/>
            <w:gridSpan w:val="2"/>
            <w:tcBorders>
              <w:top w:val="nil"/>
              <w:bottom w:val="single" w:sz="8" w:space="0" w:color="auto"/>
            </w:tcBorders>
            <w:hideMark/>
          </w:tcPr>
          <w:p w14:paraId="2866481C" w14:textId="77777777" w:rsidR="007026A2" w:rsidRPr="009E54E5" w:rsidRDefault="007026A2" w:rsidP="007026A2">
            <w:pPr>
              <w:pStyle w:val="FSCtblh4"/>
              <w:spacing w:before="0"/>
              <w:rPr>
                <w:szCs w:val="18"/>
              </w:rPr>
            </w:pPr>
            <w:r w:rsidRPr="009E54E5">
              <w:rPr>
                <w:szCs w:val="18"/>
              </w:rPr>
              <w:t>Permitted residue:  Buprofezin</w:t>
            </w:r>
          </w:p>
        </w:tc>
      </w:tr>
      <w:tr w:rsidR="007026A2" w:rsidRPr="009E54E5" w14:paraId="3E811708" w14:textId="77777777" w:rsidTr="007026A2">
        <w:trPr>
          <w:cantSplit/>
        </w:trPr>
        <w:tc>
          <w:tcPr>
            <w:tcW w:w="3402" w:type="dxa"/>
            <w:vAlign w:val="center"/>
          </w:tcPr>
          <w:p w14:paraId="6707FC1A" w14:textId="77777777" w:rsidR="007026A2" w:rsidRPr="009E54E5" w:rsidRDefault="007026A2" w:rsidP="007026A2">
            <w:pPr>
              <w:widowControl/>
              <w:spacing w:before="20" w:after="20"/>
              <w:rPr>
                <w:rFonts w:cs="Arial"/>
                <w:bCs/>
                <w:sz w:val="18"/>
                <w:szCs w:val="18"/>
                <w:lang w:bidi="ar-SA"/>
              </w:rPr>
            </w:pPr>
            <w:r w:rsidRPr="009E54E5">
              <w:rPr>
                <w:rFonts w:cs="Arial"/>
                <w:sz w:val="18"/>
                <w:szCs w:val="18"/>
                <w:lang w:val="en-AU"/>
              </w:rPr>
              <w:t>Fruiting vegetables, other than cucurbits  [except tomato]</w:t>
            </w:r>
          </w:p>
        </w:tc>
        <w:tc>
          <w:tcPr>
            <w:tcW w:w="1021" w:type="dxa"/>
            <w:vAlign w:val="center"/>
          </w:tcPr>
          <w:p w14:paraId="385F63B6"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lang w:val="en-AU"/>
              </w:rPr>
              <w:t>T2</w:t>
            </w:r>
          </w:p>
        </w:tc>
      </w:tr>
    </w:tbl>
    <w:p w14:paraId="795D668B" w14:textId="77777777" w:rsidR="007026A2" w:rsidRPr="009E54E5"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9E54E5" w14:paraId="53DD66BD" w14:textId="77777777" w:rsidTr="007026A2">
        <w:trPr>
          <w:cantSplit/>
        </w:trPr>
        <w:tc>
          <w:tcPr>
            <w:tcW w:w="4423" w:type="dxa"/>
            <w:gridSpan w:val="2"/>
            <w:tcBorders>
              <w:top w:val="single" w:sz="8" w:space="0" w:color="auto"/>
              <w:left w:val="nil"/>
              <w:bottom w:val="nil"/>
              <w:right w:val="nil"/>
            </w:tcBorders>
            <w:hideMark/>
          </w:tcPr>
          <w:p w14:paraId="0F33DE22" w14:textId="77777777" w:rsidR="007026A2" w:rsidRPr="009E54E5" w:rsidRDefault="007026A2" w:rsidP="007026A2">
            <w:pPr>
              <w:pStyle w:val="FSCtblh3"/>
              <w:rPr>
                <w:szCs w:val="18"/>
              </w:rPr>
            </w:pPr>
            <w:r w:rsidRPr="009E54E5">
              <w:rPr>
                <w:szCs w:val="18"/>
              </w:rPr>
              <w:t>Agvet chemical:  Carbendazim</w:t>
            </w:r>
          </w:p>
        </w:tc>
      </w:tr>
      <w:tr w:rsidR="007026A2" w:rsidRPr="009E54E5" w14:paraId="7C333881" w14:textId="77777777" w:rsidTr="007026A2">
        <w:trPr>
          <w:cantSplit/>
        </w:trPr>
        <w:tc>
          <w:tcPr>
            <w:tcW w:w="4423" w:type="dxa"/>
            <w:gridSpan w:val="2"/>
            <w:tcBorders>
              <w:top w:val="nil"/>
              <w:left w:val="nil"/>
              <w:bottom w:val="single" w:sz="8" w:space="0" w:color="auto"/>
              <w:right w:val="nil"/>
            </w:tcBorders>
            <w:hideMark/>
          </w:tcPr>
          <w:p w14:paraId="6FBB36D3" w14:textId="77777777" w:rsidR="007026A2" w:rsidRPr="009E54E5" w:rsidRDefault="007026A2" w:rsidP="007026A2">
            <w:pPr>
              <w:pStyle w:val="FSCtblh4"/>
              <w:rPr>
                <w:szCs w:val="18"/>
              </w:rPr>
            </w:pPr>
            <w:r w:rsidRPr="009E54E5">
              <w:rPr>
                <w:szCs w:val="18"/>
              </w:rPr>
              <w:t>Permitted residue:  Sum of carbendazim and 2-aminobenzimidazole, expressed as carbendazim</w:t>
            </w:r>
          </w:p>
        </w:tc>
      </w:tr>
      <w:tr w:rsidR="007026A2" w:rsidRPr="009E54E5" w14:paraId="6638A1E0" w14:textId="77777777" w:rsidTr="007026A2">
        <w:trPr>
          <w:cantSplit/>
        </w:trPr>
        <w:tc>
          <w:tcPr>
            <w:tcW w:w="3402" w:type="dxa"/>
            <w:tcBorders>
              <w:top w:val="single" w:sz="8" w:space="0" w:color="auto"/>
              <w:left w:val="nil"/>
              <w:bottom w:val="single" w:sz="8" w:space="0" w:color="auto"/>
              <w:right w:val="nil"/>
            </w:tcBorders>
            <w:vAlign w:val="center"/>
          </w:tcPr>
          <w:p w14:paraId="540BB6CE" w14:textId="77777777" w:rsidR="007026A2" w:rsidRPr="009E54E5" w:rsidRDefault="007026A2" w:rsidP="007026A2">
            <w:pPr>
              <w:widowControl/>
              <w:spacing w:before="20" w:after="20"/>
              <w:rPr>
                <w:rFonts w:cs="Arial"/>
                <w:bCs/>
                <w:sz w:val="18"/>
                <w:szCs w:val="18"/>
                <w:lang w:bidi="ar-SA"/>
              </w:rPr>
            </w:pPr>
            <w:r w:rsidRPr="009E54E5">
              <w:rPr>
                <w:rFonts w:cs="Arial"/>
                <w:color w:val="000000"/>
                <w:sz w:val="18"/>
                <w:szCs w:val="18"/>
                <w:shd w:val="clear" w:color="auto" w:fill="FFFFFF"/>
              </w:rPr>
              <w:t>Spices</w:t>
            </w:r>
          </w:p>
        </w:tc>
        <w:tc>
          <w:tcPr>
            <w:tcW w:w="1021" w:type="dxa"/>
            <w:tcBorders>
              <w:top w:val="single" w:sz="8" w:space="0" w:color="auto"/>
              <w:left w:val="nil"/>
              <w:bottom w:val="single" w:sz="8" w:space="0" w:color="auto"/>
              <w:right w:val="nil"/>
            </w:tcBorders>
            <w:vAlign w:val="center"/>
          </w:tcPr>
          <w:p w14:paraId="6070E61C"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lang w:val="en-AU"/>
              </w:rPr>
              <w:t>*0.1</w:t>
            </w:r>
          </w:p>
        </w:tc>
      </w:tr>
    </w:tbl>
    <w:p w14:paraId="25A7092F" w14:textId="77777777" w:rsidR="007026A2" w:rsidRPr="009E54E5" w:rsidRDefault="007026A2" w:rsidP="007026A2">
      <w:pPr>
        <w:pStyle w:val="FSCDraftingitem"/>
        <w:tabs>
          <w:tab w:val="clear" w:pos="851"/>
          <w:tab w:val="left" w:pos="567"/>
        </w:tabs>
        <w:spacing w:after="0"/>
        <w:rPr>
          <w:rFonts w:cs="Arial"/>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026A2" w:rsidRPr="009E54E5" w14:paraId="7C607AF2" w14:textId="77777777" w:rsidTr="007026A2">
        <w:trPr>
          <w:cantSplit/>
        </w:trPr>
        <w:tc>
          <w:tcPr>
            <w:tcW w:w="4423" w:type="dxa"/>
            <w:gridSpan w:val="2"/>
            <w:tcBorders>
              <w:top w:val="single" w:sz="8" w:space="0" w:color="auto"/>
            </w:tcBorders>
            <w:shd w:val="clear" w:color="auto" w:fill="auto"/>
          </w:tcPr>
          <w:p w14:paraId="14181EC0" w14:textId="77777777" w:rsidR="007026A2" w:rsidRPr="009E54E5" w:rsidRDefault="007026A2" w:rsidP="007026A2">
            <w:pPr>
              <w:pStyle w:val="FSCtblh3"/>
              <w:rPr>
                <w:szCs w:val="18"/>
              </w:rPr>
            </w:pPr>
            <w:r w:rsidRPr="009E54E5">
              <w:rPr>
                <w:szCs w:val="18"/>
              </w:rPr>
              <w:t>Agvet chemical:  Carbofuran</w:t>
            </w:r>
          </w:p>
        </w:tc>
      </w:tr>
      <w:tr w:rsidR="007026A2" w:rsidRPr="009E54E5" w14:paraId="33D82EF6" w14:textId="77777777" w:rsidTr="007026A2">
        <w:trPr>
          <w:cantSplit/>
        </w:trPr>
        <w:tc>
          <w:tcPr>
            <w:tcW w:w="4423" w:type="dxa"/>
            <w:gridSpan w:val="2"/>
            <w:tcBorders>
              <w:bottom w:val="single" w:sz="8" w:space="0" w:color="auto"/>
            </w:tcBorders>
            <w:shd w:val="clear" w:color="auto" w:fill="auto"/>
          </w:tcPr>
          <w:p w14:paraId="1C5995E5" w14:textId="77777777" w:rsidR="007026A2" w:rsidRPr="009E54E5" w:rsidRDefault="007026A2" w:rsidP="007026A2">
            <w:pPr>
              <w:pStyle w:val="FSCtblh4"/>
              <w:rPr>
                <w:szCs w:val="18"/>
              </w:rPr>
            </w:pPr>
            <w:r w:rsidRPr="009E54E5">
              <w:rPr>
                <w:szCs w:val="18"/>
              </w:rPr>
              <w:t xml:space="preserve">Permitted residue:  </w:t>
            </w:r>
            <w:r w:rsidRPr="009E54E5">
              <w:rPr>
                <w:iCs/>
                <w:szCs w:val="18"/>
              </w:rPr>
              <w:t>Sum of carbofuran and 3-hydroxycarbofuran, expressed as carbofuran</w:t>
            </w:r>
          </w:p>
        </w:tc>
      </w:tr>
      <w:tr w:rsidR="007026A2" w:rsidRPr="009E54E5" w14:paraId="5FBB6915" w14:textId="77777777" w:rsidTr="007026A2">
        <w:trPr>
          <w:cantSplit/>
        </w:trPr>
        <w:tc>
          <w:tcPr>
            <w:tcW w:w="3402" w:type="dxa"/>
            <w:tcBorders>
              <w:top w:val="single" w:sz="8" w:space="0" w:color="auto"/>
            </w:tcBorders>
            <w:vAlign w:val="center"/>
          </w:tcPr>
          <w:p w14:paraId="078E52C3" w14:textId="77777777" w:rsidR="007026A2" w:rsidRPr="009E54E5" w:rsidRDefault="007026A2" w:rsidP="007026A2">
            <w:pPr>
              <w:pStyle w:val="FSCtblMRL1"/>
              <w:rPr>
                <w:szCs w:val="18"/>
                <w:lang w:val="en-AU"/>
              </w:rPr>
            </w:pPr>
            <w:r w:rsidRPr="009E54E5">
              <w:rPr>
                <w:szCs w:val="18"/>
              </w:rPr>
              <w:t>Barley</w:t>
            </w:r>
          </w:p>
        </w:tc>
        <w:tc>
          <w:tcPr>
            <w:tcW w:w="1021" w:type="dxa"/>
            <w:tcBorders>
              <w:top w:val="single" w:sz="8" w:space="0" w:color="auto"/>
            </w:tcBorders>
            <w:vAlign w:val="center"/>
          </w:tcPr>
          <w:p w14:paraId="7A09A993" w14:textId="77777777" w:rsidR="007026A2" w:rsidRPr="009E54E5" w:rsidRDefault="007026A2" w:rsidP="007026A2">
            <w:pPr>
              <w:pStyle w:val="FSCtblMRL2"/>
              <w:rPr>
                <w:szCs w:val="18"/>
                <w:lang w:val="en-AU"/>
              </w:rPr>
            </w:pPr>
            <w:r w:rsidRPr="009E54E5">
              <w:rPr>
                <w:szCs w:val="18"/>
                <w:lang w:val="en-AU"/>
              </w:rPr>
              <w:t>0.2</w:t>
            </w:r>
          </w:p>
        </w:tc>
      </w:tr>
      <w:tr w:rsidR="007026A2" w:rsidRPr="009E54E5" w14:paraId="4E6DB919" w14:textId="77777777" w:rsidTr="007026A2">
        <w:trPr>
          <w:cantSplit/>
        </w:trPr>
        <w:tc>
          <w:tcPr>
            <w:tcW w:w="3402" w:type="dxa"/>
            <w:vAlign w:val="center"/>
          </w:tcPr>
          <w:p w14:paraId="33BB2E0F" w14:textId="77777777" w:rsidR="007026A2" w:rsidRPr="009E54E5" w:rsidRDefault="007026A2" w:rsidP="007026A2">
            <w:pPr>
              <w:pStyle w:val="FSCtblMRL1"/>
              <w:rPr>
                <w:szCs w:val="18"/>
                <w:lang w:val="en-AU"/>
              </w:rPr>
            </w:pPr>
            <w:r w:rsidRPr="009E54E5">
              <w:rPr>
                <w:szCs w:val="18"/>
              </w:rPr>
              <w:t>Edible offal (mammalian)</w:t>
            </w:r>
          </w:p>
        </w:tc>
        <w:tc>
          <w:tcPr>
            <w:tcW w:w="1021" w:type="dxa"/>
            <w:vAlign w:val="center"/>
          </w:tcPr>
          <w:p w14:paraId="2EE2D0B7" w14:textId="77777777" w:rsidR="007026A2" w:rsidRPr="009E54E5" w:rsidRDefault="007026A2" w:rsidP="007026A2">
            <w:pPr>
              <w:pStyle w:val="FSCtblMRL2"/>
              <w:rPr>
                <w:szCs w:val="18"/>
                <w:lang w:val="en-AU"/>
              </w:rPr>
            </w:pPr>
            <w:r w:rsidRPr="009E54E5">
              <w:rPr>
                <w:szCs w:val="18"/>
                <w:lang w:val="en-AU"/>
              </w:rPr>
              <w:t>*0.05</w:t>
            </w:r>
          </w:p>
        </w:tc>
      </w:tr>
      <w:tr w:rsidR="007026A2" w:rsidRPr="009E54E5" w14:paraId="25164C20" w14:textId="77777777" w:rsidTr="007026A2">
        <w:trPr>
          <w:cantSplit/>
        </w:trPr>
        <w:tc>
          <w:tcPr>
            <w:tcW w:w="3402" w:type="dxa"/>
            <w:vAlign w:val="center"/>
          </w:tcPr>
          <w:p w14:paraId="6262CBE5" w14:textId="77777777" w:rsidR="007026A2" w:rsidRPr="009E54E5" w:rsidRDefault="007026A2" w:rsidP="007026A2">
            <w:pPr>
              <w:pStyle w:val="FSCtblMRL1"/>
              <w:rPr>
                <w:szCs w:val="18"/>
                <w:lang w:val="en-AU"/>
              </w:rPr>
            </w:pPr>
            <w:r w:rsidRPr="009E54E5">
              <w:rPr>
                <w:szCs w:val="18"/>
              </w:rPr>
              <w:t>Eggs</w:t>
            </w:r>
          </w:p>
        </w:tc>
        <w:tc>
          <w:tcPr>
            <w:tcW w:w="1021" w:type="dxa"/>
            <w:vAlign w:val="center"/>
          </w:tcPr>
          <w:p w14:paraId="03350BE7" w14:textId="77777777" w:rsidR="007026A2" w:rsidRPr="009E54E5" w:rsidRDefault="007026A2" w:rsidP="007026A2">
            <w:pPr>
              <w:pStyle w:val="FSCtblMRL2"/>
              <w:rPr>
                <w:szCs w:val="18"/>
                <w:lang w:val="en-AU"/>
              </w:rPr>
            </w:pPr>
            <w:r w:rsidRPr="009E54E5">
              <w:rPr>
                <w:szCs w:val="18"/>
                <w:lang w:val="en-AU"/>
              </w:rPr>
              <w:t>*0.05</w:t>
            </w:r>
          </w:p>
        </w:tc>
      </w:tr>
      <w:tr w:rsidR="007026A2" w:rsidRPr="009E54E5" w14:paraId="451F5250" w14:textId="77777777" w:rsidTr="007026A2">
        <w:trPr>
          <w:cantSplit/>
        </w:trPr>
        <w:tc>
          <w:tcPr>
            <w:tcW w:w="3402" w:type="dxa"/>
            <w:vAlign w:val="center"/>
          </w:tcPr>
          <w:p w14:paraId="63732BBC" w14:textId="77777777" w:rsidR="007026A2" w:rsidRPr="009E54E5" w:rsidRDefault="007026A2" w:rsidP="007026A2">
            <w:pPr>
              <w:pStyle w:val="FSCtblMRL1"/>
              <w:rPr>
                <w:szCs w:val="18"/>
              </w:rPr>
            </w:pPr>
            <w:r w:rsidRPr="009E54E5">
              <w:rPr>
                <w:szCs w:val="18"/>
              </w:rPr>
              <w:t>Meat (mammalian)</w:t>
            </w:r>
          </w:p>
        </w:tc>
        <w:tc>
          <w:tcPr>
            <w:tcW w:w="1021" w:type="dxa"/>
            <w:vAlign w:val="center"/>
          </w:tcPr>
          <w:p w14:paraId="5461C069" w14:textId="77777777" w:rsidR="007026A2" w:rsidRPr="009E54E5" w:rsidRDefault="007026A2" w:rsidP="007026A2">
            <w:pPr>
              <w:pStyle w:val="FSCtblMRL2"/>
              <w:rPr>
                <w:szCs w:val="18"/>
                <w:lang w:val="en-AU"/>
              </w:rPr>
            </w:pPr>
            <w:r w:rsidRPr="009E54E5">
              <w:rPr>
                <w:szCs w:val="18"/>
                <w:lang w:val="en-AU"/>
              </w:rPr>
              <w:t>*0.05</w:t>
            </w:r>
          </w:p>
        </w:tc>
      </w:tr>
      <w:tr w:rsidR="007026A2" w:rsidRPr="009E54E5" w14:paraId="380F6F96" w14:textId="77777777" w:rsidTr="007026A2">
        <w:trPr>
          <w:cantSplit/>
        </w:trPr>
        <w:tc>
          <w:tcPr>
            <w:tcW w:w="3402" w:type="dxa"/>
            <w:vAlign w:val="center"/>
          </w:tcPr>
          <w:p w14:paraId="5DA59C8E" w14:textId="77777777" w:rsidR="007026A2" w:rsidRPr="009E54E5" w:rsidRDefault="007026A2" w:rsidP="007026A2">
            <w:pPr>
              <w:pStyle w:val="FSCtblMRL1"/>
              <w:rPr>
                <w:szCs w:val="18"/>
              </w:rPr>
            </w:pPr>
            <w:r w:rsidRPr="009E54E5">
              <w:rPr>
                <w:szCs w:val="18"/>
              </w:rPr>
              <w:t>Milks</w:t>
            </w:r>
          </w:p>
        </w:tc>
        <w:tc>
          <w:tcPr>
            <w:tcW w:w="1021" w:type="dxa"/>
            <w:vAlign w:val="center"/>
          </w:tcPr>
          <w:p w14:paraId="3573D717" w14:textId="77777777" w:rsidR="007026A2" w:rsidRPr="009E54E5" w:rsidRDefault="007026A2" w:rsidP="007026A2">
            <w:pPr>
              <w:pStyle w:val="FSCtblMRL2"/>
              <w:rPr>
                <w:szCs w:val="18"/>
                <w:lang w:val="en-AU"/>
              </w:rPr>
            </w:pPr>
            <w:r w:rsidRPr="009E54E5">
              <w:rPr>
                <w:szCs w:val="18"/>
                <w:lang w:val="en-AU"/>
              </w:rPr>
              <w:t>*0.05</w:t>
            </w:r>
          </w:p>
        </w:tc>
      </w:tr>
      <w:tr w:rsidR="007026A2" w:rsidRPr="009E54E5" w14:paraId="4EB26649" w14:textId="77777777" w:rsidTr="007026A2">
        <w:trPr>
          <w:cantSplit/>
        </w:trPr>
        <w:tc>
          <w:tcPr>
            <w:tcW w:w="3402" w:type="dxa"/>
            <w:vAlign w:val="center"/>
          </w:tcPr>
          <w:p w14:paraId="4338AC5A" w14:textId="77777777" w:rsidR="007026A2" w:rsidRPr="009E54E5" w:rsidRDefault="007026A2" w:rsidP="007026A2">
            <w:pPr>
              <w:pStyle w:val="FSCtblMRL1"/>
              <w:rPr>
                <w:szCs w:val="18"/>
              </w:rPr>
            </w:pPr>
            <w:r w:rsidRPr="009E54E5">
              <w:rPr>
                <w:szCs w:val="18"/>
              </w:rPr>
              <w:t>Poultry, edible offal of</w:t>
            </w:r>
          </w:p>
        </w:tc>
        <w:tc>
          <w:tcPr>
            <w:tcW w:w="1021" w:type="dxa"/>
            <w:vAlign w:val="center"/>
          </w:tcPr>
          <w:p w14:paraId="7038D0E2" w14:textId="77777777" w:rsidR="007026A2" w:rsidRPr="009E54E5" w:rsidRDefault="007026A2" w:rsidP="007026A2">
            <w:pPr>
              <w:pStyle w:val="FSCtblMRL2"/>
              <w:rPr>
                <w:szCs w:val="18"/>
                <w:lang w:val="en-AU"/>
              </w:rPr>
            </w:pPr>
            <w:r w:rsidRPr="009E54E5">
              <w:rPr>
                <w:szCs w:val="18"/>
                <w:lang w:val="en-AU"/>
              </w:rPr>
              <w:t>*0.05</w:t>
            </w:r>
          </w:p>
        </w:tc>
      </w:tr>
      <w:tr w:rsidR="007026A2" w:rsidRPr="009E54E5" w14:paraId="773ACD6D" w14:textId="77777777" w:rsidTr="007026A2">
        <w:trPr>
          <w:cantSplit/>
        </w:trPr>
        <w:tc>
          <w:tcPr>
            <w:tcW w:w="3402" w:type="dxa"/>
            <w:vAlign w:val="center"/>
          </w:tcPr>
          <w:p w14:paraId="2D0AE5D9" w14:textId="77777777" w:rsidR="007026A2" w:rsidRPr="009E54E5" w:rsidRDefault="007026A2" w:rsidP="007026A2">
            <w:pPr>
              <w:pStyle w:val="FSCtblMRL1"/>
              <w:rPr>
                <w:szCs w:val="18"/>
              </w:rPr>
            </w:pPr>
            <w:r w:rsidRPr="009E54E5">
              <w:rPr>
                <w:szCs w:val="18"/>
              </w:rPr>
              <w:t>Poultry meat</w:t>
            </w:r>
          </w:p>
        </w:tc>
        <w:tc>
          <w:tcPr>
            <w:tcW w:w="1021" w:type="dxa"/>
            <w:vAlign w:val="center"/>
          </w:tcPr>
          <w:p w14:paraId="16207BD1" w14:textId="77777777" w:rsidR="007026A2" w:rsidRPr="009E54E5" w:rsidRDefault="007026A2" w:rsidP="007026A2">
            <w:pPr>
              <w:pStyle w:val="FSCtblMRL2"/>
              <w:rPr>
                <w:szCs w:val="18"/>
                <w:lang w:val="en-AU"/>
              </w:rPr>
            </w:pPr>
            <w:r w:rsidRPr="009E54E5">
              <w:rPr>
                <w:szCs w:val="18"/>
                <w:lang w:val="en-AU"/>
              </w:rPr>
              <w:t>*0.05</w:t>
            </w:r>
          </w:p>
        </w:tc>
      </w:tr>
      <w:tr w:rsidR="007026A2" w:rsidRPr="009E54E5" w14:paraId="59B8DD56" w14:textId="77777777" w:rsidTr="007026A2">
        <w:trPr>
          <w:cantSplit/>
        </w:trPr>
        <w:tc>
          <w:tcPr>
            <w:tcW w:w="3402" w:type="dxa"/>
            <w:vAlign w:val="center"/>
          </w:tcPr>
          <w:p w14:paraId="25E7B9E6" w14:textId="77777777" w:rsidR="007026A2" w:rsidRPr="009E54E5" w:rsidRDefault="007026A2" w:rsidP="007026A2">
            <w:pPr>
              <w:pStyle w:val="FSCtblMRL1"/>
              <w:rPr>
                <w:szCs w:val="18"/>
              </w:rPr>
            </w:pPr>
            <w:r w:rsidRPr="009E54E5">
              <w:rPr>
                <w:szCs w:val="18"/>
              </w:rPr>
              <w:t>Rice</w:t>
            </w:r>
          </w:p>
        </w:tc>
        <w:tc>
          <w:tcPr>
            <w:tcW w:w="1021" w:type="dxa"/>
            <w:vAlign w:val="center"/>
          </w:tcPr>
          <w:p w14:paraId="45D3643A" w14:textId="77777777" w:rsidR="007026A2" w:rsidRPr="009E54E5" w:rsidRDefault="007026A2" w:rsidP="007026A2">
            <w:pPr>
              <w:pStyle w:val="FSCtblMRL2"/>
              <w:rPr>
                <w:szCs w:val="18"/>
                <w:lang w:val="en-AU"/>
              </w:rPr>
            </w:pPr>
            <w:r w:rsidRPr="009E54E5">
              <w:rPr>
                <w:szCs w:val="18"/>
                <w:lang w:val="en-AU"/>
              </w:rPr>
              <w:t>0.2</w:t>
            </w:r>
          </w:p>
        </w:tc>
      </w:tr>
      <w:tr w:rsidR="007026A2" w:rsidRPr="009E54E5" w14:paraId="65B809E4" w14:textId="77777777" w:rsidTr="007026A2">
        <w:trPr>
          <w:cantSplit/>
        </w:trPr>
        <w:tc>
          <w:tcPr>
            <w:tcW w:w="3402" w:type="dxa"/>
            <w:vAlign w:val="center"/>
          </w:tcPr>
          <w:p w14:paraId="24100509" w14:textId="77777777" w:rsidR="007026A2" w:rsidRPr="009E54E5" w:rsidRDefault="007026A2" w:rsidP="007026A2">
            <w:pPr>
              <w:pStyle w:val="FSCtblMRL1"/>
              <w:rPr>
                <w:szCs w:val="18"/>
              </w:rPr>
            </w:pPr>
            <w:r w:rsidRPr="009E54E5">
              <w:rPr>
                <w:szCs w:val="18"/>
              </w:rPr>
              <w:t>Sugar cane</w:t>
            </w:r>
          </w:p>
        </w:tc>
        <w:tc>
          <w:tcPr>
            <w:tcW w:w="1021" w:type="dxa"/>
            <w:vAlign w:val="center"/>
          </w:tcPr>
          <w:p w14:paraId="159DE71D" w14:textId="77777777" w:rsidR="007026A2" w:rsidRPr="009E54E5" w:rsidRDefault="007026A2" w:rsidP="007026A2">
            <w:pPr>
              <w:pStyle w:val="FSCtblMRL2"/>
              <w:rPr>
                <w:szCs w:val="18"/>
                <w:lang w:val="en-AU"/>
              </w:rPr>
            </w:pPr>
            <w:r w:rsidRPr="009E54E5">
              <w:rPr>
                <w:szCs w:val="18"/>
                <w:lang w:val="en-AU"/>
              </w:rPr>
              <w:t>*0.1</w:t>
            </w:r>
          </w:p>
        </w:tc>
      </w:tr>
      <w:tr w:rsidR="007026A2" w:rsidRPr="009E54E5" w14:paraId="065759C2" w14:textId="77777777" w:rsidTr="007026A2">
        <w:trPr>
          <w:cantSplit/>
        </w:trPr>
        <w:tc>
          <w:tcPr>
            <w:tcW w:w="3402" w:type="dxa"/>
            <w:tcBorders>
              <w:bottom w:val="single" w:sz="8" w:space="0" w:color="auto"/>
            </w:tcBorders>
            <w:vAlign w:val="center"/>
          </w:tcPr>
          <w:p w14:paraId="60605F2B" w14:textId="77777777" w:rsidR="007026A2" w:rsidRPr="009E54E5" w:rsidRDefault="007026A2" w:rsidP="007026A2">
            <w:pPr>
              <w:pStyle w:val="FSCtblMRL1"/>
              <w:rPr>
                <w:szCs w:val="18"/>
              </w:rPr>
            </w:pPr>
            <w:r w:rsidRPr="009E54E5">
              <w:rPr>
                <w:szCs w:val="18"/>
              </w:rPr>
              <w:t>Wheat</w:t>
            </w:r>
          </w:p>
        </w:tc>
        <w:tc>
          <w:tcPr>
            <w:tcW w:w="1021" w:type="dxa"/>
            <w:tcBorders>
              <w:bottom w:val="single" w:sz="8" w:space="0" w:color="auto"/>
            </w:tcBorders>
            <w:vAlign w:val="center"/>
          </w:tcPr>
          <w:p w14:paraId="6C2FF1AD" w14:textId="77777777" w:rsidR="007026A2" w:rsidRPr="009E54E5" w:rsidRDefault="007026A2" w:rsidP="007026A2">
            <w:pPr>
              <w:pStyle w:val="FSCtblMRL2"/>
              <w:rPr>
                <w:szCs w:val="18"/>
                <w:lang w:val="en-AU"/>
              </w:rPr>
            </w:pPr>
            <w:r w:rsidRPr="009E54E5">
              <w:rPr>
                <w:szCs w:val="18"/>
                <w:lang w:val="en-AU"/>
              </w:rPr>
              <w:t>0.2</w:t>
            </w:r>
          </w:p>
        </w:tc>
      </w:tr>
    </w:tbl>
    <w:p w14:paraId="601B2E22" w14:textId="77777777" w:rsidR="007026A2" w:rsidRPr="009E54E5" w:rsidRDefault="007026A2" w:rsidP="007026A2">
      <w:pPr>
        <w:pStyle w:val="FSCtblMRL1"/>
        <w:keepLines w:val="0"/>
        <w:widowControl w:val="0"/>
        <w:spacing w:before="120" w:after="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9E54E5" w14:paraId="7478BE75" w14:textId="77777777" w:rsidTr="007026A2">
        <w:trPr>
          <w:cantSplit/>
        </w:trPr>
        <w:tc>
          <w:tcPr>
            <w:tcW w:w="4423" w:type="dxa"/>
            <w:gridSpan w:val="2"/>
            <w:tcBorders>
              <w:top w:val="single" w:sz="8" w:space="0" w:color="auto"/>
              <w:left w:val="nil"/>
              <w:bottom w:val="nil"/>
              <w:right w:val="nil"/>
            </w:tcBorders>
            <w:hideMark/>
          </w:tcPr>
          <w:p w14:paraId="0DC5B335" w14:textId="77777777" w:rsidR="007026A2" w:rsidRPr="009E54E5" w:rsidRDefault="007026A2" w:rsidP="007026A2">
            <w:pPr>
              <w:pStyle w:val="FSCtblh3"/>
              <w:rPr>
                <w:szCs w:val="18"/>
              </w:rPr>
            </w:pPr>
            <w:r w:rsidRPr="009E54E5">
              <w:rPr>
                <w:szCs w:val="18"/>
              </w:rPr>
              <w:t>Agvet chemical:  Chlorantraniliprole</w:t>
            </w:r>
          </w:p>
        </w:tc>
      </w:tr>
      <w:tr w:rsidR="007026A2" w:rsidRPr="009E54E5" w14:paraId="19E3119E" w14:textId="77777777" w:rsidTr="007026A2">
        <w:trPr>
          <w:cantSplit/>
        </w:trPr>
        <w:tc>
          <w:tcPr>
            <w:tcW w:w="4423" w:type="dxa"/>
            <w:gridSpan w:val="2"/>
            <w:tcBorders>
              <w:top w:val="nil"/>
              <w:left w:val="nil"/>
              <w:bottom w:val="single" w:sz="8" w:space="0" w:color="auto"/>
              <w:right w:val="nil"/>
            </w:tcBorders>
            <w:hideMark/>
          </w:tcPr>
          <w:p w14:paraId="572F9646" w14:textId="77777777" w:rsidR="007026A2" w:rsidRPr="009E54E5" w:rsidRDefault="007026A2" w:rsidP="007026A2">
            <w:pPr>
              <w:pStyle w:val="FSCtblh4"/>
              <w:spacing w:after="0"/>
              <w:rPr>
                <w:szCs w:val="18"/>
              </w:rPr>
            </w:pPr>
            <w:r w:rsidRPr="009E54E5">
              <w:rPr>
                <w:szCs w:val="18"/>
              </w:rPr>
              <w:t>Permitted residue—plant commodities and animal commodities other than milk:  Chlorantraniliprole</w:t>
            </w:r>
          </w:p>
          <w:p w14:paraId="57A4DA5D" w14:textId="77777777" w:rsidR="007026A2" w:rsidRPr="009E54E5" w:rsidRDefault="007026A2" w:rsidP="007026A2">
            <w:pPr>
              <w:pStyle w:val="FSCtblh4"/>
              <w:spacing w:before="0" w:after="0"/>
              <w:rPr>
                <w:szCs w:val="18"/>
              </w:rPr>
            </w:pPr>
          </w:p>
          <w:p w14:paraId="6A5A00F1" w14:textId="77777777" w:rsidR="007026A2" w:rsidRPr="009E54E5" w:rsidRDefault="007026A2" w:rsidP="007026A2">
            <w:pPr>
              <w:pStyle w:val="FSCtblh4"/>
              <w:spacing w:before="0"/>
              <w:rPr>
                <w:szCs w:val="18"/>
              </w:rPr>
            </w:pPr>
            <w:r w:rsidRPr="009E54E5">
              <w:rPr>
                <w:szCs w:val="18"/>
              </w:rPr>
              <w:t>Permitted residue—milk:  Sum of chlorantraniliprole, 3-bromo-N-[4-chloro-2-(hydroxymethyl)-6-[(methylamino)carbonyl]phenyl]-1-(3-chloro-2-pyridinyl)-1H-pyrazole-5-carboxamide, and 3-bromo-N-[4-chloro-2-(hydroxymethyl)-6-[[((hydroxymethyl)amino)carbonyl]phenyl]-1-(3-chloro-2-pyridinyl)-1H-pyrazole-5-carboxamide, expressed as chlorantraniliprole</w:t>
            </w:r>
          </w:p>
        </w:tc>
      </w:tr>
      <w:tr w:rsidR="007026A2" w:rsidRPr="009E54E5" w14:paraId="42A3D786" w14:textId="77777777" w:rsidTr="007026A2">
        <w:trPr>
          <w:cantSplit/>
        </w:trPr>
        <w:tc>
          <w:tcPr>
            <w:tcW w:w="3402" w:type="dxa"/>
            <w:tcBorders>
              <w:top w:val="single" w:sz="8" w:space="0" w:color="auto"/>
              <w:left w:val="nil"/>
              <w:bottom w:val="single" w:sz="8" w:space="0" w:color="auto"/>
              <w:right w:val="nil"/>
            </w:tcBorders>
            <w:vAlign w:val="center"/>
            <w:hideMark/>
          </w:tcPr>
          <w:p w14:paraId="37279BBD" w14:textId="77777777" w:rsidR="007026A2" w:rsidRPr="009E54E5" w:rsidRDefault="007026A2" w:rsidP="007026A2">
            <w:pPr>
              <w:rPr>
                <w:rFonts w:cs="Arial"/>
                <w:sz w:val="18"/>
                <w:szCs w:val="18"/>
              </w:rPr>
            </w:pPr>
            <w:r w:rsidRPr="009E54E5">
              <w:rPr>
                <w:rFonts w:cs="Arial"/>
                <w:sz w:val="18"/>
                <w:szCs w:val="18"/>
              </w:rPr>
              <w:t>Pulses [except mung bean (dry)]</w:t>
            </w:r>
          </w:p>
        </w:tc>
        <w:tc>
          <w:tcPr>
            <w:tcW w:w="1021" w:type="dxa"/>
            <w:tcBorders>
              <w:top w:val="single" w:sz="8" w:space="0" w:color="auto"/>
              <w:left w:val="nil"/>
              <w:bottom w:val="single" w:sz="8" w:space="0" w:color="auto"/>
              <w:right w:val="nil"/>
            </w:tcBorders>
            <w:hideMark/>
          </w:tcPr>
          <w:p w14:paraId="058E6420" w14:textId="77777777" w:rsidR="007026A2" w:rsidRPr="009E54E5" w:rsidRDefault="007026A2" w:rsidP="007026A2">
            <w:pPr>
              <w:pStyle w:val="FSCtblMRL2"/>
              <w:rPr>
                <w:szCs w:val="18"/>
                <w:lang w:val="en-AU"/>
              </w:rPr>
            </w:pPr>
            <w:r w:rsidRPr="009E54E5">
              <w:rPr>
                <w:szCs w:val="18"/>
                <w:lang w:val="en-AU"/>
              </w:rPr>
              <w:t>0.01</w:t>
            </w:r>
          </w:p>
        </w:tc>
      </w:tr>
    </w:tbl>
    <w:p w14:paraId="228FF67D" w14:textId="77777777" w:rsidR="007026A2" w:rsidRPr="009E54E5"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9E54E5" w14:paraId="19512713" w14:textId="77777777" w:rsidTr="007026A2">
        <w:trPr>
          <w:cantSplit/>
        </w:trPr>
        <w:tc>
          <w:tcPr>
            <w:tcW w:w="4423" w:type="dxa"/>
            <w:gridSpan w:val="2"/>
            <w:tcBorders>
              <w:top w:val="single" w:sz="8" w:space="0" w:color="auto"/>
              <w:left w:val="nil"/>
              <w:bottom w:val="nil"/>
              <w:right w:val="nil"/>
            </w:tcBorders>
            <w:hideMark/>
          </w:tcPr>
          <w:p w14:paraId="07EFE5D7" w14:textId="77777777" w:rsidR="007026A2" w:rsidRPr="009E54E5" w:rsidRDefault="007026A2" w:rsidP="007026A2">
            <w:pPr>
              <w:pStyle w:val="FSCtblh3"/>
              <w:rPr>
                <w:szCs w:val="18"/>
              </w:rPr>
            </w:pPr>
            <w:r w:rsidRPr="009E54E5">
              <w:rPr>
                <w:szCs w:val="18"/>
              </w:rPr>
              <w:t>Agvet chemical:  Chlorpyrifos</w:t>
            </w:r>
          </w:p>
        </w:tc>
      </w:tr>
      <w:tr w:rsidR="007026A2" w:rsidRPr="009E54E5" w14:paraId="234AE78F" w14:textId="77777777" w:rsidTr="007026A2">
        <w:trPr>
          <w:cantSplit/>
        </w:trPr>
        <w:tc>
          <w:tcPr>
            <w:tcW w:w="4423" w:type="dxa"/>
            <w:gridSpan w:val="2"/>
            <w:tcBorders>
              <w:top w:val="nil"/>
              <w:left w:val="nil"/>
              <w:bottom w:val="single" w:sz="8" w:space="0" w:color="auto"/>
              <w:right w:val="nil"/>
            </w:tcBorders>
            <w:hideMark/>
          </w:tcPr>
          <w:p w14:paraId="5954BFB2" w14:textId="77777777" w:rsidR="007026A2" w:rsidRPr="009E54E5" w:rsidRDefault="007026A2" w:rsidP="007026A2">
            <w:pPr>
              <w:pStyle w:val="FSCtblh4"/>
              <w:rPr>
                <w:szCs w:val="18"/>
              </w:rPr>
            </w:pPr>
            <w:r w:rsidRPr="009E54E5">
              <w:rPr>
                <w:szCs w:val="18"/>
              </w:rPr>
              <w:t>Permitted residue:  Chlorpyrifos</w:t>
            </w:r>
          </w:p>
        </w:tc>
      </w:tr>
      <w:tr w:rsidR="007026A2" w:rsidRPr="009E54E5" w14:paraId="38A36DD9" w14:textId="77777777" w:rsidTr="007026A2">
        <w:trPr>
          <w:cantSplit/>
        </w:trPr>
        <w:tc>
          <w:tcPr>
            <w:tcW w:w="3402" w:type="dxa"/>
            <w:tcBorders>
              <w:top w:val="single" w:sz="8" w:space="0" w:color="auto"/>
              <w:left w:val="nil"/>
              <w:bottom w:val="single" w:sz="8" w:space="0" w:color="auto"/>
              <w:right w:val="nil"/>
            </w:tcBorders>
            <w:vAlign w:val="center"/>
            <w:hideMark/>
          </w:tcPr>
          <w:p w14:paraId="0BA20EE7" w14:textId="77777777" w:rsidR="007026A2" w:rsidRPr="009E54E5" w:rsidRDefault="007026A2" w:rsidP="007026A2">
            <w:pPr>
              <w:widowControl/>
              <w:spacing w:before="20" w:after="20"/>
              <w:rPr>
                <w:rFonts w:cs="Arial"/>
                <w:bCs/>
                <w:sz w:val="18"/>
                <w:szCs w:val="18"/>
                <w:lang w:bidi="ar-SA"/>
              </w:rPr>
            </w:pPr>
            <w:r w:rsidRPr="009E54E5">
              <w:rPr>
                <w:rFonts w:cs="Arial"/>
                <w:sz w:val="18"/>
                <w:szCs w:val="18"/>
                <w:lang w:val="en-AU"/>
              </w:rPr>
              <w:t>Cereal grains [except sorghum]</w:t>
            </w:r>
          </w:p>
        </w:tc>
        <w:tc>
          <w:tcPr>
            <w:tcW w:w="1021" w:type="dxa"/>
            <w:tcBorders>
              <w:top w:val="single" w:sz="8" w:space="0" w:color="auto"/>
              <w:left w:val="nil"/>
              <w:bottom w:val="single" w:sz="8" w:space="0" w:color="auto"/>
              <w:right w:val="nil"/>
            </w:tcBorders>
            <w:vAlign w:val="center"/>
            <w:hideMark/>
          </w:tcPr>
          <w:p w14:paraId="63225F00"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lang w:val="en-AU"/>
              </w:rPr>
              <w:t>T0.1</w:t>
            </w:r>
          </w:p>
        </w:tc>
      </w:tr>
      <w:tr w:rsidR="007026A2" w:rsidRPr="009E54E5" w14:paraId="297C11DD" w14:textId="77777777" w:rsidTr="007026A2">
        <w:trPr>
          <w:cantSplit/>
        </w:trPr>
        <w:tc>
          <w:tcPr>
            <w:tcW w:w="4423" w:type="dxa"/>
            <w:gridSpan w:val="2"/>
            <w:tcBorders>
              <w:top w:val="single" w:sz="8" w:space="0" w:color="auto"/>
              <w:left w:val="nil"/>
              <w:bottom w:val="nil"/>
              <w:right w:val="nil"/>
            </w:tcBorders>
            <w:hideMark/>
          </w:tcPr>
          <w:p w14:paraId="70B9F86B" w14:textId="77777777" w:rsidR="007026A2" w:rsidRPr="009E54E5" w:rsidRDefault="007026A2" w:rsidP="007026A2">
            <w:pPr>
              <w:pStyle w:val="FSCtblh3"/>
              <w:rPr>
                <w:szCs w:val="18"/>
              </w:rPr>
            </w:pPr>
            <w:r w:rsidRPr="009E54E5">
              <w:rPr>
                <w:szCs w:val="18"/>
              </w:rPr>
              <w:t>Agvet chemical:  Clothianidin</w:t>
            </w:r>
          </w:p>
        </w:tc>
      </w:tr>
      <w:tr w:rsidR="007026A2" w:rsidRPr="009E54E5" w14:paraId="28961FD0" w14:textId="77777777" w:rsidTr="007026A2">
        <w:trPr>
          <w:cantSplit/>
        </w:trPr>
        <w:tc>
          <w:tcPr>
            <w:tcW w:w="4423" w:type="dxa"/>
            <w:gridSpan w:val="2"/>
            <w:tcBorders>
              <w:top w:val="nil"/>
              <w:left w:val="nil"/>
              <w:bottom w:val="single" w:sz="8" w:space="0" w:color="auto"/>
              <w:right w:val="nil"/>
            </w:tcBorders>
            <w:hideMark/>
          </w:tcPr>
          <w:p w14:paraId="17C621D5" w14:textId="77777777" w:rsidR="007026A2" w:rsidRPr="009E54E5" w:rsidRDefault="007026A2" w:rsidP="007026A2">
            <w:pPr>
              <w:pStyle w:val="FSCtblh4"/>
              <w:rPr>
                <w:iCs/>
                <w:szCs w:val="18"/>
              </w:rPr>
            </w:pPr>
            <w:r w:rsidRPr="009E54E5">
              <w:rPr>
                <w:szCs w:val="18"/>
              </w:rPr>
              <w:t xml:space="preserve">Permitted residue:  </w:t>
            </w:r>
            <w:r w:rsidRPr="009E54E5">
              <w:rPr>
                <w:iCs/>
                <w:szCs w:val="18"/>
              </w:rPr>
              <w:t>Clothianidin</w:t>
            </w:r>
          </w:p>
          <w:p w14:paraId="270C93FD" w14:textId="77777777" w:rsidR="007026A2" w:rsidRPr="009E54E5" w:rsidRDefault="007026A2" w:rsidP="007026A2">
            <w:pPr>
              <w:pStyle w:val="FSCtblh4"/>
              <w:rPr>
                <w:szCs w:val="18"/>
              </w:rPr>
            </w:pPr>
            <w:r w:rsidRPr="009E54E5">
              <w:rPr>
                <w:szCs w:val="18"/>
              </w:rPr>
              <w:t>see also</w:t>
            </w:r>
            <w:r w:rsidRPr="009E54E5">
              <w:rPr>
                <w:iCs/>
                <w:szCs w:val="18"/>
              </w:rPr>
              <w:t> Thiamethoxam</w:t>
            </w:r>
          </w:p>
        </w:tc>
      </w:tr>
      <w:tr w:rsidR="007026A2" w:rsidRPr="009E54E5" w14:paraId="4D3C53BF" w14:textId="77777777" w:rsidTr="007026A2">
        <w:trPr>
          <w:cantSplit/>
        </w:trPr>
        <w:tc>
          <w:tcPr>
            <w:tcW w:w="3402" w:type="dxa"/>
            <w:tcBorders>
              <w:top w:val="single" w:sz="8" w:space="0" w:color="auto"/>
              <w:left w:val="nil"/>
              <w:bottom w:val="single" w:sz="8" w:space="0" w:color="auto"/>
              <w:right w:val="nil"/>
            </w:tcBorders>
            <w:vAlign w:val="center"/>
            <w:hideMark/>
          </w:tcPr>
          <w:p w14:paraId="224F2C4E" w14:textId="77777777" w:rsidR="007026A2" w:rsidRPr="009E54E5" w:rsidRDefault="007026A2" w:rsidP="007026A2">
            <w:pPr>
              <w:widowControl/>
              <w:spacing w:before="20" w:after="20"/>
              <w:rPr>
                <w:rFonts w:cs="Arial"/>
                <w:bCs/>
                <w:sz w:val="18"/>
                <w:szCs w:val="18"/>
                <w:lang w:bidi="ar-SA"/>
              </w:rPr>
            </w:pPr>
            <w:r w:rsidRPr="009E54E5">
              <w:rPr>
                <w:rFonts w:cs="Arial"/>
                <w:sz w:val="18"/>
                <w:szCs w:val="18"/>
                <w:lang w:val="en-AU"/>
              </w:rPr>
              <w:t>Cereal grains [except maize, popcorn and sorghum]</w:t>
            </w:r>
          </w:p>
        </w:tc>
        <w:tc>
          <w:tcPr>
            <w:tcW w:w="1021" w:type="dxa"/>
            <w:tcBorders>
              <w:top w:val="single" w:sz="8" w:space="0" w:color="auto"/>
              <w:left w:val="nil"/>
              <w:bottom w:val="single" w:sz="8" w:space="0" w:color="auto"/>
              <w:right w:val="nil"/>
            </w:tcBorders>
            <w:vAlign w:val="center"/>
            <w:hideMark/>
          </w:tcPr>
          <w:p w14:paraId="52637996"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lang w:val="en-AU"/>
              </w:rPr>
              <w:t>*0.02</w:t>
            </w:r>
          </w:p>
        </w:tc>
      </w:tr>
    </w:tbl>
    <w:p w14:paraId="1E65A194" w14:textId="77777777" w:rsidR="007026A2" w:rsidRPr="009E54E5"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9E54E5" w14:paraId="29239E72" w14:textId="77777777" w:rsidTr="007026A2">
        <w:trPr>
          <w:cantSplit/>
        </w:trPr>
        <w:tc>
          <w:tcPr>
            <w:tcW w:w="4423" w:type="dxa"/>
            <w:gridSpan w:val="2"/>
            <w:tcBorders>
              <w:top w:val="single" w:sz="8" w:space="0" w:color="auto"/>
              <w:left w:val="nil"/>
              <w:bottom w:val="nil"/>
              <w:right w:val="nil"/>
            </w:tcBorders>
            <w:hideMark/>
          </w:tcPr>
          <w:p w14:paraId="3BF4606A" w14:textId="77777777" w:rsidR="007026A2" w:rsidRPr="009E54E5" w:rsidRDefault="007026A2" w:rsidP="007026A2">
            <w:pPr>
              <w:pStyle w:val="FSCtblh3"/>
              <w:rPr>
                <w:szCs w:val="18"/>
              </w:rPr>
            </w:pPr>
            <w:r w:rsidRPr="009E54E5">
              <w:rPr>
                <w:szCs w:val="18"/>
              </w:rPr>
              <w:t>Agvet chemical:  Cyclaniliprole</w:t>
            </w:r>
          </w:p>
        </w:tc>
      </w:tr>
      <w:tr w:rsidR="007026A2" w:rsidRPr="009E54E5" w14:paraId="605298B1" w14:textId="77777777" w:rsidTr="007026A2">
        <w:trPr>
          <w:cantSplit/>
        </w:trPr>
        <w:tc>
          <w:tcPr>
            <w:tcW w:w="4423" w:type="dxa"/>
            <w:gridSpan w:val="2"/>
            <w:tcBorders>
              <w:top w:val="nil"/>
              <w:left w:val="nil"/>
              <w:bottom w:val="single" w:sz="8" w:space="0" w:color="auto"/>
              <w:right w:val="nil"/>
            </w:tcBorders>
            <w:hideMark/>
          </w:tcPr>
          <w:p w14:paraId="56825062" w14:textId="77777777" w:rsidR="007026A2" w:rsidRPr="009E54E5" w:rsidRDefault="007026A2" w:rsidP="007026A2">
            <w:pPr>
              <w:pStyle w:val="FSCtblh4"/>
              <w:rPr>
                <w:szCs w:val="18"/>
              </w:rPr>
            </w:pPr>
            <w:r w:rsidRPr="009E54E5">
              <w:rPr>
                <w:szCs w:val="18"/>
              </w:rPr>
              <w:t>Permitted residue:  Cyclaniliprole</w:t>
            </w:r>
          </w:p>
        </w:tc>
      </w:tr>
      <w:tr w:rsidR="007026A2" w:rsidRPr="009E54E5" w14:paraId="62D260C7" w14:textId="77777777" w:rsidTr="007026A2">
        <w:trPr>
          <w:cantSplit/>
        </w:trPr>
        <w:tc>
          <w:tcPr>
            <w:tcW w:w="3402" w:type="dxa"/>
            <w:tcBorders>
              <w:top w:val="single" w:sz="8" w:space="0" w:color="auto"/>
              <w:left w:val="nil"/>
              <w:bottom w:val="single" w:sz="8" w:space="0" w:color="auto"/>
              <w:right w:val="nil"/>
            </w:tcBorders>
            <w:vAlign w:val="center"/>
          </w:tcPr>
          <w:p w14:paraId="5BB89704" w14:textId="77777777" w:rsidR="007026A2" w:rsidRPr="009E54E5" w:rsidRDefault="007026A2" w:rsidP="007026A2">
            <w:pPr>
              <w:widowControl/>
              <w:spacing w:before="20" w:after="20"/>
              <w:rPr>
                <w:rFonts w:cs="Arial"/>
                <w:b/>
                <w:bCs/>
                <w:i/>
                <w:sz w:val="18"/>
                <w:szCs w:val="18"/>
                <w:lang w:bidi="ar-SA"/>
              </w:rPr>
            </w:pPr>
            <w:r w:rsidRPr="009E54E5">
              <w:rPr>
                <w:rFonts w:cs="Arial"/>
                <w:sz w:val="18"/>
                <w:szCs w:val="18"/>
                <w:lang w:val="en-AU"/>
              </w:rPr>
              <w:t>Meat (mammalian)</w:t>
            </w:r>
          </w:p>
        </w:tc>
        <w:tc>
          <w:tcPr>
            <w:tcW w:w="1021" w:type="dxa"/>
            <w:tcBorders>
              <w:top w:val="single" w:sz="8" w:space="0" w:color="auto"/>
              <w:left w:val="nil"/>
              <w:bottom w:val="single" w:sz="8" w:space="0" w:color="auto"/>
              <w:right w:val="nil"/>
            </w:tcBorders>
            <w:vAlign w:val="center"/>
          </w:tcPr>
          <w:p w14:paraId="538650B0"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lang w:val="en-AU"/>
              </w:rPr>
              <w:t>*0.01</w:t>
            </w:r>
          </w:p>
        </w:tc>
      </w:tr>
    </w:tbl>
    <w:p w14:paraId="3BD7A143" w14:textId="77777777" w:rsidR="007026A2" w:rsidRPr="009E54E5"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9E54E5" w14:paraId="257552BD" w14:textId="77777777" w:rsidTr="007026A2">
        <w:trPr>
          <w:cantSplit/>
        </w:trPr>
        <w:tc>
          <w:tcPr>
            <w:tcW w:w="4423" w:type="dxa"/>
            <w:gridSpan w:val="2"/>
            <w:tcBorders>
              <w:top w:val="single" w:sz="8" w:space="0" w:color="auto"/>
              <w:left w:val="nil"/>
              <w:bottom w:val="nil"/>
              <w:right w:val="nil"/>
            </w:tcBorders>
            <w:hideMark/>
          </w:tcPr>
          <w:p w14:paraId="5A52618D" w14:textId="77777777" w:rsidR="007026A2" w:rsidRPr="009E54E5" w:rsidRDefault="007026A2" w:rsidP="007026A2">
            <w:pPr>
              <w:pStyle w:val="FSCtblh3"/>
              <w:rPr>
                <w:szCs w:val="18"/>
              </w:rPr>
            </w:pPr>
            <w:r w:rsidRPr="009E54E5">
              <w:rPr>
                <w:szCs w:val="18"/>
              </w:rPr>
              <w:t>Agvet chemical:  Cyfluthrin</w:t>
            </w:r>
          </w:p>
        </w:tc>
      </w:tr>
      <w:tr w:rsidR="007026A2" w:rsidRPr="009E54E5" w14:paraId="471CA283" w14:textId="77777777" w:rsidTr="007026A2">
        <w:trPr>
          <w:cantSplit/>
        </w:trPr>
        <w:tc>
          <w:tcPr>
            <w:tcW w:w="4423" w:type="dxa"/>
            <w:gridSpan w:val="2"/>
            <w:tcBorders>
              <w:top w:val="nil"/>
              <w:left w:val="nil"/>
              <w:bottom w:val="single" w:sz="8" w:space="0" w:color="auto"/>
              <w:right w:val="nil"/>
            </w:tcBorders>
            <w:hideMark/>
          </w:tcPr>
          <w:p w14:paraId="20F3E172" w14:textId="77777777" w:rsidR="007026A2" w:rsidRPr="009E54E5" w:rsidRDefault="007026A2" w:rsidP="007026A2">
            <w:pPr>
              <w:pStyle w:val="FSCtblh4"/>
              <w:rPr>
                <w:szCs w:val="18"/>
              </w:rPr>
            </w:pPr>
            <w:r w:rsidRPr="009E54E5">
              <w:rPr>
                <w:szCs w:val="18"/>
              </w:rPr>
              <w:t>Permitted residue:  Cyfluthrin, sum of isomers</w:t>
            </w:r>
          </w:p>
        </w:tc>
      </w:tr>
      <w:tr w:rsidR="007026A2" w:rsidRPr="009E54E5" w14:paraId="7921A682" w14:textId="77777777" w:rsidTr="007026A2">
        <w:trPr>
          <w:cantSplit/>
        </w:trPr>
        <w:tc>
          <w:tcPr>
            <w:tcW w:w="3402" w:type="dxa"/>
            <w:tcBorders>
              <w:top w:val="single" w:sz="8" w:space="0" w:color="auto"/>
              <w:left w:val="nil"/>
              <w:right w:val="nil"/>
            </w:tcBorders>
          </w:tcPr>
          <w:p w14:paraId="30935C19" w14:textId="77777777" w:rsidR="007026A2" w:rsidRPr="009E54E5" w:rsidRDefault="007026A2" w:rsidP="007026A2">
            <w:pPr>
              <w:pStyle w:val="FSCtblMRL1"/>
              <w:rPr>
                <w:szCs w:val="18"/>
              </w:rPr>
            </w:pPr>
            <w:r w:rsidRPr="009E54E5">
              <w:rPr>
                <w:szCs w:val="18"/>
              </w:rPr>
              <w:t>Brassica (cole or cabbage) vegetables, cabbages, flowerhead brassicas</w:t>
            </w:r>
          </w:p>
        </w:tc>
        <w:tc>
          <w:tcPr>
            <w:tcW w:w="1021" w:type="dxa"/>
            <w:tcBorders>
              <w:top w:val="single" w:sz="8" w:space="0" w:color="auto"/>
              <w:left w:val="nil"/>
              <w:right w:val="nil"/>
            </w:tcBorders>
          </w:tcPr>
          <w:p w14:paraId="20410320" w14:textId="77777777" w:rsidR="007026A2" w:rsidRPr="009E54E5" w:rsidRDefault="007026A2" w:rsidP="007026A2">
            <w:pPr>
              <w:pStyle w:val="FSCtblMRL2"/>
              <w:rPr>
                <w:szCs w:val="18"/>
                <w:lang w:val="en-AU"/>
              </w:rPr>
            </w:pPr>
            <w:r w:rsidRPr="009E54E5">
              <w:rPr>
                <w:szCs w:val="18"/>
                <w:lang w:val="en-AU"/>
              </w:rPr>
              <w:t>0.5</w:t>
            </w:r>
          </w:p>
        </w:tc>
      </w:tr>
      <w:tr w:rsidR="007026A2" w:rsidRPr="009E54E5" w14:paraId="32D2F663" w14:textId="77777777" w:rsidTr="007026A2">
        <w:trPr>
          <w:cantSplit/>
        </w:trPr>
        <w:tc>
          <w:tcPr>
            <w:tcW w:w="3402" w:type="dxa"/>
            <w:tcBorders>
              <w:left w:val="nil"/>
              <w:right w:val="nil"/>
            </w:tcBorders>
            <w:vAlign w:val="center"/>
          </w:tcPr>
          <w:p w14:paraId="1AFDB8CC" w14:textId="77777777" w:rsidR="007026A2" w:rsidRPr="009E54E5" w:rsidRDefault="007026A2" w:rsidP="007026A2">
            <w:pPr>
              <w:widowControl/>
              <w:spacing w:before="20" w:after="20"/>
              <w:rPr>
                <w:rFonts w:cs="Arial"/>
                <w:bCs/>
                <w:sz w:val="18"/>
                <w:szCs w:val="18"/>
                <w:lang w:bidi="ar-SA"/>
              </w:rPr>
            </w:pPr>
            <w:r w:rsidRPr="009E54E5">
              <w:rPr>
                <w:rFonts w:cs="Arial"/>
                <w:sz w:val="18"/>
                <w:szCs w:val="18"/>
              </w:rPr>
              <w:t>Carambola</w:t>
            </w:r>
          </w:p>
        </w:tc>
        <w:tc>
          <w:tcPr>
            <w:tcW w:w="1021" w:type="dxa"/>
            <w:tcBorders>
              <w:left w:val="nil"/>
              <w:right w:val="nil"/>
            </w:tcBorders>
            <w:vAlign w:val="center"/>
          </w:tcPr>
          <w:p w14:paraId="12A72F6C"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rPr>
              <w:t>T0.1</w:t>
            </w:r>
          </w:p>
        </w:tc>
      </w:tr>
      <w:tr w:rsidR="007026A2" w:rsidRPr="009E54E5" w14:paraId="4EF309FB" w14:textId="77777777" w:rsidTr="007026A2">
        <w:trPr>
          <w:cantSplit/>
        </w:trPr>
        <w:tc>
          <w:tcPr>
            <w:tcW w:w="3402" w:type="dxa"/>
            <w:tcBorders>
              <w:left w:val="nil"/>
              <w:right w:val="nil"/>
            </w:tcBorders>
            <w:vAlign w:val="center"/>
          </w:tcPr>
          <w:p w14:paraId="6242F7A0" w14:textId="77777777" w:rsidR="007026A2" w:rsidRPr="009E54E5" w:rsidRDefault="007026A2" w:rsidP="007026A2">
            <w:pPr>
              <w:widowControl/>
              <w:spacing w:before="20" w:after="20"/>
              <w:rPr>
                <w:rFonts w:cs="Arial"/>
                <w:bCs/>
                <w:sz w:val="18"/>
                <w:szCs w:val="18"/>
                <w:lang w:bidi="ar-SA"/>
              </w:rPr>
            </w:pPr>
            <w:r w:rsidRPr="009E54E5">
              <w:rPr>
                <w:rFonts w:cs="Arial"/>
                <w:sz w:val="18"/>
                <w:szCs w:val="18"/>
              </w:rPr>
              <w:t>Cereal grains</w:t>
            </w:r>
          </w:p>
        </w:tc>
        <w:tc>
          <w:tcPr>
            <w:tcW w:w="1021" w:type="dxa"/>
            <w:tcBorders>
              <w:left w:val="nil"/>
              <w:right w:val="nil"/>
            </w:tcBorders>
            <w:vAlign w:val="center"/>
          </w:tcPr>
          <w:p w14:paraId="3E228FCA"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rPr>
              <w:t>2</w:t>
            </w:r>
          </w:p>
        </w:tc>
      </w:tr>
      <w:tr w:rsidR="007026A2" w:rsidRPr="009E54E5" w14:paraId="0D59A86A" w14:textId="77777777" w:rsidTr="007026A2">
        <w:trPr>
          <w:cantSplit/>
        </w:trPr>
        <w:tc>
          <w:tcPr>
            <w:tcW w:w="3402" w:type="dxa"/>
            <w:tcBorders>
              <w:left w:val="nil"/>
              <w:right w:val="nil"/>
            </w:tcBorders>
            <w:vAlign w:val="center"/>
          </w:tcPr>
          <w:p w14:paraId="5CD2B49A" w14:textId="77777777" w:rsidR="007026A2" w:rsidRPr="009E54E5" w:rsidRDefault="007026A2" w:rsidP="007026A2">
            <w:pPr>
              <w:widowControl/>
              <w:spacing w:before="20" w:after="20"/>
              <w:rPr>
                <w:rFonts w:cs="Arial"/>
                <w:bCs/>
                <w:sz w:val="18"/>
                <w:szCs w:val="18"/>
                <w:lang w:bidi="ar-SA"/>
              </w:rPr>
            </w:pPr>
            <w:r w:rsidRPr="009E54E5">
              <w:rPr>
                <w:rFonts w:cs="Arial"/>
                <w:sz w:val="18"/>
                <w:szCs w:val="18"/>
              </w:rPr>
              <w:t>Cotton seed</w:t>
            </w:r>
          </w:p>
        </w:tc>
        <w:tc>
          <w:tcPr>
            <w:tcW w:w="1021" w:type="dxa"/>
            <w:tcBorders>
              <w:left w:val="nil"/>
              <w:right w:val="nil"/>
            </w:tcBorders>
            <w:vAlign w:val="center"/>
          </w:tcPr>
          <w:p w14:paraId="1A6770A8"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rPr>
              <w:t>0.01</w:t>
            </w:r>
          </w:p>
        </w:tc>
      </w:tr>
      <w:tr w:rsidR="007026A2" w:rsidRPr="009E54E5" w14:paraId="61108ED2" w14:textId="77777777" w:rsidTr="007026A2">
        <w:trPr>
          <w:cantSplit/>
        </w:trPr>
        <w:tc>
          <w:tcPr>
            <w:tcW w:w="3402" w:type="dxa"/>
            <w:tcBorders>
              <w:left w:val="nil"/>
              <w:right w:val="nil"/>
            </w:tcBorders>
            <w:vAlign w:val="center"/>
          </w:tcPr>
          <w:p w14:paraId="439E93A5" w14:textId="77777777" w:rsidR="007026A2" w:rsidRPr="009E54E5" w:rsidRDefault="007026A2" w:rsidP="007026A2">
            <w:pPr>
              <w:widowControl/>
              <w:spacing w:before="20" w:after="20"/>
              <w:rPr>
                <w:rFonts w:cs="Arial"/>
                <w:sz w:val="18"/>
                <w:szCs w:val="18"/>
                <w:lang w:val="en-AU"/>
              </w:rPr>
            </w:pPr>
            <w:r w:rsidRPr="009E54E5">
              <w:rPr>
                <w:rFonts w:cs="Arial"/>
                <w:sz w:val="18"/>
                <w:szCs w:val="18"/>
              </w:rPr>
              <w:t>Cotton seed oil, crude</w:t>
            </w:r>
          </w:p>
        </w:tc>
        <w:tc>
          <w:tcPr>
            <w:tcW w:w="1021" w:type="dxa"/>
            <w:tcBorders>
              <w:left w:val="nil"/>
              <w:right w:val="nil"/>
            </w:tcBorders>
            <w:vAlign w:val="center"/>
          </w:tcPr>
          <w:p w14:paraId="3592F011" w14:textId="77777777" w:rsidR="007026A2" w:rsidRPr="009E54E5" w:rsidRDefault="007026A2" w:rsidP="007026A2">
            <w:pPr>
              <w:widowControl/>
              <w:spacing w:before="20" w:after="20"/>
              <w:jc w:val="right"/>
              <w:rPr>
                <w:rFonts w:cs="Arial"/>
                <w:sz w:val="18"/>
                <w:szCs w:val="18"/>
                <w:lang w:val="en-AU"/>
              </w:rPr>
            </w:pPr>
            <w:r w:rsidRPr="009E54E5">
              <w:rPr>
                <w:rFonts w:cs="Arial"/>
                <w:sz w:val="18"/>
                <w:szCs w:val="18"/>
              </w:rPr>
              <w:t>0.02</w:t>
            </w:r>
          </w:p>
        </w:tc>
      </w:tr>
      <w:tr w:rsidR="007026A2" w:rsidRPr="009E54E5" w14:paraId="49613636" w14:textId="77777777" w:rsidTr="007026A2">
        <w:trPr>
          <w:cantSplit/>
        </w:trPr>
        <w:tc>
          <w:tcPr>
            <w:tcW w:w="3402" w:type="dxa"/>
            <w:tcBorders>
              <w:left w:val="nil"/>
              <w:right w:val="nil"/>
            </w:tcBorders>
            <w:vAlign w:val="center"/>
          </w:tcPr>
          <w:p w14:paraId="5343F58A" w14:textId="77777777" w:rsidR="007026A2" w:rsidRPr="009E54E5" w:rsidRDefault="007026A2" w:rsidP="007026A2">
            <w:pPr>
              <w:widowControl/>
              <w:spacing w:before="20" w:after="20"/>
              <w:rPr>
                <w:rFonts w:cs="Arial"/>
                <w:sz w:val="18"/>
                <w:szCs w:val="18"/>
                <w:lang w:val="en-AU"/>
              </w:rPr>
            </w:pPr>
            <w:r w:rsidRPr="009E54E5">
              <w:rPr>
                <w:rFonts w:cs="Arial"/>
                <w:sz w:val="18"/>
                <w:szCs w:val="18"/>
              </w:rPr>
              <w:t>Eggplant</w:t>
            </w:r>
          </w:p>
        </w:tc>
        <w:tc>
          <w:tcPr>
            <w:tcW w:w="1021" w:type="dxa"/>
            <w:tcBorders>
              <w:left w:val="nil"/>
              <w:right w:val="nil"/>
            </w:tcBorders>
            <w:vAlign w:val="center"/>
          </w:tcPr>
          <w:p w14:paraId="712F9482" w14:textId="77777777" w:rsidR="007026A2" w:rsidRPr="009E54E5" w:rsidRDefault="007026A2" w:rsidP="007026A2">
            <w:pPr>
              <w:widowControl/>
              <w:spacing w:before="20" w:after="20"/>
              <w:jc w:val="right"/>
              <w:rPr>
                <w:rFonts w:cs="Arial"/>
                <w:sz w:val="18"/>
                <w:szCs w:val="18"/>
                <w:lang w:val="en-AU"/>
              </w:rPr>
            </w:pPr>
            <w:r w:rsidRPr="009E54E5">
              <w:rPr>
                <w:rFonts w:cs="Arial"/>
                <w:sz w:val="18"/>
                <w:szCs w:val="18"/>
              </w:rPr>
              <w:t>T0.2</w:t>
            </w:r>
          </w:p>
        </w:tc>
      </w:tr>
      <w:tr w:rsidR="007026A2" w:rsidRPr="009E54E5" w14:paraId="18A0DFD0" w14:textId="77777777" w:rsidTr="007026A2">
        <w:trPr>
          <w:cantSplit/>
        </w:trPr>
        <w:tc>
          <w:tcPr>
            <w:tcW w:w="3402" w:type="dxa"/>
            <w:tcBorders>
              <w:left w:val="nil"/>
              <w:right w:val="nil"/>
            </w:tcBorders>
            <w:vAlign w:val="center"/>
          </w:tcPr>
          <w:p w14:paraId="3169A08B" w14:textId="77777777" w:rsidR="007026A2" w:rsidRPr="009E54E5" w:rsidRDefault="007026A2" w:rsidP="007026A2">
            <w:pPr>
              <w:widowControl/>
              <w:spacing w:before="20" w:after="20"/>
              <w:rPr>
                <w:rFonts w:cs="Arial"/>
                <w:sz w:val="18"/>
                <w:szCs w:val="18"/>
                <w:lang w:val="en-AU"/>
              </w:rPr>
            </w:pPr>
            <w:r w:rsidRPr="009E54E5">
              <w:rPr>
                <w:rFonts w:cs="Arial"/>
                <w:sz w:val="18"/>
                <w:szCs w:val="18"/>
              </w:rPr>
              <w:t>Legume vegetables</w:t>
            </w:r>
          </w:p>
        </w:tc>
        <w:tc>
          <w:tcPr>
            <w:tcW w:w="1021" w:type="dxa"/>
            <w:tcBorders>
              <w:left w:val="nil"/>
              <w:right w:val="nil"/>
            </w:tcBorders>
            <w:vAlign w:val="center"/>
          </w:tcPr>
          <w:p w14:paraId="3C40AFB1" w14:textId="77777777" w:rsidR="007026A2" w:rsidRPr="009E54E5" w:rsidRDefault="007026A2" w:rsidP="007026A2">
            <w:pPr>
              <w:widowControl/>
              <w:spacing w:before="20" w:after="20"/>
              <w:jc w:val="right"/>
              <w:rPr>
                <w:rFonts w:cs="Arial"/>
                <w:sz w:val="18"/>
                <w:szCs w:val="18"/>
                <w:lang w:val="en-AU"/>
              </w:rPr>
            </w:pPr>
            <w:r w:rsidRPr="009E54E5">
              <w:rPr>
                <w:rFonts w:cs="Arial"/>
                <w:sz w:val="18"/>
                <w:szCs w:val="18"/>
              </w:rPr>
              <w:t>0.5</w:t>
            </w:r>
          </w:p>
        </w:tc>
      </w:tr>
      <w:tr w:rsidR="007026A2" w:rsidRPr="009E54E5" w14:paraId="53094710" w14:textId="77777777" w:rsidTr="007026A2">
        <w:trPr>
          <w:cantSplit/>
        </w:trPr>
        <w:tc>
          <w:tcPr>
            <w:tcW w:w="3402" w:type="dxa"/>
            <w:tcBorders>
              <w:left w:val="nil"/>
              <w:right w:val="nil"/>
            </w:tcBorders>
            <w:vAlign w:val="center"/>
          </w:tcPr>
          <w:p w14:paraId="6EB6DF1D" w14:textId="77777777" w:rsidR="007026A2" w:rsidRPr="009E54E5" w:rsidRDefault="007026A2" w:rsidP="007026A2">
            <w:pPr>
              <w:widowControl/>
              <w:spacing w:before="20" w:after="20"/>
              <w:rPr>
                <w:rFonts w:cs="Arial"/>
                <w:sz w:val="18"/>
                <w:szCs w:val="18"/>
                <w:lang w:val="en-AU"/>
              </w:rPr>
            </w:pPr>
            <w:r w:rsidRPr="009E54E5">
              <w:rPr>
                <w:rFonts w:cs="Arial"/>
                <w:sz w:val="18"/>
                <w:szCs w:val="18"/>
              </w:rPr>
              <w:t>Okra</w:t>
            </w:r>
          </w:p>
        </w:tc>
        <w:tc>
          <w:tcPr>
            <w:tcW w:w="1021" w:type="dxa"/>
            <w:tcBorders>
              <w:left w:val="nil"/>
              <w:right w:val="nil"/>
            </w:tcBorders>
            <w:vAlign w:val="center"/>
          </w:tcPr>
          <w:p w14:paraId="789A5058" w14:textId="77777777" w:rsidR="007026A2" w:rsidRPr="009E54E5" w:rsidRDefault="007026A2" w:rsidP="007026A2">
            <w:pPr>
              <w:widowControl/>
              <w:spacing w:before="20" w:after="20"/>
              <w:jc w:val="right"/>
              <w:rPr>
                <w:rFonts w:cs="Arial"/>
                <w:sz w:val="18"/>
                <w:szCs w:val="18"/>
                <w:lang w:val="en-AU"/>
              </w:rPr>
            </w:pPr>
            <w:r w:rsidRPr="009E54E5">
              <w:rPr>
                <w:rFonts w:cs="Arial"/>
                <w:sz w:val="18"/>
                <w:szCs w:val="18"/>
              </w:rPr>
              <w:t>T0.2</w:t>
            </w:r>
          </w:p>
        </w:tc>
      </w:tr>
      <w:tr w:rsidR="007026A2" w:rsidRPr="009E54E5" w14:paraId="41751901" w14:textId="77777777" w:rsidTr="007026A2">
        <w:trPr>
          <w:cantSplit/>
        </w:trPr>
        <w:tc>
          <w:tcPr>
            <w:tcW w:w="3402" w:type="dxa"/>
            <w:tcBorders>
              <w:left w:val="nil"/>
              <w:right w:val="nil"/>
            </w:tcBorders>
            <w:vAlign w:val="center"/>
          </w:tcPr>
          <w:p w14:paraId="25F81DD6" w14:textId="77777777" w:rsidR="007026A2" w:rsidRPr="009E54E5" w:rsidRDefault="007026A2" w:rsidP="007026A2">
            <w:pPr>
              <w:widowControl/>
              <w:spacing w:before="20" w:after="20"/>
              <w:rPr>
                <w:rFonts w:cs="Arial"/>
                <w:bCs/>
                <w:sz w:val="18"/>
                <w:szCs w:val="18"/>
                <w:lang w:bidi="ar-SA"/>
              </w:rPr>
            </w:pPr>
            <w:r w:rsidRPr="009E54E5">
              <w:rPr>
                <w:rFonts w:cs="Arial"/>
                <w:sz w:val="18"/>
                <w:szCs w:val="18"/>
              </w:rPr>
              <w:t>Pecan</w:t>
            </w:r>
          </w:p>
        </w:tc>
        <w:tc>
          <w:tcPr>
            <w:tcW w:w="1021" w:type="dxa"/>
            <w:tcBorders>
              <w:left w:val="nil"/>
              <w:right w:val="nil"/>
            </w:tcBorders>
            <w:vAlign w:val="center"/>
          </w:tcPr>
          <w:p w14:paraId="3A9D593C"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rPr>
              <w:t>T0.05</w:t>
            </w:r>
          </w:p>
        </w:tc>
      </w:tr>
      <w:tr w:rsidR="007026A2" w:rsidRPr="009E54E5" w14:paraId="36955DA9" w14:textId="77777777" w:rsidTr="007026A2">
        <w:trPr>
          <w:cantSplit/>
        </w:trPr>
        <w:tc>
          <w:tcPr>
            <w:tcW w:w="3402" w:type="dxa"/>
            <w:tcBorders>
              <w:left w:val="nil"/>
              <w:right w:val="nil"/>
            </w:tcBorders>
            <w:vAlign w:val="center"/>
          </w:tcPr>
          <w:p w14:paraId="444D1CC5" w14:textId="77777777" w:rsidR="007026A2" w:rsidRPr="009E54E5" w:rsidRDefault="007026A2" w:rsidP="007026A2">
            <w:pPr>
              <w:widowControl/>
              <w:spacing w:before="20" w:after="20"/>
              <w:rPr>
                <w:rFonts w:cs="Arial"/>
                <w:bCs/>
                <w:sz w:val="18"/>
                <w:szCs w:val="18"/>
                <w:lang w:bidi="ar-SA"/>
              </w:rPr>
            </w:pPr>
            <w:r w:rsidRPr="009E54E5">
              <w:rPr>
                <w:rFonts w:cs="Arial"/>
                <w:sz w:val="18"/>
                <w:szCs w:val="18"/>
              </w:rPr>
              <w:t>Peppers, sweet</w:t>
            </w:r>
          </w:p>
        </w:tc>
        <w:tc>
          <w:tcPr>
            <w:tcW w:w="1021" w:type="dxa"/>
            <w:tcBorders>
              <w:left w:val="nil"/>
              <w:right w:val="nil"/>
            </w:tcBorders>
            <w:vAlign w:val="center"/>
          </w:tcPr>
          <w:p w14:paraId="5D559080"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lang w:val="en-AU"/>
              </w:rPr>
              <w:t>T0.2</w:t>
            </w:r>
          </w:p>
        </w:tc>
      </w:tr>
      <w:tr w:rsidR="007026A2" w:rsidRPr="009E54E5" w14:paraId="61FB2BB2" w14:textId="77777777" w:rsidTr="007026A2">
        <w:trPr>
          <w:cantSplit/>
        </w:trPr>
        <w:tc>
          <w:tcPr>
            <w:tcW w:w="3402" w:type="dxa"/>
            <w:tcBorders>
              <w:left w:val="nil"/>
              <w:right w:val="nil"/>
            </w:tcBorders>
            <w:vAlign w:val="center"/>
          </w:tcPr>
          <w:p w14:paraId="1B36EA19" w14:textId="77777777" w:rsidR="007026A2" w:rsidRPr="009E54E5" w:rsidRDefault="007026A2" w:rsidP="007026A2">
            <w:pPr>
              <w:widowControl/>
              <w:spacing w:before="20" w:after="20"/>
              <w:rPr>
                <w:rFonts w:cs="Arial"/>
                <w:bCs/>
                <w:sz w:val="18"/>
                <w:szCs w:val="18"/>
                <w:lang w:bidi="ar-SA"/>
              </w:rPr>
            </w:pPr>
            <w:r w:rsidRPr="009E54E5">
              <w:rPr>
                <w:rFonts w:cs="Arial"/>
                <w:sz w:val="18"/>
                <w:szCs w:val="18"/>
              </w:rPr>
              <w:t>Pulses</w:t>
            </w:r>
          </w:p>
        </w:tc>
        <w:tc>
          <w:tcPr>
            <w:tcW w:w="1021" w:type="dxa"/>
            <w:tcBorders>
              <w:left w:val="nil"/>
              <w:right w:val="nil"/>
            </w:tcBorders>
            <w:vAlign w:val="center"/>
          </w:tcPr>
          <w:p w14:paraId="24BF826C"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lang w:val="en-AU"/>
              </w:rPr>
              <w:t>0.5</w:t>
            </w:r>
          </w:p>
        </w:tc>
      </w:tr>
      <w:tr w:rsidR="007026A2" w:rsidRPr="009E54E5" w14:paraId="3423A3C9" w14:textId="77777777" w:rsidTr="007026A2">
        <w:trPr>
          <w:cantSplit/>
        </w:trPr>
        <w:tc>
          <w:tcPr>
            <w:tcW w:w="3402" w:type="dxa"/>
            <w:tcBorders>
              <w:left w:val="nil"/>
              <w:right w:val="nil"/>
            </w:tcBorders>
            <w:vAlign w:val="center"/>
          </w:tcPr>
          <w:p w14:paraId="7BC829EC" w14:textId="77777777" w:rsidR="007026A2" w:rsidRPr="009E54E5" w:rsidRDefault="007026A2" w:rsidP="007026A2">
            <w:pPr>
              <w:widowControl/>
              <w:spacing w:before="20" w:after="20"/>
              <w:rPr>
                <w:rFonts w:cs="Arial"/>
                <w:bCs/>
                <w:sz w:val="18"/>
                <w:szCs w:val="18"/>
                <w:lang w:bidi="ar-SA"/>
              </w:rPr>
            </w:pPr>
            <w:r w:rsidRPr="009E54E5">
              <w:rPr>
                <w:rFonts w:cs="Arial"/>
                <w:sz w:val="18"/>
                <w:szCs w:val="18"/>
              </w:rPr>
              <w:t>Rape seed (canola)</w:t>
            </w:r>
          </w:p>
        </w:tc>
        <w:tc>
          <w:tcPr>
            <w:tcW w:w="1021" w:type="dxa"/>
            <w:tcBorders>
              <w:left w:val="nil"/>
              <w:right w:val="nil"/>
            </w:tcBorders>
            <w:vAlign w:val="center"/>
          </w:tcPr>
          <w:p w14:paraId="48FD2FE8"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lang w:val="en-AU"/>
              </w:rPr>
              <w:t>*0.05</w:t>
            </w:r>
          </w:p>
        </w:tc>
      </w:tr>
      <w:tr w:rsidR="007026A2" w:rsidRPr="009E54E5" w14:paraId="62BD251D" w14:textId="77777777" w:rsidTr="007026A2">
        <w:trPr>
          <w:cantSplit/>
        </w:trPr>
        <w:tc>
          <w:tcPr>
            <w:tcW w:w="3402" w:type="dxa"/>
            <w:tcBorders>
              <w:left w:val="nil"/>
              <w:right w:val="nil"/>
            </w:tcBorders>
            <w:vAlign w:val="center"/>
          </w:tcPr>
          <w:p w14:paraId="564F1AF4" w14:textId="77777777" w:rsidR="007026A2" w:rsidRPr="009E54E5" w:rsidRDefault="007026A2" w:rsidP="007026A2">
            <w:pPr>
              <w:widowControl/>
              <w:spacing w:before="20" w:after="20"/>
              <w:rPr>
                <w:rFonts w:cs="Arial"/>
                <w:bCs/>
                <w:sz w:val="18"/>
                <w:szCs w:val="18"/>
                <w:lang w:bidi="ar-SA"/>
              </w:rPr>
            </w:pPr>
            <w:r w:rsidRPr="009E54E5">
              <w:rPr>
                <w:rFonts w:cs="Arial"/>
                <w:sz w:val="18"/>
                <w:szCs w:val="18"/>
              </w:rPr>
              <w:t>Tomato</w:t>
            </w:r>
          </w:p>
        </w:tc>
        <w:tc>
          <w:tcPr>
            <w:tcW w:w="1021" w:type="dxa"/>
            <w:tcBorders>
              <w:left w:val="nil"/>
              <w:right w:val="nil"/>
            </w:tcBorders>
            <w:vAlign w:val="center"/>
          </w:tcPr>
          <w:p w14:paraId="33C9E0AD"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lang w:val="en-AU"/>
              </w:rPr>
              <w:t>0.2</w:t>
            </w:r>
          </w:p>
        </w:tc>
      </w:tr>
      <w:tr w:rsidR="007026A2" w:rsidRPr="009E54E5" w14:paraId="67E5E8C7" w14:textId="77777777" w:rsidTr="007026A2">
        <w:trPr>
          <w:cantSplit/>
        </w:trPr>
        <w:tc>
          <w:tcPr>
            <w:tcW w:w="3402" w:type="dxa"/>
            <w:tcBorders>
              <w:left w:val="nil"/>
              <w:bottom w:val="single" w:sz="8" w:space="0" w:color="auto"/>
              <w:right w:val="nil"/>
            </w:tcBorders>
            <w:vAlign w:val="center"/>
          </w:tcPr>
          <w:p w14:paraId="0D45A254" w14:textId="77777777" w:rsidR="007026A2" w:rsidRPr="009E54E5" w:rsidRDefault="007026A2" w:rsidP="007026A2">
            <w:pPr>
              <w:widowControl/>
              <w:spacing w:before="20" w:after="20"/>
              <w:rPr>
                <w:rFonts w:cs="Arial"/>
                <w:bCs/>
                <w:sz w:val="18"/>
                <w:szCs w:val="18"/>
                <w:lang w:bidi="ar-SA"/>
              </w:rPr>
            </w:pPr>
            <w:r w:rsidRPr="009E54E5">
              <w:rPr>
                <w:rFonts w:cs="Arial"/>
                <w:sz w:val="18"/>
                <w:szCs w:val="18"/>
              </w:rPr>
              <w:t>Wheat bran, processed</w:t>
            </w:r>
          </w:p>
        </w:tc>
        <w:tc>
          <w:tcPr>
            <w:tcW w:w="1021" w:type="dxa"/>
            <w:tcBorders>
              <w:left w:val="nil"/>
              <w:bottom w:val="single" w:sz="8" w:space="0" w:color="auto"/>
              <w:right w:val="nil"/>
            </w:tcBorders>
            <w:vAlign w:val="center"/>
          </w:tcPr>
          <w:p w14:paraId="43712D5C"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lang w:val="en-AU"/>
              </w:rPr>
              <w:t>5</w:t>
            </w:r>
          </w:p>
        </w:tc>
      </w:tr>
    </w:tbl>
    <w:p w14:paraId="7A2009A2" w14:textId="77777777" w:rsidR="007026A2" w:rsidRPr="009E54E5"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9E54E5" w14:paraId="40770C44" w14:textId="77777777" w:rsidTr="007026A2">
        <w:trPr>
          <w:cantSplit/>
        </w:trPr>
        <w:tc>
          <w:tcPr>
            <w:tcW w:w="4423" w:type="dxa"/>
            <w:gridSpan w:val="2"/>
            <w:tcBorders>
              <w:top w:val="single" w:sz="8" w:space="0" w:color="auto"/>
              <w:left w:val="nil"/>
              <w:bottom w:val="nil"/>
              <w:right w:val="nil"/>
            </w:tcBorders>
            <w:hideMark/>
          </w:tcPr>
          <w:p w14:paraId="3A1E88E8" w14:textId="77777777" w:rsidR="007026A2" w:rsidRPr="009E54E5" w:rsidRDefault="007026A2" w:rsidP="007026A2">
            <w:pPr>
              <w:pStyle w:val="FSCtblh3"/>
              <w:rPr>
                <w:szCs w:val="18"/>
              </w:rPr>
            </w:pPr>
            <w:r w:rsidRPr="009E54E5">
              <w:rPr>
                <w:szCs w:val="18"/>
              </w:rPr>
              <w:t>Agvet chemical:  Cyhalothrin</w:t>
            </w:r>
          </w:p>
        </w:tc>
      </w:tr>
      <w:tr w:rsidR="007026A2" w:rsidRPr="009E54E5" w14:paraId="517C293F" w14:textId="77777777" w:rsidTr="007026A2">
        <w:trPr>
          <w:cantSplit/>
        </w:trPr>
        <w:tc>
          <w:tcPr>
            <w:tcW w:w="4423" w:type="dxa"/>
            <w:gridSpan w:val="2"/>
            <w:tcBorders>
              <w:top w:val="nil"/>
              <w:left w:val="nil"/>
              <w:bottom w:val="single" w:sz="8" w:space="0" w:color="auto"/>
              <w:right w:val="nil"/>
            </w:tcBorders>
            <w:hideMark/>
          </w:tcPr>
          <w:p w14:paraId="321E5A54" w14:textId="77777777" w:rsidR="007026A2" w:rsidRPr="009E54E5" w:rsidRDefault="007026A2" w:rsidP="007026A2">
            <w:pPr>
              <w:pStyle w:val="FSCtblh4"/>
              <w:rPr>
                <w:szCs w:val="18"/>
              </w:rPr>
            </w:pPr>
            <w:r w:rsidRPr="009E54E5">
              <w:rPr>
                <w:szCs w:val="18"/>
              </w:rPr>
              <w:t>Permitted residue:  Cyhalothrin, sum of isomers</w:t>
            </w:r>
          </w:p>
        </w:tc>
      </w:tr>
      <w:tr w:rsidR="007026A2" w:rsidRPr="009E54E5" w14:paraId="2CDED209" w14:textId="77777777" w:rsidTr="007026A2">
        <w:trPr>
          <w:cantSplit/>
        </w:trPr>
        <w:tc>
          <w:tcPr>
            <w:tcW w:w="3402" w:type="dxa"/>
            <w:tcBorders>
              <w:top w:val="single" w:sz="8" w:space="0" w:color="auto"/>
              <w:left w:val="nil"/>
              <w:bottom w:val="single" w:sz="8" w:space="0" w:color="auto"/>
              <w:right w:val="nil"/>
            </w:tcBorders>
            <w:vAlign w:val="center"/>
          </w:tcPr>
          <w:p w14:paraId="234742D6" w14:textId="77777777" w:rsidR="007026A2" w:rsidRPr="009E54E5" w:rsidRDefault="007026A2" w:rsidP="007026A2">
            <w:pPr>
              <w:widowControl/>
              <w:spacing w:before="20" w:after="20"/>
              <w:rPr>
                <w:rFonts w:cs="Arial"/>
                <w:b/>
                <w:i/>
                <w:sz w:val="18"/>
                <w:szCs w:val="18"/>
              </w:rPr>
            </w:pPr>
            <w:r w:rsidRPr="009E54E5">
              <w:rPr>
                <w:rFonts w:cs="Arial"/>
                <w:sz w:val="18"/>
                <w:szCs w:val="18"/>
                <w:lang w:val="en-AU"/>
              </w:rPr>
              <w:t>Cumin seed</w:t>
            </w:r>
          </w:p>
        </w:tc>
        <w:tc>
          <w:tcPr>
            <w:tcW w:w="1021" w:type="dxa"/>
            <w:tcBorders>
              <w:top w:val="single" w:sz="8" w:space="0" w:color="auto"/>
              <w:left w:val="nil"/>
              <w:bottom w:val="single" w:sz="8" w:space="0" w:color="auto"/>
              <w:right w:val="nil"/>
            </w:tcBorders>
            <w:vAlign w:val="center"/>
          </w:tcPr>
          <w:p w14:paraId="7FDBC343"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lang w:val="en-AU"/>
              </w:rPr>
              <w:t>0.5</w:t>
            </w:r>
          </w:p>
        </w:tc>
      </w:tr>
    </w:tbl>
    <w:p w14:paraId="7B2C5DEF" w14:textId="77777777" w:rsidR="007026A2" w:rsidRPr="009E54E5"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9E54E5" w14:paraId="1598617F" w14:textId="77777777" w:rsidTr="007026A2">
        <w:trPr>
          <w:cantSplit/>
        </w:trPr>
        <w:tc>
          <w:tcPr>
            <w:tcW w:w="4423" w:type="dxa"/>
            <w:gridSpan w:val="2"/>
            <w:tcBorders>
              <w:top w:val="single" w:sz="8" w:space="0" w:color="auto"/>
              <w:left w:val="nil"/>
              <w:bottom w:val="nil"/>
              <w:right w:val="nil"/>
            </w:tcBorders>
            <w:hideMark/>
          </w:tcPr>
          <w:p w14:paraId="701CA2A4" w14:textId="77777777" w:rsidR="007026A2" w:rsidRPr="009E54E5" w:rsidRDefault="007026A2" w:rsidP="007026A2">
            <w:pPr>
              <w:pStyle w:val="FSCtblh3"/>
              <w:rPr>
                <w:szCs w:val="18"/>
              </w:rPr>
            </w:pPr>
            <w:r w:rsidRPr="009E54E5">
              <w:rPr>
                <w:szCs w:val="18"/>
              </w:rPr>
              <w:t>Agvet chemical:  Cypermethrin</w:t>
            </w:r>
          </w:p>
        </w:tc>
      </w:tr>
      <w:tr w:rsidR="007026A2" w:rsidRPr="009E54E5" w14:paraId="7EAE70B4" w14:textId="77777777" w:rsidTr="007026A2">
        <w:trPr>
          <w:cantSplit/>
        </w:trPr>
        <w:tc>
          <w:tcPr>
            <w:tcW w:w="4423" w:type="dxa"/>
            <w:gridSpan w:val="2"/>
            <w:tcBorders>
              <w:top w:val="nil"/>
              <w:left w:val="nil"/>
              <w:bottom w:val="single" w:sz="8" w:space="0" w:color="auto"/>
              <w:right w:val="nil"/>
            </w:tcBorders>
            <w:hideMark/>
          </w:tcPr>
          <w:p w14:paraId="11E0F89E" w14:textId="77777777" w:rsidR="007026A2" w:rsidRPr="009E54E5" w:rsidRDefault="007026A2" w:rsidP="007026A2">
            <w:pPr>
              <w:pStyle w:val="FSCtblh4"/>
              <w:rPr>
                <w:szCs w:val="18"/>
              </w:rPr>
            </w:pPr>
            <w:r w:rsidRPr="009E54E5">
              <w:rPr>
                <w:szCs w:val="18"/>
              </w:rPr>
              <w:t>Permitted residue:  Cypermethrin, sum of isomers</w:t>
            </w:r>
          </w:p>
        </w:tc>
      </w:tr>
      <w:tr w:rsidR="007026A2" w:rsidRPr="009E54E5" w14:paraId="572951BE" w14:textId="77777777" w:rsidTr="007026A2">
        <w:trPr>
          <w:cantSplit/>
        </w:trPr>
        <w:tc>
          <w:tcPr>
            <w:tcW w:w="3402" w:type="dxa"/>
            <w:tcBorders>
              <w:top w:val="single" w:sz="8" w:space="0" w:color="auto"/>
              <w:left w:val="nil"/>
              <w:bottom w:val="single" w:sz="8" w:space="0" w:color="auto"/>
              <w:right w:val="nil"/>
            </w:tcBorders>
            <w:vAlign w:val="center"/>
          </w:tcPr>
          <w:p w14:paraId="0526A926" w14:textId="77777777" w:rsidR="007026A2" w:rsidRPr="009E54E5" w:rsidRDefault="007026A2" w:rsidP="007026A2">
            <w:pPr>
              <w:widowControl/>
              <w:spacing w:before="20" w:after="20"/>
              <w:rPr>
                <w:rFonts w:cs="Arial"/>
                <w:b/>
                <w:i/>
                <w:sz w:val="18"/>
                <w:szCs w:val="18"/>
              </w:rPr>
            </w:pPr>
            <w:r w:rsidRPr="009E54E5">
              <w:rPr>
                <w:rFonts w:cs="Arial"/>
                <w:sz w:val="18"/>
                <w:szCs w:val="18"/>
                <w:lang w:val="en-AU"/>
              </w:rPr>
              <w:t>Cereal grains [except wheat]</w:t>
            </w:r>
          </w:p>
        </w:tc>
        <w:tc>
          <w:tcPr>
            <w:tcW w:w="1021" w:type="dxa"/>
            <w:tcBorders>
              <w:top w:val="single" w:sz="8" w:space="0" w:color="auto"/>
              <w:left w:val="nil"/>
              <w:bottom w:val="single" w:sz="8" w:space="0" w:color="auto"/>
              <w:right w:val="nil"/>
            </w:tcBorders>
            <w:vAlign w:val="center"/>
          </w:tcPr>
          <w:p w14:paraId="3733BEBE"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lang w:val="en-AU"/>
              </w:rPr>
              <w:t>1</w:t>
            </w:r>
          </w:p>
        </w:tc>
      </w:tr>
    </w:tbl>
    <w:p w14:paraId="6731D43E" w14:textId="77777777" w:rsidR="007026A2" w:rsidRPr="009E54E5" w:rsidRDefault="007026A2" w:rsidP="007026A2">
      <w:pPr>
        <w:spacing w:before="120"/>
        <w:rPr>
          <w:rFonts w:cs="Arial"/>
          <w:sz w:val="18"/>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9E54E5" w14:paraId="383DDCA8" w14:textId="77777777" w:rsidTr="007026A2">
        <w:trPr>
          <w:cantSplit/>
        </w:trPr>
        <w:tc>
          <w:tcPr>
            <w:tcW w:w="4423" w:type="dxa"/>
            <w:gridSpan w:val="2"/>
            <w:tcBorders>
              <w:top w:val="single" w:sz="8" w:space="0" w:color="auto"/>
              <w:left w:val="nil"/>
              <w:bottom w:val="nil"/>
              <w:right w:val="nil"/>
            </w:tcBorders>
            <w:hideMark/>
          </w:tcPr>
          <w:p w14:paraId="7DA82FC7" w14:textId="77777777" w:rsidR="007026A2" w:rsidRPr="009E54E5" w:rsidRDefault="007026A2" w:rsidP="007026A2">
            <w:pPr>
              <w:pStyle w:val="FSCtblh3"/>
              <w:rPr>
                <w:szCs w:val="18"/>
              </w:rPr>
            </w:pPr>
            <w:r w:rsidRPr="009E54E5">
              <w:rPr>
                <w:szCs w:val="18"/>
              </w:rPr>
              <w:t>Agvet chemical:  Dichlorvos</w:t>
            </w:r>
          </w:p>
        </w:tc>
      </w:tr>
      <w:tr w:rsidR="007026A2" w:rsidRPr="009E54E5" w14:paraId="112B915D" w14:textId="77777777" w:rsidTr="007026A2">
        <w:trPr>
          <w:cantSplit/>
        </w:trPr>
        <w:tc>
          <w:tcPr>
            <w:tcW w:w="4423" w:type="dxa"/>
            <w:gridSpan w:val="2"/>
            <w:tcBorders>
              <w:top w:val="nil"/>
              <w:left w:val="nil"/>
              <w:bottom w:val="single" w:sz="8" w:space="0" w:color="auto"/>
              <w:right w:val="nil"/>
            </w:tcBorders>
            <w:hideMark/>
          </w:tcPr>
          <w:p w14:paraId="3846DA25" w14:textId="5EC7F33D" w:rsidR="007026A2" w:rsidRPr="009E54E5" w:rsidRDefault="002568F6" w:rsidP="007026A2">
            <w:pPr>
              <w:pStyle w:val="FSCtblh4"/>
              <w:rPr>
                <w:szCs w:val="18"/>
              </w:rPr>
            </w:pPr>
            <w:r>
              <w:rPr>
                <w:szCs w:val="18"/>
              </w:rPr>
              <w:t>Permitted residue:  Dichlobenil</w:t>
            </w:r>
          </w:p>
        </w:tc>
      </w:tr>
      <w:tr w:rsidR="007026A2" w:rsidRPr="009E54E5" w14:paraId="4602AFFD" w14:textId="77777777" w:rsidTr="007026A2">
        <w:trPr>
          <w:cantSplit/>
        </w:trPr>
        <w:tc>
          <w:tcPr>
            <w:tcW w:w="3402" w:type="dxa"/>
            <w:tcBorders>
              <w:top w:val="single" w:sz="8" w:space="0" w:color="auto"/>
              <w:left w:val="nil"/>
              <w:bottom w:val="single" w:sz="8" w:space="0" w:color="auto"/>
              <w:right w:val="nil"/>
            </w:tcBorders>
            <w:vAlign w:val="center"/>
          </w:tcPr>
          <w:p w14:paraId="4F74610B" w14:textId="77777777" w:rsidR="007026A2" w:rsidRPr="009E54E5" w:rsidRDefault="007026A2" w:rsidP="007026A2">
            <w:pPr>
              <w:widowControl/>
              <w:spacing w:before="20" w:after="20"/>
              <w:rPr>
                <w:rFonts w:cs="Arial"/>
                <w:bCs/>
                <w:sz w:val="18"/>
                <w:szCs w:val="18"/>
                <w:lang w:bidi="ar-SA"/>
              </w:rPr>
            </w:pPr>
            <w:r w:rsidRPr="009E54E5">
              <w:rPr>
                <w:rFonts w:cs="Arial"/>
                <w:sz w:val="18"/>
                <w:szCs w:val="18"/>
                <w:lang w:val="en-AU"/>
              </w:rPr>
              <w:t xml:space="preserve">Cereal grains </w:t>
            </w:r>
          </w:p>
        </w:tc>
        <w:tc>
          <w:tcPr>
            <w:tcW w:w="1021" w:type="dxa"/>
            <w:tcBorders>
              <w:top w:val="single" w:sz="8" w:space="0" w:color="auto"/>
              <w:left w:val="nil"/>
              <w:bottom w:val="single" w:sz="8" w:space="0" w:color="auto"/>
              <w:right w:val="nil"/>
            </w:tcBorders>
            <w:vAlign w:val="center"/>
          </w:tcPr>
          <w:p w14:paraId="3EBBCF0B"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lang w:val="en-AU"/>
              </w:rPr>
              <w:t>*0.01</w:t>
            </w:r>
          </w:p>
        </w:tc>
      </w:tr>
    </w:tbl>
    <w:p w14:paraId="70265253" w14:textId="77777777" w:rsidR="007026A2" w:rsidRPr="009E54E5"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9E54E5" w14:paraId="41000226" w14:textId="77777777" w:rsidTr="007026A2">
        <w:trPr>
          <w:cantSplit/>
        </w:trPr>
        <w:tc>
          <w:tcPr>
            <w:tcW w:w="4423" w:type="dxa"/>
            <w:gridSpan w:val="2"/>
            <w:tcBorders>
              <w:top w:val="single" w:sz="8" w:space="0" w:color="auto"/>
              <w:left w:val="nil"/>
              <w:bottom w:val="nil"/>
              <w:right w:val="nil"/>
            </w:tcBorders>
            <w:hideMark/>
          </w:tcPr>
          <w:p w14:paraId="09313D0E" w14:textId="77777777" w:rsidR="007026A2" w:rsidRPr="009E54E5" w:rsidRDefault="007026A2" w:rsidP="007026A2">
            <w:pPr>
              <w:pStyle w:val="FSCtblh3"/>
              <w:rPr>
                <w:szCs w:val="18"/>
              </w:rPr>
            </w:pPr>
            <w:r w:rsidRPr="009E54E5">
              <w:rPr>
                <w:szCs w:val="18"/>
              </w:rPr>
              <w:t>Agvet chemical:  Difenoconazole</w:t>
            </w:r>
          </w:p>
        </w:tc>
      </w:tr>
      <w:tr w:rsidR="007026A2" w:rsidRPr="009E54E5" w14:paraId="3BBD2891" w14:textId="77777777" w:rsidTr="007026A2">
        <w:trPr>
          <w:cantSplit/>
        </w:trPr>
        <w:tc>
          <w:tcPr>
            <w:tcW w:w="4423" w:type="dxa"/>
            <w:gridSpan w:val="2"/>
            <w:tcBorders>
              <w:top w:val="nil"/>
              <w:left w:val="nil"/>
              <w:bottom w:val="single" w:sz="8" w:space="0" w:color="auto"/>
              <w:right w:val="nil"/>
            </w:tcBorders>
            <w:hideMark/>
          </w:tcPr>
          <w:p w14:paraId="385F5142" w14:textId="77777777" w:rsidR="007026A2" w:rsidRPr="009E54E5" w:rsidRDefault="007026A2" w:rsidP="007026A2">
            <w:pPr>
              <w:pStyle w:val="FSCtblh4"/>
              <w:rPr>
                <w:szCs w:val="18"/>
              </w:rPr>
            </w:pPr>
            <w:r w:rsidRPr="009E54E5">
              <w:rPr>
                <w:szCs w:val="18"/>
              </w:rPr>
              <w:t>Permitted residue:  Difenoconazole</w:t>
            </w:r>
          </w:p>
        </w:tc>
      </w:tr>
      <w:tr w:rsidR="007026A2" w:rsidRPr="009E54E5" w14:paraId="7DA3F399" w14:textId="77777777" w:rsidTr="007026A2">
        <w:trPr>
          <w:cantSplit/>
        </w:trPr>
        <w:tc>
          <w:tcPr>
            <w:tcW w:w="3402" w:type="dxa"/>
            <w:tcBorders>
              <w:top w:val="single" w:sz="8" w:space="0" w:color="auto"/>
              <w:left w:val="nil"/>
              <w:bottom w:val="single" w:sz="8" w:space="0" w:color="auto"/>
              <w:right w:val="nil"/>
            </w:tcBorders>
            <w:vAlign w:val="center"/>
          </w:tcPr>
          <w:p w14:paraId="62CA297A" w14:textId="77777777" w:rsidR="007026A2" w:rsidRPr="009E54E5" w:rsidRDefault="007026A2" w:rsidP="007026A2">
            <w:pPr>
              <w:widowControl/>
              <w:spacing w:before="20" w:after="20"/>
              <w:rPr>
                <w:rFonts w:cs="Arial"/>
                <w:bCs/>
                <w:sz w:val="18"/>
                <w:szCs w:val="18"/>
                <w:lang w:bidi="ar-SA"/>
              </w:rPr>
            </w:pPr>
            <w:r w:rsidRPr="009E54E5">
              <w:rPr>
                <w:rFonts w:cs="Arial"/>
                <w:sz w:val="18"/>
                <w:szCs w:val="18"/>
                <w:lang w:val="en-AU"/>
              </w:rPr>
              <w:t>Cereal grains</w:t>
            </w:r>
          </w:p>
        </w:tc>
        <w:tc>
          <w:tcPr>
            <w:tcW w:w="1021" w:type="dxa"/>
            <w:tcBorders>
              <w:top w:val="single" w:sz="8" w:space="0" w:color="auto"/>
              <w:left w:val="nil"/>
              <w:bottom w:val="single" w:sz="8" w:space="0" w:color="auto"/>
              <w:right w:val="nil"/>
            </w:tcBorders>
            <w:vAlign w:val="center"/>
          </w:tcPr>
          <w:p w14:paraId="00A60F41"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lang w:val="en-AU"/>
              </w:rPr>
              <w:t>*0.01</w:t>
            </w:r>
          </w:p>
        </w:tc>
      </w:tr>
    </w:tbl>
    <w:p w14:paraId="15C51D43" w14:textId="77777777" w:rsidR="007026A2" w:rsidRDefault="007026A2" w:rsidP="007026A2">
      <w:r>
        <w:br w:type="page"/>
      </w: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9E54E5" w14:paraId="13FA0DFB" w14:textId="77777777" w:rsidTr="007026A2">
        <w:trPr>
          <w:cantSplit/>
        </w:trPr>
        <w:tc>
          <w:tcPr>
            <w:tcW w:w="4423" w:type="dxa"/>
            <w:gridSpan w:val="2"/>
            <w:tcBorders>
              <w:top w:val="single" w:sz="8" w:space="0" w:color="auto"/>
              <w:left w:val="nil"/>
              <w:bottom w:val="nil"/>
              <w:right w:val="nil"/>
            </w:tcBorders>
            <w:hideMark/>
          </w:tcPr>
          <w:p w14:paraId="460048EA" w14:textId="77777777" w:rsidR="007026A2" w:rsidRPr="009E54E5" w:rsidRDefault="007026A2" w:rsidP="007026A2">
            <w:pPr>
              <w:pStyle w:val="FSCtblh3"/>
              <w:rPr>
                <w:szCs w:val="18"/>
              </w:rPr>
            </w:pPr>
            <w:r w:rsidRPr="009E54E5">
              <w:rPr>
                <w:szCs w:val="18"/>
              </w:rPr>
              <w:lastRenderedPageBreak/>
              <w:t>Agvet chemical:  Dimethoate</w:t>
            </w:r>
          </w:p>
        </w:tc>
      </w:tr>
      <w:tr w:rsidR="007026A2" w:rsidRPr="009E54E5" w14:paraId="7DDC51F2" w14:textId="77777777" w:rsidTr="007026A2">
        <w:trPr>
          <w:cantSplit/>
        </w:trPr>
        <w:tc>
          <w:tcPr>
            <w:tcW w:w="4423" w:type="dxa"/>
            <w:gridSpan w:val="2"/>
            <w:tcBorders>
              <w:top w:val="nil"/>
              <w:left w:val="nil"/>
              <w:bottom w:val="single" w:sz="8" w:space="0" w:color="auto"/>
              <w:right w:val="nil"/>
            </w:tcBorders>
            <w:hideMark/>
          </w:tcPr>
          <w:p w14:paraId="7AF708E8" w14:textId="77777777" w:rsidR="007026A2" w:rsidRPr="009E54E5" w:rsidRDefault="007026A2" w:rsidP="007026A2">
            <w:pPr>
              <w:pStyle w:val="FSCtblh4"/>
              <w:spacing w:after="0"/>
              <w:rPr>
                <w:szCs w:val="18"/>
              </w:rPr>
            </w:pPr>
            <w:r w:rsidRPr="009E54E5">
              <w:rPr>
                <w:szCs w:val="18"/>
              </w:rPr>
              <w:t>Permitted residue:  Sum of dimethoate and omethoate, expressed as dimethoate</w:t>
            </w:r>
          </w:p>
          <w:p w14:paraId="721DAB5B" w14:textId="77777777" w:rsidR="007026A2" w:rsidRPr="009E54E5" w:rsidRDefault="007026A2" w:rsidP="007026A2">
            <w:pPr>
              <w:pStyle w:val="FSCtblh4"/>
              <w:spacing w:before="0" w:after="0"/>
              <w:rPr>
                <w:szCs w:val="18"/>
              </w:rPr>
            </w:pPr>
          </w:p>
          <w:p w14:paraId="7743C4A8" w14:textId="77777777" w:rsidR="007026A2" w:rsidRPr="009E54E5" w:rsidRDefault="007026A2" w:rsidP="007026A2">
            <w:pPr>
              <w:pStyle w:val="FSCtblh4"/>
              <w:spacing w:before="0"/>
              <w:rPr>
                <w:szCs w:val="18"/>
              </w:rPr>
            </w:pPr>
            <w:r w:rsidRPr="009E54E5">
              <w:rPr>
                <w:szCs w:val="18"/>
              </w:rPr>
              <w:t>see also Omethoate</w:t>
            </w:r>
          </w:p>
        </w:tc>
      </w:tr>
      <w:tr w:rsidR="007026A2" w:rsidRPr="009E54E5" w14:paraId="395F622B" w14:textId="77777777" w:rsidTr="007026A2">
        <w:trPr>
          <w:cantSplit/>
        </w:trPr>
        <w:tc>
          <w:tcPr>
            <w:tcW w:w="3402" w:type="dxa"/>
            <w:tcBorders>
              <w:top w:val="single" w:sz="8" w:space="0" w:color="auto"/>
              <w:right w:val="nil"/>
            </w:tcBorders>
            <w:vAlign w:val="center"/>
          </w:tcPr>
          <w:p w14:paraId="0840A6EE" w14:textId="77777777" w:rsidR="007026A2" w:rsidRPr="009E54E5" w:rsidRDefault="007026A2" w:rsidP="007026A2">
            <w:pPr>
              <w:widowControl/>
              <w:spacing w:before="20" w:after="20"/>
              <w:rPr>
                <w:rFonts w:cs="Arial"/>
                <w:sz w:val="18"/>
                <w:szCs w:val="18"/>
                <w:lang w:val="en-AU"/>
              </w:rPr>
            </w:pPr>
            <w:r w:rsidRPr="009E54E5">
              <w:rPr>
                <w:rFonts w:cs="Arial"/>
                <w:sz w:val="18"/>
                <w:szCs w:val="18"/>
                <w:lang w:val="en-AU"/>
              </w:rPr>
              <w:t>Artichoke, globe</w:t>
            </w:r>
          </w:p>
        </w:tc>
        <w:tc>
          <w:tcPr>
            <w:tcW w:w="1021" w:type="dxa"/>
            <w:tcBorders>
              <w:top w:val="single" w:sz="8" w:space="0" w:color="auto"/>
              <w:left w:val="nil"/>
            </w:tcBorders>
          </w:tcPr>
          <w:p w14:paraId="3350AF3C" w14:textId="77777777" w:rsidR="007026A2" w:rsidRPr="009E54E5" w:rsidRDefault="007026A2" w:rsidP="007026A2">
            <w:pPr>
              <w:widowControl/>
              <w:spacing w:before="20" w:after="20"/>
              <w:jc w:val="right"/>
              <w:rPr>
                <w:rFonts w:cs="Arial"/>
                <w:bCs/>
                <w:sz w:val="18"/>
                <w:szCs w:val="18"/>
                <w:lang w:bidi="ar-SA"/>
              </w:rPr>
            </w:pPr>
            <w:r w:rsidRPr="009E54E5">
              <w:rPr>
                <w:rFonts w:cs="Arial"/>
                <w:bCs/>
                <w:sz w:val="18"/>
                <w:szCs w:val="18"/>
                <w:lang w:bidi="ar-SA"/>
              </w:rPr>
              <w:t>T1</w:t>
            </w:r>
          </w:p>
        </w:tc>
      </w:tr>
      <w:tr w:rsidR="007026A2" w:rsidRPr="009E54E5" w14:paraId="140341E0" w14:textId="77777777" w:rsidTr="007026A2">
        <w:trPr>
          <w:cantSplit/>
        </w:trPr>
        <w:tc>
          <w:tcPr>
            <w:tcW w:w="3402" w:type="dxa"/>
            <w:tcBorders>
              <w:bottom w:val="nil"/>
              <w:right w:val="nil"/>
            </w:tcBorders>
            <w:vAlign w:val="center"/>
            <w:hideMark/>
          </w:tcPr>
          <w:p w14:paraId="1B45EF81" w14:textId="77777777" w:rsidR="007026A2" w:rsidRPr="009E54E5" w:rsidRDefault="007026A2" w:rsidP="007026A2">
            <w:pPr>
              <w:widowControl/>
              <w:spacing w:before="20" w:after="20"/>
              <w:rPr>
                <w:rFonts w:cs="Arial"/>
                <w:bCs/>
                <w:sz w:val="18"/>
                <w:szCs w:val="18"/>
                <w:lang w:bidi="ar-SA"/>
              </w:rPr>
            </w:pPr>
            <w:r w:rsidRPr="009E54E5">
              <w:rPr>
                <w:rFonts w:cs="Arial"/>
                <w:sz w:val="18"/>
                <w:szCs w:val="18"/>
                <w:lang w:val="en-AU"/>
              </w:rPr>
              <w:t>Assorted tropical and sub-tropical fruits – inedible peel [except avocado; mango]</w:t>
            </w:r>
          </w:p>
        </w:tc>
        <w:tc>
          <w:tcPr>
            <w:tcW w:w="1021" w:type="dxa"/>
            <w:tcBorders>
              <w:left w:val="nil"/>
              <w:bottom w:val="nil"/>
            </w:tcBorders>
            <w:hideMark/>
          </w:tcPr>
          <w:p w14:paraId="6501E035" w14:textId="77777777" w:rsidR="007026A2" w:rsidRPr="009E54E5" w:rsidRDefault="007026A2" w:rsidP="007026A2">
            <w:pPr>
              <w:widowControl/>
              <w:spacing w:before="20" w:after="20"/>
              <w:jc w:val="right"/>
              <w:rPr>
                <w:rFonts w:cs="Arial"/>
                <w:bCs/>
                <w:sz w:val="18"/>
                <w:szCs w:val="18"/>
                <w:lang w:bidi="ar-SA"/>
              </w:rPr>
            </w:pPr>
            <w:r w:rsidRPr="009E54E5">
              <w:rPr>
                <w:rFonts w:cs="Arial"/>
                <w:bCs/>
                <w:sz w:val="18"/>
                <w:szCs w:val="18"/>
                <w:lang w:bidi="ar-SA"/>
              </w:rPr>
              <w:t>5</w:t>
            </w:r>
          </w:p>
        </w:tc>
      </w:tr>
      <w:tr w:rsidR="007026A2" w:rsidRPr="009E54E5" w14:paraId="434F10B6" w14:textId="77777777" w:rsidTr="007026A2">
        <w:trPr>
          <w:cantSplit/>
        </w:trPr>
        <w:tc>
          <w:tcPr>
            <w:tcW w:w="3402" w:type="dxa"/>
            <w:tcBorders>
              <w:top w:val="nil"/>
              <w:bottom w:val="nil"/>
              <w:right w:val="nil"/>
            </w:tcBorders>
            <w:vAlign w:val="center"/>
          </w:tcPr>
          <w:p w14:paraId="5C02E213" w14:textId="77777777" w:rsidR="007026A2" w:rsidRPr="009E54E5" w:rsidRDefault="007026A2" w:rsidP="007026A2">
            <w:pPr>
              <w:widowControl/>
              <w:spacing w:before="20" w:after="20"/>
              <w:rPr>
                <w:rFonts w:cs="Arial"/>
                <w:bCs/>
                <w:sz w:val="18"/>
                <w:szCs w:val="18"/>
                <w:lang w:bidi="ar-SA"/>
              </w:rPr>
            </w:pPr>
            <w:r w:rsidRPr="009E54E5">
              <w:rPr>
                <w:rFonts w:cs="Arial"/>
                <w:sz w:val="18"/>
                <w:szCs w:val="18"/>
                <w:lang w:val="en-AU"/>
              </w:rPr>
              <w:t>Banana passionfruit</w:t>
            </w:r>
          </w:p>
        </w:tc>
        <w:tc>
          <w:tcPr>
            <w:tcW w:w="1021" w:type="dxa"/>
            <w:tcBorders>
              <w:top w:val="nil"/>
              <w:left w:val="nil"/>
              <w:bottom w:val="nil"/>
            </w:tcBorders>
            <w:vAlign w:val="center"/>
          </w:tcPr>
          <w:p w14:paraId="75A7D97A"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lang w:val="en-AU"/>
              </w:rPr>
              <w:t>5</w:t>
            </w:r>
          </w:p>
        </w:tc>
      </w:tr>
      <w:tr w:rsidR="007026A2" w:rsidRPr="009E54E5" w14:paraId="5F41EC8B" w14:textId="77777777" w:rsidTr="007026A2">
        <w:trPr>
          <w:cantSplit/>
        </w:trPr>
        <w:tc>
          <w:tcPr>
            <w:tcW w:w="3402" w:type="dxa"/>
            <w:tcBorders>
              <w:top w:val="nil"/>
              <w:bottom w:val="nil"/>
              <w:right w:val="nil"/>
            </w:tcBorders>
            <w:vAlign w:val="center"/>
          </w:tcPr>
          <w:p w14:paraId="4B40E577" w14:textId="77777777" w:rsidR="007026A2" w:rsidRPr="009E54E5" w:rsidRDefault="007026A2" w:rsidP="007026A2">
            <w:pPr>
              <w:widowControl/>
              <w:spacing w:before="20" w:after="20"/>
              <w:rPr>
                <w:rFonts w:cs="Arial"/>
                <w:sz w:val="18"/>
                <w:szCs w:val="18"/>
                <w:lang w:val="en-AU"/>
              </w:rPr>
            </w:pPr>
            <w:r w:rsidRPr="009E54E5">
              <w:rPr>
                <w:rFonts w:cs="Arial"/>
                <w:sz w:val="18"/>
                <w:szCs w:val="18"/>
              </w:rPr>
              <w:t>Broccoli</w:t>
            </w:r>
          </w:p>
        </w:tc>
        <w:tc>
          <w:tcPr>
            <w:tcW w:w="1021" w:type="dxa"/>
            <w:tcBorders>
              <w:top w:val="nil"/>
              <w:left w:val="nil"/>
              <w:bottom w:val="nil"/>
            </w:tcBorders>
            <w:vAlign w:val="center"/>
          </w:tcPr>
          <w:p w14:paraId="13AFEDC9"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rPr>
              <w:t>T0.3</w:t>
            </w:r>
          </w:p>
        </w:tc>
      </w:tr>
      <w:tr w:rsidR="007026A2" w:rsidRPr="009E54E5" w14:paraId="6E4B6FFE" w14:textId="77777777" w:rsidTr="007026A2">
        <w:trPr>
          <w:cantSplit/>
        </w:trPr>
        <w:tc>
          <w:tcPr>
            <w:tcW w:w="3402" w:type="dxa"/>
            <w:tcBorders>
              <w:top w:val="nil"/>
              <w:bottom w:val="nil"/>
              <w:right w:val="nil"/>
            </w:tcBorders>
            <w:vAlign w:val="center"/>
          </w:tcPr>
          <w:p w14:paraId="7F1C76FF" w14:textId="77777777" w:rsidR="007026A2" w:rsidRPr="009E54E5" w:rsidRDefault="007026A2" w:rsidP="007026A2">
            <w:pPr>
              <w:widowControl/>
              <w:spacing w:before="20" w:after="20"/>
              <w:rPr>
                <w:rFonts w:cs="Arial"/>
                <w:sz w:val="18"/>
                <w:szCs w:val="18"/>
                <w:lang w:val="en-AU"/>
              </w:rPr>
            </w:pPr>
            <w:r w:rsidRPr="009E54E5">
              <w:rPr>
                <w:rFonts w:cs="Arial"/>
                <w:sz w:val="18"/>
                <w:szCs w:val="18"/>
              </w:rPr>
              <w:t>Cabbages, head</w:t>
            </w:r>
          </w:p>
        </w:tc>
        <w:tc>
          <w:tcPr>
            <w:tcW w:w="1021" w:type="dxa"/>
            <w:tcBorders>
              <w:top w:val="nil"/>
              <w:left w:val="nil"/>
              <w:bottom w:val="nil"/>
            </w:tcBorders>
            <w:vAlign w:val="center"/>
          </w:tcPr>
          <w:p w14:paraId="020E0110"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rPr>
              <w:t>T0.2</w:t>
            </w:r>
          </w:p>
        </w:tc>
      </w:tr>
      <w:tr w:rsidR="007026A2" w:rsidRPr="009E54E5" w14:paraId="5779622E" w14:textId="77777777" w:rsidTr="007026A2">
        <w:trPr>
          <w:cantSplit/>
        </w:trPr>
        <w:tc>
          <w:tcPr>
            <w:tcW w:w="3402" w:type="dxa"/>
            <w:tcBorders>
              <w:top w:val="nil"/>
              <w:bottom w:val="nil"/>
              <w:right w:val="nil"/>
            </w:tcBorders>
            <w:vAlign w:val="center"/>
          </w:tcPr>
          <w:p w14:paraId="5F14516B" w14:textId="77777777" w:rsidR="007026A2" w:rsidRPr="009E54E5" w:rsidRDefault="007026A2" w:rsidP="007026A2">
            <w:pPr>
              <w:spacing w:before="20" w:after="20"/>
              <w:rPr>
                <w:rFonts w:cs="Arial"/>
                <w:bCs/>
                <w:sz w:val="18"/>
                <w:szCs w:val="18"/>
                <w:lang w:bidi="ar-SA"/>
              </w:rPr>
            </w:pPr>
            <w:r w:rsidRPr="009E54E5">
              <w:rPr>
                <w:rFonts w:cs="Arial"/>
                <w:sz w:val="18"/>
                <w:szCs w:val="18"/>
              </w:rPr>
              <w:t>Carrot</w:t>
            </w:r>
          </w:p>
        </w:tc>
        <w:tc>
          <w:tcPr>
            <w:tcW w:w="1021" w:type="dxa"/>
            <w:tcBorders>
              <w:top w:val="nil"/>
              <w:left w:val="nil"/>
              <w:bottom w:val="nil"/>
            </w:tcBorders>
            <w:vAlign w:val="center"/>
          </w:tcPr>
          <w:p w14:paraId="2984673D"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rPr>
              <w:t>T0.3</w:t>
            </w:r>
          </w:p>
        </w:tc>
      </w:tr>
      <w:tr w:rsidR="007026A2" w:rsidRPr="009E54E5" w14:paraId="4473C626" w14:textId="77777777" w:rsidTr="007026A2">
        <w:trPr>
          <w:cantSplit/>
        </w:trPr>
        <w:tc>
          <w:tcPr>
            <w:tcW w:w="3402" w:type="dxa"/>
            <w:tcBorders>
              <w:top w:val="nil"/>
              <w:bottom w:val="nil"/>
              <w:right w:val="nil"/>
            </w:tcBorders>
            <w:vAlign w:val="center"/>
          </w:tcPr>
          <w:p w14:paraId="66B86270" w14:textId="77777777" w:rsidR="007026A2" w:rsidRPr="009E54E5" w:rsidRDefault="007026A2" w:rsidP="007026A2">
            <w:pPr>
              <w:widowControl/>
              <w:spacing w:before="20" w:after="20"/>
              <w:rPr>
                <w:rFonts w:cs="Arial"/>
                <w:bCs/>
                <w:sz w:val="18"/>
                <w:szCs w:val="18"/>
                <w:lang w:bidi="ar-SA"/>
              </w:rPr>
            </w:pPr>
            <w:r w:rsidRPr="009E54E5">
              <w:rPr>
                <w:rFonts w:cs="Arial"/>
                <w:sz w:val="18"/>
                <w:szCs w:val="18"/>
              </w:rPr>
              <w:t>Cauliflower</w:t>
            </w:r>
          </w:p>
        </w:tc>
        <w:tc>
          <w:tcPr>
            <w:tcW w:w="1021" w:type="dxa"/>
            <w:tcBorders>
              <w:top w:val="nil"/>
              <w:left w:val="nil"/>
              <w:bottom w:val="nil"/>
            </w:tcBorders>
            <w:vAlign w:val="center"/>
          </w:tcPr>
          <w:p w14:paraId="4AA559D3"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rPr>
              <w:t>T0.3</w:t>
            </w:r>
          </w:p>
        </w:tc>
      </w:tr>
      <w:tr w:rsidR="007026A2" w:rsidRPr="009E54E5" w14:paraId="289DFB31" w14:textId="77777777" w:rsidTr="007026A2">
        <w:trPr>
          <w:cantSplit/>
        </w:trPr>
        <w:tc>
          <w:tcPr>
            <w:tcW w:w="3402" w:type="dxa"/>
            <w:tcBorders>
              <w:top w:val="nil"/>
              <w:bottom w:val="nil"/>
              <w:right w:val="nil"/>
            </w:tcBorders>
            <w:vAlign w:val="center"/>
          </w:tcPr>
          <w:p w14:paraId="2885791F" w14:textId="77777777" w:rsidR="007026A2" w:rsidRPr="009E54E5" w:rsidRDefault="007026A2" w:rsidP="007026A2">
            <w:pPr>
              <w:widowControl/>
              <w:spacing w:before="20" w:after="20"/>
              <w:rPr>
                <w:rFonts w:cs="Arial"/>
                <w:bCs/>
                <w:sz w:val="18"/>
                <w:szCs w:val="18"/>
                <w:lang w:bidi="ar-SA"/>
              </w:rPr>
            </w:pPr>
            <w:r w:rsidRPr="009E54E5">
              <w:rPr>
                <w:rFonts w:cs="Arial"/>
                <w:sz w:val="18"/>
                <w:szCs w:val="18"/>
              </w:rPr>
              <w:t>Celery</w:t>
            </w:r>
          </w:p>
        </w:tc>
        <w:tc>
          <w:tcPr>
            <w:tcW w:w="1021" w:type="dxa"/>
            <w:tcBorders>
              <w:top w:val="nil"/>
              <w:left w:val="nil"/>
              <w:bottom w:val="nil"/>
            </w:tcBorders>
            <w:vAlign w:val="center"/>
          </w:tcPr>
          <w:p w14:paraId="23846185"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rPr>
              <w:t>T0.5</w:t>
            </w:r>
          </w:p>
        </w:tc>
      </w:tr>
      <w:tr w:rsidR="007026A2" w:rsidRPr="009E54E5" w14:paraId="7E9CEA69" w14:textId="77777777" w:rsidTr="007026A2">
        <w:trPr>
          <w:cantSplit/>
        </w:trPr>
        <w:tc>
          <w:tcPr>
            <w:tcW w:w="3402" w:type="dxa"/>
            <w:tcBorders>
              <w:top w:val="nil"/>
              <w:bottom w:val="nil"/>
              <w:right w:val="nil"/>
            </w:tcBorders>
            <w:vAlign w:val="center"/>
          </w:tcPr>
          <w:p w14:paraId="4FBA5267" w14:textId="77777777" w:rsidR="007026A2" w:rsidRPr="009E54E5" w:rsidRDefault="007026A2" w:rsidP="007026A2">
            <w:pPr>
              <w:widowControl/>
              <w:spacing w:before="20" w:after="20"/>
              <w:rPr>
                <w:rFonts w:cs="Arial"/>
                <w:bCs/>
                <w:sz w:val="18"/>
                <w:szCs w:val="18"/>
                <w:lang w:bidi="ar-SA"/>
              </w:rPr>
            </w:pPr>
            <w:r w:rsidRPr="009E54E5">
              <w:rPr>
                <w:rFonts w:cs="Arial"/>
                <w:color w:val="000000"/>
                <w:sz w:val="18"/>
                <w:szCs w:val="18"/>
                <w:shd w:val="clear" w:color="auto" w:fill="FFFFFF"/>
              </w:rPr>
              <w:t>Grapes</w:t>
            </w:r>
          </w:p>
        </w:tc>
        <w:tc>
          <w:tcPr>
            <w:tcW w:w="1021" w:type="dxa"/>
            <w:tcBorders>
              <w:top w:val="nil"/>
              <w:left w:val="nil"/>
              <w:bottom w:val="nil"/>
            </w:tcBorders>
            <w:vAlign w:val="center"/>
          </w:tcPr>
          <w:p w14:paraId="39F81DD3"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lang w:val="en-AU"/>
              </w:rPr>
              <w:t>T*0.1</w:t>
            </w:r>
          </w:p>
        </w:tc>
      </w:tr>
      <w:tr w:rsidR="007026A2" w:rsidRPr="009E54E5" w14:paraId="2377F45A" w14:textId="77777777" w:rsidTr="007026A2">
        <w:trPr>
          <w:cantSplit/>
        </w:trPr>
        <w:tc>
          <w:tcPr>
            <w:tcW w:w="3402" w:type="dxa"/>
            <w:tcBorders>
              <w:top w:val="nil"/>
              <w:bottom w:val="nil"/>
              <w:right w:val="nil"/>
            </w:tcBorders>
            <w:vAlign w:val="center"/>
          </w:tcPr>
          <w:p w14:paraId="64D9B847" w14:textId="77777777" w:rsidR="007026A2" w:rsidRPr="009E54E5" w:rsidRDefault="007026A2" w:rsidP="007026A2">
            <w:pPr>
              <w:widowControl/>
              <w:spacing w:before="20" w:after="20"/>
              <w:rPr>
                <w:rFonts w:cs="Arial"/>
                <w:bCs/>
                <w:sz w:val="18"/>
                <w:szCs w:val="18"/>
                <w:lang w:bidi="ar-SA"/>
              </w:rPr>
            </w:pPr>
            <w:r w:rsidRPr="009E54E5">
              <w:rPr>
                <w:rFonts w:cs="Arial"/>
                <w:sz w:val="18"/>
                <w:szCs w:val="18"/>
              </w:rPr>
              <w:t>Oilseed [except peanut]</w:t>
            </w:r>
          </w:p>
        </w:tc>
        <w:tc>
          <w:tcPr>
            <w:tcW w:w="1021" w:type="dxa"/>
            <w:tcBorders>
              <w:top w:val="nil"/>
              <w:left w:val="nil"/>
              <w:bottom w:val="nil"/>
            </w:tcBorders>
            <w:vAlign w:val="center"/>
          </w:tcPr>
          <w:p w14:paraId="0F7F58A2"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rPr>
              <w:t>0.2</w:t>
            </w:r>
          </w:p>
        </w:tc>
      </w:tr>
      <w:tr w:rsidR="007026A2" w:rsidRPr="009E54E5" w14:paraId="411F0CB7" w14:textId="77777777" w:rsidTr="007026A2">
        <w:trPr>
          <w:cantSplit/>
        </w:trPr>
        <w:tc>
          <w:tcPr>
            <w:tcW w:w="3402" w:type="dxa"/>
            <w:tcBorders>
              <w:top w:val="nil"/>
              <w:right w:val="nil"/>
            </w:tcBorders>
            <w:vAlign w:val="center"/>
          </w:tcPr>
          <w:p w14:paraId="4BE5EEB2" w14:textId="77777777" w:rsidR="007026A2" w:rsidRPr="009E54E5" w:rsidRDefault="007026A2" w:rsidP="007026A2">
            <w:pPr>
              <w:widowControl/>
              <w:spacing w:before="20" w:after="20"/>
              <w:rPr>
                <w:rFonts w:cs="Arial"/>
                <w:bCs/>
                <w:sz w:val="18"/>
                <w:szCs w:val="18"/>
                <w:lang w:bidi="ar-SA"/>
              </w:rPr>
            </w:pPr>
            <w:r w:rsidRPr="009E54E5">
              <w:rPr>
                <w:rFonts w:cs="Arial"/>
                <w:color w:val="000000"/>
                <w:sz w:val="18"/>
                <w:szCs w:val="18"/>
                <w:shd w:val="clear" w:color="auto" w:fill="FFFFFF"/>
              </w:rPr>
              <w:t>Parsnip</w:t>
            </w:r>
          </w:p>
        </w:tc>
        <w:tc>
          <w:tcPr>
            <w:tcW w:w="1021" w:type="dxa"/>
            <w:tcBorders>
              <w:top w:val="nil"/>
              <w:left w:val="nil"/>
            </w:tcBorders>
            <w:vAlign w:val="center"/>
          </w:tcPr>
          <w:p w14:paraId="4F02FFE0"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lang w:val="en-AU"/>
              </w:rPr>
              <w:t>T0.3</w:t>
            </w:r>
          </w:p>
        </w:tc>
      </w:tr>
      <w:tr w:rsidR="007026A2" w:rsidRPr="009E54E5" w14:paraId="6842369E" w14:textId="77777777" w:rsidTr="007026A2">
        <w:trPr>
          <w:cantSplit/>
        </w:trPr>
        <w:tc>
          <w:tcPr>
            <w:tcW w:w="3402" w:type="dxa"/>
            <w:tcBorders>
              <w:top w:val="nil"/>
              <w:right w:val="nil"/>
            </w:tcBorders>
            <w:vAlign w:val="center"/>
          </w:tcPr>
          <w:p w14:paraId="5F37A83D" w14:textId="77777777" w:rsidR="007026A2" w:rsidRPr="009E54E5" w:rsidRDefault="007026A2" w:rsidP="007026A2">
            <w:pPr>
              <w:widowControl/>
              <w:spacing w:before="20" w:after="20"/>
              <w:rPr>
                <w:rFonts w:cs="Arial"/>
                <w:bCs/>
                <w:sz w:val="18"/>
                <w:szCs w:val="18"/>
                <w:lang w:bidi="ar-SA"/>
              </w:rPr>
            </w:pPr>
            <w:r w:rsidRPr="009E54E5">
              <w:rPr>
                <w:rFonts w:cs="Arial"/>
                <w:color w:val="000000"/>
                <w:sz w:val="18"/>
                <w:szCs w:val="18"/>
                <w:shd w:val="clear" w:color="auto" w:fill="FFFFFF"/>
              </w:rPr>
              <w:t>Peppers, chili</w:t>
            </w:r>
          </w:p>
        </w:tc>
        <w:tc>
          <w:tcPr>
            <w:tcW w:w="1021" w:type="dxa"/>
            <w:tcBorders>
              <w:top w:val="nil"/>
              <w:left w:val="nil"/>
            </w:tcBorders>
            <w:vAlign w:val="center"/>
          </w:tcPr>
          <w:p w14:paraId="753E0B3E"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lang w:val="en-AU"/>
              </w:rPr>
              <w:t>T5</w:t>
            </w:r>
          </w:p>
        </w:tc>
      </w:tr>
      <w:tr w:rsidR="007026A2" w:rsidRPr="009E54E5" w14:paraId="5C5C1887" w14:textId="77777777" w:rsidTr="007026A2">
        <w:trPr>
          <w:cantSplit/>
        </w:trPr>
        <w:tc>
          <w:tcPr>
            <w:tcW w:w="3402" w:type="dxa"/>
            <w:tcBorders>
              <w:top w:val="nil"/>
              <w:right w:val="nil"/>
            </w:tcBorders>
            <w:vAlign w:val="center"/>
          </w:tcPr>
          <w:p w14:paraId="4F363738" w14:textId="77777777" w:rsidR="007026A2" w:rsidRPr="009E54E5" w:rsidRDefault="007026A2" w:rsidP="007026A2">
            <w:pPr>
              <w:widowControl/>
              <w:spacing w:before="20" w:after="20"/>
              <w:rPr>
                <w:rFonts w:cs="Arial"/>
                <w:sz w:val="18"/>
                <w:szCs w:val="18"/>
                <w:lang w:val="en-AU"/>
              </w:rPr>
            </w:pPr>
            <w:r w:rsidRPr="009E54E5">
              <w:rPr>
                <w:rFonts w:cs="Arial"/>
                <w:sz w:val="18"/>
                <w:szCs w:val="18"/>
                <w:lang w:val="en-AU"/>
              </w:rPr>
              <w:t>Pulses</w:t>
            </w:r>
          </w:p>
        </w:tc>
        <w:tc>
          <w:tcPr>
            <w:tcW w:w="1021" w:type="dxa"/>
            <w:tcBorders>
              <w:top w:val="nil"/>
              <w:left w:val="nil"/>
            </w:tcBorders>
            <w:vAlign w:val="center"/>
          </w:tcPr>
          <w:p w14:paraId="6DF147CB" w14:textId="77777777" w:rsidR="007026A2" w:rsidRPr="009E54E5" w:rsidRDefault="007026A2" w:rsidP="007026A2">
            <w:pPr>
              <w:widowControl/>
              <w:spacing w:before="20" w:after="20"/>
              <w:jc w:val="right"/>
              <w:rPr>
                <w:rFonts w:cs="Arial"/>
                <w:sz w:val="18"/>
                <w:szCs w:val="18"/>
                <w:lang w:val="en-AU"/>
              </w:rPr>
            </w:pPr>
            <w:r w:rsidRPr="009E54E5">
              <w:rPr>
                <w:rFonts w:cs="Arial"/>
                <w:sz w:val="18"/>
                <w:szCs w:val="18"/>
                <w:lang w:val="en-AU"/>
              </w:rPr>
              <w:t>T0.5</w:t>
            </w:r>
          </w:p>
        </w:tc>
      </w:tr>
      <w:tr w:rsidR="007026A2" w:rsidRPr="009E54E5" w14:paraId="10705DEB" w14:textId="77777777" w:rsidTr="007026A2">
        <w:trPr>
          <w:cantSplit/>
        </w:trPr>
        <w:tc>
          <w:tcPr>
            <w:tcW w:w="3402" w:type="dxa"/>
            <w:tcBorders>
              <w:top w:val="nil"/>
              <w:right w:val="nil"/>
            </w:tcBorders>
            <w:vAlign w:val="center"/>
          </w:tcPr>
          <w:p w14:paraId="5425CE88" w14:textId="77777777" w:rsidR="007026A2" w:rsidRPr="009E54E5" w:rsidRDefault="007026A2" w:rsidP="007026A2">
            <w:pPr>
              <w:widowControl/>
              <w:spacing w:before="20" w:after="20"/>
              <w:rPr>
                <w:rFonts w:cs="Arial"/>
                <w:sz w:val="18"/>
                <w:szCs w:val="18"/>
                <w:lang w:val="en-AU"/>
              </w:rPr>
            </w:pPr>
            <w:r w:rsidRPr="009E54E5">
              <w:rPr>
                <w:rFonts w:cs="Arial"/>
                <w:color w:val="000000"/>
                <w:sz w:val="18"/>
                <w:szCs w:val="18"/>
                <w:shd w:val="clear" w:color="auto" w:fill="FFFFFF"/>
              </w:rPr>
              <w:t>Radish</w:t>
            </w:r>
          </w:p>
        </w:tc>
        <w:tc>
          <w:tcPr>
            <w:tcW w:w="1021" w:type="dxa"/>
            <w:tcBorders>
              <w:top w:val="nil"/>
              <w:left w:val="nil"/>
            </w:tcBorders>
            <w:vAlign w:val="center"/>
          </w:tcPr>
          <w:p w14:paraId="497108EE" w14:textId="77777777" w:rsidR="007026A2" w:rsidRPr="009E54E5" w:rsidRDefault="007026A2" w:rsidP="007026A2">
            <w:pPr>
              <w:widowControl/>
              <w:spacing w:before="20" w:after="20"/>
              <w:jc w:val="right"/>
              <w:rPr>
                <w:rFonts w:cs="Arial"/>
                <w:sz w:val="18"/>
                <w:szCs w:val="18"/>
                <w:lang w:val="en-AU"/>
              </w:rPr>
            </w:pPr>
            <w:r w:rsidRPr="009E54E5">
              <w:rPr>
                <w:rFonts w:cs="Arial"/>
                <w:sz w:val="18"/>
                <w:szCs w:val="18"/>
                <w:lang w:val="en-AU"/>
              </w:rPr>
              <w:t>T3</w:t>
            </w:r>
          </w:p>
        </w:tc>
      </w:tr>
      <w:tr w:rsidR="007026A2" w:rsidRPr="009E54E5" w14:paraId="63365A2C" w14:textId="77777777" w:rsidTr="007026A2">
        <w:trPr>
          <w:cantSplit/>
        </w:trPr>
        <w:tc>
          <w:tcPr>
            <w:tcW w:w="3402" w:type="dxa"/>
            <w:tcBorders>
              <w:top w:val="nil"/>
              <w:right w:val="nil"/>
            </w:tcBorders>
            <w:vAlign w:val="center"/>
          </w:tcPr>
          <w:p w14:paraId="41CFB07A" w14:textId="77777777" w:rsidR="007026A2" w:rsidRPr="009E54E5" w:rsidRDefault="007026A2" w:rsidP="007026A2">
            <w:pPr>
              <w:widowControl/>
              <w:spacing w:before="20" w:after="20"/>
              <w:rPr>
                <w:rFonts w:cs="Arial"/>
                <w:sz w:val="18"/>
                <w:szCs w:val="18"/>
                <w:lang w:val="en-AU"/>
              </w:rPr>
            </w:pPr>
            <w:r w:rsidRPr="009E54E5">
              <w:rPr>
                <w:rFonts w:cs="Arial"/>
                <w:color w:val="000000"/>
                <w:sz w:val="18"/>
                <w:szCs w:val="18"/>
                <w:shd w:val="clear" w:color="auto" w:fill="FFFFFF"/>
              </w:rPr>
              <w:t>Stone fruit</w:t>
            </w:r>
            <w:r>
              <w:rPr>
                <w:rFonts w:cs="Arial"/>
                <w:color w:val="000000"/>
                <w:sz w:val="18"/>
                <w:szCs w:val="18"/>
                <w:shd w:val="clear" w:color="auto" w:fill="FFFFFF"/>
              </w:rPr>
              <w:t>s</w:t>
            </w:r>
            <w:r w:rsidRPr="009E54E5">
              <w:rPr>
                <w:rFonts w:cs="Arial"/>
                <w:color w:val="000000"/>
                <w:sz w:val="18"/>
                <w:szCs w:val="18"/>
                <w:shd w:val="clear" w:color="auto" w:fill="FFFFFF"/>
              </w:rPr>
              <w:t xml:space="preserve"> [except cherries]</w:t>
            </w:r>
          </w:p>
        </w:tc>
        <w:tc>
          <w:tcPr>
            <w:tcW w:w="1021" w:type="dxa"/>
            <w:tcBorders>
              <w:top w:val="nil"/>
              <w:left w:val="nil"/>
            </w:tcBorders>
            <w:vAlign w:val="center"/>
          </w:tcPr>
          <w:p w14:paraId="57B20353" w14:textId="77777777" w:rsidR="007026A2" w:rsidRPr="009E54E5" w:rsidRDefault="007026A2" w:rsidP="007026A2">
            <w:pPr>
              <w:widowControl/>
              <w:spacing w:before="20" w:after="20"/>
              <w:jc w:val="right"/>
              <w:rPr>
                <w:rFonts w:cs="Arial"/>
                <w:sz w:val="18"/>
                <w:szCs w:val="18"/>
                <w:lang w:val="en-AU"/>
              </w:rPr>
            </w:pPr>
            <w:r w:rsidRPr="009E54E5">
              <w:rPr>
                <w:rFonts w:cs="Arial"/>
                <w:sz w:val="18"/>
                <w:szCs w:val="18"/>
                <w:lang w:val="en-AU"/>
              </w:rPr>
              <w:t>T*0.02</w:t>
            </w:r>
          </w:p>
        </w:tc>
      </w:tr>
      <w:tr w:rsidR="007026A2" w:rsidRPr="009E54E5" w14:paraId="6F3D0E1B" w14:textId="77777777" w:rsidTr="007026A2">
        <w:trPr>
          <w:cantSplit/>
        </w:trPr>
        <w:tc>
          <w:tcPr>
            <w:tcW w:w="3402" w:type="dxa"/>
            <w:tcBorders>
              <w:top w:val="nil"/>
              <w:bottom w:val="single" w:sz="8" w:space="0" w:color="auto"/>
              <w:right w:val="nil"/>
            </w:tcBorders>
            <w:vAlign w:val="center"/>
          </w:tcPr>
          <w:p w14:paraId="372E2DB7" w14:textId="77777777" w:rsidR="007026A2" w:rsidRPr="009E54E5" w:rsidRDefault="007026A2" w:rsidP="007026A2">
            <w:pPr>
              <w:widowControl/>
              <w:spacing w:before="20" w:after="20"/>
              <w:rPr>
                <w:rFonts w:cs="Arial"/>
                <w:bCs/>
                <w:sz w:val="18"/>
                <w:szCs w:val="18"/>
                <w:lang w:bidi="ar-SA"/>
              </w:rPr>
            </w:pPr>
            <w:r w:rsidRPr="009E54E5">
              <w:rPr>
                <w:rFonts w:cs="Arial"/>
                <w:color w:val="000000"/>
                <w:sz w:val="18"/>
                <w:szCs w:val="18"/>
                <w:shd w:val="clear" w:color="auto" w:fill="FFFFFF"/>
              </w:rPr>
              <w:t>Sweet corn (corn-on-the-cob)</w:t>
            </w:r>
          </w:p>
        </w:tc>
        <w:tc>
          <w:tcPr>
            <w:tcW w:w="1021" w:type="dxa"/>
            <w:tcBorders>
              <w:top w:val="nil"/>
              <w:left w:val="nil"/>
              <w:bottom w:val="single" w:sz="8" w:space="0" w:color="auto"/>
            </w:tcBorders>
            <w:vAlign w:val="center"/>
          </w:tcPr>
          <w:p w14:paraId="019C9642"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lang w:val="en-AU"/>
              </w:rPr>
              <w:t>T0.3</w:t>
            </w:r>
          </w:p>
        </w:tc>
      </w:tr>
    </w:tbl>
    <w:p w14:paraId="1453217E" w14:textId="77777777" w:rsidR="007026A2" w:rsidRPr="009E54E5"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9E54E5" w14:paraId="18413F15" w14:textId="77777777" w:rsidTr="007026A2">
        <w:trPr>
          <w:cantSplit/>
        </w:trPr>
        <w:tc>
          <w:tcPr>
            <w:tcW w:w="4423" w:type="dxa"/>
            <w:gridSpan w:val="2"/>
            <w:tcBorders>
              <w:top w:val="single" w:sz="8" w:space="0" w:color="auto"/>
              <w:left w:val="nil"/>
              <w:bottom w:val="nil"/>
              <w:right w:val="nil"/>
            </w:tcBorders>
            <w:hideMark/>
          </w:tcPr>
          <w:p w14:paraId="54388B34" w14:textId="77777777" w:rsidR="007026A2" w:rsidRPr="009E54E5" w:rsidRDefault="007026A2" w:rsidP="007026A2">
            <w:pPr>
              <w:pStyle w:val="FSCtblh3"/>
              <w:rPr>
                <w:szCs w:val="18"/>
              </w:rPr>
            </w:pPr>
            <w:r w:rsidRPr="009E54E5">
              <w:rPr>
                <w:szCs w:val="18"/>
              </w:rPr>
              <w:t>Agvet chemical:  Dimethomorph</w:t>
            </w:r>
          </w:p>
        </w:tc>
      </w:tr>
      <w:tr w:rsidR="007026A2" w:rsidRPr="009E54E5" w14:paraId="0244A3CB" w14:textId="77777777" w:rsidTr="007026A2">
        <w:trPr>
          <w:cantSplit/>
        </w:trPr>
        <w:tc>
          <w:tcPr>
            <w:tcW w:w="4423" w:type="dxa"/>
            <w:gridSpan w:val="2"/>
            <w:tcBorders>
              <w:top w:val="nil"/>
              <w:left w:val="nil"/>
              <w:bottom w:val="single" w:sz="8" w:space="0" w:color="auto"/>
              <w:right w:val="nil"/>
            </w:tcBorders>
            <w:hideMark/>
          </w:tcPr>
          <w:p w14:paraId="1A1DBF67" w14:textId="77777777" w:rsidR="007026A2" w:rsidRPr="009E54E5" w:rsidRDefault="007026A2" w:rsidP="007026A2">
            <w:pPr>
              <w:pStyle w:val="FSCtblh4"/>
              <w:rPr>
                <w:szCs w:val="18"/>
              </w:rPr>
            </w:pPr>
            <w:r w:rsidRPr="009E54E5">
              <w:rPr>
                <w:szCs w:val="18"/>
              </w:rPr>
              <w:t>Permitted residue:  Sum of E and Z isomers of dimethomorph</w:t>
            </w:r>
          </w:p>
        </w:tc>
      </w:tr>
      <w:tr w:rsidR="007026A2" w:rsidRPr="009E54E5" w14:paraId="25CED8FB" w14:textId="77777777" w:rsidTr="007026A2">
        <w:trPr>
          <w:cantSplit/>
        </w:trPr>
        <w:tc>
          <w:tcPr>
            <w:tcW w:w="3402" w:type="dxa"/>
            <w:tcBorders>
              <w:left w:val="nil"/>
              <w:bottom w:val="single" w:sz="8" w:space="0" w:color="auto"/>
              <w:right w:val="nil"/>
            </w:tcBorders>
            <w:vAlign w:val="center"/>
          </w:tcPr>
          <w:p w14:paraId="1E4C6044" w14:textId="77777777" w:rsidR="007026A2" w:rsidRPr="009E54E5" w:rsidRDefault="007026A2" w:rsidP="007026A2">
            <w:pPr>
              <w:widowControl/>
              <w:spacing w:before="20" w:after="20"/>
              <w:rPr>
                <w:rFonts w:cs="Arial"/>
                <w:bCs/>
                <w:sz w:val="18"/>
                <w:szCs w:val="18"/>
                <w:lang w:bidi="ar-SA"/>
              </w:rPr>
            </w:pPr>
            <w:r w:rsidRPr="009E54E5">
              <w:rPr>
                <w:rFonts w:cs="Arial"/>
                <w:bCs/>
                <w:sz w:val="18"/>
                <w:szCs w:val="18"/>
                <w:lang w:bidi="ar-SA"/>
              </w:rPr>
              <w:t>Spices</w:t>
            </w:r>
          </w:p>
        </w:tc>
        <w:tc>
          <w:tcPr>
            <w:tcW w:w="1021" w:type="dxa"/>
            <w:tcBorders>
              <w:left w:val="nil"/>
              <w:bottom w:val="single" w:sz="8" w:space="0" w:color="auto"/>
              <w:right w:val="nil"/>
            </w:tcBorders>
            <w:vAlign w:val="center"/>
          </w:tcPr>
          <w:p w14:paraId="7315C90C" w14:textId="77777777" w:rsidR="007026A2" w:rsidRPr="009E54E5" w:rsidRDefault="007026A2" w:rsidP="007026A2">
            <w:pPr>
              <w:widowControl/>
              <w:spacing w:before="20" w:after="20"/>
              <w:jc w:val="right"/>
              <w:rPr>
                <w:rFonts w:cs="Arial"/>
                <w:bCs/>
                <w:sz w:val="18"/>
                <w:szCs w:val="18"/>
                <w:lang w:bidi="ar-SA"/>
              </w:rPr>
            </w:pPr>
            <w:r w:rsidRPr="009E54E5">
              <w:rPr>
                <w:rFonts w:cs="Arial"/>
                <w:bCs/>
                <w:sz w:val="18"/>
                <w:szCs w:val="18"/>
                <w:lang w:bidi="ar-SA"/>
              </w:rPr>
              <w:t>0.05</w:t>
            </w:r>
          </w:p>
        </w:tc>
      </w:tr>
    </w:tbl>
    <w:p w14:paraId="0B66E656" w14:textId="77777777" w:rsidR="007026A2" w:rsidRPr="009E54E5"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9E54E5" w14:paraId="43AFAB45" w14:textId="77777777" w:rsidTr="007026A2">
        <w:trPr>
          <w:cantSplit/>
        </w:trPr>
        <w:tc>
          <w:tcPr>
            <w:tcW w:w="4423" w:type="dxa"/>
            <w:gridSpan w:val="2"/>
            <w:tcBorders>
              <w:top w:val="single" w:sz="8" w:space="0" w:color="auto"/>
              <w:left w:val="nil"/>
              <w:bottom w:val="nil"/>
              <w:right w:val="nil"/>
            </w:tcBorders>
            <w:hideMark/>
          </w:tcPr>
          <w:p w14:paraId="059F19DB" w14:textId="77777777" w:rsidR="007026A2" w:rsidRPr="009E54E5" w:rsidRDefault="007026A2" w:rsidP="007026A2">
            <w:pPr>
              <w:pStyle w:val="FSCtblh3"/>
              <w:rPr>
                <w:szCs w:val="18"/>
              </w:rPr>
            </w:pPr>
            <w:r w:rsidRPr="009E54E5">
              <w:rPr>
                <w:szCs w:val="18"/>
              </w:rPr>
              <w:t>Agvet chemical:  Diquat</w:t>
            </w:r>
          </w:p>
        </w:tc>
      </w:tr>
      <w:tr w:rsidR="007026A2" w:rsidRPr="009E54E5" w14:paraId="4C6745CB" w14:textId="77777777" w:rsidTr="007026A2">
        <w:trPr>
          <w:cantSplit/>
        </w:trPr>
        <w:tc>
          <w:tcPr>
            <w:tcW w:w="4423" w:type="dxa"/>
            <w:gridSpan w:val="2"/>
            <w:tcBorders>
              <w:top w:val="nil"/>
              <w:left w:val="nil"/>
              <w:bottom w:val="single" w:sz="8" w:space="0" w:color="auto"/>
              <w:right w:val="nil"/>
            </w:tcBorders>
            <w:hideMark/>
          </w:tcPr>
          <w:p w14:paraId="454A3F32" w14:textId="77777777" w:rsidR="007026A2" w:rsidRPr="009E54E5" w:rsidRDefault="007026A2" w:rsidP="007026A2">
            <w:pPr>
              <w:pStyle w:val="FSCtblh4"/>
              <w:rPr>
                <w:szCs w:val="18"/>
              </w:rPr>
            </w:pPr>
            <w:r w:rsidRPr="009E54E5">
              <w:rPr>
                <w:szCs w:val="18"/>
              </w:rPr>
              <w:t>Permitted residue:  Diquat cation</w:t>
            </w:r>
          </w:p>
        </w:tc>
      </w:tr>
      <w:tr w:rsidR="007026A2" w:rsidRPr="009E54E5" w14:paraId="030A47D2" w14:textId="77777777" w:rsidTr="007026A2">
        <w:trPr>
          <w:cantSplit/>
        </w:trPr>
        <w:tc>
          <w:tcPr>
            <w:tcW w:w="3402" w:type="dxa"/>
            <w:tcBorders>
              <w:top w:val="single" w:sz="8" w:space="0" w:color="auto"/>
              <w:left w:val="nil"/>
              <w:right w:val="nil"/>
            </w:tcBorders>
            <w:vAlign w:val="center"/>
          </w:tcPr>
          <w:p w14:paraId="30ED546A" w14:textId="77777777" w:rsidR="007026A2" w:rsidRPr="009E54E5" w:rsidRDefault="007026A2" w:rsidP="007026A2">
            <w:pPr>
              <w:widowControl/>
              <w:spacing w:before="20" w:after="20"/>
              <w:rPr>
                <w:rFonts w:cs="Arial"/>
                <w:bCs/>
                <w:sz w:val="18"/>
                <w:szCs w:val="18"/>
                <w:lang w:bidi="ar-SA"/>
              </w:rPr>
            </w:pPr>
            <w:r w:rsidRPr="009E54E5">
              <w:rPr>
                <w:rFonts w:cs="Arial"/>
                <w:sz w:val="18"/>
                <w:szCs w:val="18"/>
              </w:rPr>
              <w:t>Anise myrtle leaves</w:t>
            </w:r>
          </w:p>
        </w:tc>
        <w:tc>
          <w:tcPr>
            <w:tcW w:w="1021" w:type="dxa"/>
            <w:tcBorders>
              <w:top w:val="single" w:sz="8" w:space="0" w:color="auto"/>
              <w:left w:val="nil"/>
              <w:right w:val="nil"/>
            </w:tcBorders>
            <w:vAlign w:val="center"/>
          </w:tcPr>
          <w:p w14:paraId="1BCC2DEB"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rPr>
              <w:t>T0.5</w:t>
            </w:r>
          </w:p>
        </w:tc>
      </w:tr>
      <w:tr w:rsidR="007026A2" w:rsidRPr="009E54E5" w14:paraId="3109C897" w14:textId="77777777" w:rsidTr="007026A2">
        <w:trPr>
          <w:cantSplit/>
        </w:trPr>
        <w:tc>
          <w:tcPr>
            <w:tcW w:w="3402" w:type="dxa"/>
            <w:tcBorders>
              <w:left w:val="nil"/>
              <w:right w:val="nil"/>
            </w:tcBorders>
            <w:vAlign w:val="center"/>
          </w:tcPr>
          <w:p w14:paraId="3C7206A6" w14:textId="77777777" w:rsidR="007026A2" w:rsidRPr="009E54E5" w:rsidRDefault="007026A2" w:rsidP="007026A2">
            <w:pPr>
              <w:widowControl/>
              <w:spacing w:before="20" w:after="20"/>
              <w:rPr>
                <w:rFonts w:cs="Arial"/>
                <w:bCs/>
                <w:sz w:val="18"/>
                <w:szCs w:val="18"/>
                <w:lang w:bidi="ar-SA"/>
              </w:rPr>
            </w:pPr>
            <w:r w:rsidRPr="009E54E5">
              <w:rPr>
                <w:rFonts w:cs="Arial"/>
                <w:sz w:val="18"/>
                <w:szCs w:val="18"/>
              </w:rPr>
              <w:t>Lemon myrtle leaves</w:t>
            </w:r>
          </w:p>
        </w:tc>
        <w:tc>
          <w:tcPr>
            <w:tcW w:w="1021" w:type="dxa"/>
            <w:tcBorders>
              <w:left w:val="nil"/>
              <w:right w:val="nil"/>
            </w:tcBorders>
            <w:vAlign w:val="center"/>
          </w:tcPr>
          <w:p w14:paraId="7D75F375"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rPr>
              <w:t>T0.5</w:t>
            </w:r>
          </w:p>
        </w:tc>
      </w:tr>
      <w:tr w:rsidR="007026A2" w:rsidRPr="009E54E5" w14:paraId="6A80EEDF" w14:textId="77777777" w:rsidTr="007026A2">
        <w:trPr>
          <w:cantSplit/>
        </w:trPr>
        <w:tc>
          <w:tcPr>
            <w:tcW w:w="3402" w:type="dxa"/>
            <w:tcBorders>
              <w:left w:val="nil"/>
              <w:right w:val="nil"/>
            </w:tcBorders>
            <w:vAlign w:val="center"/>
          </w:tcPr>
          <w:p w14:paraId="5F6110B6" w14:textId="77777777" w:rsidR="007026A2" w:rsidRPr="009E54E5" w:rsidRDefault="007026A2" w:rsidP="007026A2">
            <w:pPr>
              <w:widowControl/>
              <w:spacing w:before="20" w:after="20"/>
              <w:rPr>
                <w:rFonts w:cs="Arial"/>
                <w:bCs/>
                <w:sz w:val="18"/>
                <w:szCs w:val="18"/>
                <w:lang w:bidi="ar-SA"/>
              </w:rPr>
            </w:pPr>
            <w:r w:rsidRPr="009E54E5">
              <w:rPr>
                <w:rFonts w:cs="Arial"/>
                <w:sz w:val="18"/>
                <w:szCs w:val="18"/>
              </w:rPr>
              <w:t>Native pepper (</w:t>
            </w:r>
            <w:r w:rsidRPr="009E54E5">
              <w:rPr>
                <w:rFonts w:cs="Arial"/>
                <w:i/>
                <w:sz w:val="18"/>
                <w:szCs w:val="18"/>
              </w:rPr>
              <w:t>Tasmannia lanceolata</w:t>
            </w:r>
            <w:r w:rsidRPr="009E54E5">
              <w:rPr>
                <w:rFonts w:cs="Arial"/>
                <w:sz w:val="18"/>
                <w:szCs w:val="18"/>
              </w:rPr>
              <w:t>) leaves</w:t>
            </w:r>
          </w:p>
        </w:tc>
        <w:tc>
          <w:tcPr>
            <w:tcW w:w="1021" w:type="dxa"/>
            <w:tcBorders>
              <w:left w:val="nil"/>
              <w:right w:val="nil"/>
            </w:tcBorders>
            <w:vAlign w:val="center"/>
          </w:tcPr>
          <w:p w14:paraId="29CAF760"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rPr>
              <w:t>T0.5</w:t>
            </w:r>
          </w:p>
        </w:tc>
      </w:tr>
      <w:tr w:rsidR="007026A2" w:rsidRPr="009E54E5" w14:paraId="66E11252" w14:textId="77777777" w:rsidTr="007026A2">
        <w:trPr>
          <w:cantSplit/>
        </w:trPr>
        <w:tc>
          <w:tcPr>
            <w:tcW w:w="3402" w:type="dxa"/>
            <w:tcBorders>
              <w:left w:val="nil"/>
              <w:bottom w:val="single" w:sz="8" w:space="0" w:color="auto"/>
              <w:right w:val="nil"/>
            </w:tcBorders>
            <w:vAlign w:val="center"/>
          </w:tcPr>
          <w:p w14:paraId="6F58C869" w14:textId="77777777" w:rsidR="007026A2" w:rsidRPr="009E54E5" w:rsidRDefault="007026A2" w:rsidP="007026A2">
            <w:pPr>
              <w:widowControl/>
              <w:spacing w:before="20" w:after="20"/>
              <w:rPr>
                <w:rFonts w:cs="Arial"/>
                <w:bCs/>
                <w:sz w:val="18"/>
                <w:szCs w:val="18"/>
                <w:lang w:bidi="ar-SA"/>
              </w:rPr>
            </w:pPr>
            <w:r w:rsidRPr="009E54E5">
              <w:rPr>
                <w:rFonts w:cs="Arial"/>
                <w:sz w:val="18"/>
                <w:szCs w:val="18"/>
              </w:rPr>
              <w:t>Tea, green, black</w:t>
            </w:r>
          </w:p>
        </w:tc>
        <w:tc>
          <w:tcPr>
            <w:tcW w:w="1021" w:type="dxa"/>
            <w:tcBorders>
              <w:left w:val="nil"/>
              <w:bottom w:val="single" w:sz="8" w:space="0" w:color="auto"/>
              <w:right w:val="nil"/>
            </w:tcBorders>
            <w:vAlign w:val="center"/>
          </w:tcPr>
          <w:p w14:paraId="3C0D5776"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rPr>
              <w:t>T0.5</w:t>
            </w:r>
          </w:p>
        </w:tc>
      </w:tr>
    </w:tbl>
    <w:p w14:paraId="6388C66D" w14:textId="77777777" w:rsidR="007026A2" w:rsidRPr="009E54E5"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9E54E5" w14:paraId="297EA718" w14:textId="77777777" w:rsidTr="007026A2">
        <w:trPr>
          <w:cantSplit/>
        </w:trPr>
        <w:tc>
          <w:tcPr>
            <w:tcW w:w="4423" w:type="dxa"/>
            <w:gridSpan w:val="2"/>
            <w:tcBorders>
              <w:top w:val="single" w:sz="8" w:space="0" w:color="auto"/>
              <w:left w:val="nil"/>
              <w:bottom w:val="nil"/>
              <w:right w:val="nil"/>
            </w:tcBorders>
            <w:hideMark/>
          </w:tcPr>
          <w:p w14:paraId="1131405B" w14:textId="77777777" w:rsidR="007026A2" w:rsidRPr="009E54E5" w:rsidRDefault="007026A2" w:rsidP="007026A2">
            <w:pPr>
              <w:pStyle w:val="FSCtblh3"/>
              <w:rPr>
                <w:szCs w:val="18"/>
              </w:rPr>
            </w:pPr>
            <w:r w:rsidRPr="009E54E5">
              <w:rPr>
                <w:szCs w:val="18"/>
              </w:rPr>
              <w:t>Agvet chemical:  EPTC</w:t>
            </w:r>
          </w:p>
        </w:tc>
      </w:tr>
      <w:tr w:rsidR="007026A2" w:rsidRPr="009E54E5" w14:paraId="0F5C4D48" w14:textId="77777777" w:rsidTr="007026A2">
        <w:trPr>
          <w:cantSplit/>
        </w:trPr>
        <w:tc>
          <w:tcPr>
            <w:tcW w:w="4423" w:type="dxa"/>
            <w:gridSpan w:val="2"/>
            <w:tcBorders>
              <w:top w:val="nil"/>
              <w:left w:val="nil"/>
              <w:bottom w:val="single" w:sz="8" w:space="0" w:color="auto"/>
              <w:right w:val="nil"/>
            </w:tcBorders>
            <w:hideMark/>
          </w:tcPr>
          <w:p w14:paraId="7ADD1ADB" w14:textId="77777777" w:rsidR="007026A2" w:rsidRPr="009E54E5" w:rsidRDefault="007026A2" w:rsidP="007026A2">
            <w:pPr>
              <w:pStyle w:val="FSCtblh4"/>
              <w:rPr>
                <w:szCs w:val="18"/>
              </w:rPr>
            </w:pPr>
            <w:r w:rsidRPr="009E54E5">
              <w:rPr>
                <w:szCs w:val="18"/>
              </w:rPr>
              <w:t>Permitted residue:  EPTC</w:t>
            </w:r>
          </w:p>
        </w:tc>
      </w:tr>
      <w:tr w:rsidR="007026A2" w:rsidRPr="009E54E5" w14:paraId="350C83F1" w14:textId="77777777" w:rsidTr="007026A2">
        <w:trPr>
          <w:cantSplit/>
        </w:trPr>
        <w:tc>
          <w:tcPr>
            <w:tcW w:w="3402" w:type="dxa"/>
            <w:tcBorders>
              <w:left w:val="nil"/>
              <w:bottom w:val="single" w:sz="8" w:space="0" w:color="auto"/>
              <w:right w:val="nil"/>
            </w:tcBorders>
            <w:vAlign w:val="center"/>
          </w:tcPr>
          <w:p w14:paraId="630D713C" w14:textId="77777777" w:rsidR="007026A2" w:rsidRPr="009E54E5" w:rsidRDefault="007026A2" w:rsidP="007026A2">
            <w:pPr>
              <w:widowControl/>
              <w:spacing w:before="20" w:after="20"/>
              <w:rPr>
                <w:rFonts w:cs="Arial"/>
                <w:bCs/>
                <w:sz w:val="18"/>
                <w:szCs w:val="18"/>
                <w:lang w:bidi="ar-SA"/>
              </w:rPr>
            </w:pPr>
            <w:r w:rsidRPr="009E54E5">
              <w:rPr>
                <w:rFonts w:cs="Arial"/>
                <w:sz w:val="18"/>
                <w:szCs w:val="18"/>
                <w:lang w:val="en-AU"/>
              </w:rPr>
              <w:t>Vegetables</w:t>
            </w:r>
          </w:p>
        </w:tc>
        <w:tc>
          <w:tcPr>
            <w:tcW w:w="1021" w:type="dxa"/>
            <w:tcBorders>
              <w:left w:val="nil"/>
              <w:bottom w:val="single" w:sz="8" w:space="0" w:color="auto"/>
              <w:right w:val="nil"/>
            </w:tcBorders>
            <w:vAlign w:val="center"/>
          </w:tcPr>
          <w:p w14:paraId="15BDFFD6"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lang w:val="en-AU"/>
              </w:rPr>
              <w:t>*0.04</w:t>
            </w:r>
          </w:p>
        </w:tc>
      </w:tr>
    </w:tbl>
    <w:p w14:paraId="3C2E8E2A" w14:textId="77777777" w:rsidR="007026A2" w:rsidRPr="009E54E5"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9E54E5" w14:paraId="5B4AEFB7" w14:textId="77777777" w:rsidTr="007026A2">
        <w:trPr>
          <w:cantSplit/>
        </w:trPr>
        <w:tc>
          <w:tcPr>
            <w:tcW w:w="4423" w:type="dxa"/>
            <w:gridSpan w:val="2"/>
            <w:tcBorders>
              <w:top w:val="single" w:sz="8" w:space="0" w:color="auto"/>
              <w:left w:val="nil"/>
              <w:bottom w:val="nil"/>
              <w:right w:val="nil"/>
            </w:tcBorders>
            <w:hideMark/>
          </w:tcPr>
          <w:p w14:paraId="6110C463" w14:textId="77777777" w:rsidR="007026A2" w:rsidRPr="009E54E5" w:rsidRDefault="007026A2" w:rsidP="007026A2">
            <w:pPr>
              <w:pStyle w:val="FSCtblh3"/>
              <w:rPr>
                <w:szCs w:val="18"/>
              </w:rPr>
            </w:pPr>
            <w:r w:rsidRPr="009E54E5">
              <w:rPr>
                <w:szCs w:val="18"/>
              </w:rPr>
              <w:t>Agvet chemical:  Fluazifop-p-butyl</w:t>
            </w:r>
          </w:p>
        </w:tc>
      </w:tr>
      <w:tr w:rsidR="007026A2" w:rsidRPr="009E54E5" w14:paraId="483E443B" w14:textId="77777777" w:rsidTr="007026A2">
        <w:trPr>
          <w:cantSplit/>
        </w:trPr>
        <w:tc>
          <w:tcPr>
            <w:tcW w:w="4423" w:type="dxa"/>
            <w:gridSpan w:val="2"/>
            <w:tcBorders>
              <w:top w:val="nil"/>
              <w:left w:val="nil"/>
              <w:bottom w:val="single" w:sz="8" w:space="0" w:color="auto"/>
              <w:right w:val="nil"/>
            </w:tcBorders>
            <w:hideMark/>
          </w:tcPr>
          <w:p w14:paraId="64DB32F1" w14:textId="77777777" w:rsidR="007026A2" w:rsidRPr="009E54E5" w:rsidRDefault="007026A2" w:rsidP="007026A2">
            <w:pPr>
              <w:pStyle w:val="FSCtblh4"/>
              <w:rPr>
                <w:szCs w:val="18"/>
              </w:rPr>
            </w:pPr>
            <w:r w:rsidRPr="009E54E5">
              <w:rPr>
                <w:szCs w:val="18"/>
              </w:rPr>
              <w:t>Permitted residue:  Sum of fluazifop-butyl, fluazifop and their conjugates, expressed as fluazifop</w:t>
            </w:r>
          </w:p>
        </w:tc>
      </w:tr>
      <w:tr w:rsidR="007026A2" w:rsidRPr="009E54E5" w14:paraId="7C83B0D6" w14:textId="77777777" w:rsidTr="007026A2">
        <w:trPr>
          <w:cantSplit/>
        </w:trPr>
        <w:tc>
          <w:tcPr>
            <w:tcW w:w="3402" w:type="dxa"/>
            <w:tcBorders>
              <w:top w:val="single" w:sz="8" w:space="0" w:color="auto"/>
              <w:left w:val="nil"/>
              <w:bottom w:val="single" w:sz="8" w:space="0" w:color="auto"/>
              <w:right w:val="nil"/>
            </w:tcBorders>
            <w:vAlign w:val="center"/>
          </w:tcPr>
          <w:p w14:paraId="17CC6EDE" w14:textId="77777777" w:rsidR="007026A2" w:rsidRPr="009E54E5" w:rsidRDefault="007026A2" w:rsidP="007026A2">
            <w:pPr>
              <w:widowControl/>
              <w:spacing w:before="20" w:after="20"/>
              <w:rPr>
                <w:rFonts w:cs="Arial"/>
                <w:b/>
                <w:i/>
                <w:sz w:val="18"/>
                <w:szCs w:val="18"/>
              </w:rPr>
            </w:pPr>
            <w:r w:rsidRPr="009E54E5">
              <w:rPr>
                <w:rFonts w:cs="Arial"/>
                <w:sz w:val="18"/>
                <w:szCs w:val="18"/>
                <w:lang w:val="en-AU"/>
              </w:rPr>
              <w:t>Berries and other small fruits</w:t>
            </w:r>
            <w:r w:rsidRPr="009E54E5">
              <w:rPr>
                <w:rFonts w:cs="Arial"/>
                <w:sz w:val="18"/>
                <w:szCs w:val="18"/>
              </w:rPr>
              <w:t xml:space="preserve"> </w:t>
            </w:r>
          </w:p>
        </w:tc>
        <w:tc>
          <w:tcPr>
            <w:tcW w:w="1021" w:type="dxa"/>
            <w:tcBorders>
              <w:top w:val="single" w:sz="8" w:space="0" w:color="auto"/>
              <w:left w:val="nil"/>
              <w:bottom w:val="single" w:sz="8" w:space="0" w:color="auto"/>
              <w:right w:val="nil"/>
            </w:tcBorders>
          </w:tcPr>
          <w:p w14:paraId="18C5EF8D"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lang w:val="en-AU"/>
              </w:rPr>
              <w:t>0.2</w:t>
            </w:r>
          </w:p>
        </w:tc>
      </w:tr>
    </w:tbl>
    <w:p w14:paraId="6323FFEB" w14:textId="77777777" w:rsidR="007026A2" w:rsidRPr="009E54E5"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9E54E5" w14:paraId="4EAA92D5" w14:textId="77777777" w:rsidTr="007026A2">
        <w:trPr>
          <w:cantSplit/>
        </w:trPr>
        <w:tc>
          <w:tcPr>
            <w:tcW w:w="4423" w:type="dxa"/>
            <w:gridSpan w:val="2"/>
            <w:tcBorders>
              <w:top w:val="single" w:sz="8" w:space="0" w:color="auto"/>
              <w:left w:val="nil"/>
              <w:bottom w:val="nil"/>
              <w:right w:val="nil"/>
            </w:tcBorders>
            <w:hideMark/>
          </w:tcPr>
          <w:p w14:paraId="771DD613" w14:textId="77777777" w:rsidR="007026A2" w:rsidRPr="009E54E5" w:rsidRDefault="007026A2" w:rsidP="007026A2">
            <w:pPr>
              <w:pStyle w:val="FSCtblh3"/>
              <w:rPr>
                <w:szCs w:val="18"/>
              </w:rPr>
            </w:pPr>
            <w:r w:rsidRPr="009E54E5">
              <w:rPr>
                <w:szCs w:val="18"/>
              </w:rPr>
              <w:t>Agvet chemical:  Fluensulfone</w:t>
            </w:r>
          </w:p>
        </w:tc>
      </w:tr>
      <w:tr w:rsidR="007026A2" w:rsidRPr="009E54E5" w14:paraId="41D14C0C" w14:textId="77777777" w:rsidTr="007026A2">
        <w:trPr>
          <w:cantSplit/>
        </w:trPr>
        <w:tc>
          <w:tcPr>
            <w:tcW w:w="4423" w:type="dxa"/>
            <w:gridSpan w:val="2"/>
            <w:tcBorders>
              <w:top w:val="nil"/>
              <w:left w:val="nil"/>
              <w:bottom w:val="single" w:sz="8" w:space="0" w:color="auto"/>
              <w:right w:val="nil"/>
            </w:tcBorders>
            <w:hideMark/>
          </w:tcPr>
          <w:p w14:paraId="00CFE002" w14:textId="77777777" w:rsidR="007026A2" w:rsidRPr="009E54E5" w:rsidRDefault="007026A2" w:rsidP="007026A2">
            <w:pPr>
              <w:pStyle w:val="FSCtblh4"/>
              <w:rPr>
                <w:szCs w:val="18"/>
              </w:rPr>
            </w:pPr>
            <w:r w:rsidRPr="009E54E5">
              <w:rPr>
                <w:szCs w:val="18"/>
              </w:rPr>
              <w:t>Permitted residue—commodities of plant origin: Sum of fluensulfone and 3,4,4-trifluorobut-3-ene-1-sulfonic acid (M-3627), expressed as fluensulfone</w:t>
            </w:r>
          </w:p>
        </w:tc>
      </w:tr>
      <w:tr w:rsidR="007026A2" w:rsidRPr="009E54E5" w14:paraId="77D04248" w14:textId="77777777" w:rsidTr="007026A2">
        <w:trPr>
          <w:cantSplit/>
        </w:trPr>
        <w:tc>
          <w:tcPr>
            <w:tcW w:w="3402" w:type="dxa"/>
            <w:tcBorders>
              <w:top w:val="single" w:sz="8" w:space="0" w:color="auto"/>
              <w:left w:val="nil"/>
              <w:bottom w:val="single" w:sz="8" w:space="0" w:color="auto"/>
              <w:right w:val="nil"/>
            </w:tcBorders>
          </w:tcPr>
          <w:p w14:paraId="155F3F5B" w14:textId="77777777" w:rsidR="007026A2" w:rsidRPr="009E54E5" w:rsidRDefault="007026A2" w:rsidP="007026A2">
            <w:pPr>
              <w:spacing w:before="20" w:after="20"/>
              <w:rPr>
                <w:rFonts w:cs="Arial"/>
                <w:sz w:val="18"/>
                <w:szCs w:val="18"/>
              </w:rPr>
            </w:pPr>
            <w:r w:rsidRPr="009E54E5">
              <w:rPr>
                <w:rFonts w:cs="Arial"/>
                <w:sz w:val="18"/>
                <w:szCs w:val="18"/>
              </w:rPr>
              <w:t>Cereal grains</w:t>
            </w:r>
          </w:p>
        </w:tc>
        <w:tc>
          <w:tcPr>
            <w:tcW w:w="1021" w:type="dxa"/>
            <w:tcBorders>
              <w:top w:val="single" w:sz="8" w:space="0" w:color="auto"/>
              <w:left w:val="nil"/>
              <w:bottom w:val="single" w:sz="8" w:space="0" w:color="auto"/>
              <w:right w:val="nil"/>
            </w:tcBorders>
            <w:vAlign w:val="center"/>
          </w:tcPr>
          <w:p w14:paraId="020E4095" w14:textId="77777777" w:rsidR="007026A2" w:rsidRPr="009E54E5" w:rsidRDefault="007026A2" w:rsidP="007026A2">
            <w:pPr>
              <w:jc w:val="right"/>
              <w:rPr>
                <w:rFonts w:cs="Arial"/>
                <w:sz w:val="18"/>
                <w:szCs w:val="18"/>
              </w:rPr>
            </w:pPr>
            <w:r w:rsidRPr="009E54E5">
              <w:rPr>
                <w:rFonts w:cs="Arial"/>
                <w:sz w:val="18"/>
                <w:szCs w:val="18"/>
              </w:rPr>
              <w:t>0.03</w:t>
            </w:r>
          </w:p>
        </w:tc>
      </w:tr>
      <w:tr w:rsidR="007026A2" w:rsidRPr="009E54E5" w14:paraId="0B57ED58" w14:textId="77777777" w:rsidTr="007026A2">
        <w:trPr>
          <w:cantSplit/>
        </w:trPr>
        <w:tc>
          <w:tcPr>
            <w:tcW w:w="4423" w:type="dxa"/>
            <w:gridSpan w:val="2"/>
            <w:tcBorders>
              <w:top w:val="single" w:sz="8" w:space="0" w:color="auto"/>
              <w:left w:val="nil"/>
              <w:bottom w:val="nil"/>
              <w:right w:val="nil"/>
            </w:tcBorders>
            <w:hideMark/>
          </w:tcPr>
          <w:p w14:paraId="0B8BC02B" w14:textId="77777777" w:rsidR="007026A2" w:rsidRPr="009E54E5" w:rsidRDefault="007026A2" w:rsidP="007026A2">
            <w:pPr>
              <w:pStyle w:val="FSCtblh3"/>
              <w:rPr>
                <w:szCs w:val="18"/>
              </w:rPr>
            </w:pPr>
            <w:r w:rsidRPr="009E54E5">
              <w:rPr>
                <w:szCs w:val="18"/>
              </w:rPr>
              <w:t>Agvet chemical:  Fluopicolide</w:t>
            </w:r>
          </w:p>
        </w:tc>
      </w:tr>
      <w:tr w:rsidR="007026A2" w:rsidRPr="009E54E5" w14:paraId="6EE36279" w14:textId="77777777" w:rsidTr="007026A2">
        <w:trPr>
          <w:cantSplit/>
        </w:trPr>
        <w:tc>
          <w:tcPr>
            <w:tcW w:w="4423" w:type="dxa"/>
            <w:gridSpan w:val="2"/>
            <w:tcBorders>
              <w:top w:val="nil"/>
              <w:left w:val="nil"/>
              <w:bottom w:val="single" w:sz="8" w:space="0" w:color="auto"/>
              <w:right w:val="nil"/>
            </w:tcBorders>
            <w:hideMark/>
          </w:tcPr>
          <w:p w14:paraId="4738F387" w14:textId="77777777" w:rsidR="007026A2" w:rsidRPr="009E54E5" w:rsidRDefault="007026A2" w:rsidP="007026A2">
            <w:pPr>
              <w:pStyle w:val="FSCtblh4"/>
              <w:rPr>
                <w:szCs w:val="18"/>
              </w:rPr>
            </w:pPr>
            <w:r w:rsidRPr="009E54E5">
              <w:rPr>
                <w:szCs w:val="18"/>
              </w:rPr>
              <w:t>Permitted residue:  Fluopicolide</w:t>
            </w:r>
          </w:p>
        </w:tc>
      </w:tr>
      <w:tr w:rsidR="007026A2" w:rsidRPr="009E54E5" w14:paraId="15EDE89A" w14:textId="77777777" w:rsidTr="007026A2">
        <w:trPr>
          <w:cantSplit/>
        </w:trPr>
        <w:tc>
          <w:tcPr>
            <w:tcW w:w="3402" w:type="dxa"/>
            <w:tcBorders>
              <w:top w:val="single" w:sz="8" w:space="0" w:color="auto"/>
              <w:left w:val="nil"/>
              <w:right w:val="nil"/>
            </w:tcBorders>
            <w:vAlign w:val="center"/>
            <w:hideMark/>
          </w:tcPr>
          <w:p w14:paraId="2445B365" w14:textId="77777777" w:rsidR="007026A2" w:rsidRPr="009E54E5" w:rsidRDefault="007026A2" w:rsidP="007026A2">
            <w:pPr>
              <w:widowControl/>
              <w:spacing w:before="20" w:after="20"/>
              <w:rPr>
                <w:rFonts w:cs="Arial"/>
                <w:b/>
                <w:i/>
                <w:sz w:val="18"/>
                <w:szCs w:val="18"/>
              </w:rPr>
            </w:pPr>
            <w:r w:rsidRPr="009E54E5">
              <w:rPr>
                <w:rFonts w:cs="Arial"/>
                <w:sz w:val="18"/>
                <w:szCs w:val="18"/>
                <w:lang w:val="en-AU"/>
              </w:rPr>
              <w:t>Celery</w:t>
            </w:r>
          </w:p>
        </w:tc>
        <w:tc>
          <w:tcPr>
            <w:tcW w:w="1021" w:type="dxa"/>
            <w:tcBorders>
              <w:top w:val="single" w:sz="8" w:space="0" w:color="auto"/>
              <w:left w:val="nil"/>
              <w:right w:val="nil"/>
            </w:tcBorders>
            <w:hideMark/>
          </w:tcPr>
          <w:p w14:paraId="20FFF1D9"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lang w:val="en-AU"/>
              </w:rPr>
              <w:t>20</w:t>
            </w:r>
          </w:p>
        </w:tc>
      </w:tr>
      <w:tr w:rsidR="007026A2" w:rsidRPr="009E54E5" w14:paraId="6B7C5DA5" w14:textId="77777777" w:rsidTr="007026A2">
        <w:trPr>
          <w:cantSplit/>
        </w:trPr>
        <w:tc>
          <w:tcPr>
            <w:tcW w:w="3402" w:type="dxa"/>
            <w:tcBorders>
              <w:left w:val="nil"/>
              <w:bottom w:val="single" w:sz="8" w:space="0" w:color="auto"/>
              <w:right w:val="nil"/>
            </w:tcBorders>
            <w:vAlign w:val="center"/>
          </w:tcPr>
          <w:p w14:paraId="63011C75" w14:textId="77777777" w:rsidR="007026A2" w:rsidRPr="009E54E5" w:rsidRDefault="007026A2" w:rsidP="007026A2">
            <w:pPr>
              <w:widowControl/>
              <w:spacing w:before="20" w:after="20"/>
              <w:rPr>
                <w:rFonts w:cs="Arial"/>
                <w:b/>
                <w:i/>
                <w:sz w:val="18"/>
                <w:szCs w:val="18"/>
              </w:rPr>
            </w:pPr>
            <w:r w:rsidRPr="009E54E5">
              <w:rPr>
                <w:rFonts w:cs="Arial"/>
                <w:sz w:val="18"/>
                <w:szCs w:val="18"/>
                <w:lang w:val="en-AU"/>
              </w:rPr>
              <w:t>Peppers, chili, dried</w:t>
            </w:r>
          </w:p>
        </w:tc>
        <w:tc>
          <w:tcPr>
            <w:tcW w:w="1021" w:type="dxa"/>
            <w:tcBorders>
              <w:left w:val="nil"/>
              <w:bottom w:val="single" w:sz="8" w:space="0" w:color="auto"/>
              <w:right w:val="nil"/>
            </w:tcBorders>
            <w:vAlign w:val="center"/>
          </w:tcPr>
          <w:p w14:paraId="3CAD9D67"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lang w:val="en-AU"/>
              </w:rPr>
              <w:t>7</w:t>
            </w:r>
          </w:p>
        </w:tc>
      </w:tr>
    </w:tbl>
    <w:p w14:paraId="1D216BFE" w14:textId="77777777" w:rsidR="007026A2" w:rsidRPr="009E54E5"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9E54E5" w14:paraId="6999C573" w14:textId="77777777" w:rsidTr="007026A2">
        <w:trPr>
          <w:cantSplit/>
        </w:trPr>
        <w:tc>
          <w:tcPr>
            <w:tcW w:w="4423" w:type="dxa"/>
            <w:gridSpan w:val="2"/>
            <w:tcBorders>
              <w:top w:val="single" w:sz="8" w:space="0" w:color="auto"/>
              <w:left w:val="nil"/>
              <w:bottom w:val="nil"/>
              <w:right w:val="nil"/>
            </w:tcBorders>
            <w:hideMark/>
          </w:tcPr>
          <w:p w14:paraId="2638BC3A" w14:textId="77777777" w:rsidR="007026A2" w:rsidRPr="009E54E5" w:rsidRDefault="007026A2" w:rsidP="007026A2">
            <w:pPr>
              <w:pStyle w:val="FSCtblh3"/>
              <w:rPr>
                <w:szCs w:val="18"/>
              </w:rPr>
            </w:pPr>
            <w:r w:rsidRPr="009E54E5">
              <w:rPr>
                <w:szCs w:val="18"/>
              </w:rPr>
              <w:t>Agvet chemical:  Fluopyram</w:t>
            </w:r>
          </w:p>
        </w:tc>
      </w:tr>
      <w:tr w:rsidR="007026A2" w:rsidRPr="009E54E5" w14:paraId="5DA07CF1" w14:textId="77777777" w:rsidTr="007026A2">
        <w:trPr>
          <w:cantSplit/>
        </w:trPr>
        <w:tc>
          <w:tcPr>
            <w:tcW w:w="4423" w:type="dxa"/>
            <w:gridSpan w:val="2"/>
            <w:tcBorders>
              <w:top w:val="nil"/>
              <w:left w:val="nil"/>
              <w:bottom w:val="single" w:sz="8" w:space="0" w:color="auto"/>
              <w:right w:val="nil"/>
            </w:tcBorders>
            <w:hideMark/>
          </w:tcPr>
          <w:p w14:paraId="4B38B873" w14:textId="77777777" w:rsidR="007026A2" w:rsidRPr="009E54E5" w:rsidRDefault="007026A2" w:rsidP="007026A2">
            <w:pPr>
              <w:pStyle w:val="FSCtblh4"/>
              <w:spacing w:after="0"/>
              <w:rPr>
                <w:szCs w:val="18"/>
              </w:rPr>
            </w:pPr>
            <w:r w:rsidRPr="009E54E5">
              <w:rPr>
                <w:szCs w:val="18"/>
              </w:rPr>
              <w:t>Permitted residue—commodities of plant origin:  Fluopyram</w:t>
            </w:r>
          </w:p>
          <w:p w14:paraId="5A08EE4A" w14:textId="77777777" w:rsidR="007026A2" w:rsidRPr="009E54E5" w:rsidRDefault="007026A2" w:rsidP="007026A2">
            <w:pPr>
              <w:pStyle w:val="FSCtblh4"/>
              <w:spacing w:before="0" w:after="0"/>
              <w:rPr>
                <w:szCs w:val="18"/>
              </w:rPr>
            </w:pPr>
          </w:p>
          <w:p w14:paraId="23AA76E9" w14:textId="77777777" w:rsidR="007026A2" w:rsidRPr="009E54E5" w:rsidRDefault="007026A2" w:rsidP="007026A2">
            <w:pPr>
              <w:pStyle w:val="FSCtblh4"/>
              <w:spacing w:before="0"/>
              <w:rPr>
                <w:szCs w:val="18"/>
              </w:rPr>
            </w:pPr>
            <w:r w:rsidRPr="009E54E5">
              <w:rPr>
                <w:szCs w:val="18"/>
              </w:rPr>
              <w:t>Permitted residue—commodities of animal origin:  Sum of fluopyram and 2-(trifluoromethyl)-benzamide, expressed as fluopyram</w:t>
            </w:r>
          </w:p>
        </w:tc>
      </w:tr>
      <w:tr w:rsidR="007026A2" w:rsidRPr="009E54E5" w14:paraId="711C526F" w14:textId="77777777" w:rsidTr="007026A2">
        <w:trPr>
          <w:cantSplit/>
        </w:trPr>
        <w:tc>
          <w:tcPr>
            <w:tcW w:w="3402" w:type="dxa"/>
            <w:tcBorders>
              <w:top w:val="single" w:sz="8" w:space="0" w:color="auto"/>
              <w:left w:val="nil"/>
              <w:bottom w:val="single" w:sz="8" w:space="0" w:color="auto"/>
              <w:right w:val="nil"/>
            </w:tcBorders>
            <w:vAlign w:val="center"/>
            <w:hideMark/>
          </w:tcPr>
          <w:p w14:paraId="70E62182" w14:textId="77777777" w:rsidR="007026A2" w:rsidRPr="009E54E5" w:rsidRDefault="007026A2" w:rsidP="007026A2">
            <w:pPr>
              <w:widowControl/>
              <w:spacing w:before="20" w:after="20"/>
              <w:rPr>
                <w:rFonts w:cs="Arial"/>
                <w:bCs/>
                <w:sz w:val="18"/>
                <w:szCs w:val="18"/>
                <w:lang w:bidi="ar-SA"/>
              </w:rPr>
            </w:pPr>
            <w:r w:rsidRPr="009E54E5">
              <w:rPr>
                <w:rFonts w:cs="Arial"/>
                <w:sz w:val="18"/>
                <w:szCs w:val="18"/>
                <w:lang w:val="en-AU"/>
              </w:rPr>
              <w:t>Cereal grains</w:t>
            </w:r>
          </w:p>
        </w:tc>
        <w:tc>
          <w:tcPr>
            <w:tcW w:w="1021" w:type="dxa"/>
            <w:tcBorders>
              <w:top w:val="single" w:sz="8" w:space="0" w:color="auto"/>
              <w:left w:val="nil"/>
              <w:bottom w:val="single" w:sz="8" w:space="0" w:color="auto"/>
              <w:right w:val="nil"/>
            </w:tcBorders>
            <w:hideMark/>
          </w:tcPr>
          <w:p w14:paraId="47A07103"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lang w:val="en-AU"/>
              </w:rPr>
              <w:t>0.03</w:t>
            </w:r>
          </w:p>
        </w:tc>
      </w:tr>
    </w:tbl>
    <w:p w14:paraId="66935E10" w14:textId="77777777" w:rsidR="007026A2" w:rsidRPr="009E54E5" w:rsidRDefault="007026A2" w:rsidP="007026A2">
      <w:pPr>
        <w:spacing w:before="120"/>
        <w:rPr>
          <w:rFonts w:cs="Arial"/>
          <w:sz w:val="18"/>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9E54E5" w14:paraId="2F5D58B7" w14:textId="77777777" w:rsidTr="007026A2">
        <w:trPr>
          <w:cantSplit/>
        </w:trPr>
        <w:tc>
          <w:tcPr>
            <w:tcW w:w="4423" w:type="dxa"/>
            <w:gridSpan w:val="2"/>
            <w:tcBorders>
              <w:top w:val="single" w:sz="8" w:space="0" w:color="auto"/>
              <w:left w:val="nil"/>
              <w:bottom w:val="nil"/>
              <w:right w:val="nil"/>
            </w:tcBorders>
            <w:hideMark/>
          </w:tcPr>
          <w:p w14:paraId="3E8C81D3" w14:textId="77777777" w:rsidR="007026A2" w:rsidRPr="009E54E5" w:rsidRDefault="007026A2" w:rsidP="007026A2">
            <w:pPr>
              <w:pStyle w:val="FSCtblh3"/>
              <w:rPr>
                <w:szCs w:val="18"/>
              </w:rPr>
            </w:pPr>
            <w:r w:rsidRPr="009E54E5">
              <w:rPr>
                <w:szCs w:val="18"/>
              </w:rPr>
              <w:t>Agvet chemical:  Fluxapyroxad</w:t>
            </w:r>
          </w:p>
        </w:tc>
      </w:tr>
      <w:tr w:rsidR="007026A2" w:rsidRPr="009E54E5" w14:paraId="33107C1A" w14:textId="77777777" w:rsidTr="007026A2">
        <w:trPr>
          <w:cantSplit/>
        </w:trPr>
        <w:tc>
          <w:tcPr>
            <w:tcW w:w="4423" w:type="dxa"/>
            <w:gridSpan w:val="2"/>
            <w:tcBorders>
              <w:top w:val="nil"/>
              <w:left w:val="nil"/>
              <w:bottom w:val="single" w:sz="8" w:space="0" w:color="auto"/>
              <w:right w:val="nil"/>
            </w:tcBorders>
            <w:hideMark/>
          </w:tcPr>
          <w:p w14:paraId="2B212EE3" w14:textId="77777777" w:rsidR="007026A2" w:rsidRPr="009E54E5" w:rsidRDefault="007026A2" w:rsidP="007026A2">
            <w:pPr>
              <w:pStyle w:val="FSCtblh4"/>
              <w:rPr>
                <w:szCs w:val="18"/>
              </w:rPr>
            </w:pPr>
            <w:r w:rsidRPr="009E54E5">
              <w:rPr>
                <w:szCs w:val="18"/>
              </w:rPr>
              <w:t>Permitted residue:  Fluxapyroxad</w:t>
            </w:r>
          </w:p>
        </w:tc>
      </w:tr>
      <w:tr w:rsidR="007026A2" w:rsidRPr="009E54E5" w14:paraId="045DDFA2" w14:textId="77777777" w:rsidTr="007026A2">
        <w:trPr>
          <w:cantSplit/>
        </w:trPr>
        <w:tc>
          <w:tcPr>
            <w:tcW w:w="3402" w:type="dxa"/>
            <w:tcBorders>
              <w:top w:val="single" w:sz="8" w:space="0" w:color="auto"/>
              <w:left w:val="nil"/>
              <w:right w:val="nil"/>
            </w:tcBorders>
            <w:vAlign w:val="center"/>
          </w:tcPr>
          <w:p w14:paraId="1A75CFC8" w14:textId="77777777" w:rsidR="007026A2" w:rsidRPr="009E54E5" w:rsidRDefault="007026A2" w:rsidP="007026A2">
            <w:pPr>
              <w:widowControl/>
              <w:spacing w:before="20" w:after="20"/>
              <w:rPr>
                <w:rFonts w:cs="Arial"/>
                <w:sz w:val="18"/>
                <w:szCs w:val="18"/>
              </w:rPr>
            </w:pPr>
            <w:r w:rsidRPr="009E54E5">
              <w:rPr>
                <w:rFonts w:cs="Arial"/>
                <w:sz w:val="18"/>
                <w:szCs w:val="18"/>
              </w:rPr>
              <w:t>Chick-pea (dry)</w:t>
            </w:r>
          </w:p>
        </w:tc>
        <w:tc>
          <w:tcPr>
            <w:tcW w:w="1021" w:type="dxa"/>
            <w:tcBorders>
              <w:top w:val="single" w:sz="8" w:space="0" w:color="auto"/>
              <w:left w:val="nil"/>
              <w:right w:val="nil"/>
            </w:tcBorders>
          </w:tcPr>
          <w:p w14:paraId="34B0F96F"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lang w:val="en-AU"/>
              </w:rPr>
              <w:t>T*0.01</w:t>
            </w:r>
          </w:p>
        </w:tc>
      </w:tr>
      <w:tr w:rsidR="007026A2" w:rsidRPr="009E54E5" w14:paraId="0A4871FA" w14:textId="77777777" w:rsidTr="007026A2">
        <w:trPr>
          <w:cantSplit/>
        </w:trPr>
        <w:tc>
          <w:tcPr>
            <w:tcW w:w="3402" w:type="dxa"/>
            <w:tcBorders>
              <w:left w:val="nil"/>
              <w:right w:val="nil"/>
            </w:tcBorders>
          </w:tcPr>
          <w:p w14:paraId="20590832" w14:textId="77777777" w:rsidR="007026A2" w:rsidRPr="009E54E5" w:rsidRDefault="007026A2" w:rsidP="007026A2">
            <w:pPr>
              <w:spacing w:before="20" w:after="20"/>
              <w:rPr>
                <w:rFonts w:cs="Arial"/>
                <w:sz w:val="18"/>
                <w:szCs w:val="18"/>
              </w:rPr>
            </w:pPr>
            <w:r w:rsidRPr="009E54E5">
              <w:rPr>
                <w:rFonts w:cs="Arial"/>
                <w:sz w:val="18"/>
                <w:szCs w:val="18"/>
              </w:rPr>
              <w:t>Citrus fruits</w:t>
            </w:r>
          </w:p>
        </w:tc>
        <w:tc>
          <w:tcPr>
            <w:tcW w:w="1021" w:type="dxa"/>
            <w:tcBorders>
              <w:left w:val="nil"/>
              <w:right w:val="nil"/>
            </w:tcBorders>
            <w:vAlign w:val="center"/>
          </w:tcPr>
          <w:p w14:paraId="129C1E70" w14:textId="77777777" w:rsidR="007026A2" w:rsidRPr="009E54E5" w:rsidRDefault="007026A2" w:rsidP="007026A2">
            <w:pPr>
              <w:jc w:val="right"/>
              <w:rPr>
                <w:rFonts w:cs="Arial"/>
                <w:sz w:val="18"/>
                <w:szCs w:val="18"/>
              </w:rPr>
            </w:pPr>
            <w:r w:rsidRPr="009E54E5">
              <w:rPr>
                <w:rFonts w:cs="Arial"/>
                <w:sz w:val="18"/>
                <w:szCs w:val="18"/>
              </w:rPr>
              <w:t>0.2</w:t>
            </w:r>
          </w:p>
        </w:tc>
      </w:tr>
      <w:tr w:rsidR="007026A2" w:rsidRPr="009E54E5" w14:paraId="2ECC1135" w14:textId="77777777" w:rsidTr="007026A2">
        <w:trPr>
          <w:cantSplit/>
        </w:trPr>
        <w:tc>
          <w:tcPr>
            <w:tcW w:w="3402" w:type="dxa"/>
            <w:tcBorders>
              <w:left w:val="nil"/>
              <w:bottom w:val="single" w:sz="8" w:space="0" w:color="auto"/>
              <w:right w:val="nil"/>
            </w:tcBorders>
          </w:tcPr>
          <w:p w14:paraId="18493BA5" w14:textId="77777777" w:rsidR="007026A2" w:rsidRPr="009E54E5" w:rsidRDefault="007026A2" w:rsidP="007026A2">
            <w:pPr>
              <w:spacing w:before="20" w:after="20"/>
              <w:rPr>
                <w:rFonts w:cs="Arial"/>
                <w:sz w:val="18"/>
                <w:szCs w:val="18"/>
              </w:rPr>
            </w:pPr>
            <w:r w:rsidRPr="009E54E5">
              <w:rPr>
                <w:rFonts w:cs="Arial"/>
                <w:sz w:val="18"/>
                <w:szCs w:val="18"/>
              </w:rPr>
              <w:t>Lentil (dry)</w:t>
            </w:r>
          </w:p>
        </w:tc>
        <w:tc>
          <w:tcPr>
            <w:tcW w:w="1021" w:type="dxa"/>
            <w:tcBorders>
              <w:left w:val="nil"/>
              <w:bottom w:val="single" w:sz="8" w:space="0" w:color="auto"/>
              <w:right w:val="nil"/>
            </w:tcBorders>
            <w:vAlign w:val="center"/>
          </w:tcPr>
          <w:p w14:paraId="4C81E8C8" w14:textId="77777777" w:rsidR="007026A2" w:rsidRPr="009E54E5" w:rsidRDefault="007026A2" w:rsidP="007026A2">
            <w:pPr>
              <w:jc w:val="right"/>
              <w:rPr>
                <w:rFonts w:cs="Arial"/>
                <w:sz w:val="18"/>
                <w:szCs w:val="18"/>
              </w:rPr>
            </w:pPr>
            <w:r w:rsidRPr="009E54E5">
              <w:rPr>
                <w:rFonts w:cs="Arial"/>
                <w:sz w:val="18"/>
                <w:szCs w:val="18"/>
                <w:lang w:val="en-AU"/>
              </w:rPr>
              <w:t>T*0.01</w:t>
            </w:r>
          </w:p>
        </w:tc>
      </w:tr>
    </w:tbl>
    <w:p w14:paraId="65BCDBD8" w14:textId="77777777" w:rsidR="007026A2" w:rsidRPr="009E54E5"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9E54E5" w14:paraId="66931EEF" w14:textId="77777777" w:rsidTr="007026A2">
        <w:trPr>
          <w:cantSplit/>
        </w:trPr>
        <w:tc>
          <w:tcPr>
            <w:tcW w:w="4423" w:type="dxa"/>
            <w:gridSpan w:val="2"/>
            <w:tcBorders>
              <w:top w:val="single" w:sz="8" w:space="0" w:color="auto"/>
              <w:left w:val="nil"/>
              <w:bottom w:val="nil"/>
              <w:right w:val="nil"/>
            </w:tcBorders>
            <w:hideMark/>
          </w:tcPr>
          <w:p w14:paraId="194AD326" w14:textId="77777777" w:rsidR="007026A2" w:rsidRPr="009E54E5" w:rsidRDefault="007026A2" w:rsidP="007026A2">
            <w:pPr>
              <w:pStyle w:val="FSCtblh3"/>
              <w:rPr>
                <w:szCs w:val="18"/>
              </w:rPr>
            </w:pPr>
            <w:r w:rsidRPr="009E54E5">
              <w:rPr>
                <w:szCs w:val="18"/>
              </w:rPr>
              <w:t>Agvet chemical:  Forchlorfenuron</w:t>
            </w:r>
          </w:p>
        </w:tc>
      </w:tr>
      <w:tr w:rsidR="007026A2" w:rsidRPr="009E54E5" w14:paraId="438F582E" w14:textId="77777777" w:rsidTr="007026A2">
        <w:trPr>
          <w:cantSplit/>
        </w:trPr>
        <w:tc>
          <w:tcPr>
            <w:tcW w:w="4423" w:type="dxa"/>
            <w:gridSpan w:val="2"/>
            <w:tcBorders>
              <w:top w:val="nil"/>
              <w:left w:val="nil"/>
              <w:bottom w:val="single" w:sz="4" w:space="0" w:color="auto"/>
              <w:right w:val="nil"/>
            </w:tcBorders>
            <w:hideMark/>
          </w:tcPr>
          <w:p w14:paraId="3516B7A0" w14:textId="77777777" w:rsidR="007026A2" w:rsidRPr="009E54E5" w:rsidRDefault="007026A2" w:rsidP="007026A2">
            <w:pPr>
              <w:pStyle w:val="FSCtblh3"/>
              <w:rPr>
                <w:b w:val="0"/>
                <w:szCs w:val="18"/>
              </w:rPr>
            </w:pPr>
            <w:r w:rsidRPr="009E54E5">
              <w:rPr>
                <w:b w:val="0"/>
                <w:szCs w:val="18"/>
              </w:rPr>
              <w:t>Permitted residue:  Forchlorfenuron</w:t>
            </w:r>
          </w:p>
        </w:tc>
      </w:tr>
      <w:tr w:rsidR="007026A2" w:rsidRPr="009E54E5" w14:paraId="5CEA475D" w14:textId="77777777" w:rsidTr="007026A2">
        <w:tblPrEx>
          <w:tblLook w:val="0000" w:firstRow="0" w:lastRow="0" w:firstColumn="0" w:lastColumn="0" w:noHBand="0" w:noVBand="0"/>
        </w:tblPrEx>
        <w:trPr>
          <w:cantSplit/>
        </w:trPr>
        <w:tc>
          <w:tcPr>
            <w:tcW w:w="3402" w:type="dxa"/>
            <w:tcBorders>
              <w:top w:val="single" w:sz="4" w:space="0" w:color="auto"/>
            </w:tcBorders>
            <w:vAlign w:val="center"/>
          </w:tcPr>
          <w:p w14:paraId="6D36BB7E" w14:textId="77777777" w:rsidR="007026A2" w:rsidRPr="009E54E5" w:rsidRDefault="007026A2" w:rsidP="007026A2">
            <w:pPr>
              <w:pStyle w:val="FSCtblMRL1"/>
              <w:rPr>
                <w:szCs w:val="18"/>
                <w:lang w:val="en-AU"/>
              </w:rPr>
            </w:pPr>
            <w:r w:rsidRPr="009E54E5">
              <w:rPr>
                <w:color w:val="000000"/>
                <w:szCs w:val="18"/>
                <w:lang w:eastAsia="en-GB"/>
              </w:rPr>
              <w:t>Blueberries</w:t>
            </w:r>
          </w:p>
        </w:tc>
        <w:tc>
          <w:tcPr>
            <w:tcW w:w="1021" w:type="dxa"/>
            <w:tcBorders>
              <w:top w:val="single" w:sz="4" w:space="0" w:color="auto"/>
            </w:tcBorders>
            <w:vAlign w:val="center"/>
          </w:tcPr>
          <w:p w14:paraId="67C3C85B" w14:textId="77777777" w:rsidR="007026A2" w:rsidRPr="009E54E5" w:rsidRDefault="007026A2" w:rsidP="007026A2">
            <w:pPr>
              <w:pStyle w:val="FSCtblMRL2"/>
              <w:rPr>
                <w:szCs w:val="18"/>
                <w:lang w:val="en-AU"/>
              </w:rPr>
            </w:pPr>
            <w:r w:rsidRPr="009E54E5">
              <w:rPr>
                <w:szCs w:val="18"/>
                <w:lang w:val="en-AU"/>
              </w:rPr>
              <w:t>T*0.01</w:t>
            </w:r>
          </w:p>
        </w:tc>
      </w:tr>
      <w:tr w:rsidR="007026A2" w:rsidRPr="009E54E5" w14:paraId="3245C15E" w14:textId="77777777" w:rsidTr="007026A2">
        <w:tblPrEx>
          <w:tblLook w:val="0000" w:firstRow="0" w:lastRow="0" w:firstColumn="0" w:lastColumn="0" w:noHBand="0" w:noVBand="0"/>
        </w:tblPrEx>
        <w:trPr>
          <w:cantSplit/>
        </w:trPr>
        <w:tc>
          <w:tcPr>
            <w:tcW w:w="3402" w:type="dxa"/>
            <w:vAlign w:val="center"/>
          </w:tcPr>
          <w:p w14:paraId="22C0A1BD" w14:textId="77777777" w:rsidR="007026A2" w:rsidRPr="009E54E5" w:rsidRDefault="007026A2" w:rsidP="007026A2">
            <w:pPr>
              <w:widowControl/>
              <w:spacing w:before="20" w:after="20"/>
              <w:rPr>
                <w:rFonts w:cs="Arial"/>
                <w:sz w:val="18"/>
                <w:szCs w:val="18"/>
                <w:lang w:val="en-AU"/>
              </w:rPr>
            </w:pPr>
            <w:r w:rsidRPr="009E54E5">
              <w:rPr>
                <w:rFonts w:cs="Arial"/>
                <w:sz w:val="18"/>
                <w:szCs w:val="18"/>
              </w:rPr>
              <w:t>Kiwifruit</w:t>
            </w:r>
          </w:p>
        </w:tc>
        <w:tc>
          <w:tcPr>
            <w:tcW w:w="1021" w:type="dxa"/>
            <w:vAlign w:val="center"/>
          </w:tcPr>
          <w:p w14:paraId="5309992A" w14:textId="77777777" w:rsidR="007026A2" w:rsidRPr="009E54E5" w:rsidRDefault="007026A2" w:rsidP="007026A2">
            <w:pPr>
              <w:widowControl/>
              <w:spacing w:before="20" w:after="20"/>
              <w:jc w:val="right"/>
              <w:rPr>
                <w:rFonts w:cs="Arial"/>
                <w:sz w:val="18"/>
                <w:szCs w:val="18"/>
                <w:lang w:val="en-AU"/>
              </w:rPr>
            </w:pPr>
            <w:r w:rsidRPr="009E54E5">
              <w:rPr>
                <w:rFonts w:cs="Arial"/>
                <w:sz w:val="18"/>
                <w:szCs w:val="18"/>
                <w:lang w:val="en-AU"/>
              </w:rPr>
              <w:t>T*0.01</w:t>
            </w:r>
          </w:p>
        </w:tc>
      </w:tr>
      <w:tr w:rsidR="007026A2" w:rsidRPr="009E54E5" w14:paraId="1972C9C2" w14:textId="77777777" w:rsidTr="007026A2">
        <w:tblPrEx>
          <w:tblLook w:val="0000" w:firstRow="0" w:lastRow="0" w:firstColumn="0" w:lastColumn="0" w:noHBand="0" w:noVBand="0"/>
        </w:tblPrEx>
        <w:trPr>
          <w:cantSplit/>
        </w:trPr>
        <w:tc>
          <w:tcPr>
            <w:tcW w:w="3402" w:type="dxa"/>
            <w:vAlign w:val="center"/>
          </w:tcPr>
          <w:p w14:paraId="3917F636" w14:textId="77777777" w:rsidR="007026A2" w:rsidRPr="009E54E5" w:rsidRDefault="007026A2" w:rsidP="007026A2">
            <w:pPr>
              <w:widowControl/>
              <w:spacing w:before="20" w:after="20"/>
              <w:rPr>
                <w:rFonts w:cs="Arial"/>
                <w:sz w:val="18"/>
                <w:szCs w:val="18"/>
                <w:lang w:val="en-AU"/>
              </w:rPr>
            </w:pPr>
            <w:r w:rsidRPr="009E54E5">
              <w:rPr>
                <w:rFonts w:cs="Arial"/>
                <w:sz w:val="18"/>
                <w:szCs w:val="18"/>
              </w:rPr>
              <w:t>Mango</w:t>
            </w:r>
          </w:p>
        </w:tc>
        <w:tc>
          <w:tcPr>
            <w:tcW w:w="1021" w:type="dxa"/>
            <w:vAlign w:val="center"/>
          </w:tcPr>
          <w:p w14:paraId="674D3EE5" w14:textId="77777777" w:rsidR="007026A2" w:rsidRPr="009E54E5" w:rsidRDefault="007026A2" w:rsidP="007026A2">
            <w:pPr>
              <w:widowControl/>
              <w:spacing w:before="20" w:after="20"/>
              <w:jc w:val="right"/>
              <w:rPr>
                <w:rFonts w:cs="Arial"/>
                <w:sz w:val="18"/>
                <w:szCs w:val="18"/>
                <w:lang w:val="en-AU"/>
              </w:rPr>
            </w:pPr>
            <w:r w:rsidRPr="009E54E5">
              <w:rPr>
                <w:rFonts w:cs="Arial"/>
                <w:sz w:val="18"/>
                <w:szCs w:val="18"/>
                <w:lang w:val="en-AU"/>
              </w:rPr>
              <w:t>T*0.01</w:t>
            </w:r>
          </w:p>
        </w:tc>
      </w:tr>
      <w:tr w:rsidR="007026A2" w:rsidRPr="009E54E5" w14:paraId="79B053AB" w14:textId="77777777" w:rsidTr="007026A2">
        <w:tblPrEx>
          <w:tblLook w:val="0000" w:firstRow="0" w:lastRow="0" w:firstColumn="0" w:lastColumn="0" w:noHBand="0" w:noVBand="0"/>
        </w:tblPrEx>
        <w:trPr>
          <w:cantSplit/>
        </w:trPr>
        <w:tc>
          <w:tcPr>
            <w:tcW w:w="3402" w:type="dxa"/>
            <w:vAlign w:val="center"/>
          </w:tcPr>
          <w:p w14:paraId="63B2E6E6" w14:textId="77777777" w:rsidR="007026A2" w:rsidRPr="009E54E5" w:rsidRDefault="007026A2" w:rsidP="007026A2">
            <w:pPr>
              <w:widowControl/>
              <w:spacing w:before="20" w:after="20"/>
              <w:rPr>
                <w:rFonts w:cs="Arial"/>
                <w:sz w:val="18"/>
                <w:szCs w:val="18"/>
                <w:lang w:val="en-AU"/>
              </w:rPr>
            </w:pPr>
            <w:r w:rsidRPr="009E54E5">
              <w:rPr>
                <w:rFonts w:cs="Arial"/>
                <w:sz w:val="18"/>
                <w:szCs w:val="18"/>
              </w:rPr>
              <w:t>Plums (including prunes)</w:t>
            </w:r>
          </w:p>
        </w:tc>
        <w:tc>
          <w:tcPr>
            <w:tcW w:w="1021" w:type="dxa"/>
            <w:vAlign w:val="center"/>
          </w:tcPr>
          <w:p w14:paraId="6150F412" w14:textId="77777777" w:rsidR="007026A2" w:rsidRPr="009E54E5" w:rsidRDefault="007026A2" w:rsidP="007026A2">
            <w:pPr>
              <w:widowControl/>
              <w:spacing w:before="20" w:after="20"/>
              <w:jc w:val="right"/>
              <w:rPr>
                <w:rFonts w:cs="Arial"/>
                <w:sz w:val="18"/>
                <w:szCs w:val="18"/>
                <w:lang w:val="en-AU"/>
              </w:rPr>
            </w:pPr>
            <w:r w:rsidRPr="009E54E5">
              <w:rPr>
                <w:rFonts w:cs="Arial"/>
                <w:sz w:val="18"/>
                <w:szCs w:val="18"/>
                <w:lang w:val="en-AU"/>
              </w:rPr>
              <w:t>T*0.01</w:t>
            </w:r>
          </w:p>
        </w:tc>
      </w:tr>
      <w:tr w:rsidR="007026A2" w:rsidRPr="009E54E5" w14:paraId="59C764F1" w14:textId="77777777" w:rsidTr="007026A2">
        <w:tblPrEx>
          <w:tblLook w:val="0000" w:firstRow="0" w:lastRow="0" w:firstColumn="0" w:lastColumn="0" w:noHBand="0" w:noVBand="0"/>
        </w:tblPrEx>
        <w:trPr>
          <w:cantSplit/>
        </w:trPr>
        <w:tc>
          <w:tcPr>
            <w:tcW w:w="3402" w:type="dxa"/>
            <w:tcBorders>
              <w:bottom w:val="single" w:sz="8" w:space="0" w:color="auto"/>
            </w:tcBorders>
            <w:vAlign w:val="center"/>
          </w:tcPr>
          <w:p w14:paraId="7C86ADFF" w14:textId="77777777" w:rsidR="007026A2" w:rsidRPr="009E54E5" w:rsidRDefault="007026A2" w:rsidP="007026A2">
            <w:pPr>
              <w:widowControl/>
              <w:spacing w:before="20" w:after="20"/>
              <w:rPr>
                <w:rFonts w:cs="Arial"/>
                <w:b/>
                <w:i/>
                <w:sz w:val="18"/>
                <w:szCs w:val="18"/>
                <w:lang w:val="en-AU"/>
              </w:rPr>
            </w:pPr>
            <w:r w:rsidRPr="009E54E5">
              <w:rPr>
                <w:rFonts w:cs="Arial"/>
                <w:sz w:val="18"/>
                <w:szCs w:val="18"/>
              </w:rPr>
              <w:t>Prunes</w:t>
            </w:r>
          </w:p>
        </w:tc>
        <w:tc>
          <w:tcPr>
            <w:tcW w:w="1021" w:type="dxa"/>
            <w:tcBorders>
              <w:bottom w:val="single" w:sz="8" w:space="0" w:color="auto"/>
            </w:tcBorders>
            <w:vAlign w:val="center"/>
          </w:tcPr>
          <w:p w14:paraId="55CDF89C" w14:textId="77777777" w:rsidR="007026A2" w:rsidRPr="009E54E5" w:rsidRDefault="007026A2" w:rsidP="007026A2">
            <w:pPr>
              <w:widowControl/>
              <w:spacing w:before="20" w:after="20"/>
              <w:jc w:val="right"/>
              <w:rPr>
                <w:rFonts w:cs="Arial"/>
                <w:sz w:val="18"/>
                <w:szCs w:val="18"/>
                <w:lang w:val="en-AU"/>
              </w:rPr>
            </w:pPr>
            <w:r w:rsidRPr="009E54E5">
              <w:rPr>
                <w:rFonts w:cs="Arial"/>
                <w:sz w:val="18"/>
                <w:szCs w:val="18"/>
                <w:lang w:val="en-AU"/>
              </w:rPr>
              <w:t>T*0.01</w:t>
            </w:r>
          </w:p>
        </w:tc>
      </w:tr>
    </w:tbl>
    <w:p w14:paraId="51785D72" w14:textId="77777777" w:rsidR="007026A2" w:rsidRPr="009E54E5" w:rsidRDefault="007026A2" w:rsidP="007026A2">
      <w:pPr>
        <w:pStyle w:val="FSCtblMRL1"/>
        <w:spacing w:before="60" w:after="60"/>
        <w:rPr>
          <w:szCs w:val="18"/>
        </w:rPr>
      </w:pPr>
    </w:p>
    <w:tbl>
      <w:tblPr>
        <w:tblW w:w="4423" w:type="dxa"/>
        <w:tblBorders>
          <w:bottom w:val="single" w:sz="8" w:space="0" w:color="auto"/>
        </w:tblBorders>
        <w:tblLayout w:type="fixed"/>
        <w:tblCellMar>
          <w:left w:w="80" w:type="dxa"/>
          <w:right w:w="80" w:type="dxa"/>
        </w:tblCellMar>
        <w:tblLook w:val="04A0" w:firstRow="1" w:lastRow="0" w:firstColumn="1" w:lastColumn="0" w:noHBand="0" w:noVBand="1"/>
      </w:tblPr>
      <w:tblGrid>
        <w:gridCol w:w="3402"/>
        <w:gridCol w:w="1021"/>
      </w:tblGrid>
      <w:tr w:rsidR="007026A2" w:rsidRPr="009E54E5" w14:paraId="20D6420B" w14:textId="77777777" w:rsidTr="007026A2">
        <w:trPr>
          <w:cantSplit/>
        </w:trPr>
        <w:tc>
          <w:tcPr>
            <w:tcW w:w="4423" w:type="dxa"/>
            <w:gridSpan w:val="2"/>
            <w:tcBorders>
              <w:top w:val="single" w:sz="8" w:space="0" w:color="auto"/>
              <w:bottom w:val="nil"/>
            </w:tcBorders>
            <w:hideMark/>
          </w:tcPr>
          <w:p w14:paraId="11A5CDD6" w14:textId="77777777" w:rsidR="007026A2" w:rsidRPr="009E54E5" w:rsidRDefault="007026A2" w:rsidP="007026A2">
            <w:pPr>
              <w:pStyle w:val="FSCtblh3"/>
              <w:rPr>
                <w:szCs w:val="18"/>
              </w:rPr>
            </w:pPr>
            <w:r w:rsidRPr="009E54E5">
              <w:rPr>
                <w:szCs w:val="18"/>
              </w:rPr>
              <w:t>Agvet chemical:  Glufosinate and Glufosinate-ammonium</w:t>
            </w:r>
          </w:p>
        </w:tc>
      </w:tr>
      <w:tr w:rsidR="007026A2" w:rsidRPr="009E54E5" w14:paraId="45C9D744" w14:textId="77777777" w:rsidTr="007026A2">
        <w:trPr>
          <w:cantSplit/>
        </w:trPr>
        <w:tc>
          <w:tcPr>
            <w:tcW w:w="4423" w:type="dxa"/>
            <w:gridSpan w:val="2"/>
            <w:tcBorders>
              <w:top w:val="nil"/>
              <w:bottom w:val="single" w:sz="8" w:space="0" w:color="auto"/>
            </w:tcBorders>
            <w:hideMark/>
          </w:tcPr>
          <w:p w14:paraId="56B0556B" w14:textId="77777777" w:rsidR="007026A2" w:rsidRPr="009E54E5" w:rsidRDefault="007026A2" w:rsidP="007026A2">
            <w:pPr>
              <w:pStyle w:val="FSCtblh4"/>
              <w:rPr>
                <w:szCs w:val="18"/>
              </w:rPr>
            </w:pPr>
            <w:r w:rsidRPr="009E54E5">
              <w:rPr>
                <w:szCs w:val="18"/>
              </w:rPr>
              <w:t>Permitted residue:  Sum of glufosinate-ammonium, N-acetyl glufosinate and 3-[hydroxy(methyl)-phosphinoyl] propionic acid, expressed as glufosinate (free acid)</w:t>
            </w:r>
          </w:p>
        </w:tc>
      </w:tr>
      <w:tr w:rsidR="007026A2" w:rsidRPr="009E54E5" w14:paraId="07D4033B" w14:textId="77777777" w:rsidTr="007026A2">
        <w:trPr>
          <w:cantSplit/>
        </w:trPr>
        <w:tc>
          <w:tcPr>
            <w:tcW w:w="3402" w:type="dxa"/>
            <w:tcBorders>
              <w:top w:val="single" w:sz="8" w:space="0" w:color="auto"/>
              <w:bottom w:val="nil"/>
            </w:tcBorders>
            <w:vAlign w:val="center"/>
          </w:tcPr>
          <w:p w14:paraId="6B542D08" w14:textId="77777777" w:rsidR="007026A2" w:rsidRPr="009E54E5" w:rsidRDefault="007026A2" w:rsidP="007026A2">
            <w:pPr>
              <w:widowControl/>
              <w:spacing w:before="20" w:after="20"/>
              <w:rPr>
                <w:rFonts w:cs="Arial"/>
                <w:sz w:val="18"/>
                <w:szCs w:val="18"/>
              </w:rPr>
            </w:pPr>
            <w:r w:rsidRPr="009E54E5">
              <w:rPr>
                <w:rFonts w:cs="Arial"/>
                <w:sz w:val="18"/>
                <w:szCs w:val="18"/>
              </w:rPr>
              <w:t>Berries and other small fruits</w:t>
            </w:r>
          </w:p>
        </w:tc>
        <w:tc>
          <w:tcPr>
            <w:tcW w:w="1021" w:type="dxa"/>
            <w:tcBorders>
              <w:top w:val="single" w:sz="8" w:space="0" w:color="auto"/>
              <w:bottom w:val="nil"/>
            </w:tcBorders>
          </w:tcPr>
          <w:p w14:paraId="17508A3D"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lang w:val="en-AU"/>
              </w:rPr>
              <w:t>0.1</w:t>
            </w:r>
          </w:p>
        </w:tc>
      </w:tr>
      <w:tr w:rsidR="007026A2" w:rsidRPr="009E54E5" w14:paraId="23D98DD1" w14:textId="77777777" w:rsidTr="007026A2">
        <w:trPr>
          <w:cantSplit/>
        </w:trPr>
        <w:tc>
          <w:tcPr>
            <w:tcW w:w="3402" w:type="dxa"/>
            <w:vAlign w:val="center"/>
          </w:tcPr>
          <w:p w14:paraId="6B8CA355" w14:textId="77777777" w:rsidR="007026A2" w:rsidRPr="009E54E5" w:rsidRDefault="007026A2" w:rsidP="007026A2">
            <w:pPr>
              <w:widowControl/>
              <w:spacing w:before="20" w:after="20"/>
              <w:rPr>
                <w:rFonts w:cs="Arial"/>
                <w:sz w:val="18"/>
                <w:szCs w:val="18"/>
                <w:lang w:val="en-AU"/>
              </w:rPr>
            </w:pPr>
            <w:r w:rsidRPr="009E54E5">
              <w:rPr>
                <w:rFonts w:cs="Arial"/>
                <w:sz w:val="18"/>
                <w:szCs w:val="18"/>
              </w:rPr>
              <w:t>Cereal grains</w:t>
            </w:r>
          </w:p>
        </w:tc>
        <w:tc>
          <w:tcPr>
            <w:tcW w:w="1021" w:type="dxa"/>
            <w:vAlign w:val="center"/>
          </w:tcPr>
          <w:p w14:paraId="0D62D6DD"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rPr>
              <w:t>*0.1</w:t>
            </w:r>
          </w:p>
        </w:tc>
      </w:tr>
      <w:tr w:rsidR="007026A2" w:rsidRPr="009E54E5" w14:paraId="4DB63D36" w14:textId="77777777" w:rsidTr="007026A2">
        <w:trPr>
          <w:cantSplit/>
        </w:trPr>
        <w:tc>
          <w:tcPr>
            <w:tcW w:w="3402" w:type="dxa"/>
            <w:vAlign w:val="center"/>
          </w:tcPr>
          <w:p w14:paraId="6C2240DF" w14:textId="77777777" w:rsidR="007026A2" w:rsidRPr="009E54E5" w:rsidRDefault="007026A2" w:rsidP="007026A2">
            <w:pPr>
              <w:widowControl/>
              <w:spacing w:before="20" w:after="20"/>
              <w:rPr>
                <w:rFonts w:cs="Arial"/>
                <w:sz w:val="18"/>
                <w:szCs w:val="18"/>
                <w:lang w:val="en-AU"/>
              </w:rPr>
            </w:pPr>
            <w:r w:rsidRPr="009E54E5">
              <w:rPr>
                <w:rFonts w:cs="Arial"/>
                <w:sz w:val="18"/>
                <w:szCs w:val="18"/>
              </w:rPr>
              <w:t>Stone fruits</w:t>
            </w:r>
          </w:p>
        </w:tc>
        <w:tc>
          <w:tcPr>
            <w:tcW w:w="1021" w:type="dxa"/>
            <w:vAlign w:val="center"/>
          </w:tcPr>
          <w:p w14:paraId="791FA2D2"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rPr>
              <w:t>*0.05</w:t>
            </w:r>
          </w:p>
        </w:tc>
      </w:tr>
    </w:tbl>
    <w:p w14:paraId="6357223F" w14:textId="77777777" w:rsidR="007026A2" w:rsidRDefault="007026A2" w:rsidP="007026A2">
      <w:pPr>
        <w:spacing w:before="60" w:after="60"/>
      </w:pPr>
    </w:p>
    <w:p w14:paraId="20C9BEBA" w14:textId="77777777" w:rsidR="007026A2" w:rsidRDefault="007026A2" w:rsidP="007026A2">
      <w:pPr>
        <w:widowControl/>
      </w:pPr>
      <w:r>
        <w:br w:type="page"/>
      </w:r>
    </w:p>
    <w:tbl>
      <w:tblPr>
        <w:tblW w:w="4423" w:type="dxa"/>
        <w:tblBorders>
          <w:bottom w:val="single" w:sz="8" w:space="0" w:color="auto"/>
        </w:tblBorders>
        <w:tblLayout w:type="fixed"/>
        <w:tblCellMar>
          <w:left w:w="80" w:type="dxa"/>
          <w:right w:w="80" w:type="dxa"/>
        </w:tblCellMar>
        <w:tblLook w:val="04A0" w:firstRow="1" w:lastRow="0" w:firstColumn="1" w:lastColumn="0" w:noHBand="0" w:noVBand="1"/>
      </w:tblPr>
      <w:tblGrid>
        <w:gridCol w:w="3402"/>
        <w:gridCol w:w="1021"/>
      </w:tblGrid>
      <w:tr w:rsidR="007026A2" w:rsidRPr="009E54E5" w14:paraId="74FBBCF8" w14:textId="77777777" w:rsidTr="007026A2">
        <w:trPr>
          <w:cantSplit/>
        </w:trPr>
        <w:tc>
          <w:tcPr>
            <w:tcW w:w="4423" w:type="dxa"/>
            <w:gridSpan w:val="2"/>
            <w:tcBorders>
              <w:top w:val="single" w:sz="8" w:space="0" w:color="auto"/>
              <w:bottom w:val="nil"/>
            </w:tcBorders>
            <w:hideMark/>
          </w:tcPr>
          <w:p w14:paraId="76A6B85D" w14:textId="77777777" w:rsidR="007026A2" w:rsidRPr="009E54E5" w:rsidRDefault="007026A2" w:rsidP="007026A2">
            <w:pPr>
              <w:pStyle w:val="FSCtblh3"/>
              <w:rPr>
                <w:szCs w:val="18"/>
              </w:rPr>
            </w:pPr>
            <w:r w:rsidRPr="009E54E5">
              <w:rPr>
                <w:szCs w:val="18"/>
              </w:rPr>
              <w:lastRenderedPageBreak/>
              <w:t>Agvet chemical:  Glyphosate</w:t>
            </w:r>
          </w:p>
        </w:tc>
      </w:tr>
      <w:tr w:rsidR="007026A2" w:rsidRPr="009E54E5" w14:paraId="667E8DAA" w14:textId="77777777" w:rsidTr="007026A2">
        <w:trPr>
          <w:cantSplit/>
        </w:trPr>
        <w:tc>
          <w:tcPr>
            <w:tcW w:w="4423" w:type="dxa"/>
            <w:gridSpan w:val="2"/>
            <w:tcBorders>
              <w:top w:val="nil"/>
              <w:bottom w:val="single" w:sz="8" w:space="0" w:color="auto"/>
            </w:tcBorders>
            <w:hideMark/>
          </w:tcPr>
          <w:p w14:paraId="788D7997" w14:textId="77777777" w:rsidR="007026A2" w:rsidRPr="009E54E5" w:rsidRDefault="007026A2" w:rsidP="007026A2">
            <w:pPr>
              <w:pStyle w:val="FSCtblh4"/>
              <w:rPr>
                <w:szCs w:val="18"/>
              </w:rPr>
            </w:pPr>
            <w:r w:rsidRPr="009E54E5">
              <w:rPr>
                <w:szCs w:val="18"/>
              </w:rPr>
              <w:t>Permitted residue:  Sum of glyphosate, N-acetyl-glyphosate and aminomethylphosphonic acid (AMPA) metabolite, expressed as glyphosate</w:t>
            </w:r>
          </w:p>
        </w:tc>
      </w:tr>
      <w:tr w:rsidR="007026A2" w:rsidRPr="009E54E5" w14:paraId="1B223514" w14:textId="77777777" w:rsidTr="007026A2">
        <w:trPr>
          <w:cantSplit/>
        </w:trPr>
        <w:tc>
          <w:tcPr>
            <w:tcW w:w="3402" w:type="dxa"/>
            <w:tcBorders>
              <w:top w:val="single" w:sz="8" w:space="0" w:color="auto"/>
              <w:bottom w:val="nil"/>
            </w:tcBorders>
            <w:vAlign w:val="center"/>
          </w:tcPr>
          <w:p w14:paraId="200D9DAF" w14:textId="77777777" w:rsidR="007026A2" w:rsidRPr="009E54E5" w:rsidRDefault="007026A2" w:rsidP="007026A2">
            <w:pPr>
              <w:widowControl/>
              <w:spacing w:before="20" w:after="20"/>
              <w:rPr>
                <w:rFonts w:cs="Arial"/>
                <w:bCs/>
                <w:sz w:val="18"/>
                <w:szCs w:val="18"/>
                <w:lang w:bidi="ar-SA"/>
              </w:rPr>
            </w:pPr>
            <w:r w:rsidRPr="009E54E5">
              <w:rPr>
                <w:rFonts w:cs="Arial"/>
                <w:sz w:val="18"/>
                <w:szCs w:val="18"/>
                <w:lang w:val="en-AU"/>
              </w:rPr>
              <w:t>Adzuki bean (dry)</w:t>
            </w:r>
          </w:p>
        </w:tc>
        <w:tc>
          <w:tcPr>
            <w:tcW w:w="1021" w:type="dxa"/>
            <w:tcBorders>
              <w:top w:val="single" w:sz="8" w:space="0" w:color="auto"/>
              <w:bottom w:val="nil"/>
            </w:tcBorders>
            <w:vAlign w:val="center"/>
          </w:tcPr>
          <w:p w14:paraId="4566FDC4"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lang w:val="en-AU"/>
              </w:rPr>
              <w:t>10</w:t>
            </w:r>
          </w:p>
        </w:tc>
      </w:tr>
      <w:tr w:rsidR="007026A2" w:rsidRPr="009E54E5" w14:paraId="61391151" w14:textId="77777777" w:rsidTr="007026A2">
        <w:trPr>
          <w:cantSplit/>
        </w:trPr>
        <w:tc>
          <w:tcPr>
            <w:tcW w:w="3402" w:type="dxa"/>
            <w:tcBorders>
              <w:top w:val="nil"/>
            </w:tcBorders>
            <w:vAlign w:val="center"/>
          </w:tcPr>
          <w:p w14:paraId="0A5AF0D3" w14:textId="77777777" w:rsidR="007026A2" w:rsidRPr="009E54E5" w:rsidRDefault="007026A2" w:rsidP="007026A2">
            <w:pPr>
              <w:widowControl/>
              <w:spacing w:before="20" w:after="20"/>
              <w:rPr>
                <w:rFonts w:cs="Arial"/>
                <w:sz w:val="18"/>
                <w:szCs w:val="18"/>
                <w:lang w:val="en-AU"/>
              </w:rPr>
            </w:pPr>
            <w:r w:rsidRPr="009E54E5">
              <w:rPr>
                <w:rFonts w:cs="Arial"/>
                <w:sz w:val="18"/>
                <w:szCs w:val="18"/>
              </w:rPr>
              <w:t>Berries and other small fruits [except cranberry]</w:t>
            </w:r>
          </w:p>
        </w:tc>
        <w:tc>
          <w:tcPr>
            <w:tcW w:w="1021" w:type="dxa"/>
            <w:tcBorders>
              <w:top w:val="nil"/>
            </w:tcBorders>
          </w:tcPr>
          <w:p w14:paraId="5DD576BD"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lang w:val="en-AU"/>
              </w:rPr>
              <w:t>*0.05</w:t>
            </w:r>
          </w:p>
        </w:tc>
      </w:tr>
      <w:tr w:rsidR="007026A2" w:rsidRPr="009E54E5" w14:paraId="201EF28E" w14:textId="77777777" w:rsidTr="007026A2">
        <w:trPr>
          <w:cantSplit/>
        </w:trPr>
        <w:tc>
          <w:tcPr>
            <w:tcW w:w="3402" w:type="dxa"/>
            <w:vAlign w:val="center"/>
          </w:tcPr>
          <w:p w14:paraId="655A3667" w14:textId="77777777" w:rsidR="007026A2" w:rsidRPr="009E54E5" w:rsidRDefault="007026A2" w:rsidP="007026A2">
            <w:pPr>
              <w:widowControl/>
              <w:spacing w:before="20" w:after="20"/>
              <w:rPr>
                <w:rFonts w:cs="Arial"/>
                <w:bCs/>
                <w:sz w:val="18"/>
                <w:szCs w:val="18"/>
                <w:lang w:bidi="ar-SA"/>
              </w:rPr>
            </w:pPr>
            <w:r w:rsidRPr="009E54E5">
              <w:rPr>
                <w:rFonts w:cs="Arial"/>
                <w:sz w:val="18"/>
                <w:szCs w:val="18"/>
                <w:lang w:val="en-AU"/>
              </w:rPr>
              <w:t>Cowpea (dry)</w:t>
            </w:r>
          </w:p>
        </w:tc>
        <w:tc>
          <w:tcPr>
            <w:tcW w:w="1021" w:type="dxa"/>
            <w:vAlign w:val="center"/>
          </w:tcPr>
          <w:p w14:paraId="50E5EF6C"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lang w:val="en-AU"/>
              </w:rPr>
              <w:t>10</w:t>
            </w:r>
          </w:p>
        </w:tc>
      </w:tr>
      <w:tr w:rsidR="007026A2" w:rsidRPr="009E54E5" w14:paraId="37CD5CCD" w14:textId="77777777" w:rsidTr="007026A2">
        <w:trPr>
          <w:cantSplit/>
        </w:trPr>
        <w:tc>
          <w:tcPr>
            <w:tcW w:w="3402" w:type="dxa"/>
            <w:vAlign w:val="center"/>
          </w:tcPr>
          <w:p w14:paraId="5E4BEFC6" w14:textId="77777777" w:rsidR="007026A2" w:rsidRPr="009E54E5" w:rsidRDefault="007026A2" w:rsidP="007026A2">
            <w:pPr>
              <w:widowControl/>
              <w:spacing w:before="20" w:after="20"/>
              <w:rPr>
                <w:rFonts w:cs="Arial"/>
                <w:bCs/>
                <w:sz w:val="18"/>
                <w:szCs w:val="18"/>
                <w:lang w:bidi="ar-SA"/>
              </w:rPr>
            </w:pPr>
            <w:r w:rsidRPr="009E54E5">
              <w:rPr>
                <w:rFonts w:cs="Arial"/>
                <w:sz w:val="18"/>
                <w:szCs w:val="18"/>
                <w:lang w:val="en-AU"/>
              </w:rPr>
              <w:t>Guar bean (dry)</w:t>
            </w:r>
          </w:p>
        </w:tc>
        <w:tc>
          <w:tcPr>
            <w:tcW w:w="1021" w:type="dxa"/>
            <w:vAlign w:val="center"/>
          </w:tcPr>
          <w:p w14:paraId="223A75FE"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lang w:val="en-AU"/>
              </w:rPr>
              <w:t>10</w:t>
            </w:r>
          </w:p>
        </w:tc>
      </w:tr>
      <w:tr w:rsidR="007026A2" w:rsidRPr="009E54E5" w14:paraId="17D62471" w14:textId="77777777" w:rsidTr="007026A2">
        <w:trPr>
          <w:cantSplit/>
        </w:trPr>
        <w:tc>
          <w:tcPr>
            <w:tcW w:w="3402" w:type="dxa"/>
            <w:vAlign w:val="center"/>
          </w:tcPr>
          <w:p w14:paraId="5C6E01E8" w14:textId="77777777" w:rsidR="007026A2" w:rsidRPr="009E54E5" w:rsidRDefault="007026A2" w:rsidP="007026A2">
            <w:pPr>
              <w:widowControl/>
              <w:spacing w:before="20" w:after="20"/>
              <w:rPr>
                <w:rFonts w:cs="Arial"/>
                <w:bCs/>
                <w:sz w:val="18"/>
                <w:szCs w:val="18"/>
                <w:lang w:bidi="ar-SA"/>
              </w:rPr>
            </w:pPr>
            <w:r w:rsidRPr="009E54E5">
              <w:rPr>
                <w:rFonts w:cs="Arial"/>
                <w:sz w:val="18"/>
                <w:szCs w:val="18"/>
                <w:lang w:val="en-AU"/>
              </w:rPr>
              <w:t>Mung bean (dry)</w:t>
            </w:r>
          </w:p>
        </w:tc>
        <w:tc>
          <w:tcPr>
            <w:tcW w:w="1021" w:type="dxa"/>
            <w:vAlign w:val="center"/>
          </w:tcPr>
          <w:p w14:paraId="034C0E88"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lang w:val="en-AU"/>
              </w:rPr>
              <w:t>10</w:t>
            </w:r>
          </w:p>
        </w:tc>
      </w:tr>
      <w:tr w:rsidR="007026A2" w:rsidRPr="009E54E5" w14:paraId="76F228DF" w14:textId="77777777" w:rsidTr="007026A2">
        <w:trPr>
          <w:cantSplit/>
        </w:trPr>
        <w:tc>
          <w:tcPr>
            <w:tcW w:w="3402" w:type="dxa"/>
            <w:vAlign w:val="center"/>
          </w:tcPr>
          <w:p w14:paraId="0D40BCE7" w14:textId="77777777" w:rsidR="007026A2" w:rsidRPr="009E54E5" w:rsidRDefault="007026A2" w:rsidP="007026A2">
            <w:pPr>
              <w:widowControl/>
              <w:spacing w:before="20" w:after="20"/>
              <w:rPr>
                <w:rFonts w:cs="Arial"/>
                <w:bCs/>
                <w:sz w:val="18"/>
                <w:szCs w:val="18"/>
                <w:lang w:bidi="ar-SA"/>
              </w:rPr>
            </w:pPr>
            <w:r w:rsidRPr="009E54E5">
              <w:rPr>
                <w:rFonts w:cs="Arial"/>
                <w:sz w:val="18"/>
                <w:szCs w:val="18"/>
              </w:rPr>
              <w:t>Pulses [except adzuki bean (dry); cowpea (dry); guar bean (dry); mung bean (dry); soya bean (dry)]</w:t>
            </w:r>
          </w:p>
        </w:tc>
        <w:tc>
          <w:tcPr>
            <w:tcW w:w="1021" w:type="dxa"/>
          </w:tcPr>
          <w:p w14:paraId="079B96BB" w14:textId="77777777" w:rsidR="007026A2" w:rsidRPr="009E54E5" w:rsidRDefault="007026A2" w:rsidP="007026A2">
            <w:pPr>
              <w:widowControl/>
              <w:spacing w:before="20" w:after="20"/>
              <w:jc w:val="right"/>
              <w:rPr>
                <w:rFonts w:cs="Arial"/>
                <w:bCs/>
                <w:sz w:val="18"/>
                <w:szCs w:val="18"/>
                <w:lang w:bidi="ar-SA"/>
              </w:rPr>
            </w:pPr>
            <w:r w:rsidRPr="009E54E5">
              <w:rPr>
                <w:rFonts w:cs="Arial"/>
                <w:bCs/>
                <w:sz w:val="18"/>
                <w:szCs w:val="18"/>
                <w:lang w:bidi="ar-SA"/>
              </w:rPr>
              <w:t>5</w:t>
            </w:r>
          </w:p>
        </w:tc>
      </w:tr>
      <w:tr w:rsidR="007026A2" w:rsidRPr="009E54E5" w14:paraId="7BE89150" w14:textId="77777777" w:rsidTr="007026A2">
        <w:trPr>
          <w:cantSplit/>
        </w:trPr>
        <w:tc>
          <w:tcPr>
            <w:tcW w:w="3402" w:type="dxa"/>
            <w:vAlign w:val="center"/>
          </w:tcPr>
          <w:p w14:paraId="4316E1E8" w14:textId="77777777" w:rsidR="007026A2" w:rsidRPr="009E54E5" w:rsidRDefault="007026A2" w:rsidP="007026A2">
            <w:pPr>
              <w:widowControl/>
              <w:spacing w:before="20" w:after="20"/>
              <w:rPr>
                <w:rFonts w:cs="Arial"/>
                <w:sz w:val="18"/>
                <w:szCs w:val="18"/>
                <w:lang w:val="en-AU"/>
              </w:rPr>
            </w:pPr>
            <w:r w:rsidRPr="009E54E5">
              <w:rPr>
                <w:rFonts w:cs="Arial"/>
                <w:sz w:val="18"/>
                <w:szCs w:val="18"/>
              </w:rPr>
              <w:t>Root and tuber vegetables</w:t>
            </w:r>
          </w:p>
        </w:tc>
        <w:tc>
          <w:tcPr>
            <w:tcW w:w="1021" w:type="dxa"/>
            <w:vAlign w:val="center"/>
          </w:tcPr>
          <w:p w14:paraId="5FE55486" w14:textId="77777777" w:rsidR="007026A2" w:rsidRPr="009E54E5" w:rsidRDefault="007026A2" w:rsidP="007026A2">
            <w:pPr>
              <w:widowControl/>
              <w:spacing w:before="20" w:after="20"/>
              <w:jc w:val="right"/>
              <w:rPr>
                <w:rFonts w:cs="Arial"/>
                <w:bCs/>
                <w:sz w:val="18"/>
                <w:szCs w:val="18"/>
                <w:lang w:bidi="ar-SA"/>
              </w:rPr>
            </w:pPr>
            <w:r w:rsidRPr="009E54E5">
              <w:rPr>
                <w:rFonts w:cs="Arial"/>
                <w:bCs/>
                <w:sz w:val="18"/>
                <w:szCs w:val="18"/>
                <w:lang w:bidi="ar-SA"/>
              </w:rPr>
              <w:t>*0.1</w:t>
            </w:r>
          </w:p>
        </w:tc>
      </w:tr>
      <w:tr w:rsidR="007026A2" w:rsidRPr="009E54E5" w14:paraId="46560368" w14:textId="77777777" w:rsidTr="007026A2">
        <w:trPr>
          <w:cantSplit/>
        </w:trPr>
        <w:tc>
          <w:tcPr>
            <w:tcW w:w="3402" w:type="dxa"/>
            <w:vAlign w:val="center"/>
          </w:tcPr>
          <w:p w14:paraId="241B94D6" w14:textId="77777777" w:rsidR="007026A2" w:rsidRPr="009E54E5" w:rsidRDefault="007026A2" w:rsidP="007026A2">
            <w:pPr>
              <w:widowControl/>
              <w:spacing w:before="20" w:after="20"/>
              <w:rPr>
                <w:rFonts w:cs="Arial"/>
                <w:sz w:val="18"/>
                <w:szCs w:val="18"/>
                <w:lang w:val="en-AU"/>
              </w:rPr>
            </w:pPr>
            <w:r w:rsidRPr="009E54E5">
              <w:rPr>
                <w:rFonts w:cs="Arial"/>
                <w:sz w:val="18"/>
                <w:szCs w:val="18"/>
                <w:lang w:val="en-AU"/>
              </w:rPr>
              <w:t>Tree nuts</w:t>
            </w:r>
          </w:p>
        </w:tc>
        <w:tc>
          <w:tcPr>
            <w:tcW w:w="1021" w:type="dxa"/>
            <w:vAlign w:val="center"/>
          </w:tcPr>
          <w:p w14:paraId="5129A970" w14:textId="77777777" w:rsidR="007026A2" w:rsidRPr="009E54E5" w:rsidRDefault="007026A2" w:rsidP="007026A2">
            <w:pPr>
              <w:widowControl/>
              <w:spacing w:before="20" w:after="20"/>
              <w:jc w:val="right"/>
              <w:rPr>
                <w:rFonts w:cs="Arial"/>
                <w:bCs/>
                <w:sz w:val="18"/>
                <w:szCs w:val="18"/>
                <w:lang w:bidi="ar-SA"/>
              </w:rPr>
            </w:pPr>
            <w:r w:rsidRPr="009E54E5">
              <w:rPr>
                <w:rFonts w:cs="Arial"/>
                <w:bCs/>
                <w:sz w:val="18"/>
                <w:szCs w:val="18"/>
                <w:lang w:bidi="ar-SA"/>
              </w:rPr>
              <w:t>0.2</w:t>
            </w:r>
          </w:p>
        </w:tc>
      </w:tr>
    </w:tbl>
    <w:p w14:paraId="6CCD7ED3" w14:textId="77777777" w:rsidR="007026A2" w:rsidRDefault="007026A2" w:rsidP="007026A2">
      <w:pPr>
        <w:spacing w:before="60" w:after="60"/>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9E54E5" w14:paraId="3E9C9E3C" w14:textId="77777777" w:rsidTr="007026A2">
        <w:trPr>
          <w:cantSplit/>
        </w:trPr>
        <w:tc>
          <w:tcPr>
            <w:tcW w:w="4423" w:type="dxa"/>
            <w:gridSpan w:val="2"/>
            <w:tcBorders>
              <w:top w:val="single" w:sz="8" w:space="0" w:color="auto"/>
              <w:left w:val="nil"/>
              <w:bottom w:val="nil"/>
              <w:right w:val="nil"/>
            </w:tcBorders>
            <w:hideMark/>
          </w:tcPr>
          <w:p w14:paraId="228760E3" w14:textId="77777777" w:rsidR="007026A2" w:rsidRPr="009E54E5" w:rsidRDefault="007026A2" w:rsidP="007026A2">
            <w:pPr>
              <w:pStyle w:val="FSCtblh3"/>
              <w:rPr>
                <w:szCs w:val="18"/>
              </w:rPr>
            </w:pPr>
            <w:r w:rsidRPr="009E54E5">
              <w:rPr>
                <w:szCs w:val="18"/>
              </w:rPr>
              <w:t>Agvet chemical:  Hexazinone</w:t>
            </w:r>
          </w:p>
        </w:tc>
      </w:tr>
      <w:tr w:rsidR="007026A2" w:rsidRPr="009E54E5" w14:paraId="5BDE84E9" w14:textId="77777777" w:rsidTr="007026A2">
        <w:trPr>
          <w:cantSplit/>
        </w:trPr>
        <w:tc>
          <w:tcPr>
            <w:tcW w:w="4423" w:type="dxa"/>
            <w:gridSpan w:val="2"/>
            <w:tcBorders>
              <w:top w:val="nil"/>
              <w:left w:val="nil"/>
              <w:bottom w:val="single" w:sz="8" w:space="0" w:color="auto"/>
              <w:right w:val="nil"/>
            </w:tcBorders>
            <w:hideMark/>
          </w:tcPr>
          <w:p w14:paraId="196F3F5D" w14:textId="77777777" w:rsidR="007026A2" w:rsidRPr="009E54E5" w:rsidRDefault="007026A2" w:rsidP="007026A2">
            <w:pPr>
              <w:pStyle w:val="FSCtblh4"/>
              <w:rPr>
                <w:szCs w:val="18"/>
              </w:rPr>
            </w:pPr>
            <w:r w:rsidRPr="009E54E5">
              <w:rPr>
                <w:szCs w:val="18"/>
              </w:rPr>
              <w:t>Permitted residue:  Hexazinone</w:t>
            </w:r>
          </w:p>
        </w:tc>
      </w:tr>
      <w:tr w:rsidR="007026A2" w:rsidRPr="009E54E5" w14:paraId="0C458F44" w14:textId="77777777" w:rsidTr="007026A2">
        <w:trPr>
          <w:cantSplit/>
        </w:trPr>
        <w:tc>
          <w:tcPr>
            <w:tcW w:w="3402" w:type="dxa"/>
            <w:tcBorders>
              <w:top w:val="single" w:sz="8" w:space="0" w:color="auto"/>
              <w:left w:val="nil"/>
              <w:bottom w:val="single" w:sz="8" w:space="0" w:color="auto"/>
              <w:right w:val="nil"/>
            </w:tcBorders>
            <w:hideMark/>
          </w:tcPr>
          <w:p w14:paraId="029DCC58" w14:textId="77777777" w:rsidR="007026A2" w:rsidRPr="009E54E5" w:rsidRDefault="007026A2" w:rsidP="007026A2">
            <w:pPr>
              <w:pStyle w:val="FSCtblMRL1"/>
              <w:rPr>
                <w:szCs w:val="18"/>
                <w:lang w:val="en-AU"/>
              </w:rPr>
            </w:pPr>
            <w:r w:rsidRPr="009E54E5">
              <w:rPr>
                <w:szCs w:val="18"/>
                <w:lang w:val="en-AU"/>
              </w:rPr>
              <w:t>Pineapple</w:t>
            </w:r>
          </w:p>
        </w:tc>
        <w:tc>
          <w:tcPr>
            <w:tcW w:w="1021" w:type="dxa"/>
            <w:tcBorders>
              <w:top w:val="single" w:sz="8" w:space="0" w:color="auto"/>
              <w:left w:val="nil"/>
              <w:bottom w:val="single" w:sz="8" w:space="0" w:color="auto"/>
              <w:right w:val="nil"/>
            </w:tcBorders>
            <w:hideMark/>
          </w:tcPr>
          <w:p w14:paraId="7AB4FC72" w14:textId="77777777" w:rsidR="007026A2" w:rsidRPr="009E54E5" w:rsidRDefault="007026A2" w:rsidP="007026A2">
            <w:pPr>
              <w:pStyle w:val="FSCtblMRL2"/>
              <w:rPr>
                <w:szCs w:val="18"/>
                <w:lang w:val="en-AU"/>
              </w:rPr>
            </w:pPr>
            <w:r w:rsidRPr="009E54E5">
              <w:rPr>
                <w:szCs w:val="18"/>
                <w:lang w:val="en-AU"/>
              </w:rPr>
              <w:t>1</w:t>
            </w:r>
          </w:p>
        </w:tc>
      </w:tr>
    </w:tbl>
    <w:p w14:paraId="6395D2D5" w14:textId="77777777" w:rsidR="007026A2" w:rsidRPr="009E54E5"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9E54E5" w14:paraId="1BB57856" w14:textId="77777777" w:rsidTr="007026A2">
        <w:trPr>
          <w:cantSplit/>
        </w:trPr>
        <w:tc>
          <w:tcPr>
            <w:tcW w:w="4423" w:type="dxa"/>
            <w:gridSpan w:val="2"/>
            <w:tcBorders>
              <w:top w:val="single" w:sz="8" w:space="0" w:color="auto"/>
              <w:left w:val="nil"/>
              <w:bottom w:val="nil"/>
              <w:right w:val="nil"/>
            </w:tcBorders>
            <w:hideMark/>
          </w:tcPr>
          <w:p w14:paraId="05C618E3" w14:textId="77777777" w:rsidR="007026A2" w:rsidRPr="009E54E5" w:rsidRDefault="007026A2" w:rsidP="007026A2">
            <w:pPr>
              <w:pStyle w:val="FSCtblh3"/>
              <w:rPr>
                <w:szCs w:val="18"/>
              </w:rPr>
            </w:pPr>
            <w:r w:rsidRPr="009E54E5">
              <w:rPr>
                <w:szCs w:val="18"/>
              </w:rPr>
              <w:t>Agvet chemical:  Imidacloprid</w:t>
            </w:r>
          </w:p>
        </w:tc>
      </w:tr>
      <w:tr w:rsidR="007026A2" w:rsidRPr="009E54E5" w14:paraId="038BB1DB" w14:textId="77777777" w:rsidTr="007026A2">
        <w:trPr>
          <w:cantSplit/>
        </w:trPr>
        <w:tc>
          <w:tcPr>
            <w:tcW w:w="4423" w:type="dxa"/>
            <w:gridSpan w:val="2"/>
            <w:tcBorders>
              <w:top w:val="nil"/>
              <w:left w:val="nil"/>
              <w:bottom w:val="single" w:sz="8" w:space="0" w:color="auto"/>
              <w:right w:val="nil"/>
            </w:tcBorders>
            <w:hideMark/>
          </w:tcPr>
          <w:p w14:paraId="1BD633BE" w14:textId="77777777" w:rsidR="007026A2" w:rsidRPr="009E54E5" w:rsidRDefault="007026A2" w:rsidP="007026A2">
            <w:pPr>
              <w:pStyle w:val="FSCtblh4"/>
              <w:rPr>
                <w:szCs w:val="18"/>
              </w:rPr>
            </w:pPr>
            <w:r w:rsidRPr="009E54E5">
              <w:rPr>
                <w:szCs w:val="18"/>
              </w:rPr>
              <w:t>Permitted residue:  Sum of imidacloprid and metabolites containing the 6-chloropyridinylmethylene moiety, expressed as imidacloprid</w:t>
            </w:r>
          </w:p>
        </w:tc>
      </w:tr>
      <w:tr w:rsidR="007026A2" w:rsidRPr="009E54E5" w14:paraId="3614D8A4" w14:textId="77777777" w:rsidTr="007026A2">
        <w:trPr>
          <w:cantSplit/>
        </w:trPr>
        <w:tc>
          <w:tcPr>
            <w:tcW w:w="3402" w:type="dxa"/>
            <w:tcBorders>
              <w:top w:val="single" w:sz="8" w:space="0" w:color="auto"/>
              <w:left w:val="nil"/>
              <w:bottom w:val="single" w:sz="8" w:space="0" w:color="auto"/>
              <w:right w:val="nil"/>
            </w:tcBorders>
            <w:hideMark/>
          </w:tcPr>
          <w:p w14:paraId="2132CA05" w14:textId="77777777" w:rsidR="007026A2" w:rsidRPr="009E54E5" w:rsidRDefault="007026A2" w:rsidP="007026A2">
            <w:pPr>
              <w:pStyle w:val="FSCtblMRL1"/>
              <w:rPr>
                <w:szCs w:val="18"/>
                <w:lang w:val="en-AU"/>
              </w:rPr>
            </w:pPr>
            <w:r w:rsidRPr="009E54E5">
              <w:rPr>
                <w:szCs w:val="18"/>
                <w:lang w:val="en-AU"/>
              </w:rPr>
              <w:t>Lemon verbena (fresh weight)</w:t>
            </w:r>
          </w:p>
        </w:tc>
        <w:tc>
          <w:tcPr>
            <w:tcW w:w="1021" w:type="dxa"/>
            <w:tcBorders>
              <w:top w:val="single" w:sz="8" w:space="0" w:color="auto"/>
              <w:left w:val="nil"/>
              <w:bottom w:val="single" w:sz="8" w:space="0" w:color="auto"/>
              <w:right w:val="nil"/>
            </w:tcBorders>
            <w:hideMark/>
          </w:tcPr>
          <w:p w14:paraId="347CE2C8" w14:textId="77777777" w:rsidR="007026A2" w:rsidRPr="009E54E5" w:rsidRDefault="007026A2" w:rsidP="007026A2">
            <w:pPr>
              <w:pStyle w:val="FSCtblMRL2"/>
              <w:rPr>
                <w:szCs w:val="18"/>
                <w:lang w:val="en-AU"/>
              </w:rPr>
            </w:pPr>
            <w:r w:rsidRPr="009E54E5">
              <w:rPr>
                <w:szCs w:val="18"/>
                <w:lang w:val="en-AU"/>
              </w:rPr>
              <w:t>T5</w:t>
            </w:r>
          </w:p>
        </w:tc>
      </w:tr>
    </w:tbl>
    <w:p w14:paraId="58C7D814" w14:textId="77777777" w:rsidR="007026A2" w:rsidRPr="009E54E5"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9E54E5" w14:paraId="34070C59" w14:textId="77777777" w:rsidTr="007026A2">
        <w:trPr>
          <w:cantSplit/>
        </w:trPr>
        <w:tc>
          <w:tcPr>
            <w:tcW w:w="4423" w:type="dxa"/>
            <w:gridSpan w:val="2"/>
            <w:tcBorders>
              <w:top w:val="single" w:sz="8" w:space="0" w:color="auto"/>
              <w:left w:val="nil"/>
              <w:bottom w:val="nil"/>
              <w:right w:val="nil"/>
            </w:tcBorders>
            <w:hideMark/>
          </w:tcPr>
          <w:p w14:paraId="05B96291" w14:textId="77777777" w:rsidR="007026A2" w:rsidRPr="009E54E5" w:rsidRDefault="007026A2" w:rsidP="007026A2">
            <w:pPr>
              <w:pStyle w:val="FSCtblh3"/>
              <w:rPr>
                <w:szCs w:val="18"/>
              </w:rPr>
            </w:pPr>
            <w:r w:rsidRPr="009E54E5">
              <w:rPr>
                <w:szCs w:val="18"/>
              </w:rPr>
              <w:t>Agvet chemical:  Iprodione</w:t>
            </w:r>
          </w:p>
        </w:tc>
      </w:tr>
      <w:tr w:rsidR="007026A2" w:rsidRPr="009E54E5" w14:paraId="57DEE85F" w14:textId="77777777" w:rsidTr="007026A2">
        <w:trPr>
          <w:cantSplit/>
        </w:trPr>
        <w:tc>
          <w:tcPr>
            <w:tcW w:w="4423" w:type="dxa"/>
            <w:gridSpan w:val="2"/>
            <w:tcBorders>
              <w:top w:val="nil"/>
              <w:left w:val="nil"/>
              <w:bottom w:val="single" w:sz="8" w:space="0" w:color="auto"/>
              <w:right w:val="nil"/>
            </w:tcBorders>
            <w:hideMark/>
          </w:tcPr>
          <w:p w14:paraId="0D718A9A" w14:textId="77777777" w:rsidR="007026A2" w:rsidRPr="009E54E5" w:rsidRDefault="007026A2" w:rsidP="007026A2">
            <w:pPr>
              <w:pStyle w:val="FSCtblh4"/>
              <w:rPr>
                <w:szCs w:val="18"/>
              </w:rPr>
            </w:pPr>
            <w:r w:rsidRPr="009E54E5">
              <w:rPr>
                <w:szCs w:val="18"/>
              </w:rPr>
              <w:t>Permitted residue:  Iprodione</w:t>
            </w:r>
          </w:p>
        </w:tc>
      </w:tr>
      <w:tr w:rsidR="007026A2" w:rsidRPr="009E54E5" w14:paraId="79BBC7DE" w14:textId="77777777" w:rsidTr="007026A2">
        <w:trPr>
          <w:cantSplit/>
        </w:trPr>
        <w:tc>
          <w:tcPr>
            <w:tcW w:w="3402" w:type="dxa"/>
            <w:tcBorders>
              <w:top w:val="single" w:sz="8" w:space="0" w:color="auto"/>
              <w:left w:val="nil"/>
              <w:bottom w:val="single" w:sz="8" w:space="0" w:color="auto"/>
              <w:right w:val="nil"/>
            </w:tcBorders>
            <w:vAlign w:val="center"/>
            <w:hideMark/>
          </w:tcPr>
          <w:p w14:paraId="1D8567B8" w14:textId="77777777" w:rsidR="007026A2" w:rsidRPr="009E54E5" w:rsidRDefault="007026A2" w:rsidP="007026A2">
            <w:pPr>
              <w:widowControl/>
              <w:spacing w:before="20" w:after="20"/>
              <w:rPr>
                <w:rFonts w:cs="Arial"/>
                <w:b/>
                <w:i/>
                <w:sz w:val="18"/>
                <w:szCs w:val="18"/>
              </w:rPr>
            </w:pPr>
            <w:r w:rsidRPr="009E54E5">
              <w:rPr>
                <w:rFonts w:cs="Arial"/>
                <w:sz w:val="18"/>
                <w:szCs w:val="18"/>
              </w:rPr>
              <w:t>Berries and other small fruits [except grapes]</w:t>
            </w:r>
          </w:p>
        </w:tc>
        <w:tc>
          <w:tcPr>
            <w:tcW w:w="1021" w:type="dxa"/>
            <w:tcBorders>
              <w:top w:val="single" w:sz="8" w:space="0" w:color="auto"/>
              <w:left w:val="nil"/>
              <w:bottom w:val="single" w:sz="8" w:space="0" w:color="auto"/>
              <w:right w:val="nil"/>
            </w:tcBorders>
            <w:hideMark/>
          </w:tcPr>
          <w:p w14:paraId="21E8C434"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lang w:val="en-AU"/>
              </w:rPr>
              <w:t>12</w:t>
            </w:r>
          </w:p>
        </w:tc>
      </w:tr>
    </w:tbl>
    <w:p w14:paraId="33EF8CB4" w14:textId="77777777" w:rsidR="007026A2" w:rsidRPr="009E54E5"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9E54E5" w14:paraId="783BF17F" w14:textId="77777777" w:rsidTr="007026A2">
        <w:trPr>
          <w:cantSplit/>
        </w:trPr>
        <w:tc>
          <w:tcPr>
            <w:tcW w:w="4423" w:type="dxa"/>
            <w:gridSpan w:val="2"/>
            <w:tcBorders>
              <w:top w:val="single" w:sz="8" w:space="0" w:color="auto"/>
              <w:left w:val="nil"/>
              <w:bottom w:val="nil"/>
              <w:right w:val="nil"/>
            </w:tcBorders>
            <w:hideMark/>
          </w:tcPr>
          <w:p w14:paraId="07F5B561" w14:textId="77777777" w:rsidR="007026A2" w:rsidRPr="009E54E5" w:rsidRDefault="007026A2" w:rsidP="007026A2">
            <w:pPr>
              <w:pStyle w:val="FSCtblh3"/>
              <w:rPr>
                <w:szCs w:val="18"/>
              </w:rPr>
            </w:pPr>
            <w:r w:rsidRPr="009E54E5">
              <w:rPr>
                <w:szCs w:val="18"/>
              </w:rPr>
              <w:t>Agvet chemical:  Kresoxim-Methyl</w:t>
            </w:r>
          </w:p>
        </w:tc>
      </w:tr>
      <w:tr w:rsidR="007026A2" w:rsidRPr="009E54E5" w14:paraId="5CA05AD8" w14:textId="77777777" w:rsidTr="007026A2">
        <w:trPr>
          <w:cantSplit/>
        </w:trPr>
        <w:tc>
          <w:tcPr>
            <w:tcW w:w="4423" w:type="dxa"/>
            <w:gridSpan w:val="2"/>
            <w:tcBorders>
              <w:top w:val="nil"/>
              <w:left w:val="nil"/>
              <w:bottom w:val="single" w:sz="8" w:space="0" w:color="auto"/>
              <w:right w:val="nil"/>
            </w:tcBorders>
            <w:hideMark/>
          </w:tcPr>
          <w:p w14:paraId="2EAC9C3C" w14:textId="77777777" w:rsidR="007026A2" w:rsidRPr="009E54E5" w:rsidRDefault="007026A2" w:rsidP="007026A2">
            <w:pPr>
              <w:pStyle w:val="FSCtblh4"/>
              <w:spacing w:after="0"/>
              <w:rPr>
                <w:szCs w:val="18"/>
              </w:rPr>
            </w:pPr>
            <w:r w:rsidRPr="009E54E5">
              <w:rPr>
                <w:szCs w:val="18"/>
              </w:rPr>
              <w:t>Permitted residue—commodities of plant origin:  Kresoxim-methyl</w:t>
            </w:r>
          </w:p>
          <w:p w14:paraId="2EF27075" w14:textId="77777777" w:rsidR="007026A2" w:rsidRPr="009E54E5" w:rsidRDefault="007026A2" w:rsidP="007026A2">
            <w:pPr>
              <w:pStyle w:val="FSCtblh4"/>
              <w:spacing w:before="0" w:after="0"/>
              <w:rPr>
                <w:szCs w:val="18"/>
              </w:rPr>
            </w:pPr>
          </w:p>
          <w:p w14:paraId="25D0F6FF" w14:textId="77777777" w:rsidR="007026A2" w:rsidRPr="009E54E5" w:rsidRDefault="007026A2" w:rsidP="007026A2">
            <w:pPr>
              <w:pStyle w:val="FSCtblh4"/>
              <w:spacing w:before="0"/>
              <w:rPr>
                <w:szCs w:val="18"/>
              </w:rPr>
            </w:pPr>
            <w:r w:rsidRPr="009E54E5">
              <w:rPr>
                <w:szCs w:val="18"/>
              </w:rPr>
              <w:t>Permitted residue—commodities of animal origin:  Sum of a-(p-hydroxy-o-tolyloxy)-o-tolyl (methoxyimino) acetic acid and (E)-methoxyimino[a-(o-tolyloxy)-o-tolyl]acetic acid, expressed as kresoxim-methyl</w:t>
            </w:r>
          </w:p>
        </w:tc>
      </w:tr>
      <w:tr w:rsidR="007026A2" w:rsidRPr="009E54E5" w14:paraId="62129EDB" w14:textId="77777777" w:rsidTr="007026A2">
        <w:trPr>
          <w:cantSplit/>
        </w:trPr>
        <w:tc>
          <w:tcPr>
            <w:tcW w:w="3402" w:type="dxa"/>
            <w:tcBorders>
              <w:top w:val="single" w:sz="8" w:space="0" w:color="auto"/>
              <w:left w:val="nil"/>
              <w:bottom w:val="single" w:sz="8" w:space="0" w:color="auto"/>
              <w:right w:val="nil"/>
            </w:tcBorders>
            <w:hideMark/>
          </w:tcPr>
          <w:p w14:paraId="0EC9F1E1" w14:textId="77777777" w:rsidR="007026A2" w:rsidRPr="009E54E5" w:rsidRDefault="007026A2" w:rsidP="007026A2">
            <w:pPr>
              <w:pStyle w:val="FSCtblMRL1"/>
              <w:rPr>
                <w:szCs w:val="18"/>
                <w:lang w:val="en-AU"/>
              </w:rPr>
            </w:pPr>
            <w:r w:rsidRPr="009E54E5">
              <w:rPr>
                <w:szCs w:val="18"/>
                <w:lang w:val="en-AU"/>
              </w:rPr>
              <w:t>Pome fruits [except Pear]</w:t>
            </w:r>
          </w:p>
        </w:tc>
        <w:tc>
          <w:tcPr>
            <w:tcW w:w="1021" w:type="dxa"/>
            <w:tcBorders>
              <w:top w:val="single" w:sz="8" w:space="0" w:color="auto"/>
              <w:left w:val="nil"/>
              <w:bottom w:val="single" w:sz="8" w:space="0" w:color="auto"/>
              <w:right w:val="nil"/>
            </w:tcBorders>
            <w:hideMark/>
          </w:tcPr>
          <w:p w14:paraId="7450FD4E" w14:textId="77777777" w:rsidR="007026A2" w:rsidRPr="009E54E5" w:rsidRDefault="007026A2" w:rsidP="007026A2">
            <w:pPr>
              <w:pStyle w:val="FSCtblMRL2"/>
              <w:rPr>
                <w:szCs w:val="18"/>
                <w:lang w:val="en-AU"/>
              </w:rPr>
            </w:pPr>
            <w:r w:rsidRPr="009E54E5">
              <w:rPr>
                <w:szCs w:val="18"/>
                <w:lang w:val="en-AU"/>
              </w:rPr>
              <w:t>0.2</w:t>
            </w:r>
          </w:p>
        </w:tc>
      </w:tr>
    </w:tbl>
    <w:p w14:paraId="7F652BC5" w14:textId="77777777" w:rsidR="007026A2" w:rsidRPr="009E54E5"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9E54E5" w14:paraId="13F31DA0" w14:textId="77777777" w:rsidTr="007026A2">
        <w:trPr>
          <w:cantSplit/>
        </w:trPr>
        <w:tc>
          <w:tcPr>
            <w:tcW w:w="4423" w:type="dxa"/>
            <w:gridSpan w:val="2"/>
            <w:tcBorders>
              <w:top w:val="single" w:sz="8" w:space="0" w:color="auto"/>
              <w:left w:val="nil"/>
              <w:bottom w:val="nil"/>
              <w:right w:val="nil"/>
            </w:tcBorders>
            <w:hideMark/>
          </w:tcPr>
          <w:p w14:paraId="674D1A34" w14:textId="77777777" w:rsidR="007026A2" w:rsidRPr="009E54E5" w:rsidRDefault="007026A2" w:rsidP="007026A2">
            <w:pPr>
              <w:pStyle w:val="FSCtblh3"/>
              <w:rPr>
                <w:szCs w:val="18"/>
              </w:rPr>
            </w:pPr>
            <w:r w:rsidRPr="009E54E5">
              <w:rPr>
                <w:szCs w:val="18"/>
              </w:rPr>
              <w:t>Agvet chemical:  Mandestrobin</w:t>
            </w:r>
          </w:p>
        </w:tc>
      </w:tr>
      <w:tr w:rsidR="007026A2" w:rsidRPr="009E54E5" w14:paraId="354C82A4" w14:textId="77777777" w:rsidTr="007026A2">
        <w:trPr>
          <w:cantSplit/>
        </w:trPr>
        <w:tc>
          <w:tcPr>
            <w:tcW w:w="4423" w:type="dxa"/>
            <w:gridSpan w:val="2"/>
            <w:tcBorders>
              <w:top w:val="nil"/>
              <w:left w:val="nil"/>
              <w:bottom w:val="single" w:sz="8" w:space="0" w:color="auto"/>
              <w:right w:val="nil"/>
            </w:tcBorders>
            <w:hideMark/>
          </w:tcPr>
          <w:p w14:paraId="70C449B4" w14:textId="77777777" w:rsidR="007026A2" w:rsidRPr="009E54E5" w:rsidRDefault="007026A2" w:rsidP="007026A2">
            <w:pPr>
              <w:pStyle w:val="FSCtblh4"/>
              <w:rPr>
                <w:szCs w:val="18"/>
              </w:rPr>
            </w:pPr>
            <w:r w:rsidRPr="009E54E5">
              <w:rPr>
                <w:szCs w:val="18"/>
              </w:rPr>
              <w:t>Permitted residue:  Mandestrobin</w:t>
            </w:r>
          </w:p>
        </w:tc>
      </w:tr>
      <w:tr w:rsidR="007026A2" w:rsidRPr="009E54E5" w14:paraId="3B39C969" w14:textId="77777777" w:rsidTr="007026A2">
        <w:trPr>
          <w:cantSplit/>
        </w:trPr>
        <w:tc>
          <w:tcPr>
            <w:tcW w:w="3402" w:type="dxa"/>
            <w:tcBorders>
              <w:top w:val="single" w:sz="8" w:space="0" w:color="auto"/>
              <w:left w:val="nil"/>
              <w:bottom w:val="single" w:sz="8" w:space="0" w:color="auto"/>
              <w:right w:val="nil"/>
            </w:tcBorders>
            <w:vAlign w:val="center"/>
          </w:tcPr>
          <w:p w14:paraId="533C97FB" w14:textId="77777777" w:rsidR="007026A2" w:rsidRPr="009E54E5" w:rsidRDefault="007026A2" w:rsidP="007026A2">
            <w:pPr>
              <w:widowControl/>
              <w:spacing w:before="20" w:after="20"/>
              <w:rPr>
                <w:rFonts w:cs="Arial"/>
                <w:bCs/>
                <w:sz w:val="18"/>
                <w:szCs w:val="18"/>
                <w:lang w:bidi="ar-SA"/>
              </w:rPr>
            </w:pPr>
            <w:r w:rsidRPr="009E54E5">
              <w:rPr>
                <w:rFonts w:cs="Arial"/>
                <w:bCs/>
                <w:sz w:val="18"/>
                <w:szCs w:val="18"/>
                <w:lang w:bidi="ar-SA"/>
              </w:rPr>
              <w:t xml:space="preserve">Dried grapes (raisins)  </w:t>
            </w:r>
          </w:p>
        </w:tc>
        <w:tc>
          <w:tcPr>
            <w:tcW w:w="1021" w:type="dxa"/>
            <w:tcBorders>
              <w:top w:val="single" w:sz="8" w:space="0" w:color="auto"/>
              <w:left w:val="nil"/>
              <w:bottom w:val="single" w:sz="8" w:space="0" w:color="auto"/>
              <w:right w:val="nil"/>
            </w:tcBorders>
            <w:vAlign w:val="center"/>
          </w:tcPr>
          <w:p w14:paraId="569F602F" w14:textId="77777777" w:rsidR="007026A2" w:rsidRPr="009E54E5" w:rsidRDefault="007026A2" w:rsidP="007026A2">
            <w:pPr>
              <w:widowControl/>
              <w:spacing w:before="20" w:after="20"/>
              <w:jc w:val="right"/>
              <w:rPr>
                <w:rFonts w:cs="Arial"/>
                <w:bCs/>
                <w:sz w:val="18"/>
                <w:szCs w:val="18"/>
                <w:lang w:bidi="ar-SA"/>
              </w:rPr>
            </w:pPr>
            <w:r w:rsidRPr="009E54E5">
              <w:rPr>
                <w:rFonts w:cs="Arial"/>
                <w:bCs/>
                <w:sz w:val="18"/>
                <w:szCs w:val="18"/>
                <w:lang w:bidi="ar-SA"/>
              </w:rPr>
              <w:t>7</w:t>
            </w:r>
          </w:p>
        </w:tc>
      </w:tr>
    </w:tbl>
    <w:p w14:paraId="32F08EEC" w14:textId="77777777" w:rsidR="007026A2" w:rsidRPr="009E54E5"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9E54E5" w14:paraId="2AE5B057" w14:textId="77777777" w:rsidTr="007026A2">
        <w:trPr>
          <w:cantSplit/>
        </w:trPr>
        <w:tc>
          <w:tcPr>
            <w:tcW w:w="4423" w:type="dxa"/>
            <w:gridSpan w:val="2"/>
            <w:tcBorders>
              <w:top w:val="single" w:sz="8" w:space="0" w:color="auto"/>
              <w:left w:val="nil"/>
              <w:bottom w:val="nil"/>
              <w:right w:val="nil"/>
            </w:tcBorders>
            <w:hideMark/>
          </w:tcPr>
          <w:p w14:paraId="51A7BC0A" w14:textId="77777777" w:rsidR="007026A2" w:rsidRPr="009E54E5" w:rsidRDefault="007026A2" w:rsidP="007026A2">
            <w:pPr>
              <w:pStyle w:val="FSCtblh3"/>
              <w:rPr>
                <w:szCs w:val="18"/>
              </w:rPr>
            </w:pPr>
            <w:r w:rsidRPr="009E54E5">
              <w:rPr>
                <w:szCs w:val="18"/>
              </w:rPr>
              <w:t>Agvet chemical:  Mandipropamid</w:t>
            </w:r>
          </w:p>
        </w:tc>
      </w:tr>
      <w:tr w:rsidR="007026A2" w:rsidRPr="009E54E5" w14:paraId="5776C806" w14:textId="77777777" w:rsidTr="007026A2">
        <w:trPr>
          <w:cantSplit/>
        </w:trPr>
        <w:tc>
          <w:tcPr>
            <w:tcW w:w="4423" w:type="dxa"/>
            <w:gridSpan w:val="2"/>
            <w:tcBorders>
              <w:top w:val="nil"/>
              <w:left w:val="nil"/>
              <w:bottom w:val="single" w:sz="8" w:space="0" w:color="auto"/>
              <w:right w:val="nil"/>
            </w:tcBorders>
            <w:hideMark/>
          </w:tcPr>
          <w:p w14:paraId="48AAB1E0" w14:textId="77777777" w:rsidR="007026A2" w:rsidRPr="009E54E5" w:rsidRDefault="007026A2" w:rsidP="007026A2">
            <w:pPr>
              <w:pStyle w:val="FSCtblh4"/>
              <w:rPr>
                <w:szCs w:val="18"/>
              </w:rPr>
            </w:pPr>
            <w:r w:rsidRPr="009E54E5">
              <w:rPr>
                <w:szCs w:val="18"/>
              </w:rPr>
              <w:t>Permitted residue:  Mandipropamid</w:t>
            </w:r>
          </w:p>
        </w:tc>
      </w:tr>
      <w:tr w:rsidR="007026A2" w:rsidRPr="009E54E5" w14:paraId="6CA4E775" w14:textId="77777777" w:rsidTr="007026A2">
        <w:trPr>
          <w:cantSplit/>
        </w:trPr>
        <w:tc>
          <w:tcPr>
            <w:tcW w:w="3402" w:type="dxa"/>
            <w:tcBorders>
              <w:top w:val="single" w:sz="8" w:space="0" w:color="auto"/>
              <w:left w:val="nil"/>
              <w:right w:val="nil"/>
            </w:tcBorders>
            <w:vAlign w:val="center"/>
            <w:hideMark/>
          </w:tcPr>
          <w:p w14:paraId="02E46C5E" w14:textId="77777777" w:rsidR="007026A2" w:rsidRPr="009E54E5" w:rsidRDefault="007026A2" w:rsidP="007026A2">
            <w:pPr>
              <w:widowControl/>
              <w:spacing w:before="20" w:after="20"/>
              <w:rPr>
                <w:rFonts w:cs="Arial"/>
                <w:b/>
                <w:i/>
                <w:sz w:val="18"/>
                <w:szCs w:val="18"/>
              </w:rPr>
            </w:pPr>
            <w:r w:rsidRPr="009E54E5">
              <w:rPr>
                <w:rFonts w:cs="Arial"/>
                <w:sz w:val="18"/>
                <w:szCs w:val="18"/>
              </w:rPr>
              <w:t>Celery</w:t>
            </w:r>
          </w:p>
        </w:tc>
        <w:tc>
          <w:tcPr>
            <w:tcW w:w="1021" w:type="dxa"/>
            <w:tcBorders>
              <w:top w:val="single" w:sz="8" w:space="0" w:color="auto"/>
              <w:left w:val="nil"/>
              <w:right w:val="nil"/>
            </w:tcBorders>
            <w:hideMark/>
          </w:tcPr>
          <w:p w14:paraId="101E11FE"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lang w:val="en-AU"/>
              </w:rPr>
              <w:t>20</w:t>
            </w:r>
          </w:p>
        </w:tc>
      </w:tr>
      <w:tr w:rsidR="007026A2" w:rsidRPr="009E54E5" w14:paraId="6538F282" w14:textId="77777777" w:rsidTr="007026A2">
        <w:trPr>
          <w:cantSplit/>
        </w:trPr>
        <w:tc>
          <w:tcPr>
            <w:tcW w:w="3402" w:type="dxa"/>
            <w:tcBorders>
              <w:left w:val="nil"/>
              <w:bottom w:val="single" w:sz="8" w:space="0" w:color="auto"/>
              <w:right w:val="nil"/>
            </w:tcBorders>
            <w:vAlign w:val="center"/>
          </w:tcPr>
          <w:p w14:paraId="0D506E77" w14:textId="77777777" w:rsidR="007026A2" w:rsidRPr="009E54E5" w:rsidRDefault="007026A2" w:rsidP="007026A2">
            <w:pPr>
              <w:widowControl/>
              <w:spacing w:before="20" w:after="20"/>
              <w:rPr>
                <w:rFonts w:cs="Arial"/>
                <w:b/>
                <w:i/>
                <w:sz w:val="18"/>
                <w:szCs w:val="18"/>
              </w:rPr>
            </w:pPr>
            <w:r w:rsidRPr="009E54E5">
              <w:rPr>
                <w:rFonts w:cs="Arial"/>
                <w:sz w:val="18"/>
                <w:szCs w:val="18"/>
                <w:lang w:val="en-AU"/>
              </w:rPr>
              <w:t>Peppers, chili, dried</w:t>
            </w:r>
          </w:p>
        </w:tc>
        <w:tc>
          <w:tcPr>
            <w:tcW w:w="1021" w:type="dxa"/>
            <w:tcBorders>
              <w:left w:val="nil"/>
              <w:bottom w:val="single" w:sz="8" w:space="0" w:color="auto"/>
              <w:right w:val="nil"/>
            </w:tcBorders>
            <w:vAlign w:val="center"/>
          </w:tcPr>
          <w:p w14:paraId="61AA818D"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lang w:val="en-AU"/>
              </w:rPr>
              <w:t>10</w:t>
            </w:r>
          </w:p>
        </w:tc>
      </w:tr>
      <w:tr w:rsidR="007026A2" w:rsidRPr="009E54E5" w14:paraId="5A0204D7" w14:textId="77777777" w:rsidTr="007026A2">
        <w:tblPrEx>
          <w:tblBorders>
            <w:bottom w:val="single" w:sz="8" w:space="0" w:color="auto"/>
          </w:tblBorders>
        </w:tblPrEx>
        <w:trPr>
          <w:cantSplit/>
        </w:trPr>
        <w:tc>
          <w:tcPr>
            <w:tcW w:w="4423" w:type="dxa"/>
            <w:gridSpan w:val="2"/>
            <w:tcBorders>
              <w:top w:val="single" w:sz="8" w:space="0" w:color="auto"/>
              <w:bottom w:val="nil"/>
            </w:tcBorders>
            <w:hideMark/>
          </w:tcPr>
          <w:p w14:paraId="54BC61D5" w14:textId="77777777" w:rsidR="007026A2" w:rsidRPr="009E54E5" w:rsidRDefault="007026A2" w:rsidP="007026A2">
            <w:pPr>
              <w:pStyle w:val="FSCtblh3"/>
              <w:rPr>
                <w:szCs w:val="18"/>
              </w:rPr>
            </w:pPr>
            <w:r w:rsidRPr="009E54E5">
              <w:rPr>
                <w:szCs w:val="18"/>
              </w:rPr>
              <w:t>Agvet chemical:  Mefentrifluconazole</w:t>
            </w:r>
          </w:p>
        </w:tc>
      </w:tr>
      <w:tr w:rsidR="007026A2" w:rsidRPr="009E54E5" w14:paraId="50741D04" w14:textId="77777777" w:rsidTr="007026A2">
        <w:tblPrEx>
          <w:tblBorders>
            <w:bottom w:val="single" w:sz="8" w:space="0" w:color="auto"/>
          </w:tblBorders>
        </w:tblPrEx>
        <w:trPr>
          <w:cantSplit/>
        </w:trPr>
        <w:tc>
          <w:tcPr>
            <w:tcW w:w="4423" w:type="dxa"/>
            <w:gridSpan w:val="2"/>
            <w:tcBorders>
              <w:top w:val="nil"/>
              <w:bottom w:val="single" w:sz="8" w:space="0" w:color="auto"/>
            </w:tcBorders>
            <w:hideMark/>
          </w:tcPr>
          <w:p w14:paraId="1A808B7E" w14:textId="77777777" w:rsidR="007026A2" w:rsidRPr="009E54E5" w:rsidRDefault="007026A2" w:rsidP="007026A2">
            <w:pPr>
              <w:pStyle w:val="FSCtblh4"/>
              <w:rPr>
                <w:szCs w:val="18"/>
              </w:rPr>
            </w:pPr>
            <w:r w:rsidRPr="009E54E5">
              <w:rPr>
                <w:szCs w:val="18"/>
              </w:rPr>
              <w:t>Permitted residue:  Mefentrifluconazole</w:t>
            </w:r>
          </w:p>
        </w:tc>
      </w:tr>
      <w:tr w:rsidR="007026A2" w:rsidRPr="009E54E5" w14:paraId="4AE44893" w14:textId="77777777" w:rsidTr="007026A2">
        <w:tblPrEx>
          <w:tblBorders>
            <w:bottom w:val="single" w:sz="8" w:space="0" w:color="auto"/>
          </w:tblBorders>
        </w:tblPrEx>
        <w:trPr>
          <w:cantSplit/>
        </w:trPr>
        <w:tc>
          <w:tcPr>
            <w:tcW w:w="3402" w:type="dxa"/>
            <w:tcBorders>
              <w:top w:val="nil"/>
            </w:tcBorders>
            <w:vAlign w:val="center"/>
          </w:tcPr>
          <w:p w14:paraId="1189FDCB" w14:textId="77777777" w:rsidR="007026A2" w:rsidRPr="009E54E5" w:rsidRDefault="007026A2" w:rsidP="007026A2">
            <w:pPr>
              <w:widowControl/>
              <w:spacing w:before="20" w:after="20"/>
              <w:rPr>
                <w:rFonts w:cs="Arial"/>
                <w:bCs/>
                <w:sz w:val="18"/>
                <w:szCs w:val="18"/>
                <w:lang w:bidi="ar-SA"/>
              </w:rPr>
            </w:pPr>
            <w:r w:rsidRPr="009E54E5">
              <w:rPr>
                <w:rFonts w:cs="Arial"/>
                <w:sz w:val="18"/>
                <w:szCs w:val="18"/>
                <w:lang w:val="en-AU"/>
              </w:rPr>
              <w:t>Barley</w:t>
            </w:r>
          </w:p>
        </w:tc>
        <w:tc>
          <w:tcPr>
            <w:tcW w:w="1021" w:type="dxa"/>
            <w:tcBorders>
              <w:top w:val="nil"/>
            </w:tcBorders>
          </w:tcPr>
          <w:p w14:paraId="75DA1854" w14:textId="77777777" w:rsidR="007026A2" w:rsidRPr="009E54E5" w:rsidRDefault="007026A2" w:rsidP="007026A2">
            <w:pPr>
              <w:widowControl/>
              <w:spacing w:before="20" w:after="20"/>
              <w:jc w:val="right"/>
              <w:rPr>
                <w:rFonts w:cs="Arial"/>
                <w:bCs/>
                <w:sz w:val="18"/>
                <w:szCs w:val="18"/>
                <w:lang w:bidi="ar-SA"/>
              </w:rPr>
            </w:pPr>
            <w:r w:rsidRPr="009E54E5">
              <w:rPr>
                <w:rFonts w:cs="Arial"/>
                <w:bCs/>
                <w:sz w:val="18"/>
                <w:szCs w:val="18"/>
                <w:lang w:bidi="ar-SA"/>
              </w:rPr>
              <w:t>T0.2</w:t>
            </w:r>
          </w:p>
        </w:tc>
      </w:tr>
      <w:tr w:rsidR="007026A2" w:rsidRPr="009E54E5" w14:paraId="0B9F3E76" w14:textId="77777777" w:rsidTr="007026A2">
        <w:tblPrEx>
          <w:tblBorders>
            <w:bottom w:val="single" w:sz="8" w:space="0" w:color="auto"/>
          </w:tblBorders>
        </w:tblPrEx>
        <w:trPr>
          <w:cantSplit/>
        </w:trPr>
        <w:tc>
          <w:tcPr>
            <w:tcW w:w="3402" w:type="dxa"/>
            <w:vAlign w:val="center"/>
          </w:tcPr>
          <w:p w14:paraId="32C10532" w14:textId="77777777" w:rsidR="007026A2" w:rsidRPr="009E54E5" w:rsidRDefault="007026A2" w:rsidP="007026A2">
            <w:pPr>
              <w:widowControl/>
              <w:spacing w:before="20" w:after="20"/>
              <w:rPr>
                <w:rFonts w:cs="Arial"/>
                <w:bCs/>
                <w:sz w:val="18"/>
                <w:szCs w:val="18"/>
                <w:lang w:bidi="ar-SA"/>
              </w:rPr>
            </w:pPr>
            <w:r w:rsidRPr="009E54E5">
              <w:rPr>
                <w:rFonts w:cs="Arial"/>
                <w:bCs/>
                <w:sz w:val="18"/>
                <w:szCs w:val="18"/>
                <w:lang w:bidi="ar-SA"/>
              </w:rPr>
              <w:t>Cereal grains [except wheat; corn]</w:t>
            </w:r>
          </w:p>
        </w:tc>
        <w:tc>
          <w:tcPr>
            <w:tcW w:w="1021" w:type="dxa"/>
            <w:vAlign w:val="center"/>
          </w:tcPr>
          <w:p w14:paraId="31F1282E" w14:textId="77777777" w:rsidR="007026A2" w:rsidRPr="009E54E5" w:rsidRDefault="007026A2" w:rsidP="007026A2">
            <w:pPr>
              <w:widowControl/>
              <w:spacing w:before="20" w:after="20"/>
              <w:jc w:val="right"/>
              <w:rPr>
                <w:rFonts w:cs="Arial"/>
                <w:bCs/>
                <w:sz w:val="18"/>
                <w:szCs w:val="18"/>
                <w:lang w:bidi="ar-SA"/>
              </w:rPr>
            </w:pPr>
            <w:r w:rsidRPr="009E54E5">
              <w:rPr>
                <w:rFonts w:cs="Arial"/>
                <w:bCs/>
                <w:sz w:val="18"/>
                <w:szCs w:val="18"/>
                <w:lang w:bidi="ar-SA"/>
              </w:rPr>
              <w:t>4</w:t>
            </w:r>
          </w:p>
        </w:tc>
      </w:tr>
      <w:tr w:rsidR="007026A2" w:rsidRPr="009E54E5" w14:paraId="5D6CEE87" w14:textId="77777777" w:rsidTr="007026A2">
        <w:tblPrEx>
          <w:tblBorders>
            <w:bottom w:val="single" w:sz="8" w:space="0" w:color="auto"/>
          </w:tblBorders>
        </w:tblPrEx>
        <w:trPr>
          <w:cantSplit/>
        </w:trPr>
        <w:tc>
          <w:tcPr>
            <w:tcW w:w="3402" w:type="dxa"/>
            <w:vAlign w:val="center"/>
          </w:tcPr>
          <w:p w14:paraId="772BEEDC" w14:textId="77777777" w:rsidR="007026A2" w:rsidRPr="009E54E5" w:rsidRDefault="007026A2" w:rsidP="007026A2">
            <w:pPr>
              <w:widowControl/>
              <w:spacing w:before="20" w:after="20"/>
              <w:rPr>
                <w:rFonts w:cs="Arial"/>
                <w:bCs/>
                <w:sz w:val="18"/>
                <w:szCs w:val="18"/>
                <w:lang w:bidi="ar-SA"/>
              </w:rPr>
            </w:pPr>
            <w:r w:rsidRPr="009E54E5">
              <w:rPr>
                <w:rFonts w:cs="Arial"/>
                <w:bCs/>
                <w:sz w:val="18"/>
                <w:szCs w:val="18"/>
                <w:lang w:bidi="ar-SA"/>
              </w:rPr>
              <w:t>Dried grapes (currants, raisins and sultanas)</w:t>
            </w:r>
          </w:p>
        </w:tc>
        <w:tc>
          <w:tcPr>
            <w:tcW w:w="1021" w:type="dxa"/>
            <w:vAlign w:val="center"/>
          </w:tcPr>
          <w:p w14:paraId="6B775E63" w14:textId="77777777" w:rsidR="007026A2" w:rsidRPr="009E54E5" w:rsidRDefault="007026A2" w:rsidP="007026A2">
            <w:pPr>
              <w:widowControl/>
              <w:spacing w:before="20" w:after="20"/>
              <w:jc w:val="right"/>
              <w:rPr>
                <w:rFonts w:cs="Arial"/>
                <w:bCs/>
                <w:sz w:val="18"/>
                <w:szCs w:val="18"/>
                <w:lang w:bidi="ar-SA"/>
              </w:rPr>
            </w:pPr>
            <w:r w:rsidRPr="009E54E5">
              <w:rPr>
                <w:rFonts w:cs="Arial"/>
                <w:bCs/>
                <w:sz w:val="18"/>
                <w:szCs w:val="18"/>
                <w:lang w:bidi="ar-SA"/>
              </w:rPr>
              <w:t>3</w:t>
            </w:r>
          </w:p>
        </w:tc>
      </w:tr>
      <w:tr w:rsidR="007026A2" w:rsidRPr="009E54E5" w14:paraId="3FC6256D" w14:textId="77777777" w:rsidTr="007026A2">
        <w:tblPrEx>
          <w:tblBorders>
            <w:bottom w:val="single" w:sz="8" w:space="0" w:color="auto"/>
          </w:tblBorders>
        </w:tblPrEx>
        <w:trPr>
          <w:cantSplit/>
        </w:trPr>
        <w:tc>
          <w:tcPr>
            <w:tcW w:w="3402" w:type="dxa"/>
            <w:vAlign w:val="center"/>
          </w:tcPr>
          <w:p w14:paraId="3707A6E8" w14:textId="77777777" w:rsidR="007026A2" w:rsidRPr="009E54E5" w:rsidRDefault="007026A2" w:rsidP="007026A2">
            <w:pPr>
              <w:widowControl/>
              <w:spacing w:before="20" w:after="20"/>
              <w:rPr>
                <w:rFonts w:cs="Arial"/>
                <w:bCs/>
                <w:sz w:val="18"/>
                <w:szCs w:val="18"/>
                <w:lang w:bidi="ar-SA"/>
              </w:rPr>
            </w:pPr>
            <w:r w:rsidRPr="009E54E5">
              <w:rPr>
                <w:rFonts w:cs="Arial"/>
                <w:bCs/>
                <w:sz w:val="18"/>
                <w:szCs w:val="18"/>
                <w:lang w:bidi="ar-SA"/>
              </w:rPr>
              <w:t>Maize</w:t>
            </w:r>
          </w:p>
        </w:tc>
        <w:tc>
          <w:tcPr>
            <w:tcW w:w="1021" w:type="dxa"/>
            <w:vAlign w:val="center"/>
          </w:tcPr>
          <w:p w14:paraId="3B9AE168" w14:textId="77777777" w:rsidR="007026A2" w:rsidRPr="009E54E5" w:rsidRDefault="007026A2" w:rsidP="007026A2">
            <w:pPr>
              <w:widowControl/>
              <w:spacing w:before="20" w:after="20"/>
              <w:jc w:val="right"/>
              <w:rPr>
                <w:rFonts w:cs="Arial"/>
                <w:bCs/>
                <w:sz w:val="18"/>
                <w:szCs w:val="18"/>
                <w:lang w:bidi="ar-SA"/>
              </w:rPr>
            </w:pPr>
            <w:r w:rsidRPr="009E54E5">
              <w:rPr>
                <w:rFonts w:cs="Arial"/>
                <w:bCs/>
                <w:sz w:val="18"/>
                <w:szCs w:val="18"/>
                <w:lang w:bidi="ar-SA"/>
              </w:rPr>
              <w:t>0.01</w:t>
            </w:r>
          </w:p>
        </w:tc>
      </w:tr>
      <w:tr w:rsidR="007026A2" w:rsidRPr="009E54E5" w14:paraId="66573F3D" w14:textId="77777777" w:rsidTr="007026A2">
        <w:tblPrEx>
          <w:tblBorders>
            <w:bottom w:val="single" w:sz="8" w:space="0" w:color="auto"/>
          </w:tblBorders>
        </w:tblPrEx>
        <w:trPr>
          <w:cantSplit/>
        </w:trPr>
        <w:tc>
          <w:tcPr>
            <w:tcW w:w="3402" w:type="dxa"/>
            <w:vAlign w:val="center"/>
          </w:tcPr>
          <w:p w14:paraId="2F96ADDA" w14:textId="77777777" w:rsidR="007026A2" w:rsidRPr="009E54E5" w:rsidRDefault="007026A2" w:rsidP="007026A2">
            <w:pPr>
              <w:widowControl/>
              <w:spacing w:before="20" w:after="20"/>
              <w:rPr>
                <w:rFonts w:cs="Arial"/>
                <w:bCs/>
                <w:sz w:val="18"/>
                <w:szCs w:val="18"/>
                <w:lang w:bidi="ar-SA"/>
              </w:rPr>
            </w:pPr>
            <w:r w:rsidRPr="009E54E5">
              <w:rPr>
                <w:rFonts w:cs="Arial"/>
                <w:bCs/>
                <w:sz w:val="18"/>
                <w:szCs w:val="18"/>
                <w:lang w:bidi="ar-SA"/>
              </w:rPr>
              <w:t>Oats</w:t>
            </w:r>
          </w:p>
        </w:tc>
        <w:tc>
          <w:tcPr>
            <w:tcW w:w="1021" w:type="dxa"/>
            <w:vAlign w:val="center"/>
          </w:tcPr>
          <w:p w14:paraId="42984336" w14:textId="77777777" w:rsidR="007026A2" w:rsidRPr="009E54E5" w:rsidRDefault="007026A2" w:rsidP="007026A2">
            <w:pPr>
              <w:widowControl/>
              <w:spacing w:before="20" w:after="20"/>
              <w:jc w:val="right"/>
              <w:rPr>
                <w:rFonts w:cs="Arial"/>
                <w:bCs/>
                <w:sz w:val="18"/>
                <w:szCs w:val="18"/>
                <w:lang w:bidi="ar-SA"/>
              </w:rPr>
            </w:pPr>
            <w:r w:rsidRPr="009E54E5">
              <w:rPr>
                <w:rFonts w:cs="Arial"/>
                <w:bCs/>
                <w:sz w:val="18"/>
                <w:szCs w:val="18"/>
                <w:lang w:bidi="ar-SA"/>
              </w:rPr>
              <w:t>T0.2</w:t>
            </w:r>
          </w:p>
        </w:tc>
      </w:tr>
      <w:tr w:rsidR="007026A2" w:rsidRPr="009E54E5" w14:paraId="254184F2" w14:textId="77777777" w:rsidTr="007026A2">
        <w:tblPrEx>
          <w:tblBorders>
            <w:bottom w:val="single" w:sz="8" w:space="0" w:color="auto"/>
          </w:tblBorders>
        </w:tblPrEx>
        <w:trPr>
          <w:cantSplit/>
        </w:trPr>
        <w:tc>
          <w:tcPr>
            <w:tcW w:w="3402" w:type="dxa"/>
            <w:vAlign w:val="center"/>
          </w:tcPr>
          <w:p w14:paraId="3C21F215" w14:textId="77777777" w:rsidR="007026A2" w:rsidRPr="009E54E5" w:rsidRDefault="007026A2" w:rsidP="007026A2">
            <w:pPr>
              <w:widowControl/>
              <w:spacing w:before="20" w:after="20"/>
              <w:rPr>
                <w:rFonts w:cs="Arial"/>
                <w:bCs/>
                <w:sz w:val="18"/>
                <w:szCs w:val="18"/>
                <w:lang w:bidi="ar-SA"/>
              </w:rPr>
            </w:pPr>
            <w:r w:rsidRPr="009E54E5">
              <w:rPr>
                <w:rFonts w:cs="Arial"/>
                <w:bCs/>
                <w:sz w:val="18"/>
                <w:szCs w:val="18"/>
                <w:lang w:bidi="ar-SA"/>
              </w:rPr>
              <w:t>Popcorn</w:t>
            </w:r>
          </w:p>
        </w:tc>
        <w:tc>
          <w:tcPr>
            <w:tcW w:w="1021" w:type="dxa"/>
            <w:vAlign w:val="center"/>
          </w:tcPr>
          <w:p w14:paraId="7D50F12F" w14:textId="77777777" w:rsidR="007026A2" w:rsidRPr="009E54E5" w:rsidRDefault="007026A2" w:rsidP="007026A2">
            <w:pPr>
              <w:widowControl/>
              <w:spacing w:before="20" w:after="20"/>
              <w:jc w:val="right"/>
              <w:rPr>
                <w:rFonts w:cs="Arial"/>
                <w:bCs/>
                <w:sz w:val="18"/>
                <w:szCs w:val="18"/>
                <w:lang w:bidi="ar-SA"/>
              </w:rPr>
            </w:pPr>
            <w:r w:rsidRPr="009E54E5">
              <w:rPr>
                <w:rFonts w:cs="Arial"/>
                <w:bCs/>
                <w:sz w:val="18"/>
                <w:szCs w:val="18"/>
                <w:lang w:bidi="ar-SA"/>
              </w:rPr>
              <w:t>0.01</w:t>
            </w:r>
          </w:p>
        </w:tc>
      </w:tr>
      <w:tr w:rsidR="007026A2" w:rsidRPr="009E54E5" w14:paraId="414F4290" w14:textId="77777777" w:rsidTr="007026A2">
        <w:tblPrEx>
          <w:tblBorders>
            <w:bottom w:val="single" w:sz="8" w:space="0" w:color="auto"/>
          </w:tblBorders>
        </w:tblPrEx>
        <w:trPr>
          <w:cantSplit/>
        </w:trPr>
        <w:tc>
          <w:tcPr>
            <w:tcW w:w="3402" w:type="dxa"/>
            <w:vAlign w:val="center"/>
          </w:tcPr>
          <w:p w14:paraId="5D960EE8" w14:textId="77777777" w:rsidR="007026A2" w:rsidRPr="009E54E5" w:rsidRDefault="007026A2" w:rsidP="007026A2">
            <w:pPr>
              <w:widowControl/>
              <w:spacing w:before="20" w:after="20"/>
              <w:rPr>
                <w:rFonts w:cs="Arial"/>
                <w:bCs/>
                <w:sz w:val="18"/>
                <w:szCs w:val="18"/>
                <w:lang w:bidi="ar-SA"/>
              </w:rPr>
            </w:pPr>
            <w:r w:rsidRPr="009E54E5">
              <w:rPr>
                <w:rFonts w:cs="Arial"/>
                <w:bCs/>
                <w:sz w:val="18"/>
                <w:szCs w:val="18"/>
                <w:lang w:bidi="ar-SA"/>
              </w:rPr>
              <w:t>Prunes</w:t>
            </w:r>
          </w:p>
        </w:tc>
        <w:tc>
          <w:tcPr>
            <w:tcW w:w="1021" w:type="dxa"/>
            <w:vAlign w:val="center"/>
          </w:tcPr>
          <w:p w14:paraId="60C6AFB3" w14:textId="77777777" w:rsidR="007026A2" w:rsidRPr="009E54E5" w:rsidRDefault="007026A2" w:rsidP="007026A2">
            <w:pPr>
              <w:widowControl/>
              <w:spacing w:before="20" w:after="20"/>
              <w:jc w:val="right"/>
              <w:rPr>
                <w:rFonts w:cs="Arial"/>
                <w:bCs/>
                <w:sz w:val="18"/>
                <w:szCs w:val="18"/>
                <w:lang w:bidi="ar-SA"/>
              </w:rPr>
            </w:pPr>
            <w:r w:rsidRPr="009E54E5">
              <w:rPr>
                <w:rFonts w:cs="Arial"/>
                <w:bCs/>
                <w:sz w:val="18"/>
                <w:szCs w:val="18"/>
                <w:lang w:bidi="ar-SA"/>
              </w:rPr>
              <w:t>4</w:t>
            </w:r>
          </w:p>
        </w:tc>
      </w:tr>
      <w:tr w:rsidR="007026A2" w:rsidRPr="009E54E5" w14:paraId="0954323D" w14:textId="77777777" w:rsidTr="007026A2">
        <w:tblPrEx>
          <w:tblBorders>
            <w:bottom w:val="single" w:sz="8" w:space="0" w:color="auto"/>
          </w:tblBorders>
        </w:tblPrEx>
        <w:trPr>
          <w:cantSplit/>
        </w:trPr>
        <w:tc>
          <w:tcPr>
            <w:tcW w:w="3402" w:type="dxa"/>
            <w:vAlign w:val="center"/>
          </w:tcPr>
          <w:p w14:paraId="18B974AB" w14:textId="77777777" w:rsidR="007026A2" w:rsidRPr="009E54E5" w:rsidRDefault="007026A2" w:rsidP="007026A2">
            <w:pPr>
              <w:widowControl/>
              <w:spacing w:before="20" w:after="20"/>
              <w:rPr>
                <w:rFonts w:cs="Arial"/>
                <w:bCs/>
                <w:sz w:val="18"/>
                <w:szCs w:val="18"/>
                <w:lang w:bidi="ar-SA"/>
              </w:rPr>
            </w:pPr>
            <w:r w:rsidRPr="009E54E5">
              <w:rPr>
                <w:rFonts w:cs="Arial"/>
                <w:sz w:val="18"/>
                <w:szCs w:val="18"/>
              </w:rPr>
              <w:t>Stone fruits [except apricot cherries; plums]</w:t>
            </w:r>
          </w:p>
        </w:tc>
        <w:tc>
          <w:tcPr>
            <w:tcW w:w="1021" w:type="dxa"/>
          </w:tcPr>
          <w:p w14:paraId="1DBD7C3F" w14:textId="77777777" w:rsidR="007026A2" w:rsidRPr="009E54E5" w:rsidRDefault="007026A2" w:rsidP="007026A2">
            <w:pPr>
              <w:widowControl/>
              <w:spacing w:before="20" w:after="20"/>
              <w:jc w:val="right"/>
              <w:rPr>
                <w:rFonts w:cs="Arial"/>
                <w:bCs/>
                <w:sz w:val="18"/>
                <w:szCs w:val="18"/>
                <w:lang w:bidi="ar-SA"/>
              </w:rPr>
            </w:pPr>
            <w:r w:rsidRPr="009E54E5">
              <w:rPr>
                <w:rFonts w:cs="Arial"/>
                <w:bCs/>
                <w:sz w:val="18"/>
                <w:szCs w:val="18"/>
                <w:lang w:bidi="ar-SA"/>
              </w:rPr>
              <w:t>1.5</w:t>
            </w:r>
          </w:p>
        </w:tc>
      </w:tr>
    </w:tbl>
    <w:p w14:paraId="7E180E38" w14:textId="77777777" w:rsidR="007026A2" w:rsidRPr="009E54E5" w:rsidRDefault="007026A2" w:rsidP="007026A2">
      <w:pPr>
        <w:pStyle w:val="FSCtblMRL1"/>
        <w:spacing w:before="60" w:after="60"/>
        <w:rPr>
          <w:szCs w:val="18"/>
        </w:rPr>
      </w:pPr>
    </w:p>
    <w:tbl>
      <w:tblPr>
        <w:tblW w:w="4423" w:type="dxa"/>
        <w:tblBorders>
          <w:bottom w:val="single" w:sz="8" w:space="0" w:color="auto"/>
        </w:tblBorders>
        <w:tblLayout w:type="fixed"/>
        <w:tblCellMar>
          <w:left w:w="80" w:type="dxa"/>
          <w:right w:w="80" w:type="dxa"/>
        </w:tblCellMar>
        <w:tblLook w:val="04A0" w:firstRow="1" w:lastRow="0" w:firstColumn="1" w:lastColumn="0" w:noHBand="0" w:noVBand="1"/>
      </w:tblPr>
      <w:tblGrid>
        <w:gridCol w:w="3402"/>
        <w:gridCol w:w="1021"/>
      </w:tblGrid>
      <w:tr w:rsidR="007026A2" w:rsidRPr="009E54E5" w14:paraId="55B5AAA2" w14:textId="77777777" w:rsidTr="007026A2">
        <w:trPr>
          <w:cantSplit/>
        </w:trPr>
        <w:tc>
          <w:tcPr>
            <w:tcW w:w="4423" w:type="dxa"/>
            <w:gridSpan w:val="2"/>
            <w:tcBorders>
              <w:top w:val="single" w:sz="8" w:space="0" w:color="auto"/>
              <w:bottom w:val="nil"/>
            </w:tcBorders>
            <w:hideMark/>
          </w:tcPr>
          <w:p w14:paraId="7BE68628" w14:textId="77777777" w:rsidR="007026A2" w:rsidRPr="009E54E5" w:rsidRDefault="007026A2" w:rsidP="007026A2">
            <w:pPr>
              <w:pStyle w:val="FSCtblh3"/>
              <w:rPr>
                <w:szCs w:val="18"/>
              </w:rPr>
            </w:pPr>
            <w:r w:rsidRPr="009E54E5">
              <w:rPr>
                <w:szCs w:val="18"/>
              </w:rPr>
              <w:t>Agvet chemical:  Metaflumizone</w:t>
            </w:r>
          </w:p>
        </w:tc>
      </w:tr>
      <w:tr w:rsidR="007026A2" w:rsidRPr="009E54E5" w14:paraId="3E93436A" w14:textId="77777777" w:rsidTr="007026A2">
        <w:trPr>
          <w:cantSplit/>
        </w:trPr>
        <w:tc>
          <w:tcPr>
            <w:tcW w:w="4423" w:type="dxa"/>
            <w:gridSpan w:val="2"/>
            <w:tcBorders>
              <w:top w:val="nil"/>
              <w:bottom w:val="single" w:sz="8" w:space="0" w:color="auto"/>
            </w:tcBorders>
            <w:hideMark/>
          </w:tcPr>
          <w:p w14:paraId="355FFDAA" w14:textId="77777777" w:rsidR="007026A2" w:rsidRPr="009E54E5" w:rsidRDefault="007026A2" w:rsidP="007026A2">
            <w:pPr>
              <w:pStyle w:val="FSCtblh4"/>
              <w:rPr>
                <w:szCs w:val="18"/>
              </w:rPr>
            </w:pPr>
            <w:r w:rsidRPr="009E54E5">
              <w:rPr>
                <w:szCs w:val="18"/>
              </w:rPr>
              <w:t>Permitted residue:  Sum of metaflumizone, its E and Z isomers and its metabolite 4-{2-oxo-2-[3-(trifluoromethyl) phenyl]ethyl}-benzonitrile expressed as metaflumizone</w:t>
            </w:r>
          </w:p>
        </w:tc>
      </w:tr>
      <w:tr w:rsidR="007026A2" w:rsidRPr="009E54E5" w14:paraId="60A0750A" w14:textId="77777777" w:rsidTr="007026A2">
        <w:trPr>
          <w:cantSplit/>
        </w:trPr>
        <w:tc>
          <w:tcPr>
            <w:tcW w:w="3402" w:type="dxa"/>
            <w:tcBorders>
              <w:top w:val="nil"/>
            </w:tcBorders>
            <w:vAlign w:val="center"/>
          </w:tcPr>
          <w:p w14:paraId="328E1F7D" w14:textId="77777777" w:rsidR="007026A2" w:rsidRPr="009E54E5" w:rsidRDefault="007026A2" w:rsidP="007026A2">
            <w:pPr>
              <w:widowControl/>
              <w:spacing w:before="20" w:after="20"/>
              <w:rPr>
                <w:rFonts w:cs="Arial"/>
                <w:bCs/>
                <w:sz w:val="18"/>
                <w:szCs w:val="18"/>
                <w:lang w:bidi="ar-SA"/>
              </w:rPr>
            </w:pPr>
            <w:r w:rsidRPr="009E54E5">
              <w:rPr>
                <w:rFonts w:cs="Arial"/>
                <w:bCs/>
                <w:sz w:val="18"/>
                <w:szCs w:val="18"/>
                <w:lang w:bidi="ar-SA"/>
              </w:rPr>
              <w:t>Citrus fruits</w:t>
            </w:r>
          </w:p>
        </w:tc>
        <w:tc>
          <w:tcPr>
            <w:tcW w:w="1021" w:type="dxa"/>
            <w:tcBorders>
              <w:top w:val="nil"/>
            </w:tcBorders>
          </w:tcPr>
          <w:p w14:paraId="115ABA0E" w14:textId="77777777" w:rsidR="007026A2" w:rsidRPr="009E54E5" w:rsidRDefault="007026A2" w:rsidP="007026A2">
            <w:pPr>
              <w:widowControl/>
              <w:spacing w:before="20" w:after="20"/>
              <w:jc w:val="right"/>
              <w:rPr>
                <w:rFonts w:cs="Arial"/>
                <w:bCs/>
                <w:sz w:val="18"/>
                <w:szCs w:val="18"/>
                <w:lang w:bidi="ar-SA"/>
              </w:rPr>
            </w:pPr>
            <w:r w:rsidRPr="009E54E5">
              <w:rPr>
                <w:rFonts w:cs="Arial"/>
                <w:bCs/>
                <w:sz w:val="18"/>
                <w:szCs w:val="18"/>
                <w:lang w:bidi="ar-SA"/>
              </w:rPr>
              <w:t>2</w:t>
            </w:r>
          </w:p>
        </w:tc>
      </w:tr>
      <w:tr w:rsidR="007026A2" w:rsidRPr="009E54E5" w14:paraId="114D913F" w14:textId="77777777" w:rsidTr="007026A2">
        <w:trPr>
          <w:cantSplit/>
        </w:trPr>
        <w:tc>
          <w:tcPr>
            <w:tcW w:w="3402" w:type="dxa"/>
            <w:vAlign w:val="center"/>
          </w:tcPr>
          <w:p w14:paraId="06B6E531" w14:textId="77777777" w:rsidR="007026A2" w:rsidRPr="009E54E5" w:rsidRDefault="007026A2" w:rsidP="007026A2">
            <w:pPr>
              <w:widowControl/>
              <w:spacing w:before="20" w:after="20"/>
              <w:rPr>
                <w:rFonts w:cs="Arial"/>
                <w:bCs/>
                <w:sz w:val="18"/>
                <w:szCs w:val="18"/>
                <w:lang w:bidi="ar-SA"/>
              </w:rPr>
            </w:pPr>
            <w:r w:rsidRPr="009E54E5">
              <w:rPr>
                <w:rFonts w:cs="Arial"/>
                <w:bCs/>
                <w:sz w:val="18"/>
                <w:szCs w:val="18"/>
                <w:lang w:bidi="ar-SA"/>
              </w:rPr>
              <w:t>Soybean</w:t>
            </w:r>
          </w:p>
        </w:tc>
        <w:tc>
          <w:tcPr>
            <w:tcW w:w="1021" w:type="dxa"/>
            <w:vAlign w:val="center"/>
          </w:tcPr>
          <w:p w14:paraId="31833323" w14:textId="77777777" w:rsidR="007026A2" w:rsidRPr="009E54E5" w:rsidRDefault="007026A2" w:rsidP="007026A2">
            <w:pPr>
              <w:widowControl/>
              <w:spacing w:before="20" w:after="20"/>
              <w:jc w:val="right"/>
              <w:rPr>
                <w:rFonts w:cs="Arial"/>
                <w:bCs/>
                <w:sz w:val="18"/>
                <w:szCs w:val="18"/>
                <w:lang w:bidi="ar-SA"/>
              </w:rPr>
            </w:pPr>
            <w:r w:rsidRPr="009E54E5">
              <w:rPr>
                <w:rFonts w:cs="Arial"/>
                <w:bCs/>
                <w:sz w:val="18"/>
                <w:szCs w:val="18"/>
                <w:lang w:bidi="ar-SA"/>
              </w:rPr>
              <w:t>0.2</w:t>
            </w:r>
          </w:p>
        </w:tc>
      </w:tr>
    </w:tbl>
    <w:p w14:paraId="67C9D4F5" w14:textId="77777777" w:rsidR="007026A2" w:rsidRPr="009E54E5"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9E54E5" w14:paraId="057272A6" w14:textId="77777777" w:rsidTr="007026A2">
        <w:trPr>
          <w:cantSplit/>
        </w:trPr>
        <w:tc>
          <w:tcPr>
            <w:tcW w:w="4423" w:type="dxa"/>
            <w:gridSpan w:val="2"/>
            <w:tcBorders>
              <w:top w:val="single" w:sz="8" w:space="0" w:color="auto"/>
              <w:left w:val="nil"/>
              <w:bottom w:val="nil"/>
              <w:right w:val="nil"/>
            </w:tcBorders>
            <w:hideMark/>
          </w:tcPr>
          <w:p w14:paraId="44FBA840" w14:textId="77777777" w:rsidR="007026A2" w:rsidRPr="009E54E5" w:rsidRDefault="007026A2" w:rsidP="007026A2">
            <w:pPr>
              <w:pStyle w:val="FSCtblh3"/>
              <w:rPr>
                <w:szCs w:val="18"/>
              </w:rPr>
            </w:pPr>
            <w:r w:rsidRPr="009E54E5">
              <w:rPr>
                <w:szCs w:val="18"/>
              </w:rPr>
              <w:t>Agvet chemical:  Metalaxyl</w:t>
            </w:r>
          </w:p>
        </w:tc>
      </w:tr>
      <w:tr w:rsidR="007026A2" w:rsidRPr="009E54E5" w14:paraId="5F9D0855" w14:textId="77777777" w:rsidTr="007026A2">
        <w:trPr>
          <w:cantSplit/>
        </w:trPr>
        <w:tc>
          <w:tcPr>
            <w:tcW w:w="4423" w:type="dxa"/>
            <w:gridSpan w:val="2"/>
            <w:tcBorders>
              <w:top w:val="nil"/>
              <w:left w:val="nil"/>
              <w:bottom w:val="single" w:sz="8" w:space="0" w:color="auto"/>
              <w:right w:val="nil"/>
            </w:tcBorders>
            <w:hideMark/>
          </w:tcPr>
          <w:p w14:paraId="12A50427" w14:textId="77777777" w:rsidR="007026A2" w:rsidRPr="009E54E5" w:rsidRDefault="007026A2" w:rsidP="007026A2">
            <w:pPr>
              <w:pStyle w:val="FSCtblh4"/>
              <w:rPr>
                <w:szCs w:val="18"/>
              </w:rPr>
            </w:pPr>
            <w:r w:rsidRPr="009E54E5">
              <w:rPr>
                <w:szCs w:val="18"/>
              </w:rPr>
              <w:t>Permitted residue:  Metalaxyl</w:t>
            </w:r>
          </w:p>
        </w:tc>
      </w:tr>
      <w:tr w:rsidR="007026A2" w:rsidRPr="009E54E5" w14:paraId="4B8A7958" w14:textId="77777777" w:rsidTr="007026A2">
        <w:trPr>
          <w:cantSplit/>
        </w:trPr>
        <w:tc>
          <w:tcPr>
            <w:tcW w:w="3402" w:type="dxa"/>
            <w:tcBorders>
              <w:left w:val="nil"/>
              <w:bottom w:val="single" w:sz="8" w:space="0" w:color="auto"/>
              <w:right w:val="nil"/>
            </w:tcBorders>
            <w:vAlign w:val="center"/>
          </w:tcPr>
          <w:p w14:paraId="26559F9D" w14:textId="77777777" w:rsidR="007026A2" w:rsidRPr="009E54E5" w:rsidRDefault="007026A2" w:rsidP="007026A2">
            <w:pPr>
              <w:widowControl/>
              <w:spacing w:before="20" w:after="20"/>
              <w:rPr>
                <w:rFonts w:cs="Arial"/>
                <w:b/>
                <w:i/>
                <w:sz w:val="18"/>
                <w:szCs w:val="18"/>
              </w:rPr>
            </w:pPr>
            <w:r w:rsidRPr="009E54E5">
              <w:rPr>
                <w:rFonts w:cs="Arial"/>
                <w:sz w:val="18"/>
                <w:szCs w:val="18"/>
                <w:lang w:val="en-AU"/>
              </w:rPr>
              <w:t>Spices</w:t>
            </w:r>
          </w:p>
        </w:tc>
        <w:tc>
          <w:tcPr>
            <w:tcW w:w="1021" w:type="dxa"/>
            <w:tcBorders>
              <w:left w:val="nil"/>
              <w:bottom w:val="single" w:sz="8" w:space="0" w:color="auto"/>
              <w:right w:val="nil"/>
            </w:tcBorders>
            <w:vAlign w:val="center"/>
          </w:tcPr>
          <w:p w14:paraId="3DD911BE"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lang w:val="en-AU"/>
              </w:rPr>
              <w:t>*0.1</w:t>
            </w:r>
          </w:p>
        </w:tc>
      </w:tr>
    </w:tbl>
    <w:p w14:paraId="1A5DFE36" w14:textId="77777777" w:rsidR="007026A2" w:rsidRPr="009E54E5" w:rsidRDefault="007026A2" w:rsidP="007026A2">
      <w:pPr>
        <w:pStyle w:val="FSCtblMRL1"/>
        <w:spacing w:before="60" w:after="60"/>
        <w:rPr>
          <w:szCs w:val="18"/>
        </w:rPr>
      </w:pPr>
    </w:p>
    <w:tbl>
      <w:tblPr>
        <w:tblW w:w="4423" w:type="dxa"/>
        <w:tblBorders>
          <w:bottom w:val="single" w:sz="8" w:space="0" w:color="auto"/>
        </w:tblBorders>
        <w:tblLayout w:type="fixed"/>
        <w:tblCellMar>
          <w:left w:w="80" w:type="dxa"/>
          <w:right w:w="80" w:type="dxa"/>
        </w:tblCellMar>
        <w:tblLook w:val="04A0" w:firstRow="1" w:lastRow="0" w:firstColumn="1" w:lastColumn="0" w:noHBand="0" w:noVBand="1"/>
      </w:tblPr>
      <w:tblGrid>
        <w:gridCol w:w="3402"/>
        <w:gridCol w:w="1021"/>
      </w:tblGrid>
      <w:tr w:rsidR="007026A2" w:rsidRPr="009E54E5" w14:paraId="23FE2147" w14:textId="77777777" w:rsidTr="007026A2">
        <w:trPr>
          <w:cantSplit/>
        </w:trPr>
        <w:tc>
          <w:tcPr>
            <w:tcW w:w="4423" w:type="dxa"/>
            <w:gridSpan w:val="2"/>
            <w:tcBorders>
              <w:top w:val="single" w:sz="8" w:space="0" w:color="auto"/>
              <w:bottom w:val="nil"/>
            </w:tcBorders>
            <w:hideMark/>
          </w:tcPr>
          <w:p w14:paraId="22EE1DE8" w14:textId="77777777" w:rsidR="007026A2" w:rsidRPr="009E54E5" w:rsidRDefault="007026A2" w:rsidP="007026A2">
            <w:pPr>
              <w:pStyle w:val="FSCtblh3"/>
              <w:rPr>
                <w:szCs w:val="18"/>
              </w:rPr>
            </w:pPr>
            <w:r w:rsidRPr="009E54E5">
              <w:rPr>
                <w:szCs w:val="18"/>
              </w:rPr>
              <w:t>Agvet chemical:  Metconazole</w:t>
            </w:r>
          </w:p>
        </w:tc>
      </w:tr>
      <w:tr w:rsidR="007026A2" w:rsidRPr="009E54E5" w14:paraId="6CEFE3BD" w14:textId="77777777" w:rsidTr="007026A2">
        <w:trPr>
          <w:cantSplit/>
        </w:trPr>
        <w:tc>
          <w:tcPr>
            <w:tcW w:w="4423" w:type="dxa"/>
            <w:gridSpan w:val="2"/>
            <w:tcBorders>
              <w:top w:val="nil"/>
              <w:bottom w:val="single" w:sz="8" w:space="0" w:color="auto"/>
            </w:tcBorders>
            <w:hideMark/>
          </w:tcPr>
          <w:p w14:paraId="674F6C05" w14:textId="77777777" w:rsidR="007026A2" w:rsidRPr="009E54E5" w:rsidRDefault="007026A2" w:rsidP="007026A2">
            <w:pPr>
              <w:pStyle w:val="FSCtblh4"/>
              <w:rPr>
                <w:szCs w:val="18"/>
              </w:rPr>
            </w:pPr>
            <w:r w:rsidRPr="009E54E5">
              <w:rPr>
                <w:szCs w:val="18"/>
              </w:rPr>
              <w:t>Permitted residue:  Metconazole</w:t>
            </w:r>
          </w:p>
        </w:tc>
      </w:tr>
      <w:tr w:rsidR="007026A2" w:rsidRPr="009E54E5" w14:paraId="3B504DBE" w14:textId="77777777" w:rsidTr="007026A2">
        <w:trPr>
          <w:cantSplit/>
        </w:trPr>
        <w:tc>
          <w:tcPr>
            <w:tcW w:w="3402" w:type="dxa"/>
            <w:tcBorders>
              <w:top w:val="single" w:sz="8" w:space="0" w:color="auto"/>
              <w:bottom w:val="nil"/>
            </w:tcBorders>
            <w:vAlign w:val="center"/>
          </w:tcPr>
          <w:p w14:paraId="4A00C764" w14:textId="77777777" w:rsidR="007026A2" w:rsidRPr="009E54E5" w:rsidRDefault="007026A2" w:rsidP="007026A2">
            <w:pPr>
              <w:widowControl/>
              <w:spacing w:before="20" w:after="20"/>
              <w:rPr>
                <w:rFonts w:cs="Arial"/>
                <w:i/>
                <w:sz w:val="18"/>
                <w:szCs w:val="18"/>
                <w:lang w:val="en-AU"/>
              </w:rPr>
            </w:pPr>
            <w:r w:rsidRPr="009E54E5">
              <w:rPr>
                <w:rFonts w:cs="Arial"/>
                <w:sz w:val="18"/>
                <w:szCs w:val="18"/>
                <w:lang w:eastAsia="en-AU"/>
              </w:rPr>
              <w:t>Almonds</w:t>
            </w:r>
          </w:p>
        </w:tc>
        <w:tc>
          <w:tcPr>
            <w:tcW w:w="1021" w:type="dxa"/>
            <w:tcBorders>
              <w:top w:val="single" w:sz="8" w:space="0" w:color="auto"/>
              <w:bottom w:val="nil"/>
            </w:tcBorders>
            <w:vAlign w:val="center"/>
          </w:tcPr>
          <w:p w14:paraId="1AEE1961" w14:textId="77777777" w:rsidR="007026A2" w:rsidRPr="009E54E5" w:rsidRDefault="007026A2" w:rsidP="007026A2">
            <w:pPr>
              <w:widowControl/>
              <w:spacing w:before="20" w:after="20"/>
              <w:jc w:val="right"/>
              <w:rPr>
                <w:rFonts w:cs="Arial"/>
                <w:sz w:val="18"/>
                <w:szCs w:val="18"/>
                <w:lang w:val="en-AU"/>
              </w:rPr>
            </w:pPr>
            <w:r w:rsidRPr="009E54E5">
              <w:rPr>
                <w:rFonts w:cs="Arial"/>
                <w:sz w:val="18"/>
                <w:szCs w:val="18"/>
                <w:lang w:eastAsia="en-AU"/>
              </w:rPr>
              <w:t>0.04</w:t>
            </w:r>
          </w:p>
        </w:tc>
      </w:tr>
      <w:tr w:rsidR="007026A2" w:rsidRPr="009E54E5" w14:paraId="7D9E316D" w14:textId="77777777" w:rsidTr="007026A2">
        <w:trPr>
          <w:cantSplit/>
        </w:trPr>
        <w:tc>
          <w:tcPr>
            <w:tcW w:w="3402" w:type="dxa"/>
            <w:tcBorders>
              <w:top w:val="nil"/>
            </w:tcBorders>
            <w:vAlign w:val="center"/>
          </w:tcPr>
          <w:p w14:paraId="12C35202" w14:textId="77777777" w:rsidR="007026A2" w:rsidRPr="009E54E5" w:rsidRDefault="007026A2" w:rsidP="007026A2">
            <w:pPr>
              <w:widowControl/>
              <w:spacing w:before="20" w:after="20"/>
              <w:rPr>
                <w:rFonts w:cs="Arial"/>
                <w:sz w:val="18"/>
                <w:szCs w:val="18"/>
                <w:lang w:val="en-AU"/>
              </w:rPr>
            </w:pPr>
            <w:r w:rsidRPr="009E54E5">
              <w:rPr>
                <w:rFonts w:cs="Arial"/>
                <w:sz w:val="18"/>
                <w:szCs w:val="18"/>
                <w:lang w:eastAsia="en-AU"/>
              </w:rPr>
              <w:t>Potato</w:t>
            </w:r>
          </w:p>
        </w:tc>
        <w:tc>
          <w:tcPr>
            <w:tcW w:w="1021" w:type="dxa"/>
            <w:tcBorders>
              <w:top w:val="nil"/>
            </w:tcBorders>
            <w:vAlign w:val="center"/>
          </w:tcPr>
          <w:p w14:paraId="6A2DE45A" w14:textId="77777777" w:rsidR="007026A2" w:rsidRPr="009E54E5" w:rsidRDefault="007026A2" w:rsidP="007026A2">
            <w:pPr>
              <w:widowControl/>
              <w:spacing w:before="20" w:after="20"/>
              <w:jc w:val="right"/>
              <w:rPr>
                <w:rFonts w:cs="Arial"/>
                <w:sz w:val="18"/>
                <w:szCs w:val="18"/>
                <w:lang w:val="en-AU"/>
              </w:rPr>
            </w:pPr>
            <w:r w:rsidRPr="009E54E5">
              <w:rPr>
                <w:rFonts w:cs="Arial"/>
                <w:bCs/>
                <w:sz w:val="18"/>
                <w:szCs w:val="18"/>
                <w:lang w:bidi="ar-SA"/>
              </w:rPr>
              <w:t>0.04</w:t>
            </w:r>
          </w:p>
        </w:tc>
      </w:tr>
      <w:tr w:rsidR="007026A2" w:rsidRPr="009E54E5" w14:paraId="05DCAAAD" w14:textId="77777777" w:rsidTr="007026A2">
        <w:trPr>
          <w:cantSplit/>
        </w:trPr>
        <w:tc>
          <w:tcPr>
            <w:tcW w:w="3402" w:type="dxa"/>
            <w:vAlign w:val="center"/>
          </w:tcPr>
          <w:p w14:paraId="38DB0F8B" w14:textId="77777777" w:rsidR="007026A2" w:rsidRPr="009E54E5" w:rsidRDefault="007026A2" w:rsidP="007026A2">
            <w:pPr>
              <w:widowControl/>
              <w:spacing w:before="20" w:after="20"/>
              <w:rPr>
                <w:rFonts w:cs="Arial"/>
                <w:bCs/>
                <w:i/>
                <w:sz w:val="18"/>
                <w:szCs w:val="18"/>
                <w:lang w:bidi="ar-SA"/>
              </w:rPr>
            </w:pPr>
            <w:r w:rsidRPr="009E54E5">
              <w:rPr>
                <w:rFonts w:cs="Arial"/>
                <w:sz w:val="18"/>
                <w:szCs w:val="18"/>
              </w:rPr>
              <w:t>Stone fruits</w:t>
            </w:r>
          </w:p>
        </w:tc>
        <w:tc>
          <w:tcPr>
            <w:tcW w:w="1021" w:type="dxa"/>
            <w:vAlign w:val="center"/>
          </w:tcPr>
          <w:p w14:paraId="46F02588"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rPr>
              <w:t>0.2</w:t>
            </w:r>
          </w:p>
        </w:tc>
      </w:tr>
      <w:tr w:rsidR="007026A2" w:rsidRPr="009E54E5" w14:paraId="00B83C94" w14:textId="77777777" w:rsidTr="007026A2">
        <w:trPr>
          <w:cantSplit/>
        </w:trPr>
        <w:tc>
          <w:tcPr>
            <w:tcW w:w="3402" w:type="dxa"/>
            <w:vAlign w:val="center"/>
          </w:tcPr>
          <w:p w14:paraId="7D8C6145" w14:textId="77777777" w:rsidR="007026A2" w:rsidRPr="009E54E5" w:rsidRDefault="007026A2" w:rsidP="007026A2">
            <w:pPr>
              <w:widowControl/>
              <w:spacing w:before="20" w:after="20"/>
              <w:rPr>
                <w:rFonts w:cs="Arial"/>
                <w:bCs/>
                <w:i/>
                <w:sz w:val="18"/>
                <w:szCs w:val="18"/>
                <w:lang w:bidi="ar-SA"/>
              </w:rPr>
            </w:pPr>
            <w:r w:rsidRPr="009E54E5">
              <w:rPr>
                <w:rFonts w:cs="Arial"/>
                <w:sz w:val="18"/>
                <w:szCs w:val="18"/>
              </w:rPr>
              <w:t>Sweet potato</w:t>
            </w:r>
          </w:p>
        </w:tc>
        <w:tc>
          <w:tcPr>
            <w:tcW w:w="1021" w:type="dxa"/>
            <w:vAlign w:val="center"/>
          </w:tcPr>
          <w:p w14:paraId="0D7C9DA3"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rPr>
              <w:t>0.04</w:t>
            </w:r>
          </w:p>
        </w:tc>
      </w:tr>
    </w:tbl>
    <w:p w14:paraId="36F89C62" w14:textId="77777777" w:rsidR="007026A2" w:rsidRPr="009E54E5" w:rsidRDefault="007026A2" w:rsidP="007026A2">
      <w:pPr>
        <w:pStyle w:val="FSCtblMRL1"/>
        <w:spacing w:before="60" w:after="60"/>
        <w:rPr>
          <w:szCs w:val="18"/>
        </w:rPr>
      </w:pPr>
    </w:p>
    <w:tbl>
      <w:tblPr>
        <w:tblW w:w="4423" w:type="dxa"/>
        <w:tblBorders>
          <w:bottom w:val="single" w:sz="8" w:space="0" w:color="auto"/>
        </w:tblBorders>
        <w:tblLayout w:type="fixed"/>
        <w:tblCellMar>
          <w:left w:w="80" w:type="dxa"/>
          <w:right w:w="80" w:type="dxa"/>
        </w:tblCellMar>
        <w:tblLook w:val="04A0" w:firstRow="1" w:lastRow="0" w:firstColumn="1" w:lastColumn="0" w:noHBand="0" w:noVBand="1"/>
      </w:tblPr>
      <w:tblGrid>
        <w:gridCol w:w="3402"/>
        <w:gridCol w:w="1021"/>
      </w:tblGrid>
      <w:tr w:rsidR="007026A2" w:rsidRPr="009E54E5" w14:paraId="225A529F" w14:textId="77777777" w:rsidTr="007026A2">
        <w:trPr>
          <w:cantSplit/>
        </w:trPr>
        <w:tc>
          <w:tcPr>
            <w:tcW w:w="4423" w:type="dxa"/>
            <w:gridSpan w:val="2"/>
            <w:tcBorders>
              <w:top w:val="single" w:sz="8" w:space="0" w:color="auto"/>
              <w:bottom w:val="nil"/>
            </w:tcBorders>
            <w:hideMark/>
          </w:tcPr>
          <w:p w14:paraId="7A94324B" w14:textId="77777777" w:rsidR="007026A2" w:rsidRPr="009E54E5" w:rsidRDefault="007026A2" w:rsidP="007026A2">
            <w:pPr>
              <w:pStyle w:val="FSCtblh3"/>
              <w:rPr>
                <w:szCs w:val="18"/>
              </w:rPr>
            </w:pPr>
            <w:r w:rsidRPr="009E54E5">
              <w:rPr>
                <w:szCs w:val="18"/>
              </w:rPr>
              <w:t>Agvet chemical:  Omethoate</w:t>
            </w:r>
          </w:p>
        </w:tc>
      </w:tr>
      <w:tr w:rsidR="007026A2" w:rsidRPr="009E54E5" w14:paraId="4C447835" w14:textId="77777777" w:rsidTr="007026A2">
        <w:trPr>
          <w:cantSplit/>
        </w:trPr>
        <w:tc>
          <w:tcPr>
            <w:tcW w:w="4423" w:type="dxa"/>
            <w:gridSpan w:val="2"/>
            <w:tcBorders>
              <w:top w:val="nil"/>
              <w:bottom w:val="single" w:sz="8" w:space="0" w:color="auto"/>
            </w:tcBorders>
            <w:hideMark/>
          </w:tcPr>
          <w:p w14:paraId="7E205C79" w14:textId="77777777" w:rsidR="007026A2" w:rsidRPr="009E54E5" w:rsidRDefault="007026A2" w:rsidP="007026A2">
            <w:pPr>
              <w:pStyle w:val="FSCtblh4"/>
              <w:spacing w:after="0"/>
              <w:rPr>
                <w:szCs w:val="18"/>
              </w:rPr>
            </w:pPr>
            <w:r w:rsidRPr="009E54E5">
              <w:rPr>
                <w:szCs w:val="18"/>
              </w:rPr>
              <w:t>Permitted residue:  Omethoate</w:t>
            </w:r>
          </w:p>
          <w:p w14:paraId="3A888F6F" w14:textId="77777777" w:rsidR="007026A2" w:rsidRPr="009E54E5" w:rsidRDefault="007026A2" w:rsidP="007026A2">
            <w:pPr>
              <w:pStyle w:val="FSCtblh4"/>
              <w:spacing w:before="0" w:after="0"/>
              <w:rPr>
                <w:szCs w:val="18"/>
              </w:rPr>
            </w:pPr>
          </w:p>
          <w:p w14:paraId="23F36A5F" w14:textId="77777777" w:rsidR="007026A2" w:rsidRPr="009E54E5" w:rsidRDefault="007026A2" w:rsidP="007026A2">
            <w:pPr>
              <w:pStyle w:val="FSCtblh4"/>
              <w:spacing w:before="0"/>
              <w:rPr>
                <w:szCs w:val="18"/>
              </w:rPr>
            </w:pPr>
            <w:r w:rsidRPr="009E54E5">
              <w:rPr>
                <w:szCs w:val="18"/>
              </w:rPr>
              <w:t>see also Dimethoate</w:t>
            </w:r>
          </w:p>
        </w:tc>
      </w:tr>
      <w:tr w:rsidR="007026A2" w:rsidRPr="009E54E5" w14:paraId="2DD61E5F" w14:textId="77777777" w:rsidTr="007026A2">
        <w:trPr>
          <w:cantSplit/>
        </w:trPr>
        <w:tc>
          <w:tcPr>
            <w:tcW w:w="3402" w:type="dxa"/>
            <w:tcBorders>
              <w:top w:val="single" w:sz="8" w:space="0" w:color="auto"/>
              <w:bottom w:val="nil"/>
            </w:tcBorders>
            <w:vAlign w:val="center"/>
          </w:tcPr>
          <w:p w14:paraId="79C45DD8" w14:textId="77777777" w:rsidR="007026A2" w:rsidRPr="009E54E5" w:rsidRDefault="007026A2" w:rsidP="007026A2">
            <w:pPr>
              <w:widowControl/>
              <w:spacing w:before="20" w:after="20"/>
              <w:rPr>
                <w:rFonts w:cs="Arial"/>
                <w:bCs/>
                <w:sz w:val="18"/>
                <w:szCs w:val="18"/>
                <w:lang w:bidi="ar-SA"/>
              </w:rPr>
            </w:pPr>
            <w:r w:rsidRPr="009E54E5">
              <w:rPr>
                <w:rFonts w:cs="Arial"/>
                <w:sz w:val="18"/>
                <w:szCs w:val="18"/>
              </w:rPr>
              <w:t>Fruit</w:t>
            </w:r>
          </w:p>
        </w:tc>
        <w:tc>
          <w:tcPr>
            <w:tcW w:w="1021" w:type="dxa"/>
            <w:tcBorders>
              <w:top w:val="single" w:sz="8" w:space="0" w:color="auto"/>
              <w:bottom w:val="nil"/>
            </w:tcBorders>
            <w:vAlign w:val="center"/>
          </w:tcPr>
          <w:p w14:paraId="7D512A71"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lang w:val="en-AU"/>
              </w:rPr>
              <w:t>2</w:t>
            </w:r>
          </w:p>
        </w:tc>
      </w:tr>
      <w:tr w:rsidR="007026A2" w:rsidRPr="009E54E5" w14:paraId="659170A9" w14:textId="77777777" w:rsidTr="007026A2">
        <w:trPr>
          <w:cantSplit/>
        </w:trPr>
        <w:tc>
          <w:tcPr>
            <w:tcW w:w="3402" w:type="dxa"/>
            <w:vAlign w:val="center"/>
          </w:tcPr>
          <w:p w14:paraId="0A57FCF4" w14:textId="77777777" w:rsidR="007026A2" w:rsidRPr="009E54E5" w:rsidRDefault="007026A2" w:rsidP="007026A2">
            <w:pPr>
              <w:widowControl/>
              <w:spacing w:before="20" w:after="20"/>
              <w:rPr>
                <w:rFonts w:cs="Arial"/>
                <w:bCs/>
                <w:sz w:val="18"/>
                <w:szCs w:val="18"/>
                <w:lang w:bidi="ar-SA"/>
              </w:rPr>
            </w:pPr>
            <w:r w:rsidRPr="009E54E5">
              <w:rPr>
                <w:rFonts w:cs="Arial"/>
                <w:sz w:val="18"/>
                <w:szCs w:val="18"/>
              </w:rPr>
              <w:t>Lupin (dry)</w:t>
            </w:r>
          </w:p>
        </w:tc>
        <w:tc>
          <w:tcPr>
            <w:tcW w:w="1021" w:type="dxa"/>
            <w:vAlign w:val="center"/>
          </w:tcPr>
          <w:p w14:paraId="6C8FD955"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lang w:val="en-AU"/>
              </w:rPr>
              <w:t>0.1</w:t>
            </w:r>
          </w:p>
        </w:tc>
      </w:tr>
      <w:tr w:rsidR="007026A2" w:rsidRPr="009E54E5" w14:paraId="1EC72D78" w14:textId="77777777" w:rsidTr="007026A2">
        <w:trPr>
          <w:cantSplit/>
        </w:trPr>
        <w:tc>
          <w:tcPr>
            <w:tcW w:w="3402" w:type="dxa"/>
            <w:vAlign w:val="center"/>
          </w:tcPr>
          <w:p w14:paraId="179BFB0F" w14:textId="77777777" w:rsidR="007026A2" w:rsidRPr="009E54E5" w:rsidRDefault="007026A2" w:rsidP="007026A2">
            <w:pPr>
              <w:widowControl/>
              <w:spacing w:before="20" w:after="20"/>
              <w:rPr>
                <w:rFonts w:cs="Arial"/>
                <w:bCs/>
                <w:sz w:val="18"/>
                <w:szCs w:val="18"/>
                <w:lang w:bidi="ar-SA"/>
              </w:rPr>
            </w:pPr>
            <w:r w:rsidRPr="009E54E5">
              <w:rPr>
                <w:rFonts w:cs="Arial"/>
                <w:bCs/>
                <w:sz w:val="18"/>
                <w:szCs w:val="18"/>
                <w:lang w:bidi="ar-SA"/>
              </w:rPr>
              <w:t>Oilseed</w:t>
            </w:r>
          </w:p>
        </w:tc>
        <w:tc>
          <w:tcPr>
            <w:tcW w:w="1021" w:type="dxa"/>
          </w:tcPr>
          <w:p w14:paraId="55FB24FF" w14:textId="77777777" w:rsidR="007026A2" w:rsidRPr="009E54E5" w:rsidRDefault="007026A2" w:rsidP="007026A2">
            <w:pPr>
              <w:widowControl/>
              <w:spacing w:before="20" w:after="20"/>
              <w:jc w:val="right"/>
              <w:rPr>
                <w:rFonts w:cs="Arial"/>
                <w:bCs/>
                <w:sz w:val="18"/>
                <w:szCs w:val="18"/>
                <w:lang w:bidi="ar-SA"/>
              </w:rPr>
            </w:pPr>
            <w:r w:rsidRPr="009E54E5">
              <w:rPr>
                <w:rFonts w:cs="Arial"/>
                <w:bCs/>
                <w:sz w:val="18"/>
                <w:szCs w:val="18"/>
                <w:lang w:bidi="ar-SA"/>
              </w:rPr>
              <w:t>0.05</w:t>
            </w:r>
          </w:p>
        </w:tc>
      </w:tr>
      <w:tr w:rsidR="007026A2" w:rsidRPr="009E54E5" w14:paraId="58E3DA50" w14:textId="77777777" w:rsidTr="007026A2">
        <w:trPr>
          <w:cantSplit/>
        </w:trPr>
        <w:tc>
          <w:tcPr>
            <w:tcW w:w="3402" w:type="dxa"/>
            <w:vAlign w:val="center"/>
          </w:tcPr>
          <w:p w14:paraId="5A281E79" w14:textId="77777777" w:rsidR="007026A2" w:rsidRPr="009E54E5" w:rsidRDefault="007026A2" w:rsidP="007026A2">
            <w:pPr>
              <w:widowControl/>
              <w:spacing w:before="20" w:after="20"/>
              <w:rPr>
                <w:rFonts w:cs="Arial"/>
                <w:bCs/>
                <w:sz w:val="18"/>
                <w:szCs w:val="18"/>
                <w:lang w:bidi="ar-SA"/>
              </w:rPr>
            </w:pPr>
            <w:r w:rsidRPr="009E54E5">
              <w:rPr>
                <w:rFonts w:cs="Arial"/>
                <w:sz w:val="18"/>
                <w:szCs w:val="18"/>
              </w:rPr>
              <w:t>Vegetables [except as otherwise listed under this chemical]</w:t>
            </w:r>
          </w:p>
        </w:tc>
        <w:tc>
          <w:tcPr>
            <w:tcW w:w="1021" w:type="dxa"/>
            <w:vAlign w:val="center"/>
          </w:tcPr>
          <w:p w14:paraId="5025E58B"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lang w:val="en-AU"/>
              </w:rPr>
              <w:t>2</w:t>
            </w:r>
          </w:p>
        </w:tc>
      </w:tr>
    </w:tbl>
    <w:p w14:paraId="383B2094" w14:textId="77777777" w:rsidR="007026A2" w:rsidRPr="00F238F8" w:rsidRDefault="007026A2" w:rsidP="007026A2">
      <w:pPr>
        <w:spacing w:before="60" w:after="60"/>
        <w:rPr>
          <w:sz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9E54E5" w14:paraId="5804CAB1" w14:textId="77777777" w:rsidTr="007026A2">
        <w:trPr>
          <w:cantSplit/>
        </w:trPr>
        <w:tc>
          <w:tcPr>
            <w:tcW w:w="4423" w:type="dxa"/>
            <w:gridSpan w:val="2"/>
            <w:tcBorders>
              <w:top w:val="single" w:sz="8" w:space="0" w:color="auto"/>
              <w:left w:val="nil"/>
              <w:bottom w:val="nil"/>
              <w:right w:val="nil"/>
            </w:tcBorders>
            <w:hideMark/>
          </w:tcPr>
          <w:p w14:paraId="4F5DAEB9" w14:textId="77777777" w:rsidR="007026A2" w:rsidRPr="009E54E5" w:rsidRDefault="007026A2" w:rsidP="007026A2">
            <w:pPr>
              <w:pStyle w:val="FSCtblh3"/>
              <w:rPr>
                <w:szCs w:val="18"/>
              </w:rPr>
            </w:pPr>
            <w:r w:rsidRPr="009E54E5">
              <w:rPr>
                <w:szCs w:val="18"/>
              </w:rPr>
              <w:t>Agvet chemical:  Paraquat</w:t>
            </w:r>
          </w:p>
        </w:tc>
      </w:tr>
      <w:tr w:rsidR="007026A2" w:rsidRPr="009E54E5" w14:paraId="30055CE4" w14:textId="77777777" w:rsidTr="007026A2">
        <w:trPr>
          <w:cantSplit/>
        </w:trPr>
        <w:tc>
          <w:tcPr>
            <w:tcW w:w="4423" w:type="dxa"/>
            <w:gridSpan w:val="2"/>
            <w:tcBorders>
              <w:top w:val="nil"/>
              <w:left w:val="nil"/>
              <w:bottom w:val="single" w:sz="8" w:space="0" w:color="auto"/>
              <w:right w:val="nil"/>
            </w:tcBorders>
            <w:hideMark/>
          </w:tcPr>
          <w:p w14:paraId="4AE0E030" w14:textId="77777777" w:rsidR="007026A2" w:rsidRPr="009E54E5" w:rsidRDefault="007026A2" w:rsidP="007026A2">
            <w:pPr>
              <w:pStyle w:val="FSCtblh4"/>
              <w:rPr>
                <w:szCs w:val="18"/>
              </w:rPr>
            </w:pPr>
            <w:r w:rsidRPr="009E54E5">
              <w:rPr>
                <w:szCs w:val="18"/>
              </w:rPr>
              <w:t>Permitted residue:  Paraquat cation</w:t>
            </w:r>
          </w:p>
        </w:tc>
      </w:tr>
      <w:tr w:rsidR="007026A2" w:rsidRPr="009E54E5" w14:paraId="4860A50E" w14:textId="77777777" w:rsidTr="007026A2">
        <w:trPr>
          <w:cantSplit/>
        </w:trPr>
        <w:tc>
          <w:tcPr>
            <w:tcW w:w="3402" w:type="dxa"/>
            <w:tcBorders>
              <w:top w:val="single" w:sz="8" w:space="0" w:color="auto"/>
              <w:left w:val="nil"/>
              <w:right w:val="nil"/>
            </w:tcBorders>
            <w:vAlign w:val="center"/>
          </w:tcPr>
          <w:p w14:paraId="58C96D4B" w14:textId="77777777" w:rsidR="007026A2" w:rsidRPr="009E54E5" w:rsidRDefault="007026A2" w:rsidP="007026A2">
            <w:pPr>
              <w:widowControl/>
              <w:spacing w:before="20" w:after="20"/>
              <w:rPr>
                <w:rFonts w:cs="Arial"/>
                <w:sz w:val="18"/>
                <w:szCs w:val="18"/>
                <w:lang w:val="en-AU"/>
              </w:rPr>
            </w:pPr>
            <w:r w:rsidRPr="009E54E5">
              <w:rPr>
                <w:rFonts w:cs="Arial"/>
                <w:sz w:val="18"/>
                <w:szCs w:val="18"/>
              </w:rPr>
              <w:t>Anise myrtle leaves</w:t>
            </w:r>
          </w:p>
        </w:tc>
        <w:tc>
          <w:tcPr>
            <w:tcW w:w="1021" w:type="dxa"/>
            <w:tcBorders>
              <w:top w:val="single" w:sz="8" w:space="0" w:color="auto"/>
              <w:left w:val="nil"/>
              <w:right w:val="nil"/>
            </w:tcBorders>
            <w:vAlign w:val="center"/>
          </w:tcPr>
          <w:p w14:paraId="4272C79D"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rPr>
              <w:t>T0.5</w:t>
            </w:r>
          </w:p>
        </w:tc>
      </w:tr>
      <w:tr w:rsidR="007026A2" w:rsidRPr="009E54E5" w14:paraId="43D71486" w14:textId="77777777" w:rsidTr="007026A2">
        <w:trPr>
          <w:cantSplit/>
        </w:trPr>
        <w:tc>
          <w:tcPr>
            <w:tcW w:w="3402" w:type="dxa"/>
            <w:tcBorders>
              <w:left w:val="nil"/>
              <w:right w:val="nil"/>
            </w:tcBorders>
            <w:vAlign w:val="center"/>
          </w:tcPr>
          <w:p w14:paraId="3EA8EDD1" w14:textId="77777777" w:rsidR="007026A2" w:rsidRPr="009E54E5" w:rsidRDefault="007026A2" w:rsidP="007026A2">
            <w:pPr>
              <w:widowControl/>
              <w:spacing w:before="20" w:after="20"/>
              <w:rPr>
                <w:rFonts w:cs="Arial"/>
                <w:sz w:val="18"/>
                <w:szCs w:val="18"/>
                <w:lang w:val="en-AU"/>
              </w:rPr>
            </w:pPr>
            <w:r w:rsidRPr="009E54E5">
              <w:rPr>
                <w:rFonts w:cs="Arial"/>
                <w:sz w:val="18"/>
                <w:szCs w:val="18"/>
              </w:rPr>
              <w:t>Cassava</w:t>
            </w:r>
          </w:p>
        </w:tc>
        <w:tc>
          <w:tcPr>
            <w:tcW w:w="1021" w:type="dxa"/>
            <w:tcBorders>
              <w:left w:val="nil"/>
              <w:right w:val="nil"/>
            </w:tcBorders>
            <w:vAlign w:val="center"/>
          </w:tcPr>
          <w:p w14:paraId="71B83BB2"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rPr>
              <w:t>T*0.05</w:t>
            </w:r>
          </w:p>
        </w:tc>
      </w:tr>
      <w:tr w:rsidR="007026A2" w:rsidRPr="009E54E5" w14:paraId="422FECF5" w14:textId="77777777" w:rsidTr="007026A2">
        <w:trPr>
          <w:cantSplit/>
        </w:trPr>
        <w:tc>
          <w:tcPr>
            <w:tcW w:w="3402" w:type="dxa"/>
            <w:tcBorders>
              <w:left w:val="nil"/>
              <w:right w:val="nil"/>
            </w:tcBorders>
            <w:vAlign w:val="center"/>
          </w:tcPr>
          <w:p w14:paraId="2D3B3212" w14:textId="77777777" w:rsidR="007026A2" w:rsidRPr="009E54E5" w:rsidRDefault="007026A2" w:rsidP="007026A2">
            <w:pPr>
              <w:widowControl/>
              <w:spacing w:before="20" w:after="20"/>
              <w:rPr>
                <w:rFonts w:cs="Arial"/>
                <w:bCs/>
                <w:sz w:val="18"/>
                <w:szCs w:val="18"/>
                <w:lang w:bidi="ar-SA"/>
              </w:rPr>
            </w:pPr>
            <w:r w:rsidRPr="009E54E5">
              <w:rPr>
                <w:rFonts w:cs="Arial"/>
                <w:sz w:val="18"/>
                <w:szCs w:val="18"/>
              </w:rPr>
              <w:t>Lemon myrtle leaves</w:t>
            </w:r>
          </w:p>
        </w:tc>
        <w:tc>
          <w:tcPr>
            <w:tcW w:w="1021" w:type="dxa"/>
            <w:tcBorders>
              <w:left w:val="nil"/>
              <w:right w:val="nil"/>
            </w:tcBorders>
            <w:vAlign w:val="center"/>
          </w:tcPr>
          <w:p w14:paraId="52FCAAC3"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rPr>
              <w:t>T0.5</w:t>
            </w:r>
          </w:p>
        </w:tc>
      </w:tr>
      <w:tr w:rsidR="007026A2" w:rsidRPr="009E54E5" w14:paraId="1F43D4B2" w14:textId="77777777" w:rsidTr="007026A2">
        <w:trPr>
          <w:cantSplit/>
        </w:trPr>
        <w:tc>
          <w:tcPr>
            <w:tcW w:w="3402" w:type="dxa"/>
            <w:tcBorders>
              <w:left w:val="nil"/>
              <w:right w:val="nil"/>
            </w:tcBorders>
            <w:vAlign w:val="center"/>
          </w:tcPr>
          <w:p w14:paraId="43A23EFB" w14:textId="77777777" w:rsidR="007026A2" w:rsidRPr="009E54E5" w:rsidRDefault="007026A2" w:rsidP="007026A2">
            <w:pPr>
              <w:widowControl/>
              <w:spacing w:before="20" w:after="20"/>
              <w:rPr>
                <w:rFonts w:cs="Arial"/>
                <w:sz w:val="18"/>
                <w:szCs w:val="18"/>
                <w:lang w:val="en-AU"/>
              </w:rPr>
            </w:pPr>
            <w:r w:rsidRPr="009E54E5">
              <w:rPr>
                <w:rFonts w:cs="Arial"/>
                <w:sz w:val="18"/>
                <w:szCs w:val="18"/>
              </w:rPr>
              <w:t>Native pepper (</w:t>
            </w:r>
            <w:r w:rsidRPr="009E54E5">
              <w:rPr>
                <w:rFonts w:cs="Arial"/>
                <w:i/>
                <w:sz w:val="18"/>
                <w:szCs w:val="18"/>
              </w:rPr>
              <w:t>Tasmannia lanceolata</w:t>
            </w:r>
            <w:r w:rsidRPr="009E54E5">
              <w:rPr>
                <w:rFonts w:cs="Arial"/>
                <w:sz w:val="18"/>
                <w:szCs w:val="18"/>
              </w:rPr>
              <w:t>) leaves</w:t>
            </w:r>
          </w:p>
        </w:tc>
        <w:tc>
          <w:tcPr>
            <w:tcW w:w="1021" w:type="dxa"/>
            <w:tcBorders>
              <w:left w:val="nil"/>
              <w:right w:val="nil"/>
            </w:tcBorders>
            <w:vAlign w:val="center"/>
          </w:tcPr>
          <w:p w14:paraId="42570411"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rPr>
              <w:t>T0.5</w:t>
            </w:r>
          </w:p>
        </w:tc>
      </w:tr>
      <w:tr w:rsidR="007026A2" w:rsidRPr="009E54E5" w14:paraId="6BF55F48" w14:textId="77777777" w:rsidTr="007026A2">
        <w:trPr>
          <w:cantSplit/>
        </w:trPr>
        <w:tc>
          <w:tcPr>
            <w:tcW w:w="3402" w:type="dxa"/>
            <w:tcBorders>
              <w:left w:val="nil"/>
              <w:right w:val="nil"/>
            </w:tcBorders>
            <w:vAlign w:val="center"/>
          </w:tcPr>
          <w:p w14:paraId="08438650" w14:textId="77777777" w:rsidR="007026A2" w:rsidRPr="009E54E5" w:rsidRDefault="007026A2" w:rsidP="007026A2">
            <w:pPr>
              <w:widowControl/>
              <w:spacing w:before="20" w:after="20"/>
              <w:rPr>
                <w:rFonts w:cs="Arial"/>
                <w:sz w:val="18"/>
                <w:szCs w:val="18"/>
                <w:lang w:val="en-AU"/>
              </w:rPr>
            </w:pPr>
            <w:r w:rsidRPr="009E54E5">
              <w:rPr>
                <w:rFonts w:cs="Arial"/>
                <w:sz w:val="18"/>
                <w:szCs w:val="18"/>
              </w:rPr>
              <w:t>Tea, green, black</w:t>
            </w:r>
          </w:p>
        </w:tc>
        <w:tc>
          <w:tcPr>
            <w:tcW w:w="1021" w:type="dxa"/>
            <w:tcBorders>
              <w:left w:val="nil"/>
              <w:right w:val="nil"/>
            </w:tcBorders>
            <w:vAlign w:val="center"/>
          </w:tcPr>
          <w:p w14:paraId="21844FC8"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rPr>
              <w:t>T0.5</w:t>
            </w:r>
          </w:p>
        </w:tc>
      </w:tr>
      <w:tr w:rsidR="007026A2" w:rsidRPr="009E54E5" w14:paraId="2BE947AC" w14:textId="77777777" w:rsidTr="007026A2">
        <w:trPr>
          <w:cantSplit/>
        </w:trPr>
        <w:tc>
          <w:tcPr>
            <w:tcW w:w="3402" w:type="dxa"/>
            <w:tcBorders>
              <w:left w:val="nil"/>
              <w:bottom w:val="single" w:sz="8" w:space="0" w:color="auto"/>
              <w:right w:val="nil"/>
            </w:tcBorders>
            <w:vAlign w:val="center"/>
          </w:tcPr>
          <w:p w14:paraId="3F552CC4" w14:textId="77777777" w:rsidR="007026A2" w:rsidRPr="009E54E5" w:rsidRDefault="007026A2" w:rsidP="007026A2">
            <w:pPr>
              <w:spacing w:before="20" w:after="20"/>
              <w:rPr>
                <w:rFonts w:cs="Arial"/>
                <w:bCs/>
                <w:sz w:val="18"/>
                <w:szCs w:val="18"/>
                <w:lang w:bidi="ar-SA"/>
              </w:rPr>
            </w:pPr>
            <w:r w:rsidRPr="009E54E5">
              <w:rPr>
                <w:rFonts w:cs="Arial"/>
                <w:sz w:val="18"/>
                <w:szCs w:val="18"/>
                <w:lang w:val="en-AU"/>
              </w:rPr>
              <w:t>Vegetables [except as otherwise listed under this chemical</w:t>
            </w:r>
            <w:r>
              <w:rPr>
                <w:rFonts w:cs="Arial"/>
                <w:sz w:val="18"/>
                <w:szCs w:val="18"/>
                <w:lang w:val="en-AU"/>
              </w:rPr>
              <w:t>]</w:t>
            </w:r>
          </w:p>
        </w:tc>
        <w:tc>
          <w:tcPr>
            <w:tcW w:w="1021" w:type="dxa"/>
            <w:tcBorders>
              <w:left w:val="nil"/>
              <w:bottom w:val="single" w:sz="8" w:space="0" w:color="auto"/>
              <w:right w:val="nil"/>
            </w:tcBorders>
            <w:vAlign w:val="center"/>
          </w:tcPr>
          <w:p w14:paraId="41A32C5A"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lang w:val="en-AU"/>
              </w:rPr>
              <w:t>*0.05</w:t>
            </w:r>
          </w:p>
        </w:tc>
      </w:tr>
      <w:tr w:rsidR="007026A2" w:rsidRPr="009E54E5" w14:paraId="5D4A854B" w14:textId="77777777" w:rsidTr="007026A2">
        <w:trPr>
          <w:cantSplit/>
        </w:trPr>
        <w:tc>
          <w:tcPr>
            <w:tcW w:w="4423" w:type="dxa"/>
            <w:gridSpan w:val="2"/>
            <w:tcBorders>
              <w:top w:val="single" w:sz="8" w:space="0" w:color="auto"/>
              <w:left w:val="nil"/>
              <w:bottom w:val="nil"/>
              <w:right w:val="nil"/>
            </w:tcBorders>
            <w:hideMark/>
          </w:tcPr>
          <w:p w14:paraId="2F6F5632" w14:textId="77777777" w:rsidR="007026A2" w:rsidRPr="009E54E5" w:rsidRDefault="007026A2" w:rsidP="007026A2">
            <w:pPr>
              <w:pStyle w:val="FSCtblh3"/>
              <w:rPr>
                <w:szCs w:val="18"/>
              </w:rPr>
            </w:pPr>
            <w:r w:rsidRPr="009E54E5">
              <w:rPr>
                <w:szCs w:val="18"/>
              </w:rPr>
              <w:lastRenderedPageBreak/>
              <w:t>Agvet chemical:  Pendimethalin</w:t>
            </w:r>
          </w:p>
        </w:tc>
      </w:tr>
      <w:tr w:rsidR="007026A2" w:rsidRPr="009E54E5" w14:paraId="068BD30C" w14:textId="77777777" w:rsidTr="007026A2">
        <w:trPr>
          <w:cantSplit/>
        </w:trPr>
        <w:tc>
          <w:tcPr>
            <w:tcW w:w="4423" w:type="dxa"/>
            <w:gridSpan w:val="2"/>
            <w:tcBorders>
              <w:top w:val="nil"/>
              <w:left w:val="nil"/>
              <w:bottom w:val="single" w:sz="8" w:space="0" w:color="auto"/>
              <w:right w:val="nil"/>
            </w:tcBorders>
            <w:hideMark/>
          </w:tcPr>
          <w:p w14:paraId="0EE872E1" w14:textId="77777777" w:rsidR="007026A2" w:rsidRPr="009E54E5" w:rsidRDefault="007026A2" w:rsidP="007026A2">
            <w:pPr>
              <w:pStyle w:val="FSCtblh4"/>
              <w:rPr>
                <w:szCs w:val="18"/>
              </w:rPr>
            </w:pPr>
            <w:r w:rsidRPr="009E54E5">
              <w:rPr>
                <w:szCs w:val="18"/>
              </w:rPr>
              <w:t>Permitted residue:  Pendimethalin</w:t>
            </w:r>
          </w:p>
        </w:tc>
      </w:tr>
      <w:tr w:rsidR="007026A2" w:rsidRPr="009E54E5" w14:paraId="262B47CC" w14:textId="77777777" w:rsidTr="007026A2">
        <w:trPr>
          <w:cantSplit/>
        </w:trPr>
        <w:tc>
          <w:tcPr>
            <w:tcW w:w="3402" w:type="dxa"/>
            <w:tcBorders>
              <w:top w:val="single" w:sz="8" w:space="0" w:color="auto"/>
              <w:left w:val="nil"/>
              <w:bottom w:val="single" w:sz="8" w:space="0" w:color="auto"/>
              <w:right w:val="nil"/>
            </w:tcBorders>
            <w:vAlign w:val="center"/>
          </w:tcPr>
          <w:p w14:paraId="3D2C1467" w14:textId="77777777" w:rsidR="007026A2" w:rsidRPr="009E54E5" w:rsidRDefault="007026A2" w:rsidP="007026A2">
            <w:pPr>
              <w:widowControl/>
              <w:spacing w:before="20" w:after="20"/>
              <w:rPr>
                <w:rFonts w:cs="Arial"/>
                <w:b/>
                <w:bCs/>
                <w:i/>
                <w:sz w:val="18"/>
                <w:szCs w:val="18"/>
                <w:lang w:bidi="ar-SA"/>
              </w:rPr>
            </w:pPr>
            <w:r w:rsidRPr="009E54E5">
              <w:rPr>
                <w:rFonts w:cs="Arial"/>
                <w:sz w:val="18"/>
                <w:szCs w:val="18"/>
                <w:lang w:val="en-AU"/>
              </w:rPr>
              <w:t>Berries and other small fruit</w:t>
            </w:r>
            <w:r>
              <w:rPr>
                <w:rFonts w:cs="Arial"/>
                <w:sz w:val="18"/>
                <w:szCs w:val="18"/>
                <w:lang w:val="en-AU"/>
              </w:rPr>
              <w:t>s</w:t>
            </w:r>
          </w:p>
        </w:tc>
        <w:tc>
          <w:tcPr>
            <w:tcW w:w="1021" w:type="dxa"/>
            <w:tcBorders>
              <w:top w:val="single" w:sz="8" w:space="0" w:color="auto"/>
              <w:left w:val="nil"/>
              <w:bottom w:val="single" w:sz="8" w:space="0" w:color="auto"/>
              <w:right w:val="nil"/>
            </w:tcBorders>
            <w:vAlign w:val="center"/>
          </w:tcPr>
          <w:p w14:paraId="5F17913A" w14:textId="77777777" w:rsidR="007026A2" w:rsidRPr="009E54E5" w:rsidRDefault="007026A2" w:rsidP="007026A2">
            <w:pPr>
              <w:widowControl/>
              <w:spacing w:before="20" w:after="20"/>
              <w:jc w:val="right"/>
              <w:rPr>
                <w:rFonts w:cs="Arial"/>
                <w:bCs/>
                <w:sz w:val="18"/>
                <w:szCs w:val="18"/>
                <w:lang w:bidi="ar-SA"/>
              </w:rPr>
            </w:pPr>
            <w:r w:rsidRPr="009E54E5">
              <w:rPr>
                <w:rFonts w:cs="Arial"/>
                <w:bCs/>
                <w:sz w:val="18"/>
                <w:szCs w:val="18"/>
                <w:lang w:bidi="ar-SA"/>
              </w:rPr>
              <w:t>*0.05</w:t>
            </w:r>
          </w:p>
        </w:tc>
      </w:tr>
    </w:tbl>
    <w:p w14:paraId="656E1BE6" w14:textId="77777777" w:rsidR="007026A2"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9E54E5" w14:paraId="14F0C624" w14:textId="77777777" w:rsidTr="007026A2">
        <w:trPr>
          <w:cantSplit/>
        </w:trPr>
        <w:tc>
          <w:tcPr>
            <w:tcW w:w="4423" w:type="dxa"/>
            <w:gridSpan w:val="2"/>
            <w:tcBorders>
              <w:top w:val="single" w:sz="8" w:space="0" w:color="auto"/>
              <w:left w:val="nil"/>
              <w:bottom w:val="nil"/>
              <w:right w:val="nil"/>
            </w:tcBorders>
            <w:hideMark/>
          </w:tcPr>
          <w:p w14:paraId="4C3128A3" w14:textId="77777777" w:rsidR="007026A2" w:rsidRPr="009E54E5" w:rsidRDefault="007026A2" w:rsidP="007026A2">
            <w:pPr>
              <w:pStyle w:val="FSCtblh3"/>
              <w:rPr>
                <w:szCs w:val="18"/>
              </w:rPr>
            </w:pPr>
            <w:r w:rsidRPr="009E54E5">
              <w:rPr>
                <w:szCs w:val="18"/>
              </w:rPr>
              <w:t>Agvet chemical:  Penthiopyrad</w:t>
            </w:r>
          </w:p>
        </w:tc>
      </w:tr>
      <w:tr w:rsidR="007026A2" w:rsidRPr="009E54E5" w14:paraId="403D9DF5" w14:textId="77777777" w:rsidTr="007026A2">
        <w:trPr>
          <w:cantSplit/>
        </w:trPr>
        <w:tc>
          <w:tcPr>
            <w:tcW w:w="4423" w:type="dxa"/>
            <w:gridSpan w:val="2"/>
            <w:tcBorders>
              <w:top w:val="nil"/>
              <w:left w:val="nil"/>
              <w:bottom w:val="single" w:sz="8" w:space="0" w:color="auto"/>
              <w:right w:val="nil"/>
            </w:tcBorders>
            <w:hideMark/>
          </w:tcPr>
          <w:p w14:paraId="73EE0D25" w14:textId="77777777" w:rsidR="007026A2" w:rsidRPr="009E54E5" w:rsidRDefault="007026A2" w:rsidP="007026A2">
            <w:pPr>
              <w:pStyle w:val="FSCtblh4"/>
              <w:spacing w:after="0"/>
              <w:rPr>
                <w:szCs w:val="18"/>
              </w:rPr>
            </w:pPr>
            <w:r w:rsidRPr="009E54E5">
              <w:rPr>
                <w:szCs w:val="18"/>
              </w:rPr>
              <w:t>Permitted residue—commodities of plant origin:  Penthiopyrad</w:t>
            </w:r>
          </w:p>
          <w:p w14:paraId="0E7B3BE1" w14:textId="77777777" w:rsidR="007026A2" w:rsidRPr="009E54E5" w:rsidRDefault="007026A2" w:rsidP="007026A2">
            <w:pPr>
              <w:pStyle w:val="FSCtblh4"/>
              <w:spacing w:before="0" w:after="0"/>
              <w:rPr>
                <w:szCs w:val="18"/>
              </w:rPr>
            </w:pPr>
          </w:p>
          <w:p w14:paraId="28B4EEE5" w14:textId="77777777" w:rsidR="007026A2" w:rsidRPr="009E54E5" w:rsidRDefault="007026A2" w:rsidP="007026A2">
            <w:pPr>
              <w:pStyle w:val="FSCtblh4"/>
              <w:spacing w:before="0"/>
              <w:rPr>
                <w:szCs w:val="18"/>
              </w:rPr>
            </w:pPr>
            <w:r w:rsidRPr="009E54E5">
              <w:rPr>
                <w:szCs w:val="18"/>
              </w:rPr>
              <w:t>Permitted residue—commodities of animal origin:  Sum of penthiopyrad and 1-methyl-3-(trifluoromethyl)-1H-pyrazol-4-ylcarboxamide, expressed as penthiopyrad</w:t>
            </w:r>
          </w:p>
        </w:tc>
      </w:tr>
      <w:tr w:rsidR="007026A2" w:rsidRPr="009E54E5" w14:paraId="4F8EC871" w14:textId="77777777" w:rsidTr="007026A2">
        <w:trPr>
          <w:cantSplit/>
        </w:trPr>
        <w:tc>
          <w:tcPr>
            <w:tcW w:w="3402" w:type="dxa"/>
            <w:tcBorders>
              <w:top w:val="single" w:sz="8" w:space="0" w:color="auto"/>
              <w:left w:val="nil"/>
              <w:bottom w:val="single" w:sz="8" w:space="0" w:color="auto"/>
              <w:right w:val="nil"/>
            </w:tcBorders>
            <w:vAlign w:val="center"/>
          </w:tcPr>
          <w:p w14:paraId="16E1A6E2" w14:textId="77777777" w:rsidR="007026A2" w:rsidRPr="009E54E5" w:rsidRDefault="007026A2" w:rsidP="007026A2">
            <w:pPr>
              <w:widowControl/>
              <w:spacing w:before="20" w:after="20"/>
              <w:rPr>
                <w:rFonts w:cs="Arial"/>
                <w:b/>
                <w:bCs/>
                <w:i/>
                <w:sz w:val="18"/>
                <w:szCs w:val="18"/>
                <w:lang w:bidi="ar-SA"/>
              </w:rPr>
            </w:pPr>
            <w:r w:rsidRPr="009E54E5">
              <w:rPr>
                <w:rFonts w:cs="Arial"/>
                <w:sz w:val="18"/>
                <w:szCs w:val="18"/>
                <w:lang w:val="en-AU"/>
              </w:rPr>
              <w:t>Blueberries</w:t>
            </w:r>
          </w:p>
        </w:tc>
        <w:tc>
          <w:tcPr>
            <w:tcW w:w="1021" w:type="dxa"/>
            <w:tcBorders>
              <w:top w:val="single" w:sz="8" w:space="0" w:color="auto"/>
              <w:left w:val="nil"/>
              <w:bottom w:val="single" w:sz="8" w:space="0" w:color="auto"/>
              <w:right w:val="nil"/>
            </w:tcBorders>
            <w:vAlign w:val="center"/>
          </w:tcPr>
          <w:p w14:paraId="69CBEEA3" w14:textId="77777777" w:rsidR="007026A2" w:rsidRPr="009E54E5" w:rsidRDefault="007026A2" w:rsidP="007026A2">
            <w:pPr>
              <w:widowControl/>
              <w:spacing w:before="20" w:after="20"/>
              <w:jc w:val="right"/>
              <w:rPr>
                <w:rFonts w:cs="Arial"/>
                <w:bCs/>
                <w:sz w:val="18"/>
                <w:szCs w:val="18"/>
                <w:lang w:bidi="ar-SA"/>
              </w:rPr>
            </w:pPr>
            <w:r w:rsidRPr="009E54E5">
              <w:rPr>
                <w:rFonts w:cs="Arial"/>
                <w:bCs/>
                <w:sz w:val="18"/>
                <w:szCs w:val="18"/>
                <w:lang w:bidi="ar-SA"/>
              </w:rPr>
              <w:t>3</w:t>
            </w:r>
          </w:p>
        </w:tc>
      </w:tr>
    </w:tbl>
    <w:p w14:paraId="33AC801A" w14:textId="77777777" w:rsidR="007026A2" w:rsidRPr="009E54E5" w:rsidRDefault="007026A2" w:rsidP="007026A2">
      <w:pPr>
        <w:spacing w:before="120"/>
        <w:rPr>
          <w:rFonts w:cs="Arial"/>
          <w:sz w:val="18"/>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9E54E5" w14:paraId="57837BB1" w14:textId="77777777" w:rsidTr="007026A2">
        <w:trPr>
          <w:cantSplit/>
        </w:trPr>
        <w:tc>
          <w:tcPr>
            <w:tcW w:w="4423" w:type="dxa"/>
            <w:gridSpan w:val="2"/>
            <w:tcBorders>
              <w:top w:val="single" w:sz="8" w:space="0" w:color="auto"/>
              <w:left w:val="nil"/>
              <w:bottom w:val="nil"/>
              <w:right w:val="nil"/>
            </w:tcBorders>
            <w:hideMark/>
          </w:tcPr>
          <w:p w14:paraId="7BBB323E" w14:textId="77777777" w:rsidR="007026A2" w:rsidRPr="009E54E5" w:rsidRDefault="007026A2" w:rsidP="007026A2">
            <w:pPr>
              <w:pStyle w:val="FSCtblh3"/>
              <w:rPr>
                <w:szCs w:val="18"/>
              </w:rPr>
            </w:pPr>
            <w:r w:rsidRPr="009E54E5">
              <w:rPr>
                <w:szCs w:val="18"/>
              </w:rPr>
              <w:t>Agvet chemical:  Procymidone</w:t>
            </w:r>
          </w:p>
        </w:tc>
      </w:tr>
      <w:tr w:rsidR="007026A2" w:rsidRPr="009E54E5" w14:paraId="6192FCBE" w14:textId="77777777" w:rsidTr="007026A2">
        <w:trPr>
          <w:cantSplit/>
        </w:trPr>
        <w:tc>
          <w:tcPr>
            <w:tcW w:w="4423" w:type="dxa"/>
            <w:gridSpan w:val="2"/>
            <w:tcBorders>
              <w:top w:val="nil"/>
              <w:left w:val="nil"/>
              <w:bottom w:val="single" w:sz="8" w:space="0" w:color="auto"/>
              <w:right w:val="nil"/>
            </w:tcBorders>
            <w:hideMark/>
          </w:tcPr>
          <w:p w14:paraId="6A2D2936" w14:textId="77777777" w:rsidR="007026A2" w:rsidRPr="009E54E5" w:rsidRDefault="007026A2" w:rsidP="007026A2">
            <w:pPr>
              <w:pStyle w:val="FSCtblh4"/>
              <w:rPr>
                <w:szCs w:val="18"/>
              </w:rPr>
            </w:pPr>
            <w:r w:rsidRPr="009E54E5">
              <w:rPr>
                <w:szCs w:val="18"/>
              </w:rPr>
              <w:t>Permitted residue:  Procymidone</w:t>
            </w:r>
          </w:p>
        </w:tc>
      </w:tr>
      <w:tr w:rsidR="007026A2" w:rsidRPr="009E54E5" w14:paraId="4959EB80" w14:textId="77777777" w:rsidTr="007026A2">
        <w:trPr>
          <w:cantSplit/>
        </w:trPr>
        <w:tc>
          <w:tcPr>
            <w:tcW w:w="3402" w:type="dxa"/>
            <w:tcBorders>
              <w:top w:val="single" w:sz="8" w:space="0" w:color="auto"/>
              <w:left w:val="nil"/>
              <w:right w:val="nil"/>
            </w:tcBorders>
            <w:vAlign w:val="center"/>
            <w:hideMark/>
          </w:tcPr>
          <w:p w14:paraId="5EF6F617" w14:textId="77777777" w:rsidR="007026A2" w:rsidRPr="009E54E5" w:rsidRDefault="007026A2" w:rsidP="007026A2">
            <w:pPr>
              <w:widowControl/>
              <w:spacing w:before="20" w:after="20"/>
              <w:rPr>
                <w:rFonts w:cs="Arial"/>
                <w:bCs/>
                <w:sz w:val="18"/>
                <w:szCs w:val="18"/>
                <w:lang w:bidi="ar-SA"/>
              </w:rPr>
            </w:pPr>
            <w:r w:rsidRPr="009E54E5">
              <w:rPr>
                <w:rFonts w:cs="Arial"/>
                <w:sz w:val="18"/>
                <w:szCs w:val="18"/>
              </w:rPr>
              <w:t>Adzuki beans (dry)</w:t>
            </w:r>
          </w:p>
        </w:tc>
        <w:tc>
          <w:tcPr>
            <w:tcW w:w="1021" w:type="dxa"/>
            <w:tcBorders>
              <w:top w:val="single" w:sz="8" w:space="0" w:color="auto"/>
              <w:left w:val="nil"/>
              <w:right w:val="nil"/>
            </w:tcBorders>
            <w:vAlign w:val="center"/>
            <w:hideMark/>
          </w:tcPr>
          <w:p w14:paraId="434BADDE"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rPr>
              <w:t>T0.2</w:t>
            </w:r>
          </w:p>
        </w:tc>
      </w:tr>
      <w:tr w:rsidR="007026A2" w:rsidRPr="009E54E5" w14:paraId="569D9899" w14:textId="77777777" w:rsidTr="007026A2">
        <w:trPr>
          <w:cantSplit/>
        </w:trPr>
        <w:tc>
          <w:tcPr>
            <w:tcW w:w="3402" w:type="dxa"/>
            <w:tcBorders>
              <w:left w:val="nil"/>
              <w:right w:val="nil"/>
            </w:tcBorders>
            <w:vAlign w:val="center"/>
          </w:tcPr>
          <w:p w14:paraId="19AC5CC7" w14:textId="77777777" w:rsidR="007026A2" w:rsidRPr="009E54E5" w:rsidRDefault="007026A2" w:rsidP="007026A2">
            <w:pPr>
              <w:widowControl/>
              <w:spacing w:before="20" w:after="20"/>
              <w:rPr>
                <w:rFonts w:cs="Arial"/>
                <w:bCs/>
                <w:sz w:val="18"/>
                <w:szCs w:val="18"/>
                <w:lang w:bidi="ar-SA"/>
              </w:rPr>
            </w:pPr>
            <w:r w:rsidRPr="009E54E5">
              <w:rPr>
                <w:rFonts w:cs="Arial"/>
                <w:sz w:val="18"/>
                <w:szCs w:val="18"/>
              </w:rPr>
              <w:t>Bergamot</w:t>
            </w:r>
          </w:p>
        </w:tc>
        <w:tc>
          <w:tcPr>
            <w:tcW w:w="1021" w:type="dxa"/>
            <w:tcBorders>
              <w:left w:val="nil"/>
              <w:right w:val="nil"/>
            </w:tcBorders>
            <w:vAlign w:val="center"/>
          </w:tcPr>
          <w:p w14:paraId="046FF884"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rPr>
              <w:t>T3</w:t>
            </w:r>
          </w:p>
        </w:tc>
      </w:tr>
      <w:tr w:rsidR="007026A2" w:rsidRPr="009E54E5" w14:paraId="31AAAAE4" w14:textId="77777777" w:rsidTr="007026A2">
        <w:trPr>
          <w:cantSplit/>
        </w:trPr>
        <w:tc>
          <w:tcPr>
            <w:tcW w:w="3402" w:type="dxa"/>
            <w:tcBorders>
              <w:left w:val="nil"/>
              <w:right w:val="nil"/>
            </w:tcBorders>
            <w:vAlign w:val="center"/>
          </w:tcPr>
          <w:p w14:paraId="76F40BB5" w14:textId="77777777" w:rsidR="007026A2" w:rsidRPr="009E54E5" w:rsidRDefault="007026A2" w:rsidP="007026A2">
            <w:pPr>
              <w:widowControl/>
              <w:spacing w:before="20" w:after="20"/>
              <w:rPr>
                <w:rFonts w:cs="Arial"/>
                <w:b/>
                <w:bCs/>
                <w:i/>
                <w:sz w:val="18"/>
                <w:szCs w:val="18"/>
                <w:lang w:bidi="ar-SA"/>
              </w:rPr>
            </w:pPr>
            <w:r w:rsidRPr="009E54E5">
              <w:rPr>
                <w:rFonts w:cs="Arial"/>
                <w:sz w:val="18"/>
                <w:szCs w:val="18"/>
              </w:rPr>
              <w:t>Broad beans (green pods and immature seeds)</w:t>
            </w:r>
          </w:p>
        </w:tc>
        <w:tc>
          <w:tcPr>
            <w:tcW w:w="1021" w:type="dxa"/>
            <w:tcBorders>
              <w:left w:val="nil"/>
              <w:right w:val="nil"/>
            </w:tcBorders>
            <w:vAlign w:val="center"/>
          </w:tcPr>
          <w:p w14:paraId="0B720EB3"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lang w:val="en-AU"/>
              </w:rPr>
              <w:t>T10</w:t>
            </w:r>
          </w:p>
        </w:tc>
      </w:tr>
      <w:tr w:rsidR="007026A2" w:rsidRPr="009E54E5" w14:paraId="1C563921" w14:textId="77777777" w:rsidTr="007026A2">
        <w:trPr>
          <w:cantSplit/>
        </w:trPr>
        <w:tc>
          <w:tcPr>
            <w:tcW w:w="3402" w:type="dxa"/>
            <w:tcBorders>
              <w:left w:val="nil"/>
              <w:right w:val="nil"/>
            </w:tcBorders>
            <w:vAlign w:val="center"/>
          </w:tcPr>
          <w:p w14:paraId="7B6AB9B4" w14:textId="77777777" w:rsidR="007026A2" w:rsidRPr="009E54E5" w:rsidRDefault="007026A2" w:rsidP="007026A2">
            <w:pPr>
              <w:widowControl/>
              <w:spacing w:before="20" w:after="20"/>
              <w:rPr>
                <w:rFonts w:cs="Arial"/>
                <w:bCs/>
                <w:sz w:val="18"/>
                <w:szCs w:val="18"/>
                <w:lang w:bidi="ar-SA"/>
              </w:rPr>
            </w:pPr>
            <w:r w:rsidRPr="009E54E5">
              <w:rPr>
                <w:rFonts w:cs="Arial"/>
                <w:sz w:val="18"/>
                <w:szCs w:val="18"/>
              </w:rPr>
              <w:t>Burnet, salad</w:t>
            </w:r>
          </w:p>
        </w:tc>
        <w:tc>
          <w:tcPr>
            <w:tcW w:w="1021" w:type="dxa"/>
            <w:tcBorders>
              <w:left w:val="nil"/>
              <w:right w:val="nil"/>
            </w:tcBorders>
            <w:vAlign w:val="center"/>
          </w:tcPr>
          <w:p w14:paraId="4863162B"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rPr>
              <w:t>T3</w:t>
            </w:r>
          </w:p>
        </w:tc>
      </w:tr>
      <w:tr w:rsidR="007026A2" w:rsidRPr="009E54E5" w14:paraId="12868EB4" w14:textId="77777777" w:rsidTr="007026A2">
        <w:trPr>
          <w:cantSplit/>
        </w:trPr>
        <w:tc>
          <w:tcPr>
            <w:tcW w:w="3402" w:type="dxa"/>
            <w:tcBorders>
              <w:left w:val="nil"/>
              <w:right w:val="nil"/>
            </w:tcBorders>
            <w:vAlign w:val="center"/>
          </w:tcPr>
          <w:p w14:paraId="32DA61BC" w14:textId="77777777" w:rsidR="007026A2" w:rsidRPr="009E54E5" w:rsidRDefault="007026A2" w:rsidP="007026A2">
            <w:pPr>
              <w:widowControl/>
              <w:spacing w:before="20" w:after="20"/>
              <w:rPr>
                <w:rFonts w:cs="Arial"/>
                <w:bCs/>
                <w:sz w:val="18"/>
                <w:szCs w:val="18"/>
                <w:lang w:bidi="ar-SA"/>
              </w:rPr>
            </w:pPr>
            <w:r w:rsidRPr="009E54E5">
              <w:rPr>
                <w:rFonts w:cs="Arial"/>
                <w:sz w:val="18"/>
                <w:szCs w:val="18"/>
              </w:rPr>
              <w:t>Chervil</w:t>
            </w:r>
          </w:p>
        </w:tc>
        <w:tc>
          <w:tcPr>
            <w:tcW w:w="1021" w:type="dxa"/>
            <w:tcBorders>
              <w:left w:val="nil"/>
              <w:right w:val="nil"/>
            </w:tcBorders>
            <w:vAlign w:val="center"/>
          </w:tcPr>
          <w:p w14:paraId="7EE42C5B"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rPr>
              <w:t>T2</w:t>
            </w:r>
          </w:p>
        </w:tc>
      </w:tr>
      <w:tr w:rsidR="007026A2" w:rsidRPr="009E54E5" w14:paraId="4B1F46E1" w14:textId="77777777" w:rsidTr="007026A2">
        <w:trPr>
          <w:cantSplit/>
        </w:trPr>
        <w:tc>
          <w:tcPr>
            <w:tcW w:w="3402" w:type="dxa"/>
            <w:tcBorders>
              <w:left w:val="nil"/>
              <w:right w:val="nil"/>
            </w:tcBorders>
            <w:vAlign w:val="center"/>
          </w:tcPr>
          <w:p w14:paraId="4F1D5BBE" w14:textId="77777777" w:rsidR="007026A2" w:rsidRPr="009E54E5" w:rsidRDefault="007026A2" w:rsidP="007026A2">
            <w:pPr>
              <w:widowControl/>
              <w:spacing w:before="20" w:after="20"/>
              <w:rPr>
                <w:rFonts w:cs="Arial"/>
                <w:bCs/>
                <w:sz w:val="18"/>
                <w:szCs w:val="18"/>
                <w:lang w:bidi="ar-SA"/>
              </w:rPr>
            </w:pPr>
            <w:r w:rsidRPr="009E54E5">
              <w:rPr>
                <w:rFonts w:cs="Arial"/>
                <w:sz w:val="18"/>
                <w:szCs w:val="18"/>
              </w:rPr>
              <w:t>Common bean (pod and/or immature seeds)</w:t>
            </w:r>
          </w:p>
        </w:tc>
        <w:tc>
          <w:tcPr>
            <w:tcW w:w="1021" w:type="dxa"/>
            <w:tcBorders>
              <w:left w:val="nil"/>
              <w:right w:val="nil"/>
            </w:tcBorders>
            <w:vAlign w:val="center"/>
          </w:tcPr>
          <w:p w14:paraId="34556563"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rPr>
              <w:t>T3</w:t>
            </w:r>
          </w:p>
        </w:tc>
      </w:tr>
      <w:tr w:rsidR="007026A2" w:rsidRPr="009E54E5" w14:paraId="4E10A977" w14:textId="77777777" w:rsidTr="007026A2">
        <w:trPr>
          <w:cantSplit/>
        </w:trPr>
        <w:tc>
          <w:tcPr>
            <w:tcW w:w="3402" w:type="dxa"/>
            <w:tcBorders>
              <w:left w:val="nil"/>
              <w:right w:val="nil"/>
            </w:tcBorders>
            <w:vAlign w:val="center"/>
          </w:tcPr>
          <w:p w14:paraId="09EEFD42" w14:textId="77777777" w:rsidR="007026A2" w:rsidRPr="009E54E5" w:rsidRDefault="007026A2" w:rsidP="007026A2">
            <w:pPr>
              <w:widowControl/>
              <w:spacing w:before="20" w:after="20"/>
              <w:rPr>
                <w:rFonts w:cs="Arial"/>
                <w:bCs/>
                <w:sz w:val="18"/>
                <w:szCs w:val="18"/>
                <w:lang w:bidi="ar-SA"/>
              </w:rPr>
            </w:pPr>
            <w:r w:rsidRPr="009E54E5">
              <w:rPr>
                <w:rFonts w:cs="Arial"/>
                <w:sz w:val="18"/>
                <w:szCs w:val="18"/>
              </w:rPr>
              <w:t>Coriander (leaves, roots, stems)</w:t>
            </w:r>
          </w:p>
        </w:tc>
        <w:tc>
          <w:tcPr>
            <w:tcW w:w="1021" w:type="dxa"/>
            <w:tcBorders>
              <w:left w:val="nil"/>
              <w:right w:val="nil"/>
            </w:tcBorders>
            <w:vAlign w:val="center"/>
          </w:tcPr>
          <w:p w14:paraId="30768673"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rPr>
              <w:t>T3</w:t>
            </w:r>
          </w:p>
        </w:tc>
      </w:tr>
      <w:tr w:rsidR="007026A2" w:rsidRPr="009E54E5" w14:paraId="198526EC" w14:textId="77777777" w:rsidTr="007026A2">
        <w:trPr>
          <w:cantSplit/>
        </w:trPr>
        <w:tc>
          <w:tcPr>
            <w:tcW w:w="3402" w:type="dxa"/>
            <w:tcBorders>
              <w:left w:val="nil"/>
              <w:right w:val="nil"/>
            </w:tcBorders>
            <w:vAlign w:val="center"/>
          </w:tcPr>
          <w:p w14:paraId="70422334" w14:textId="77777777" w:rsidR="007026A2" w:rsidRPr="009E54E5" w:rsidRDefault="007026A2" w:rsidP="007026A2">
            <w:pPr>
              <w:widowControl/>
              <w:spacing w:before="20" w:after="20"/>
              <w:rPr>
                <w:rFonts w:cs="Arial"/>
                <w:bCs/>
                <w:sz w:val="18"/>
                <w:szCs w:val="18"/>
                <w:lang w:bidi="ar-SA"/>
              </w:rPr>
            </w:pPr>
            <w:r w:rsidRPr="009E54E5">
              <w:rPr>
                <w:rFonts w:cs="Arial"/>
                <w:sz w:val="18"/>
                <w:szCs w:val="18"/>
              </w:rPr>
              <w:t>Coriander, seed</w:t>
            </w:r>
          </w:p>
        </w:tc>
        <w:tc>
          <w:tcPr>
            <w:tcW w:w="1021" w:type="dxa"/>
            <w:tcBorders>
              <w:left w:val="nil"/>
              <w:right w:val="nil"/>
            </w:tcBorders>
            <w:vAlign w:val="center"/>
          </w:tcPr>
          <w:p w14:paraId="344D6E17"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rPr>
              <w:t>T3</w:t>
            </w:r>
          </w:p>
        </w:tc>
      </w:tr>
      <w:tr w:rsidR="007026A2" w:rsidRPr="009E54E5" w14:paraId="28328CC6" w14:textId="77777777" w:rsidTr="007026A2">
        <w:trPr>
          <w:cantSplit/>
        </w:trPr>
        <w:tc>
          <w:tcPr>
            <w:tcW w:w="3402" w:type="dxa"/>
            <w:tcBorders>
              <w:left w:val="nil"/>
              <w:right w:val="nil"/>
            </w:tcBorders>
            <w:vAlign w:val="center"/>
          </w:tcPr>
          <w:p w14:paraId="2432F8EA" w14:textId="77777777" w:rsidR="007026A2" w:rsidRPr="009E54E5" w:rsidRDefault="007026A2" w:rsidP="007026A2">
            <w:pPr>
              <w:widowControl/>
              <w:spacing w:before="20" w:after="20"/>
              <w:rPr>
                <w:rFonts w:cs="Arial"/>
                <w:bCs/>
                <w:sz w:val="18"/>
                <w:szCs w:val="18"/>
                <w:lang w:bidi="ar-SA"/>
              </w:rPr>
            </w:pPr>
            <w:r w:rsidRPr="009E54E5">
              <w:rPr>
                <w:rFonts w:cs="Arial"/>
                <w:sz w:val="18"/>
                <w:szCs w:val="18"/>
              </w:rPr>
              <w:t>Dill, seed</w:t>
            </w:r>
          </w:p>
        </w:tc>
        <w:tc>
          <w:tcPr>
            <w:tcW w:w="1021" w:type="dxa"/>
            <w:tcBorders>
              <w:left w:val="nil"/>
              <w:right w:val="nil"/>
            </w:tcBorders>
            <w:vAlign w:val="center"/>
          </w:tcPr>
          <w:p w14:paraId="5283DFEE"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rPr>
              <w:t>T3</w:t>
            </w:r>
          </w:p>
        </w:tc>
      </w:tr>
      <w:tr w:rsidR="007026A2" w:rsidRPr="009E54E5" w14:paraId="2A17E6E8" w14:textId="77777777" w:rsidTr="007026A2">
        <w:trPr>
          <w:cantSplit/>
        </w:trPr>
        <w:tc>
          <w:tcPr>
            <w:tcW w:w="3402" w:type="dxa"/>
            <w:tcBorders>
              <w:left w:val="nil"/>
              <w:right w:val="nil"/>
            </w:tcBorders>
            <w:vAlign w:val="center"/>
          </w:tcPr>
          <w:p w14:paraId="364F3D34" w14:textId="77777777" w:rsidR="007026A2" w:rsidRPr="009E54E5" w:rsidRDefault="007026A2" w:rsidP="007026A2">
            <w:pPr>
              <w:widowControl/>
              <w:spacing w:before="20" w:after="20"/>
              <w:rPr>
                <w:rFonts w:cs="Arial"/>
                <w:bCs/>
                <w:sz w:val="18"/>
                <w:szCs w:val="18"/>
                <w:lang w:bidi="ar-SA"/>
              </w:rPr>
            </w:pPr>
            <w:r w:rsidRPr="009E54E5">
              <w:rPr>
                <w:rFonts w:cs="Arial"/>
                <w:sz w:val="18"/>
                <w:szCs w:val="18"/>
              </w:rPr>
              <w:t>Fennel, bulb</w:t>
            </w:r>
          </w:p>
        </w:tc>
        <w:tc>
          <w:tcPr>
            <w:tcW w:w="1021" w:type="dxa"/>
            <w:tcBorders>
              <w:left w:val="nil"/>
              <w:right w:val="nil"/>
            </w:tcBorders>
            <w:vAlign w:val="center"/>
          </w:tcPr>
          <w:p w14:paraId="18EBD35A"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rPr>
              <w:t>T1</w:t>
            </w:r>
          </w:p>
        </w:tc>
      </w:tr>
      <w:tr w:rsidR="007026A2" w:rsidRPr="009E54E5" w14:paraId="669C9A1D" w14:textId="77777777" w:rsidTr="007026A2">
        <w:trPr>
          <w:cantSplit/>
        </w:trPr>
        <w:tc>
          <w:tcPr>
            <w:tcW w:w="3402" w:type="dxa"/>
            <w:tcBorders>
              <w:left w:val="nil"/>
              <w:right w:val="nil"/>
            </w:tcBorders>
            <w:vAlign w:val="center"/>
          </w:tcPr>
          <w:p w14:paraId="7202297F" w14:textId="77777777" w:rsidR="007026A2" w:rsidRPr="009E54E5" w:rsidRDefault="007026A2" w:rsidP="007026A2">
            <w:pPr>
              <w:widowControl/>
              <w:spacing w:before="20" w:after="20"/>
              <w:rPr>
                <w:rFonts w:cs="Arial"/>
                <w:bCs/>
                <w:sz w:val="18"/>
                <w:szCs w:val="18"/>
                <w:lang w:bidi="ar-SA"/>
              </w:rPr>
            </w:pPr>
            <w:r w:rsidRPr="009E54E5">
              <w:rPr>
                <w:rFonts w:cs="Arial"/>
                <w:sz w:val="18"/>
                <w:szCs w:val="18"/>
              </w:rPr>
              <w:t>Fennel, seed</w:t>
            </w:r>
          </w:p>
        </w:tc>
        <w:tc>
          <w:tcPr>
            <w:tcW w:w="1021" w:type="dxa"/>
            <w:tcBorders>
              <w:left w:val="nil"/>
              <w:right w:val="nil"/>
            </w:tcBorders>
            <w:vAlign w:val="center"/>
          </w:tcPr>
          <w:p w14:paraId="57FED775"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rPr>
              <w:t>T3</w:t>
            </w:r>
          </w:p>
        </w:tc>
      </w:tr>
      <w:tr w:rsidR="007026A2" w:rsidRPr="009E54E5" w14:paraId="7B28BC2E" w14:textId="77777777" w:rsidTr="007026A2">
        <w:trPr>
          <w:cantSplit/>
        </w:trPr>
        <w:tc>
          <w:tcPr>
            <w:tcW w:w="3402" w:type="dxa"/>
            <w:tcBorders>
              <w:left w:val="nil"/>
              <w:right w:val="nil"/>
            </w:tcBorders>
            <w:vAlign w:val="center"/>
          </w:tcPr>
          <w:p w14:paraId="20D138FB" w14:textId="77777777" w:rsidR="007026A2" w:rsidRPr="009E54E5" w:rsidRDefault="007026A2" w:rsidP="007026A2">
            <w:pPr>
              <w:widowControl/>
              <w:spacing w:before="20" w:after="20"/>
              <w:rPr>
                <w:rFonts w:cs="Arial"/>
                <w:b/>
                <w:bCs/>
                <w:i/>
                <w:sz w:val="18"/>
                <w:szCs w:val="18"/>
                <w:lang w:bidi="ar-SA"/>
              </w:rPr>
            </w:pPr>
            <w:r w:rsidRPr="009E54E5">
              <w:rPr>
                <w:rFonts w:cs="Arial"/>
                <w:color w:val="000000"/>
                <w:sz w:val="18"/>
                <w:szCs w:val="18"/>
                <w:lang w:eastAsia="en-GB"/>
              </w:rPr>
              <w:t>Galangal, Greater</w:t>
            </w:r>
          </w:p>
        </w:tc>
        <w:tc>
          <w:tcPr>
            <w:tcW w:w="1021" w:type="dxa"/>
            <w:tcBorders>
              <w:left w:val="nil"/>
              <w:right w:val="nil"/>
            </w:tcBorders>
            <w:vAlign w:val="center"/>
          </w:tcPr>
          <w:p w14:paraId="1583C4FC"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lang w:val="en-AU"/>
              </w:rPr>
              <w:t>T0.5</w:t>
            </w:r>
          </w:p>
        </w:tc>
      </w:tr>
      <w:tr w:rsidR="007026A2" w:rsidRPr="009E54E5" w14:paraId="34CDE106" w14:textId="77777777" w:rsidTr="007026A2">
        <w:trPr>
          <w:cantSplit/>
        </w:trPr>
        <w:tc>
          <w:tcPr>
            <w:tcW w:w="3402" w:type="dxa"/>
            <w:tcBorders>
              <w:left w:val="nil"/>
              <w:right w:val="nil"/>
            </w:tcBorders>
            <w:vAlign w:val="center"/>
          </w:tcPr>
          <w:p w14:paraId="64C8193C" w14:textId="77777777" w:rsidR="007026A2" w:rsidRPr="009E54E5" w:rsidRDefault="007026A2" w:rsidP="007026A2">
            <w:pPr>
              <w:widowControl/>
              <w:spacing w:before="20" w:after="20"/>
              <w:rPr>
                <w:rFonts w:cs="Arial"/>
                <w:sz w:val="18"/>
                <w:szCs w:val="18"/>
                <w:lang w:val="en-AU"/>
              </w:rPr>
            </w:pPr>
            <w:r w:rsidRPr="009E54E5">
              <w:rPr>
                <w:rFonts w:cs="Arial"/>
                <w:color w:val="000000"/>
                <w:sz w:val="18"/>
                <w:szCs w:val="18"/>
                <w:lang w:eastAsia="en-GB"/>
              </w:rPr>
              <w:t>Herbs</w:t>
            </w:r>
          </w:p>
        </w:tc>
        <w:tc>
          <w:tcPr>
            <w:tcW w:w="1021" w:type="dxa"/>
            <w:tcBorders>
              <w:left w:val="nil"/>
              <w:right w:val="nil"/>
            </w:tcBorders>
            <w:vAlign w:val="center"/>
          </w:tcPr>
          <w:p w14:paraId="6B7CFB9F" w14:textId="77777777" w:rsidR="007026A2" w:rsidRPr="009E54E5" w:rsidRDefault="007026A2" w:rsidP="007026A2">
            <w:pPr>
              <w:widowControl/>
              <w:spacing w:before="20" w:after="20"/>
              <w:jc w:val="right"/>
              <w:rPr>
                <w:rFonts w:cs="Arial"/>
                <w:sz w:val="18"/>
                <w:szCs w:val="18"/>
                <w:lang w:val="en-AU"/>
              </w:rPr>
            </w:pPr>
            <w:r w:rsidRPr="009E54E5">
              <w:rPr>
                <w:rFonts w:cs="Arial"/>
                <w:sz w:val="18"/>
                <w:szCs w:val="18"/>
                <w:lang w:val="en-AU"/>
              </w:rPr>
              <w:t>T3</w:t>
            </w:r>
          </w:p>
        </w:tc>
      </w:tr>
      <w:tr w:rsidR="007026A2" w:rsidRPr="009E54E5" w14:paraId="5C9C2A5A" w14:textId="77777777" w:rsidTr="007026A2">
        <w:trPr>
          <w:cantSplit/>
        </w:trPr>
        <w:tc>
          <w:tcPr>
            <w:tcW w:w="3402" w:type="dxa"/>
            <w:tcBorders>
              <w:left w:val="nil"/>
              <w:right w:val="nil"/>
            </w:tcBorders>
            <w:vAlign w:val="center"/>
          </w:tcPr>
          <w:p w14:paraId="593E6A23" w14:textId="77777777" w:rsidR="007026A2" w:rsidRPr="009E54E5" w:rsidRDefault="007026A2" w:rsidP="007026A2">
            <w:pPr>
              <w:widowControl/>
              <w:spacing w:before="20" w:after="20"/>
              <w:rPr>
                <w:rFonts w:cs="Arial"/>
                <w:sz w:val="18"/>
                <w:szCs w:val="18"/>
                <w:lang w:val="en-AU"/>
              </w:rPr>
            </w:pPr>
            <w:r w:rsidRPr="009E54E5">
              <w:rPr>
                <w:rFonts w:cs="Arial"/>
                <w:color w:val="000000"/>
                <w:sz w:val="18"/>
                <w:szCs w:val="18"/>
                <w:lang w:eastAsia="en-GB"/>
              </w:rPr>
              <w:t>Kaffir lime leaves</w:t>
            </w:r>
          </w:p>
        </w:tc>
        <w:tc>
          <w:tcPr>
            <w:tcW w:w="1021" w:type="dxa"/>
            <w:tcBorders>
              <w:left w:val="nil"/>
              <w:right w:val="nil"/>
            </w:tcBorders>
            <w:vAlign w:val="center"/>
          </w:tcPr>
          <w:p w14:paraId="4A7A9B14" w14:textId="77777777" w:rsidR="007026A2" w:rsidRPr="009E54E5" w:rsidRDefault="007026A2" w:rsidP="007026A2">
            <w:pPr>
              <w:widowControl/>
              <w:spacing w:before="20" w:after="20"/>
              <w:jc w:val="right"/>
              <w:rPr>
                <w:rFonts w:cs="Arial"/>
                <w:sz w:val="18"/>
                <w:szCs w:val="18"/>
                <w:lang w:val="en-AU"/>
              </w:rPr>
            </w:pPr>
            <w:r w:rsidRPr="009E54E5">
              <w:rPr>
                <w:rFonts w:cs="Arial"/>
                <w:sz w:val="18"/>
                <w:szCs w:val="18"/>
                <w:lang w:val="en-AU"/>
              </w:rPr>
              <w:t>T3</w:t>
            </w:r>
          </w:p>
        </w:tc>
      </w:tr>
      <w:tr w:rsidR="007026A2" w:rsidRPr="009E54E5" w14:paraId="59C18249" w14:textId="77777777" w:rsidTr="007026A2">
        <w:trPr>
          <w:cantSplit/>
        </w:trPr>
        <w:tc>
          <w:tcPr>
            <w:tcW w:w="3402" w:type="dxa"/>
            <w:tcBorders>
              <w:left w:val="nil"/>
              <w:right w:val="nil"/>
            </w:tcBorders>
            <w:vAlign w:val="center"/>
          </w:tcPr>
          <w:p w14:paraId="6E11A199" w14:textId="77777777" w:rsidR="007026A2" w:rsidRPr="009E54E5" w:rsidRDefault="007026A2" w:rsidP="007026A2">
            <w:pPr>
              <w:widowControl/>
              <w:spacing w:before="20" w:after="20"/>
              <w:rPr>
                <w:rFonts w:cs="Arial"/>
                <w:b/>
                <w:i/>
                <w:sz w:val="18"/>
                <w:szCs w:val="18"/>
                <w:lang w:val="en-AU"/>
              </w:rPr>
            </w:pPr>
            <w:r w:rsidRPr="009E54E5">
              <w:rPr>
                <w:rFonts w:cs="Arial"/>
                <w:color w:val="000000"/>
                <w:sz w:val="18"/>
                <w:szCs w:val="18"/>
                <w:lang w:eastAsia="en-GB"/>
              </w:rPr>
              <w:t>Lemon grass</w:t>
            </w:r>
          </w:p>
        </w:tc>
        <w:tc>
          <w:tcPr>
            <w:tcW w:w="1021" w:type="dxa"/>
            <w:tcBorders>
              <w:left w:val="nil"/>
              <w:right w:val="nil"/>
            </w:tcBorders>
            <w:vAlign w:val="center"/>
          </w:tcPr>
          <w:p w14:paraId="357161CB" w14:textId="77777777" w:rsidR="007026A2" w:rsidRPr="009E54E5" w:rsidRDefault="007026A2" w:rsidP="007026A2">
            <w:pPr>
              <w:widowControl/>
              <w:spacing w:before="20" w:after="20"/>
              <w:jc w:val="right"/>
              <w:rPr>
                <w:rFonts w:cs="Arial"/>
                <w:sz w:val="18"/>
                <w:szCs w:val="18"/>
                <w:lang w:val="en-AU"/>
              </w:rPr>
            </w:pPr>
            <w:r w:rsidRPr="009E54E5">
              <w:rPr>
                <w:rFonts w:cs="Arial"/>
                <w:sz w:val="18"/>
                <w:szCs w:val="18"/>
                <w:lang w:val="en-AU"/>
              </w:rPr>
              <w:t>T3</w:t>
            </w:r>
          </w:p>
        </w:tc>
      </w:tr>
      <w:tr w:rsidR="007026A2" w:rsidRPr="009E54E5" w14:paraId="616AB7CB" w14:textId="77777777" w:rsidTr="007026A2">
        <w:trPr>
          <w:cantSplit/>
        </w:trPr>
        <w:tc>
          <w:tcPr>
            <w:tcW w:w="3402" w:type="dxa"/>
            <w:tcBorders>
              <w:left w:val="nil"/>
              <w:right w:val="nil"/>
            </w:tcBorders>
            <w:vAlign w:val="center"/>
          </w:tcPr>
          <w:p w14:paraId="6FB006AE" w14:textId="77777777" w:rsidR="007026A2" w:rsidRPr="009E54E5" w:rsidRDefault="007026A2" w:rsidP="007026A2">
            <w:pPr>
              <w:widowControl/>
              <w:spacing w:before="20" w:after="20"/>
              <w:rPr>
                <w:rFonts w:cs="Arial"/>
                <w:sz w:val="18"/>
                <w:szCs w:val="18"/>
                <w:lang w:val="en-AU"/>
              </w:rPr>
            </w:pPr>
            <w:r w:rsidRPr="009E54E5">
              <w:rPr>
                <w:rFonts w:cs="Arial"/>
                <w:color w:val="000000"/>
                <w:sz w:val="18"/>
                <w:szCs w:val="18"/>
                <w:lang w:eastAsia="en-GB"/>
              </w:rPr>
              <w:t>Lemon verbena (fresh weight)</w:t>
            </w:r>
          </w:p>
        </w:tc>
        <w:tc>
          <w:tcPr>
            <w:tcW w:w="1021" w:type="dxa"/>
            <w:tcBorders>
              <w:left w:val="nil"/>
              <w:right w:val="nil"/>
            </w:tcBorders>
            <w:vAlign w:val="center"/>
          </w:tcPr>
          <w:p w14:paraId="4EFD2B16" w14:textId="77777777" w:rsidR="007026A2" w:rsidRPr="009E54E5" w:rsidRDefault="007026A2" w:rsidP="007026A2">
            <w:pPr>
              <w:widowControl/>
              <w:spacing w:before="20" w:after="20"/>
              <w:jc w:val="right"/>
              <w:rPr>
                <w:rFonts w:cs="Arial"/>
                <w:sz w:val="18"/>
                <w:szCs w:val="18"/>
                <w:lang w:val="en-AU"/>
              </w:rPr>
            </w:pPr>
            <w:r w:rsidRPr="009E54E5">
              <w:rPr>
                <w:rFonts w:cs="Arial"/>
                <w:sz w:val="18"/>
                <w:szCs w:val="18"/>
                <w:lang w:val="en-AU"/>
              </w:rPr>
              <w:t>T3</w:t>
            </w:r>
          </w:p>
        </w:tc>
      </w:tr>
      <w:tr w:rsidR="007026A2" w:rsidRPr="009E54E5" w14:paraId="20B9F87B" w14:textId="77777777" w:rsidTr="007026A2">
        <w:trPr>
          <w:cantSplit/>
        </w:trPr>
        <w:tc>
          <w:tcPr>
            <w:tcW w:w="3402" w:type="dxa"/>
            <w:tcBorders>
              <w:left w:val="nil"/>
              <w:right w:val="nil"/>
            </w:tcBorders>
            <w:vAlign w:val="center"/>
          </w:tcPr>
          <w:p w14:paraId="5619C78D" w14:textId="77777777" w:rsidR="007026A2" w:rsidRPr="009E54E5" w:rsidRDefault="007026A2" w:rsidP="007026A2">
            <w:pPr>
              <w:widowControl/>
              <w:spacing w:before="20" w:after="20"/>
              <w:rPr>
                <w:rFonts w:cs="Arial"/>
                <w:sz w:val="18"/>
                <w:szCs w:val="18"/>
                <w:lang w:val="en-AU"/>
              </w:rPr>
            </w:pPr>
            <w:r w:rsidRPr="009E54E5">
              <w:rPr>
                <w:rFonts w:cs="Arial"/>
                <w:color w:val="000000"/>
                <w:sz w:val="18"/>
                <w:szCs w:val="18"/>
                <w:lang w:eastAsia="en-GB"/>
              </w:rPr>
              <w:t>Mizuna</w:t>
            </w:r>
          </w:p>
        </w:tc>
        <w:tc>
          <w:tcPr>
            <w:tcW w:w="1021" w:type="dxa"/>
            <w:tcBorders>
              <w:left w:val="nil"/>
              <w:right w:val="nil"/>
            </w:tcBorders>
            <w:vAlign w:val="center"/>
          </w:tcPr>
          <w:p w14:paraId="36096023" w14:textId="77777777" w:rsidR="007026A2" w:rsidRPr="009E54E5" w:rsidRDefault="007026A2" w:rsidP="007026A2">
            <w:pPr>
              <w:widowControl/>
              <w:spacing w:before="20" w:after="20"/>
              <w:jc w:val="right"/>
              <w:rPr>
                <w:rFonts w:cs="Arial"/>
                <w:sz w:val="18"/>
                <w:szCs w:val="18"/>
                <w:lang w:val="en-AU"/>
              </w:rPr>
            </w:pPr>
            <w:r w:rsidRPr="009E54E5">
              <w:rPr>
                <w:rFonts w:cs="Arial"/>
                <w:sz w:val="18"/>
                <w:szCs w:val="18"/>
                <w:lang w:val="en-AU"/>
              </w:rPr>
              <w:t>T2</w:t>
            </w:r>
          </w:p>
        </w:tc>
      </w:tr>
      <w:tr w:rsidR="007026A2" w:rsidRPr="009E54E5" w14:paraId="45BBB62C" w14:textId="77777777" w:rsidTr="007026A2">
        <w:trPr>
          <w:cantSplit/>
        </w:trPr>
        <w:tc>
          <w:tcPr>
            <w:tcW w:w="3402" w:type="dxa"/>
            <w:tcBorders>
              <w:left w:val="nil"/>
              <w:right w:val="nil"/>
            </w:tcBorders>
            <w:vAlign w:val="center"/>
          </w:tcPr>
          <w:p w14:paraId="197E5164" w14:textId="77777777" w:rsidR="007026A2" w:rsidRPr="009E54E5" w:rsidRDefault="007026A2" w:rsidP="007026A2">
            <w:pPr>
              <w:widowControl/>
              <w:spacing w:before="20" w:after="20"/>
              <w:rPr>
                <w:rFonts w:cs="Arial"/>
                <w:i/>
                <w:sz w:val="18"/>
                <w:szCs w:val="18"/>
                <w:lang w:val="en-AU"/>
              </w:rPr>
            </w:pPr>
            <w:r w:rsidRPr="009E54E5">
              <w:rPr>
                <w:rFonts w:cs="Arial"/>
                <w:color w:val="000000"/>
                <w:sz w:val="18"/>
                <w:szCs w:val="18"/>
                <w:lang w:eastAsia="en-GB"/>
              </w:rPr>
              <w:t>Pome fruits</w:t>
            </w:r>
          </w:p>
        </w:tc>
        <w:tc>
          <w:tcPr>
            <w:tcW w:w="1021" w:type="dxa"/>
            <w:tcBorders>
              <w:left w:val="nil"/>
              <w:right w:val="nil"/>
            </w:tcBorders>
            <w:vAlign w:val="center"/>
          </w:tcPr>
          <w:p w14:paraId="1E05207A" w14:textId="77777777" w:rsidR="007026A2" w:rsidRPr="009E54E5" w:rsidRDefault="007026A2" w:rsidP="007026A2">
            <w:pPr>
              <w:widowControl/>
              <w:spacing w:before="20" w:after="20"/>
              <w:jc w:val="right"/>
              <w:rPr>
                <w:rFonts w:cs="Arial"/>
                <w:sz w:val="18"/>
                <w:szCs w:val="18"/>
                <w:lang w:val="en-AU"/>
              </w:rPr>
            </w:pPr>
            <w:r w:rsidRPr="009E54E5">
              <w:rPr>
                <w:rFonts w:cs="Arial"/>
                <w:sz w:val="18"/>
                <w:szCs w:val="18"/>
                <w:lang w:val="en-AU"/>
              </w:rPr>
              <w:t>T1</w:t>
            </w:r>
          </w:p>
        </w:tc>
      </w:tr>
      <w:tr w:rsidR="007026A2" w:rsidRPr="009E54E5" w14:paraId="46A0EDF5" w14:textId="77777777" w:rsidTr="007026A2">
        <w:trPr>
          <w:cantSplit/>
        </w:trPr>
        <w:tc>
          <w:tcPr>
            <w:tcW w:w="3402" w:type="dxa"/>
            <w:tcBorders>
              <w:left w:val="nil"/>
              <w:right w:val="nil"/>
            </w:tcBorders>
            <w:vAlign w:val="center"/>
          </w:tcPr>
          <w:p w14:paraId="4D488542" w14:textId="77777777" w:rsidR="007026A2" w:rsidRPr="009E54E5" w:rsidRDefault="007026A2" w:rsidP="007026A2">
            <w:pPr>
              <w:widowControl/>
              <w:spacing w:before="20" w:after="20"/>
              <w:rPr>
                <w:rFonts w:cs="Arial"/>
                <w:b/>
                <w:i/>
                <w:sz w:val="18"/>
                <w:szCs w:val="18"/>
                <w:lang w:val="en-AU"/>
              </w:rPr>
            </w:pPr>
            <w:r w:rsidRPr="009E54E5">
              <w:rPr>
                <w:rFonts w:cs="Arial"/>
                <w:color w:val="000000"/>
                <w:sz w:val="18"/>
                <w:szCs w:val="18"/>
                <w:lang w:eastAsia="en-GB"/>
              </w:rPr>
              <w:t>Root and tuber vegetables [except potato]</w:t>
            </w:r>
          </w:p>
        </w:tc>
        <w:tc>
          <w:tcPr>
            <w:tcW w:w="1021" w:type="dxa"/>
            <w:tcBorders>
              <w:left w:val="nil"/>
              <w:right w:val="nil"/>
            </w:tcBorders>
            <w:vAlign w:val="center"/>
          </w:tcPr>
          <w:p w14:paraId="722D158E" w14:textId="77777777" w:rsidR="007026A2" w:rsidRPr="009E54E5" w:rsidRDefault="007026A2" w:rsidP="007026A2">
            <w:pPr>
              <w:widowControl/>
              <w:spacing w:before="20" w:after="20"/>
              <w:jc w:val="right"/>
              <w:rPr>
                <w:rFonts w:cs="Arial"/>
                <w:sz w:val="18"/>
                <w:szCs w:val="18"/>
                <w:lang w:val="en-AU"/>
              </w:rPr>
            </w:pPr>
            <w:r w:rsidRPr="009E54E5">
              <w:rPr>
                <w:rFonts w:cs="Arial"/>
                <w:sz w:val="18"/>
                <w:szCs w:val="18"/>
                <w:lang w:val="en-AU"/>
              </w:rPr>
              <w:t>T1</w:t>
            </w:r>
          </w:p>
        </w:tc>
      </w:tr>
      <w:tr w:rsidR="007026A2" w:rsidRPr="009E54E5" w14:paraId="273F358A" w14:textId="77777777" w:rsidTr="007026A2">
        <w:trPr>
          <w:cantSplit/>
        </w:trPr>
        <w:tc>
          <w:tcPr>
            <w:tcW w:w="3402" w:type="dxa"/>
            <w:tcBorders>
              <w:left w:val="nil"/>
              <w:right w:val="nil"/>
            </w:tcBorders>
            <w:vAlign w:val="center"/>
          </w:tcPr>
          <w:p w14:paraId="26D5B622" w14:textId="77777777" w:rsidR="007026A2" w:rsidRPr="009E54E5" w:rsidRDefault="007026A2" w:rsidP="007026A2">
            <w:pPr>
              <w:widowControl/>
              <w:spacing w:before="20" w:after="20"/>
              <w:rPr>
                <w:rFonts w:cs="Arial"/>
                <w:sz w:val="18"/>
                <w:szCs w:val="18"/>
                <w:lang w:val="en-AU"/>
              </w:rPr>
            </w:pPr>
            <w:r w:rsidRPr="009E54E5">
              <w:rPr>
                <w:rFonts w:cs="Arial"/>
                <w:color w:val="000000"/>
                <w:sz w:val="18"/>
                <w:szCs w:val="18"/>
                <w:lang w:eastAsia="en-GB"/>
              </w:rPr>
              <w:t>Rose and dianthus (edible flowers)</w:t>
            </w:r>
          </w:p>
        </w:tc>
        <w:tc>
          <w:tcPr>
            <w:tcW w:w="1021" w:type="dxa"/>
            <w:tcBorders>
              <w:left w:val="nil"/>
              <w:right w:val="nil"/>
            </w:tcBorders>
            <w:vAlign w:val="center"/>
          </w:tcPr>
          <w:p w14:paraId="6FB8FFEE" w14:textId="77777777" w:rsidR="007026A2" w:rsidRPr="009E54E5" w:rsidRDefault="007026A2" w:rsidP="007026A2">
            <w:pPr>
              <w:widowControl/>
              <w:spacing w:before="20" w:after="20"/>
              <w:jc w:val="right"/>
              <w:rPr>
                <w:rFonts w:cs="Arial"/>
                <w:sz w:val="18"/>
                <w:szCs w:val="18"/>
                <w:lang w:val="en-AU"/>
              </w:rPr>
            </w:pPr>
            <w:r w:rsidRPr="009E54E5">
              <w:rPr>
                <w:rFonts w:cs="Arial"/>
                <w:sz w:val="18"/>
                <w:szCs w:val="18"/>
                <w:lang w:val="en-AU"/>
              </w:rPr>
              <w:t>T3</w:t>
            </w:r>
          </w:p>
        </w:tc>
      </w:tr>
      <w:tr w:rsidR="007026A2" w:rsidRPr="009E54E5" w14:paraId="527E1885" w14:textId="77777777" w:rsidTr="007026A2">
        <w:trPr>
          <w:cantSplit/>
        </w:trPr>
        <w:tc>
          <w:tcPr>
            <w:tcW w:w="3402" w:type="dxa"/>
            <w:tcBorders>
              <w:left w:val="nil"/>
              <w:right w:val="nil"/>
            </w:tcBorders>
            <w:vAlign w:val="center"/>
          </w:tcPr>
          <w:p w14:paraId="3EF5AE26" w14:textId="77777777" w:rsidR="007026A2" w:rsidRPr="009E54E5" w:rsidRDefault="007026A2" w:rsidP="007026A2">
            <w:pPr>
              <w:widowControl/>
              <w:spacing w:before="20" w:after="20"/>
              <w:rPr>
                <w:rFonts w:cs="Arial"/>
                <w:i/>
                <w:sz w:val="18"/>
                <w:szCs w:val="18"/>
                <w:lang w:val="en-AU"/>
              </w:rPr>
            </w:pPr>
            <w:r w:rsidRPr="009E54E5">
              <w:rPr>
                <w:rFonts w:cs="Arial"/>
                <w:color w:val="000000"/>
                <w:sz w:val="18"/>
                <w:szCs w:val="18"/>
                <w:lang w:eastAsia="en-GB"/>
              </w:rPr>
              <w:t>Rucola (rocket)</w:t>
            </w:r>
          </w:p>
        </w:tc>
        <w:tc>
          <w:tcPr>
            <w:tcW w:w="1021" w:type="dxa"/>
            <w:tcBorders>
              <w:left w:val="nil"/>
              <w:right w:val="nil"/>
            </w:tcBorders>
            <w:vAlign w:val="center"/>
          </w:tcPr>
          <w:p w14:paraId="7226B86D" w14:textId="77777777" w:rsidR="007026A2" w:rsidRPr="009E54E5" w:rsidRDefault="007026A2" w:rsidP="007026A2">
            <w:pPr>
              <w:widowControl/>
              <w:spacing w:before="20" w:after="20"/>
              <w:jc w:val="right"/>
              <w:rPr>
                <w:rFonts w:cs="Arial"/>
                <w:sz w:val="18"/>
                <w:szCs w:val="18"/>
                <w:lang w:val="en-AU"/>
              </w:rPr>
            </w:pPr>
            <w:r w:rsidRPr="009E54E5">
              <w:rPr>
                <w:rFonts w:cs="Arial"/>
                <w:sz w:val="18"/>
                <w:szCs w:val="18"/>
                <w:lang w:val="en-AU"/>
              </w:rPr>
              <w:t>T1</w:t>
            </w:r>
          </w:p>
        </w:tc>
      </w:tr>
      <w:tr w:rsidR="007026A2" w:rsidRPr="009E54E5" w14:paraId="2800B8E9" w14:textId="77777777" w:rsidTr="007026A2">
        <w:trPr>
          <w:cantSplit/>
        </w:trPr>
        <w:tc>
          <w:tcPr>
            <w:tcW w:w="3402" w:type="dxa"/>
            <w:tcBorders>
              <w:left w:val="nil"/>
              <w:right w:val="nil"/>
            </w:tcBorders>
            <w:vAlign w:val="center"/>
          </w:tcPr>
          <w:p w14:paraId="4A7F87F3" w14:textId="77777777" w:rsidR="007026A2" w:rsidRPr="009E54E5" w:rsidRDefault="007026A2" w:rsidP="007026A2">
            <w:pPr>
              <w:widowControl/>
              <w:spacing w:before="20" w:after="20"/>
              <w:rPr>
                <w:rFonts w:cs="Arial"/>
                <w:b/>
                <w:i/>
                <w:sz w:val="18"/>
                <w:szCs w:val="18"/>
                <w:lang w:val="en-AU"/>
              </w:rPr>
            </w:pPr>
            <w:r w:rsidRPr="009E54E5">
              <w:rPr>
                <w:rFonts w:cs="Arial"/>
                <w:color w:val="000000"/>
                <w:sz w:val="18"/>
                <w:szCs w:val="18"/>
                <w:lang w:eastAsia="en-GB"/>
              </w:rPr>
              <w:t>Snow pea</w:t>
            </w:r>
          </w:p>
        </w:tc>
        <w:tc>
          <w:tcPr>
            <w:tcW w:w="1021" w:type="dxa"/>
            <w:tcBorders>
              <w:left w:val="nil"/>
              <w:right w:val="nil"/>
            </w:tcBorders>
            <w:vAlign w:val="center"/>
          </w:tcPr>
          <w:p w14:paraId="198F42C2" w14:textId="77777777" w:rsidR="007026A2" w:rsidRPr="009E54E5" w:rsidRDefault="007026A2" w:rsidP="007026A2">
            <w:pPr>
              <w:widowControl/>
              <w:spacing w:before="20" w:after="20"/>
              <w:jc w:val="right"/>
              <w:rPr>
                <w:rFonts w:cs="Arial"/>
                <w:b/>
                <w:i/>
                <w:sz w:val="18"/>
                <w:szCs w:val="18"/>
                <w:lang w:val="en-AU"/>
              </w:rPr>
            </w:pPr>
            <w:r w:rsidRPr="009E54E5">
              <w:rPr>
                <w:rFonts w:cs="Arial"/>
                <w:sz w:val="18"/>
                <w:szCs w:val="18"/>
                <w:lang w:val="en-AU"/>
              </w:rPr>
              <w:t>T5</w:t>
            </w:r>
          </w:p>
        </w:tc>
      </w:tr>
      <w:tr w:rsidR="007026A2" w:rsidRPr="009E54E5" w14:paraId="243E284F" w14:textId="77777777" w:rsidTr="007026A2">
        <w:trPr>
          <w:cantSplit/>
        </w:trPr>
        <w:tc>
          <w:tcPr>
            <w:tcW w:w="3402" w:type="dxa"/>
            <w:tcBorders>
              <w:left w:val="nil"/>
              <w:right w:val="nil"/>
            </w:tcBorders>
            <w:vAlign w:val="center"/>
          </w:tcPr>
          <w:p w14:paraId="3EC29178" w14:textId="77777777" w:rsidR="007026A2" w:rsidRPr="009E54E5" w:rsidRDefault="007026A2" w:rsidP="007026A2">
            <w:pPr>
              <w:widowControl/>
              <w:spacing w:before="20" w:after="20"/>
              <w:rPr>
                <w:rFonts w:cs="Arial"/>
                <w:sz w:val="18"/>
                <w:szCs w:val="18"/>
                <w:lang w:val="en-AU"/>
              </w:rPr>
            </w:pPr>
            <w:r w:rsidRPr="009E54E5">
              <w:rPr>
                <w:rFonts w:cs="Arial"/>
                <w:color w:val="000000"/>
                <w:sz w:val="18"/>
                <w:szCs w:val="18"/>
                <w:lang w:eastAsia="en-GB"/>
              </w:rPr>
              <w:t>Spinach</w:t>
            </w:r>
          </w:p>
        </w:tc>
        <w:tc>
          <w:tcPr>
            <w:tcW w:w="1021" w:type="dxa"/>
            <w:tcBorders>
              <w:left w:val="nil"/>
              <w:right w:val="nil"/>
            </w:tcBorders>
            <w:vAlign w:val="center"/>
          </w:tcPr>
          <w:p w14:paraId="495385BB" w14:textId="77777777" w:rsidR="007026A2" w:rsidRPr="009E54E5" w:rsidRDefault="007026A2" w:rsidP="007026A2">
            <w:pPr>
              <w:widowControl/>
              <w:spacing w:before="20" w:after="20"/>
              <w:jc w:val="right"/>
              <w:rPr>
                <w:rFonts w:cs="Arial"/>
                <w:sz w:val="18"/>
                <w:szCs w:val="18"/>
                <w:lang w:val="en-AU"/>
              </w:rPr>
            </w:pPr>
            <w:r w:rsidRPr="009E54E5">
              <w:rPr>
                <w:rFonts w:cs="Arial"/>
                <w:sz w:val="18"/>
                <w:szCs w:val="18"/>
                <w:lang w:val="en-AU"/>
              </w:rPr>
              <w:t>T2</w:t>
            </w:r>
          </w:p>
        </w:tc>
      </w:tr>
      <w:tr w:rsidR="007026A2" w:rsidRPr="009E54E5" w14:paraId="2801788E" w14:textId="77777777" w:rsidTr="007026A2">
        <w:trPr>
          <w:cantSplit/>
        </w:trPr>
        <w:tc>
          <w:tcPr>
            <w:tcW w:w="3402" w:type="dxa"/>
            <w:tcBorders>
              <w:left w:val="nil"/>
              <w:bottom w:val="single" w:sz="8" w:space="0" w:color="auto"/>
              <w:right w:val="nil"/>
            </w:tcBorders>
            <w:vAlign w:val="center"/>
          </w:tcPr>
          <w:p w14:paraId="7F9D1C36" w14:textId="77777777" w:rsidR="007026A2" w:rsidRPr="009E54E5" w:rsidRDefault="007026A2" w:rsidP="007026A2">
            <w:pPr>
              <w:widowControl/>
              <w:spacing w:before="20" w:after="20"/>
              <w:rPr>
                <w:rFonts w:cs="Arial"/>
                <w:sz w:val="18"/>
                <w:szCs w:val="18"/>
                <w:lang w:val="en-AU"/>
              </w:rPr>
            </w:pPr>
            <w:r w:rsidRPr="009E54E5">
              <w:rPr>
                <w:rFonts w:cs="Arial"/>
                <w:color w:val="000000"/>
                <w:sz w:val="18"/>
                <w:szCs w:val="18"/>
                <w:lang w:eastAsia="en-GB"/>
              </w:rPr>
              <w:t>Turmeric, root (fresh)</w:t>
            </w:r>
          </w:p>
        </w:tc>
        <w:tc>
          <w:tcPr>
            <w:tcW w:w="1021" w:type="dxa"/>
            <w:tcBorders>
              <w:left w:val="nil"/>
              <w:bottom w:val="single" w:sz="8" w:space="0" w:color="auto"/>
              <w:right w:val="nil"/>
            </w:tcBorders>
            <w:vAlign w:val="center"/>
          </w:tcPr>
          <w:p w14:paraId="495048B1" w14:textId="77777777" w:rsidR="007026A2" w:rsidRPr="009E54E5" w:rsidRDefault="007026A2" w:rsidP="007026A2">
            <w:pPr>
              <w:widowControl/>
              <w:spacing w:before="20" w:after="20"/>
              <w:jc w:val="right"/>
              <w:rPr>
                <w:rFonts w:cs="Arial"/>
                <w:sz w:val="18"/>
                <w:szCs w:val="18"/>
                <w:lang w:val="en-AU"/>
              </w:rPr>
            </w:pPr>
            <w:r w:rsidRPr="009E54E5">
              <w:rPr>
                <w:rFonts w:cs="Arial"/>
                <w:sz w:val="18"/>
                <w:szCs w:val="18"/>
                <w:lang w:val="en-AU"/>
              </w:rPr>
              <w:t>T0.5</w:t>
            </w:r>
          </w:p>
        </w:tc>
      </w:tr>
    </w:tbl>
    <w:p w14:paraId="5B7AB9A6" w14:textId="77777777" w:rsidR="007026A2" w:rsidRDefault="007026A2" w:rsidP="007026A2"/>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9E54E5" w14:paraId="083BDA22" w14:textId="77777777" w:rsidTr="007026A2">
        <w:trPr>
          <w:cantSplit/>
        </w:trPr>
        <w:tc>
          <w:tcPr>
            <w:tcW w:w="4423" w:type="dxa"/>
            <w:gridSpan w:val="2"/>
            <w:tcBorders>
              <w:top w:val="single" w:sz="8" w:space="0" w:color="auto"/>
              <w:left w:val="nil"/>
              <w:bottom w:val="nil"/>
              <w:right w:val="nil"/>
            </w:tcBorders>
            <w:hideMark/>
          </w:tcPr>
          <w:p w14:paraId="0E30FBE3" w14:textId="77777777" w:rsidR="007026A2" w:rsidRPr="009E54E5" w:rsidRDefault="007026A2" w:rsidP="007026A2">
            <w:pPr>
              <w:pStyle w:val="FSCtblh3"/>
              <w:rPr>
                <w:szCs w:val="18"/>
              </w:rPr>
            </w:pPr>
            <w:r w:rsidRPr="009E54E5">
              <w:rPr>
                <w:szCs w:val="18"/>
              </w:rPr>
              <w:t>Agvet chemical:  Propoxur</w:t>
            </w:r>
          </w:p>
        </w:tc>
      </w:tr>
      <w:tr w:rsidR="007026A2" w:rsidRPr="009E54E5" w14:paraId="602311CB" w14:textId="77777777" w:rsidTr="007026A2">
        <w:trPr>
          <w:cantSplit/>
        </w:trPr>
        <w:tc>
          <w:tcPr>
            <w:tcW w:w="4423" w:type="dxa"/>
            <w:gridSpan w:val="2"/>
            <w:tcBorders>
              <w:top w:val="nil"/>
              <w:left w:val="nil"/>
              <w:bottom w:val="single" w:sz="8" w:space="0" w:color="auto"/>
              <w:right w:val="nil"/>
            </w:tcBorders>
            <w:hideMark/>
          </w:tcPr>
          <w:p w14:paraId="7B2BF356" w14:textId="77777777" w:rsidR="007026A2" w:rsidRPr="009E54E5" w:rsidRDefault="007026A2" w:rsidP="007026A2">
            <w:pPr>
              <w:pStyle w:val="FSCtblh4"/>
              <w:rPr>
                <w:szCs w:val="18"/>
              </w:rPr>
            </w:pPr>
            <w:r w:rsidRPr="009E54E5">
              <w:rPr>
                <w:szCs w:val="18"/>
              </w:rPr>
              <w:t>Permitted residue:  Propoxur</w:t>
            </w:r>
          </w:p>
        </w:tc>
      </w:tr>
      <w:tr w:rsidR="007026A2" w:rsidRPr="009E54E5" w14:paraId="2375E0E6" w14:textId="77777777" w:rsidTr="007026A2">
        <w:trPr>
          <w:cantSplit/>
        </w:trPr>
        <w:tc>
          <w:tcPr>
            <w:tcW w:w="3402" w:type="dxa"/>
            <w:tcBorders>
              <w:top w:val="single" w:sz="8" w:space="0" w:color="auto"/>
              <w:left w:val="nil"/>
              <w:bottom w:val="single" w:sz="8" w:space="0" w:color="auto"/>
              <w:right w:val="nil"/>
            </w:tcBorders>
            <w:vAlign w:val="center"/>
            <w:hideMark/>
          </w:tcPr>
          <w:p w14:paraId="3C6E73C9" w14:textId="77777777" w:rsidR="007026A2" w:rsidRPr="009E54E5" w:rsidRDefault="007026A2" w:rsidP="007026A2">
            <w:pPr>
              <w:widowControl/>
              <w:spacing w:before="20" w:after="20"/>
              <w:rPr>
                <w:rFonts w:cs="Arial"/>
                <w:bCs/>
                <w:sz w:val="18"/>
                <w:szCs w:val="18"/>
                <w:lang w:bidi="ar-SA"/>
              </w:rPr>
            </w:pPr>
            <w:r w:rsidRPr="009E54E5">
              <w:rPr>
                <w:rFonts w:cs="Arial"/>
                <w:sz w:val="18"/>
                <w:szCs w:val="18"/>
                <w:lang w:val="en-AU"/>
              </w:rPr>
              <w:t>Potato</w:t>
            </w:r>
          </w:p>
        </w:tc>
        <w:tc>
          <w:tcPr>
            <w:tcW w:w="1021" w:type="dxa"/>
            <w:tcBorders>
              <w:top w:val="single" w:sz="8" w:space="0" w:color="auto"/>
              <w:left w:val="nil"/>
              <w:bottom w:val="single" w:sz="8" w:space="0" w:color="auto"/>
              <w:right w:val="nil"/>
            </w:tcBorders>
            <w:vAlign w:val="center"/>
            <w:hideMark/>
          </w:tcPr>
          <w:p w14:paraId="745CB418"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lang w:val="en-AU"/>
              </w:rPr>
              <w:t>10</w:t>
            </w:r>
          </w:p>
        </w:tc>
      </w:tr>
    </w:tbl>
    <w:p w14:paraId="7C41ABD8" w14:textId="77777777" w:rsidR="007026A2" w:rsidRPr="009E54E5"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9E54E5" w14:paraId="5860CA44" w14:textId="77777777" w:rsidTr="007026A2">
        <w:trPr>
          <w:cantSplit/>
        </w:trPr>
        <w:tc>
          <w:tcPr>
            <w:tcW w:w="4423" w:type="dxa"/>
            <w:gridSpan w:val="2"/>
            <w:tcBorders>
              <w:top w:val="single" w:sz="8" w:space="0" w:color="auto"/>
              <w:left w:val="nil"/>
              <w:bottom w:val="nil"/>
              <w:right w:val="nil"/>
            </w:tcBorders>
            <w:hideMark/>
          </w:tcPr>
          <w:p w14:paraId="7E6A8AEE" w14:textId="77777777" w:rsidR="007026A2" w:rsidRPr="009E54E5" w:rsidRDefault="007026A2" w:rsidP="007026A2">
            <w:pPr>
              <w:pStyle w:val="FSCtblh3"/>
              <w:rPr>
                <w:szCs w:val="18"/>
              </w:rPr>
            </w:pPr>
            <w:r w:rsidRPr="009E54E5">
              <w:rPr>
                <w:szCs w:val="18"/>
              </w:rPr>
              <w:t>Agvet chemical:  Prothiofos</w:t>
            </w:r>
          </w:p>
        </w:tc>
      </w:tr>
      <w:tr w:rsidR="007026A2" w:rsidRPr="009E54E5" w14:paraId="6CFA63B8" w14:textId="77777777" w:rsidTr="007026A2">
        <w:trPr>
          <w:cantSplit/>
        </w:trPr>
        <w:tc>
          <w:tcPr>
            <w:tcW w:w="4423" w:type="dxa"/>
            <w:gridSpan w:val="2"/>
            <w:tcBorders>
              <w:top w:val="nil"/>
              <w:left w:val="nil"/>
              <w:bottom w:val="single" w:sz="8" w:space="0" w:color="auto"/>
              <w:right w:val="nil"/>
            </w:tcBorders>
            <w:hideMark/>
          </w:tcPr>
          <w:p w14:paraId="143C6BA5" w14:textId="77777777" w:rsidR="007026A2" w:rsidRPr="009E54E5" w:rsidRDefault="007026A2" w:rsidP="007026A2">
            <w:pPr>
              <w:pStyle w:val="FSCtblh4"/>
              <w:rPr>
                <w:szCs w:val="18"/>
              </w:rPr>
            </w:pPr>
            <w:r w:rsidRPr="009E54E5">
              <w:rPr>
                <w:szCs w:val="18"/>
              </w:rPr>
              <w:t>Permitted residue:  Prothiofos</w:t>
            </w:r>
          </w:p>
        </w:tc>
      </w:tr>
      <w:tr w:rsidR="007026A2" w:rsidRPr="009E54E5" w14:paraId="04ADA0A0" w14:textId="77777777" w:rsidTr="007026A2">
        <w:trPr>
          <w:cantSplit/>
        </w:trPr>
        <w:tc>
          <w:tcPr>
            <w:tcW w:w="3402" w:type="dxa"/>
            <w:tcBorders>
              <w:top w:val="single" w:sz="8" w:space="0" w:color="auto"/>
              <w:left w:val="nil"/>
              <w:bottom w:val="single" w:sz="8" w:space="0" w:color="auto"/>
              <w:right w:val="nil"/>
            </w:tcBorders>
            <w:vAlign w:val="center"/>
            <w:hideMark/>
          </w:tcPr>
          <w:p w14:paraId="5CD06E52" w14:textId="77777777" w:rsidR="007026A2" w:rsidRPr="009E54E5" w:rsidRDefault="007026A2" w:rsidP="007026A2">
            <w:pPr>
              <w:widowControl/>
              <w:spacing w:before="20" w:after="20"/>
              <w:rPr>
                <w:rFonts w:cs="Arial"/>
                <w:bCs/>
                <w:sz w:val="18"/>
                <w:szCs w:val="18"/>
                <w:lang w:bidi="ar-SA"/>
              </w:rPr>
            </w:pPr>
            <w:r w:rsidRPr="009E54E5">
              <w:rPr>
                <w:rFonts w:cs="Arial"/>
                <w:bCs/>
                <w:sz w:val="18"/>
                <w:szCs w:val="18"/>
                <w:lang w:bidi="ar-SA"/>
              </w:rPr>
              <w:t>Table grapes</w:t>
            </w:r>
          </w:p>
        </w:tc>
        <w:tc>
          <w:tcPr>
            <w:tcW w:w="1021" w:type="dxa"/>
            <w:tcBorders>
              <w:top w:val="single" w:sz="8" w:space="0" w:color="auto"/>
              <w:left w:val="nil"/>
              <w:bottom w:val="single" w:sz="8" w:space="0" w:color="auto"/>
              <w:right w:val="nil"/>
            </w:tcBorders>
            <w:vAlign w:val="center"/>
            <w:hideMark/>
          </w:tcPr>
          <w:p w14:paraId="43252FF5"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lang w:val="en-AU"/>
              </w:rPr>
              <w:t>2</w:t>
            </w:r>
          </w:p>
        </w:tc>
      </w:tr>
    </w:tbl>
    <w:p w14:paraId="13F7CCB4" w14:textId="77777777" w:rsidR="007026A2" w:rsidRPr="009E54E5"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9E54E5" w14:paraId="32C8B61A" w14:textId="77777777" w:rsidTr="007026A2">
        <w:trPr>
          <w:cantSplit/>
        </w:trPr>
        <w:tc>
          <w:tcPr>
            <w:tcW w:w="4423" w:type="dxa"/>
            <w:gridSpan w:val="2"/>
            <w:tcBorders>
              <w:top w:val="single" w:sz="8" w:space="0" w:color="auto"/>
              <w:left w:val="nil"/>
              <w:bottom w:val="nil"/>
              <w:right w:val="nil"/>
            </w:tcBorders>
            <w:hideMark/>
          </w:tcPr>
          <w:p w14:paraId="2474E02C" w14:textId="77777777" w:rsidR="007026A2" w:rsidRPr="009E54E5" w:rsidRDefault="007026A2" w:rsidP="007026A2">
            <w:pPr>
              <w:pStyle w:val="FSCtblh3"/>
              <w:rPr>
                <w:szCs w:val="18"/>
              </w:rPr>
            </w:pPr>
            <w:r w:rsidRPr="009E54E5">
              <w:rPr>
                <w:szCs w:val="18"/>
              </w:rPr>
              <w:t>Agvet chemical:  Pydiflumetofen</w:t>
            </w:r>
          </w:p>
        </w:tc>
      </w:tr>
      <w:tr w:rsidR="007026A2" w:rsidRPr="009E54E5" w14:paraId="421206FF" w14:textId="77777777" w:rsidTr="007026A2">
        <w:trPr>
          <w:cantSplit/>
        </w:trPr>
        <w:tc>
          <w:tcPr>
            <w:tcW w:w="4423" w:type="dxa"/>
            <w:gridSpan w:val="2"/>
            <w:tcBorders>
              <w:top w:val="nil"/>
              <w:left w:val="nil"/>
              <w:bottom w:val="single" w:sz="8" w:space="0" w:color="auto"/>
              <w:right w:val="nil"/>
            </w:tcBorders>
            <w:hideMark/>
          </w:tcPr>
          <w:p w14:paraId="58FECD2C" w14:textId="77777777" w:rsidR="007026A2" w:rsidRPr="009E54E5" w:rsidRDefault="007026A2" w:rsidP="007026A2">
            <w:pPr>
              <w:pStyle w:val="FSCtblh4"/>
              <w:rPr>
                <w:szCs w:val="18"/>
              </w:rPr>
            </w:pPr>
            <w:r w:rsidRPr="009E54E5">
              <w:rPr>
                <w:szCs w:val="18"/>
              </w:rPr>
              <w:t>Permitted residue:  Pydiflumetofen</w:t>
            </w:r>
          </w:p>
        </w:tc>
      </w:tr>
      <w:tr w:rsidR="007026A2" w:rsidRPr="009E54E5" w14:paraId="67FA75F6" w14:textId="77777777" w:rsidTr="007026A2">
        <w:trPr>
          <w:cantSplit/>
        </w:trPr>
        <w:tc>
          <w:tcPr>
            <w:tcW w:w="3402" w:type="dxa"/>
            <w:tcBorders>
              <w:left w:val="nil"/>
              <w:right w:val="nil"/>
            </w:tcBorders>
            <w:vAlign w:val="center"/>
          </w:tcPr>
          <w:p w14:paraId="48A341B3" w14:textId="77777777" w:rsidR="007026A2" w:rsidRPr="009E54E5" w:rsidRDefault="007026A2" w:rsidP="007026A2">
            <w:pPr>
              <w:widowControl/>
              <w:spacing w:before="20" w:after="20"/>
              <w:rPr>
                <w:rFonts w:cs="Arial"/>
                <w:sz w:val="18"/>
                <w:szCs w:val="18"/>
                <w:lang w:val="en-AU"/>
              </w:rPr>
            </w:pPr>
            <w:r w:rsidRPr="009E54E5">
              <w:rPr>
                <w:rFonts w:cs="Arial"/>
                <w:sz w:val="18"/>
                <w:szCs w:val="18"/>
                <w:lang w:val="en-AU"/>
              </w:rPr>
              <w:t>Berries and other small fruits [except grapes; strawberry]</w:t>
            </w:r>
          </w:p>
        </w:tc>
        <w:tc>
          <w:tcPr>
            <w:tcW w:w="1021" w:type="dxa"/>
            <w:tcBorders>
              <w:left w:val="nil"/>
              <w:right w:val="nil"/>
            </w:tcBorders>
          </w:tcPr>
          <w:p w14:paraId="3A1C3A6F" w14:textId="77777777" w:rsidR="007026A2" w:rsidRPr="009E54E5" w:rsidRDefault="007026A2" w:rsidP="007026A2">
            <w:pPr>
              <w:widowControl/>
              <w:spacing w:before="20" w:after="20"/>
              <w:jc w:val="right"/>
              <w:rPr>
                <w:rFonts w:cs="Arial"/>
                <w:bCs/>
                <w:sz w:val="18"/>
                <w:szCs w:val="18"/>
                <w:lang w:bidi="ar-SA"/>
              </w:rPr>
            </w:pPr>
            <w:r w:rsidRPr="009E54E5">
              <w:rPr>
                <w:rFonts w:cs="Arial"/>
                <w:bCs/>
                <w:sz w:val="18"/>
                <w:szCs w:val="18"/>
                <w:lang w:bidi="ar-SA"/>
              </w:rPr>
              <w:t>3</w:t>
            </w:r>
          </w:p>
        </w:tc>
      </w:tr>
      <w:tr w:rsidR="007026A2" w:rsidRPr="009E54E5" w14:paraId="1877A0EE" w14:textId="77777777" w:rsidTr="007026A2">
        <w:trPr>
          <w:cantSplit/>
        </w:trPr>
        <w:tc>
          <w:tcPr>
            <w:tcW w:w="3402" w:type="dxa"/>
            <w:tcBorders>
              <w:left w:val="nil"/>
              <w:right w:val="nil"/>
            </w:tcBorders>
            <w:vAlign w:val="center"/>
          </w:tcPr>
          <w:p w14:paraId="0E8C3CB5" w14:textId="77777777" w:rsidR="007026A2" w:rsidRPr="009E54E5" w:rsidRDefault="007026A2" w:rsidP="007026A2">
            <w:pPr>
              <w:widowControl/>
              <w:spacing w:before="20" w:after="20"/>
              <w:rPr>
                <w:rFonts w:cs="Arial"/>
                <w:sz w:val="18"/>
                <w:szCs w:val="18"/>
                <w:lang w:val="en-AU"/>
              </w:rPr>
            </w:pPr>
            <w:r w:rsidRPr="009E54E5">
              <w:rPr>
                <w:rFonts w:cs="Arial"/>
                <w:sz w:val="18"/>
                <w:szCs w:val="18"/>
                <w:lang w:val="en-AU"/>
              </w:rPr>
              <w:t>Celery</w:t>
            </w:r>
          </w:p>
        </w:tc>
        <w:tc>
          <w:tcPr>
            <w:tcW w:w="1021" w:type="dxa"/>
            <w:tcBorders>
              <w:left w:val="nil"/>
              <w:right w:val="nil"/>
            </w:tcBorders>
            <w:vAlign w:val="center"/>
          </w:tcPr>
          <w:p w14:paraId="3501932B" w14:textId="77777777" w:rsidR="007026A2" w:rsidRPr="009E54E5" w:rsidRDefault="007026A2" w:rsidP="007026A2">
            <w:pPr>
              <w:widowControl/>
              <w:spacing w:before="20" w:after="20"/>
              <w:jc w:val="right"/>
              <w:rPr>
                <w:rFonts w:cs="Arial"/>
                <w:sz w:val="18"/>
                <w:szCs w:val="18"/>
                <w:lang w:val="en-AU"/>
              </w:rPr>
            </w:pPr>
            <w:r w:rsidRPr="009E54E5">
              <w:rPr>
                <w:rFonts w:cs="Arial"/>
                <w:sz w:val="18"/>
                <w:szCs w:val="18"/>
                <w:lang w:val="en-AU"/>
              </w:rPr>
              <w:t>T15</w:t>
            </w:r>
          </w:p>
        </w:tc>
      </w:tr>
      <w:tr w:rsidR="007026A2" w:rsidRPr="009E54E5" w14:paraId="6F709874" w14:textId="77777777" w:rsidTr="007026A2">
        <w:trPr>
          <w:cantSplit/>
        </w:trPr>
        <w:tc>
          <w:tcPr>
            <w:tcW w:w="3402" w:type="dxa"/>
            <w:tcBorders>
              <w:left w:val="nil"/>
              <w:bottom w:val="single" w:sz="8" w:space="0" w:color="auto"/>
              <w:right w:val="nil"/>
            </w:tcBorders>
            <w:vAlign w:val="center"/>
          </w:tcPr>
          <w:p w14:paraId="406588CD" w14:textId="77777777" w:rsidR="007026A2" w:rsidRPr="009E54E5" w:rsidRDefault="007026A2" w:rsidP="007026A2">
            <w:pPr>
              <w:widowControl/>
              <w:spacing w:before="20" w:after="20"/>
              <w:rPr>
                <w:rFonts w:cs="Arial"/>
                <w:sz w:val="18"/>
                <w:szCs w:val="18"/>
                <w:lang w:val="en-AU"/>
              </w:rPr>
            </w:pPr>
            <w:r w:rsidRPr="009E54E5">
              <w:rPr>
                <w:rFonts w:cs="Arial"/>
                <w:sz w:val="18"/>
                <w:szCs w:val="18"/>
                <w:lang w:val="en-AU"/>
              </w:rPr>
              <w:t>Root and tuber vegetables</w:t>
            </w:r>
          </w:p>
        </w:tc>
        <w:tc>
          <w:tcPr>
            <w:tcW w:w="1021" w:type="dxa"/>
            <w:tcBorders>
              <w:left w:val="nil"/>
              <w:bottom w:val="single" w:sz="8" w:space="0" w:color="auto"/>
              <w:right w:val="nil"/>
            </w:tcBorders>
            <w:vAlign w:val="center"/>
          </w:tcPr>
          <w:p w14:paraId="123DFF1C" w14:textId="77777777" w:rsidR="007026A2" w:rsidRPr="009E54E5" w:rsidRDefault="007026A2" w:rsidP="007026A2">
            <w:pPr>
              <w:widowControl/>
              <w:spacing w:before="20" w:after="20"/>
              <w:jc w:val="right"/>
              <w:rPr>
                <w:rFonts w:cs="Arial"/>
                <w:sz w:val="18"/>
                <w:szCs w:val="18"/>
                <w:lang w:val="en-AU"/>
              </w:rPr>
            </w:pPr>
            <w:r w:rsidRPr="009E54E5">
              <w:rPr>
                <w:rFonts w:cs="Arial"/>
                <w:sz w:val="18"/>
                <w:szCs w:val="18"/>
                <w:lang w:val="en-AU"/>
              </w:rPr>
              <w:t>T0.05</w:t>
            </w:r>
          </w:p>
        </w:tc>
      </w:tr>
    </w:tbl>
    <w:p w14:paraId="4D959EB0" w14:textId="77777777" w:rsidR="007026A2" w:rsidRDefault="007026A2" w:rsidP="007026A2">
      <w:pPr>
        <w:spacing w:before="60" w:after="60"/>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9E54E5" w14:paraId="0EDC9180" w14:textId="77777777" w:rsidTr="007026A2">
        <w:trPr>
          <w:cantSplit/>
        </w:trPr>
        <w:tc>
          <w:tcPr>
            <w:tcW w:w="4423" w:type="dxa"/>
            <w:gridSpan w:val="2"/>
            <w:tcBorders>
              <w:top w:val="single" w:sz="8" w:space="0" w:color="auto"/>
              <w:left w:val="nil"/>
              <w:bottom w:val="nil"/>
              <w:right w:val="nil"/>
            </w:tcBorders>
            <w:hideMark/>
          </w:tcPr>
          <w:p w14:paraId="7FF5AC36" w14:textId="77777777" w:rsidR="007026A2" w:rsidRPr="009E54E5" w:rsidRDefault="007026A2" w:rsidP="007026A2">
            <w:pPr>
              <w:pStyle w:val="FSCtblh3"/>
              <w:rPr>
                <w:szCs w:val="18"/>
              </w:rPr>
            </w:pPr>
            <w:r w:rsidRPr="009E54E5">
              <w:rPr>
                <w:szCs w:val="18"/>
              </w:rPr>
              <w:t>Agvet chemical:  Quizalofop-ethyl</w:t>
            </w:r>
          </w:p>
        </w:tc>
      </w:tr>
      <w:tr w:rsidR="007026A2" w:rsidRPr="009E54E5" w14:paraId="634DD425" w14:textId="77777777" w:rsidTr="007026A2">
        <w:trPr>
          <w:cantSplit/>
        </w:trPr>
        <w:tc>
          <w:tcPr>
            <w:tcW w:w="4423" w:type="dxa"/>
            <w:gridSpan w:val="2"/>
            <w:tcBorders>
              <w:top w:val="nil"/>
              <w:left w:val="nil"/>
              <w:bottom w:val="single" w:sz="8" w:space="0" w:color="auto"/>
              <w:right w:val="nil"/>
            </w:tcBorders>
            <w:hideMark/>
          </w:tcPr>
          <w:p w14:paraId="3EC694F8" w14:textId="77777777" w:rsidR="007026A2" w:rsidRPr="009E54E5" w:rsidRDefault="007026A2" w:rsidP="007026A2">
            <w:pPr>
              <w:pStyle w:val="FSCtblh4"/>
              <w:rPr>
                <w:szCs w:val="18"/>
              </w:rPr>
            </w:pPr>
            <w:r w:rsidRPr="009E54E5">
              <w:rPr>
                <w:szCs w:val="18"/>
              </w:rPr>
              <w:t>Permitted residue:  Sum of quizalofop-ethyl and quizalofop acid and other esters, expressed as quizalofop-ethyl</w:t>
            </w:r>
          </w:p>
        </w:tc>
      </w:tr>
      <w:tr w:rsidR="007026A2" w:rsidRPr="009E54E5" w14:paraId="2278EC52" w14:textId="77777777" w:rsidTr="007026A2">
        <w:trPr>
          <w:cantSplit/>
        </w:trPr>
        <w:tc>
          <w:tcPr>
            <w:tcW w:w="3402" w:type="dxa"/>
            <w:tcBorders>
              <w:left w:val="nil"/>
              <w:bottom w:val="single" w:sz="8" w:space="0" w:color="auto"/>
              <w:right w:val="nil"/>
            </w:tcBorders>
            <w:vAlign w:val="center"/>
          </w:tcPr>
          <w:p w14:paraId="3BD0786B" w14:textId="77777777" w:rsidR="007026A2" w:rsidRPr="009E54E5" w:rsidRDefault="007026A2" w:rsidP="007026A2">
            <w:pPr>
              <w:widowControl/>
              <w:spacing w:before="20" w:after="20"/>
              <w:rPr>
                <w:rFonts w:cs="Arial"/>
                <w:b/>
                <w:i/>
                <w:sz w:val="18"/>
                <w:szCs w:val="18"/>
              </w:rPr>
            </w:pPr>
            <w:r w:rsidRPr="009E54E5">
              <w:rPr>
                <w:rFonts w:cs="Arial"/>
                <w:sz w:val="18"/>
                <w:szCs w:val="18"/>
                <w:lang w:val="en-AU"/>
              </w:rPr>
              <w:t>Quinoa</w:t>
            </w:r>
          </w:p>
        </w:tc>
        <w:tc>
          <w:tcPr>
            <w:tcW w:w="1021" w:type="dxa"/>
            <w:tcBorders>
              <w:left w:val="nil"/>
              <w:bottom w:val="single" w:sz="8" w:space="0" w:color="auto"/>
              <w:right w:val="nil"/>
            </w:tcBorders>
            <w:vAlign w:val="center"/>
          </w:tcPr>
          <w:p w14:paraId="47A866B4"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lang w:val="en-AU"/>
              </w:rPr>
              <w:t>T*0.02</w:t>
            </w:r>
          </w:p>
        </w:tc>
      </w:tr>
    </w:tbl>
    <w:p w14:paraId="140ED2F8" w14:textId="77777777" w:rsidR="007026A2" w:rsidRPr="004C7EAE" w:rsidRDefault="007026A2" w:rsidP="007026A2">
      <w:pPr>
        <w:spacing w:before="120"/>
        <w:rPr>
          <w:sz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9E54E5" w14:paraId="423F17C3" w14:textId="77777777" w:rsidTr="007026A2">
        <w:trPr>
          <w:cantSplit/>
        </w:trPr>
        <w:tc>
          <w:tcPr>
            <w:tcW w:w="4423" w:type="dxa"/>
            <w:gridSpan w:val="2"/>
            <w:tcBorders>
              <w:top w:val="single" w:sz="8" w:space="0" w:color="auto"/>
              <w:left w:val="nil"/>
              <w:bottom w:val="nil"/>
              <w:right w:val="nil"/>
            </w:tcBorders>
            <w:hideMark/>
          </w:tcPr>
          <w:p w14:paraId="17C02B05" w14:textId="77777777" w:rsidR="007026A2" w:rsidRPr="009E54E5" w:rsidRDefault="007026A2" w:rsidP="007026A2">
            <w:pPr>
              <w:pStyle w:val="FSCtblh3"/>
              <w:rPr>
                <w:szCs w:val="18"/>
              </w:rPr>
            </w:pPr>
            <w:r w:rsidRPr="009E54E5">
              <w:rPr>
                <w:szCs w:val="18"/>
              </w:rPr>
              <w:t>Agvet chemical:  Saflufenacil</w:t>
            </w:r>
          </w:p>
        </w:tc>
      </w:tr>
      <w:tr w:rsidR="007026A2" w:rsidRPr="009E54E5" w14:paraId="70EBD4F0" w14:textId="77777777" w:rsidTr="007026A2">
        <w:trPr>
          <w:cantSplit/>
        </w:trPr>
        <w:tc>
          <w:tcPr>
            <w:tcW w:w="4423" w:type="dxa"/>
            <w:gridSpan w:val="2"/>
            <w:tcBorders>
              <w:top w:val="nil"/>
              <w:left w:val="nil"/>
              <w:bottom w:val="single" w:sz="8" w:space="0" w:color="auto"/>
              <w:right w:val="nil"/>
            </w:tcBorders>
            <w:hideMark/>
          </w:tcPr>
          <w:p w14:paraId="097F6F7B" w14:textId="77777777" w:rsidR="007026A2" w:rsidRPr="009E54E5" w:rsidRDefault="007026A2" w:rsidP="007026A2">
            <w:pPr>
              <w:pStyle w:val="FSCtblh4"/>
              <w:spacing w:after="0"/>
              <w:rPr>
                <w:szCs w:val="18"/>
              </w:rPr>
            </w:pPr>
            <w:r w:rsidRPr="009E54E5">
              <w:rPr>
                <w:szCs w:val="18"/>
              </w:rPr>
              <w:t>Permitted residue—commodities of plant origin:  Sum of saflufenacil, N′-{2-chloro-4-fluoro-5-[1,2,3,6-tetrahydro-2,6-dioxo-4-(trifluoromethyl)pyrimidin-1-yl]benzoyl-N-isopropyl sulfamide and N-[4-chloro-2-fluoro-5-({[(isopropylamino)sulfonyl]amino} carbonyl)phenyl]urea, expressed as saflufenacil equivalents</w:t>
            </w:r>
          </w:p>
          <w:p w14:paraId="78E47AC7" w14:textId="77777777" w:rsidR="007026A2" w:rsidRPr="009E54E5" w:rsidRDefault="007026A2" w:rsidP="007026A2">
            <w:pPr>
              <w:pStyle w:val="FSCtblh4"/>
              <w:spacing w:before="0" w:after="0"/>
              <w:rPr>
                <w:szCs w:val="18"/>
              </w:rPr>
            </w:pPr>
          </w:p>
          <w:p w14:paraId="70470DDD" w14:textId="77777777" w:rsidR="007026A2" w:rsidRPr="009E54E5" w:rsidRDefault="007026A2" w:rsidP="007026A2">
            <w:pPr>
              <w:pStyle w:val="FSCtblh4"/>
              <w:spacing w:before="0"/>
              <w:rPr>
                <w:szCs w:val="18"/>
              </w:rPr>
            </w:pPr>
            <w:r w:rsidRPr="009E54E5">
              <w:rPr>
                <w:szCs w:val="18"/>
              </w:rPr>
              <w:t>Permitted residue—commodities of animal origin:  Saflufenacil</w:t>
            </w:r>
          </w:p>
        </w:tc>
      </w:tr>
      <w:tr w:rsidR="007026A2" w:rsidRPr="009E54E5" w14:paraId="414FBBE9" w14:textId="77777777" w:rsidTr="007026A2">
        <w:trPr>
          <w:cantSplit/>
        </w:trPr>
        <w:tc>
          <w:tcPr>
            <w:tcW w:w="3402" w:type="dxa"/>
            <w:tcBorders>
              <w:top w:val="single" w:sz="8" w:space="0" w:color="auto"/>
              <w:left w:val="nil"/>
              <w:bottom w:val="single" w:sz="8" w:space="0" w:color="auto"/>
              <w:right w:val="nil"/>
            </w:tcBorders>
            <w:vAlign w:val="center"/>
            <w:hideMark/>
          </w:tcPr>
          <w:p w14:paraId="2254EC8E" w14:textId="77777777" w:rsidR="007026A2" w:rsidRPr="009E54E5" w:rsidRDefault="007026A2" w:rsidP="007026A2">
            <w:pPr>
              <w:widowControl/>
              <w:spacing w:before="20" w:after="20"/>
              <w:rPr>
                <w:rFonts w:cs="Arial"/>
                <w:b/>
                <w:i/>
                <w:sz w:val="18"/>
                <w:szCs w:val="18"/>
              </w:rPr>
            </w:pPr>
            <w:r w:rsidRPr="009E54E5">
              <w:rPr>
                <w:rFonts w:cs="Arial"/>
                <w:bCs/>
                <w:sz w:val="18"/>
                <w:szCs w:val="18"/>
                <w:lang w:bidi="ar-SA"/>
              </w:rPr>
              <w:t>Oilseed [except cotton seed; linseed; rapeseed; sunflower seed]</w:t>
            </w:r>
          </w:p>
        </w:tc>
        <w:tc>
          <w:tcPr>
            <w:tcW w:w="1021" w:type="dxa"/>
            <w:tcBorders>
              <w:top w:val="single" w:sz="8" w:space="0" w:color="auto"/>
              <w:left w:val="nil"/>
              <w:bottom w:val="single" w:sz="8" w:space="0" w:color="auto"/>
              <w:right w:val="nil"/>
            </w:tcBorders>
            <w:hideMark/>
          </w:tcPr>
          <w:p w14:paraId="2F03D6AF"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lang w:val="en-AU"/>
              </w:rPr>
              <w:t>*0.03</w:t>
            </w:r>
          </w:p>
        </w:tc>
      </w:tr>
    </w:tbl>
    <w:p w14:paraId="2AE8A64C" w14:textId="77777777" w:rsidR="007026A2" w:rsidRPr="009E54E5"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9E54E5" w14:paraId="5827387A" w14:textId="77777777" w:rsidTr="007026A2">
        <w:trPr>
          <w:cantSplit/>
        </w:trPr>
        <w:tc>
          <w:tcPr>
            <w:tcW w:w="4423" w:type="dxa"/>
            <w:gridSpan w:val="2"/>
            <w:tcBorders>
              <w:top w:val="single" w:sz="8" w:space="0" w:color="auto"/>
              <w:left w:val="nil"/>
              <w:bottom w:val="nil"/>
              <w:right w:val="nil"/>
            </w:tcBorders>
            <w:hideMark/>
          </w:tcPr>
          <w:p w14:paraId="3A40847B" w14:textId="77777777" w:rsidR="007026A2" w:rsidRPr="009E54E5" w:rsidRDefault="007026A2" w:rsidP="007026A2">
            <w:pPr>
              <w:pStyle w:val="FSCtblh3"/>
              <w:rPr>
                <w:szCs w:val="18"/>
              </w:rPr>
            </w:pPr>
            <w:r w:rsidRPr="009E54E5">
              <w:rPr>
                <w:szCs w:val="18"/>
              </w:rPr>
              <w:t>Agvet chemical:  Spinetoram</w:t>
            </w:r>
          </w:p>
        </w:tc>
      </w:tr>
      <w:tr w:rsidR="007026A2" w:rsidRPr="009E54E5" w14:paraId="0771A9FE" w14:textId="77777777" w:rsidTr="007026A2">
        <w:trPr>
          <w:cantSplit/>
        </w:trPr>
        <w:tc>
          <w:tcPr>
            <w:tcW w:w="4423" w:type="dxa"/>
            <w:gridSpan w:val="2"/>
            <w:tcBorders>
              <w:top w:val="nil"/>
              <w:left w:val="nil"/>
              <w:bottom w:val="single" w:sz="8" w:space="0" w:color="auto"/>
              <w:right w:val="nil"/>
            </w:tcBorders>
            <w:hideMark/>
          </w:tcPr>
          <w:p w14:paraId="73AE7955" w14:textId="77777777" w:rsidR="007026A2" w:rsidRPr="009E54E5" w:rsidRDefault="007026A2" w:rsidP="007026A2">
            <w:pPr>
              <w:pStyle w:val="FSCtblh4"/>
              <w:spacing w:before="0"/>
              <w:rPr>
                <w:szCs w:val="18"/>
              </w:rPr>
            </w:pPr>
            <w:r w:rsidRPr="009E54E5">
              <w:rPr>
                <w:iCs/>
                <w:color w:val="000000"/>
                <w:szCs w:val="18"/>
                <w:shd w:val="clear" w:color="auto" w:fill="FFFFFF"/>
              </w:rPr>
              <w:t>Permitted residue:  Sum of Ethyl-spinosyn-J and Ethyl-spinosyn-L</w:t>
            </w:r>
          </w:p>
        </w:tc>
      </w:tr>
      <w:tr w:rsidR="007026A2" w:rsidRPr="009E54E5" w14:paraId="1BE9B201" w14:textId="77777777" w:rsidTr="007026A2">
        <w:trPr>
          <w:cantSplit/>
        </w:trPr>
        <w:tc>
          <w:tcPr>
            <w:tcW w:w="3402" w:type="dxa"/>
            <w:tcBorders>
              <w:left w:val="nil"/>
              <w:right w:val="nil"/>
            </w:tcBorders>
            <w:vAlign w:val="center"/>
          </w:tcPr>
          <w:p w14:paraId="2E932F58" w14:textId="77777777" w:rsidR="007026A2" w:rsidRPr="009E54E5" w:rsidRDefault="007026A2" w:rsidP="007026A2">
            <w:pPr>
              <w:widowControl/>
              <w:spacing w:before="20" w:after="20"/>
              <w:rPr>
                <w:rFonts w:cs="Arial"/>
                <w:bCs/>
                <w:sz w:val="18"/>
                <w:szCs w:val="18"/>
                <w:lang w:bidi="ar-SA"/>
              </w:rPr>
            </w:pPr>
            <w:r w:rsidRPr="009E54E5">
              <w:rPr>
                <w:rFonts w:cs="Arial"/>
                <w:sz w:val="18"/>
                <w:szCs w:val="18"/>
                <w:lang w:val="en-AU"/>
              </w:rPr>
              <w:t xml:space="preserve">Stalk and stem vegetables </w:t>
            </w:r>
          </w:p>
        </w:tc>
        <w:tc>
          <w:tcPr>
            <w:tcW w:w="1021" w:type="dxa"/>
            <w:tcBorders>
              <w:left w:val="nil"/>
              <w:right w:val="nil"/>
            </w:tcBorders>
            <w:vAlign w:val="center"/>
          </w:tcPr>
          <w:p w14:paraId="5F8C140A"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lang w:val="en-AU"/>
              </w:rPr>
              <w:t>2</w:t>
            </w:r>
          </w:p>
        </w:tc>
      </w:tr>
      <w:tr w:rsidR="007026A2" w:rsidRPr="009E54E5" w14:paraId="632CAE98" w14:textId="77777777" w:rsidTr="007026A2">
        <w:trPr>
          <w:cantSplit/>
        </w:trPr>
        <w:tc>
          <w:tcPr>
            <w:tcW w:w="3402" w:type="dxa"/>
            <w:tcBorders>
              <w:left w:val="nil"/>
              <w:bottom w:val="single" w:sz="8" w:space="0" w:color="auto"/>
              <w:right w:val="nil"/>
            </w:tcBorders>
            <w:vAlign w:val="center"/>
          </w:tcPr>
          <w:p w14:paraId="6F5E9931" w14:textId="77777777" w:rsidR="007026A2" w:rsidRPr="009E54E5" w:rsidRDefault="007026A2" w:rsidP="007026A2">
            <w:pPr>
              <w:widowControl/>
              <w:spacing w:before="20" w:after="20"/>
              <w:rPr>
                <w:rFonts w:cs="Arial"/>
                <w:bCs/>
                <w:sz w:val="18"/>
                <w:szCs w:val="18"/>
                <w:lang w:bidi="ar-SA"/>
              </w:rPr>
            </w:pPr>
            <w:r w:rsidRPr="009E54E5">
              <w:rPr>
                <w:rFonts w:cs="Arial"/>
                <w:sz w:val="18"/>
                <w:szCs w:val="18"/>
                <w:lang w:val="en-AU"/>
              </w:rPr>
              <w:t>Stone fruits</w:t>
            </w:r>
          </w:p>
        </w:tc>
        <w:tc>
          <w:tcPr>
            <w:tcW w:w="1021" w:type="dxa"/>
            <w:tcBorders>
              <w:left w:val="nil"/>
              <w:bottom w:val="single" w:sz="8" w:space="0" w:color="auto"/>
              <w:right w:val="nil"/>
            </w:tcBorders>
            <w:vAlign w:val="center"/>
          </w:tcPr>
          <w:p w14:paraId="1B27DBEC"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lang w:val="en-AU"/>
              </w:rPr>
              <w:t>0.2</w:t>
            </w:r>
          </w:p>
        </w:tc>
      </w:tr>
    </w:tbl>
    <w:p w14:paraId="4432F075" w14:textId="77777777" w:rsidR="007026A2" w:rsidRPr="009E54E5"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9E54E5" w14:paraId="30F4B396" w14:textId="77777777" w:rsidTr="007026A2">
        <w:trPr>
          <w:cantSplit/>
        </w:trPr>
        <w:tc>
          <w:tcPr>
            <w:tcW w:w="4423" w:type="dxa"/>
            <w:gridSpan w:val="2"/>
            <w:tcBorders>
              <w:top w:val="single" w:sz="8" w:space="0" w:color="auto"/>
              <w:left w:val="nil"/>
              <w:bottom w:val="nil"/>
              <w:right w:val="nil"/>
            </w:tcBorders>
            <w:hideMark/>
          </w:tcPr>
          <w:p w14:paraId="713FA047" w14:textId="77777777" w:rsidR="007026A2" w:rsidRPr="009E54E5" w:rsidRDefault="007026A2" w:rsidP="007026A2">
            <w:pPr>
              <w:pStyle w:val="FSCtblh3"/>
              <w:rPr>
                <w:szCs w:val="18"/>
              </w:rPr>
            </w:pPr>
            <w:r w:rsidRPr="009E54E5">
              <w:rPr>
                <w:szCs w:val="18"/>
              </w:rPr>
              <w:t>Agvet chemical:  Spinosad</w:t>
            </w:r>
          </w:p>
        </w:tc>
      </w:tr>
      <w:tr w:rsidR="007026A2" w:rsidRPr="009E54E5" w14:paraId="5ABA1D08" w14:textId="77777777" w:rsidTr="007026A2">
        <w:trPr>
          <w:cantSplit/>
        </w:trPr>
        <w:tc>
          <w:tcPr>
            <w:tcW w:w="4423" w:type="dxa"/>
            <w:gridSpan w:val="2"/>
            <w:tcBorders>
              <w:top w:val="nil"/>
              <w:left w:val="nil"/>
              <w:bottom w:val="single" w:sz="8" w:space="0" w:color="auto"/>
              <w:right w:val="nil"/>
            </w:tcBorders>
            <w:hideMark/>
          </w:tcPr>
          <w:p w14:paraId="369A5BA2" w14:textId="77777777" w:rsidR="007026A2" w:rsidRPr="009E54E5" w:rsidRDefault="007026A2" w:rsidP="007026A2">
            <w:pPr>
              <w:pStyle w:val="FSCtblh4"/>
              <w:rPr>
                <w:szCs w:val="18"/>
              </w:rPr>
            </w:pPr>
            <w:r w:rsidRPr="009E54E5">
              <w:rPr>
                <w:szCs w:val="18"/>
              </w:rPr>
              <w:t>Permitted residue:  Sum of spinosyn A and spinosyn D</w:t>
            </w:r>
          </w:p>
        </w:tc>
      </w:tr>
      <w:tr w:rsidR="007026A2" w:rsidRPr="009E54E5" w14:paraId="76BB6F91" w14:textId="77777777" w:rsidTr="007026A2">
        <w:trPr>
          <w:cantSplit/>
        </w:trPr>
        <w:tc>
          <w:tcPr>
            <w:tcW w:w="3402" w:type="dxa"/>
            <w:tcBorders>
              <w:top w:val="single" w:sz="8" w:space="0" w:color="auto"/>
              <w:left w:val="nil"/>
              <w:bottom w:val="single" w:sz="8" w:space="0" w:color="auto"/>
              <w:right w:val="nil"/>
            </w:tcBorders>
            <w:vAlign w:val="center"/>
          </w:tcPr>
          <w:p w14:paraId="30F8AB2D" w14:textId="77777777" w:rsidR="007026A2" w:rsidRPr="009E54E5" w:rsidRDefault="007026A2" w:rsidP="007026A2">
            <w:pPr>
              <w:widowControl/>
              <w:spacing w:before="20" w:after="20"/>
              <w:rPr>
                <w:rFonts w:cs="Arial"/>
                <w:b/>
                <w:bCs/>
                <w:i/>
                <w:sz w:val="18"/>
                <w:szCs w:val="18"/>
                <w:lang w:bidi="ar-SA"/>
              </w:rPr>
            </w:pPr>
            <w:r w:rsidRPr="009E54E5">
              <w:rPr>
                <w:rFonts w:cs="Arial"/>
                <w:sz w:val="18"/>
                <w:szCs w:val="18"/>
                <w:lang w:val="en-AU"/>
              </w:rPr>
              <w:t>Root and tuber vegetables</w:t>
            </w:r>
          </w:p>
        </w:tc>
        <w:tc>
          <w:tcPr>
            <w:tcW w:w="1021" w:type="dxa"/>
            <w:tcBorders>
              <w:top w:val="single" w:sz="8" w:space="0" w:color="auto"/>
              <w:left w:val="nil"/>
              <w:bottom w:val="single" w:sz="8" w:space="0" w:color="auto"/>
              <w:right w:val="nil"/>
            </w:tcBorders>
            <w:vAlign w:val="center"/>
          </w:tcPr>
          <w:p w14:paraId="4ECBAD12"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lang w:val="en-AU"/>
              </w:rPr>
              <w:t>0.02</w:t>
            </w:r>
          </w:p>
        </w:tc>
      </w:tr>
    </w:tbl>
    <w:p w14:paraId="0FB3FA53" w14:textId="77777777" w:rsidR="007026A2" w:rsidRPr="009E54E5"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9E54E5" w14:paraId="6A8D59CF" w14:textId="77777777" w:rsidTr="007026A2">
        <w:trPr>
          <w:cantSplit/>
        </w:trPr>
        <w:tc>
          <w:tcPr>
            <w:tcW w:w="4423" w:type="dxa"/>
            <w:gridSpan w:val="2"/>
            <w:tcBorders>
              <w:top w:val="single" w:sz="8" w:space="0" w:color="auto"/>
              <w:left w:val="nil"/>
              <w:bottom w:val="nil"/>
              <w:right w:val="nil"/>
            </w:tcBorders>
            <w:hideMark/>
          </w:tcPr>
          <w:p w14:paraId="06970451" w14:textId="77777777" w:rsidR="007026A2" w:rsidRPr="009E54E5" w:rsidRDefault="007026A2" w:rsidP="007026A2">
            <w:pPr>
              <w:pStyle w:val="FSCtblh3"/>
              <w:rPr>
                <w:szCs w:val="18"/>
              </w:rPr>
            </w:pPr>
            <w:r w:rsidRPr="009E54E5">
              <w:rPr>
                <w:szCs w:val="18"/>
              </w:rPr>
              <w:t>Agvet chemical:  Sulfoxaflor</w:t>
            </w:r>
          </w:p>
        </w:tc>
      </w:tr>
      <w:tr w:rsidR="007026A2" w:rsidRPr="009E54E5" w14:paraId="6D26377C" w14:textId="77777777" w:rsidTr="007026A2">
        <w:trPr>
          <w:cantSplit/>
        </w:trPr>
        <w:tc>
          <w:tcPr>
            <w:tcW w:w="4423" w:type="dxa"/>
            <w:gridSpan w:val="2"/>
            <w:tcBorders>
              <w:top w:val="nil"/>
              <w:left w:val="nil"/>
              <w:bottom w:val="single" w:sz="8" w:space="0" w:color="auto"/>
              <w:right w:val="nil"/>
            </w:tcBorders>
            <w:hideMark/>
          </w:tcPr>
          <w:p w14:paraId="4BBB57DB" w14:textId="77777777" w:rsidR="007026A2" w:rsidRPr="009E54E5" w:rsidRDefault="007026A2" w:rsidP="007026A2">
            <w:pPr>
              <w:pStyle w:val="FSCtblh4"/>
              <w:spacing w:before="0"/>
              <w:rPr>
                <w:szCs w:val="18"/>
              </w:rPr>
            </w:pPr>
            <w:r w:rsidRPr="009E54E5">
              <w:rPr>
                <w:iCs/>
                <w:color w:val="000000"/>
                <w:szCs w:val="18"/>
                <w:shd w:val="clear" w:color="auto" w:fill="FFFFFF"/>
              </w:rPr>
              <w:t>Permitted residue:  Sulfoxaflor</w:t>
            </w:r>
          </w:p>
        </w:tc>
      </w:tr>
      <w:tr w:rsidR="007026A2" w:rsidRPr="009E54E5" w14:paraId="1CAED331" w14:textId="77777777" w:rsidTr="007026A2">
        <w:trPr>
          <w:cantSplit/>
        </w:trPr>
        <w:tc>
          <w:tcPr>
            <w:tcW w:w="3402" w:type="dxa"/>
            <w:tcBorders>
              <w:top w:val="single" w:sz="8" w:space="0" w:color="auto"/>
              <w:left w:val="nil"/>
              <w:bottom w:val="single" w:sz="8" w:space="0" w:color="auto"/>
              <w:right w:val="nil"/>
            </w:tcBorders>
            <w:vAlign w:val="center"/>
          </w:tcPr>
          <w:p w14:paraId="6E2B8276" w14:textId="77777777" w:rsidR="007026A2" w:rsidRPr="009E54E5" w:rsidRDefault="007026A2" w:rsidP="007026A2">
            <w:pPr>
              <w:widowControl/>
              <w:spacing w:before="20" w:after="20"/>
              <w:rPr>
                <w:rFonts w:cs="Arial"/>
                <w:sz w:val="18"/>
                <w:szCs w:val="18"/>
                <w:lang w:val="en-AU"/>
              </w:rPr>
            </w:pPr>
            <w:r w:rsidRPr="009E54E5">
              <w:rPr>
                <w:rFonts w:cs="Arial"/>
                <w:sz w:val="18"/>
                <w:szCs w:val="18"/>
                <w:lang w:val="en-AU"/>
              </w:rPr>
              <w:t>Grapes</w:t>
            </w:r>
          </w:p>
        </w:tc>
        <w:tc>
          <w:tcPr>
            <w:tcW w:w="1021" w:type="dxa"/>
            <w:tcBorders>
              <w:top w:val="single" w:sz="8" w:space="0" w:color="auto"/>
              <w:left w:val="nil"/>
              <w:bottom w:val="single" w:sz="8" w:space="0" w:color="auto"/>
              <w:right w:val="nil"/>
            </w:tcBorders>
            <w:vAlign w:val="center"/>
          </w:tcPr>
          <w:p w14:paraId="1638D0CC" w14:textId="77777777" w:rsidR="007026A2" w:rsidRPr="009E54E5" w:rsidRDefault="007026A2" w:rsidP="007026A2">
            <w:pPr>
              <w:widowControl/>
              <w:spacing w:before="20" w:after="20"/>
              <w:jc w:val="right"/>
              <w:rPr>
                <w:rFonts w:cs="Arial"/>
                <w:sz w:val="18"/>
                <w:szCs w:val="18"/>
                <w:lang w:val="en-AU"/>
              </w:rPr>
            </w:pPr>
            <w:r w:rsidRPr="009E54E5">
              <w:rPr>
                <w:rFonts w:cs="Arial"/>
                <w:sz w:val="18"/>
                <w:szCs w:val="18"/>
                <w:lang w:val="en-AU"/>
              </w:rPr>
              <w:t>*0.01</w:t>
            </w:r>
          </w:p>
        </w:tc>
      </w:tr>
    </w:tbl>
    <w:p w14:paraId="79E8B14D" w14:textId="77777777" w:rsidR="007026A2" w:rsidRPr="004C7EAE" w:rsidRDefault="007026A2" w:rsidP="007026A2">
      <w:pPr>
        <w:spacing w:before="120"/>
        <w:rPr>
          <w:sz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9E54E5" w14:paraId="258C911E" w14:textId="77777777" w:rsidTr="007026A2">
        <w:trPr>
          <w:cantSplit/>
        </w:trPr>
        <w:tc>
          <w:tcPr>
            <w:tcW w:w="4423" w:type="dxa"/>
            <w:gridSpan w:val="2"/>
            <w:tcBorders>
              <w:top w:val="single" w:sz="8" w:space="0" w:color="auto"/>
              <w:left w:val="nil"/>
              <w:bottom w:val="nil"/>
              <w:right w:val="nil"/>
            </w:tcBorders>
            <w:hideMark/>
          </w:tcPr>
          <w:p w14:paraId="6EE6C125" w14:textId="77777777" w:rsidR="007026A2" w:rsidRPr="009E54E5" w:rsidRDefault="007026A2" w:rsidP="007026A2">
            <w:pPr>
              <w:pStyle w:val="FSCtblh3"/>
              <w:rPr>
                <w:szCs w:val="18"/>
              </w:rPr>
            </w:pPr>
            <w:r w:rsidRPr="009E54E5">
              <w:rPr>
                <w:szCs w:val="18"/>
              </w:rPr>
              <w:t>Agvet chemical:  Tebuconazole</w:t>
            </w:r>
          </w:p>
        </w:tc>
      </w:tr>
      <w:tr w:rsidR="007026A2" w:rsidRPr="009E54E5" w14:paraId="7386C5A0" w14:textId="77777777" w:rsidTr="007026A2">
        <w:trPr>
          <w:cantSplit/>
        </w:trPr>
        <w:tc>
          <w:tcPr>
            <w:tcW w:w="4423" w:type="dxa"/>
            <w:gridSpan w:val="2"/>
            <w:tcBorders>
              <w:top w:val="nil"/>
              <w:left w:val="nil"/>
              <w:bottom w:val="single" w:sz="8" w:space="0" w:color="auto"/>
              <w:right w:val="nil"/>
            </w:tcBorders>
            <w:hideMark/>
          </w:tcPr>
          <w:p w14:paraId="1CA7FC4D" w14:textId="77777777" w:rsidR="007026A2" w:rsidRPr="009E54E5" w:rsidRDefault="007026A2" w:rsidP="007026A2">
            <w:pPr>
              <w:pStyle w:val="FSCtblh4"/>
              <w:spacing w:before="0"/>
              <w:rPr>
                <w:szCs w:val="18"/>
              </w:rPr>
            </w:pPr>
            <w:r w:rsidRPr="009E54E5">
              <w:rPr>
                <w:iCs/>
                <w:color w:val="000000"/>
                <w:szCs w:val="18"/>
                <w:shd w:val="clear" w:color="auto" w:fill="FFFFFF"/>
              </w:rPr>
              <w:t>Permitted residue:  Tebuconazole</w:t>
            </w:r>
          </w:p>
        </w:tc>
      </w:tr>
      <w:tr w:rsidR="007026A2" w:rsidRPr="009E54E5" w14:paraId="2AC8E861" w14:textId="77777777" w:rsidTr="007026A2">
        <w:trPr>
          <w:cantSplit/>
        </w:trPr>
        <w:tc>
          <w:tcPr>
            <w:tcW w:w="3402" w:type="dxa"/>
            <w:tcBorders>
              <w:top w:val="single" w:sz="8" w:space="0" w:color="auto"/>
              <w:left w:val="nil"/>
              <w:right w:val="nil"/>
            </w:tcBorders>
            <w:vAlign w:val="center"/>
          </w:tcPr>
          <w:p w14:paraId="1458790C" w14:textId="77777777" w:rsidR="007026A2" w:rsidRPr="009E54E5" w:rsidRDefault="007026A2" w:rsidP="007026A2">
            <w:pPr>
              <w:widowControl/>
              <w:spacing w:before="20" w:after="20"/>
              <w:rPr>
                <w:rFonts w:cs="Arial"/>
                <w:sz w:val="18"/>
                <w:szCs w:val="18"/>
                <w:lang w:val="en-AU"/>
              </w:rPr>
            </w:pPr>
            <w:r w:rsidRPr="009E54E5">
              <w:rPr>
                <w:rFonts w:cs="Arial"/>
                <w:sz w:val="18"/>
                <w:szCs w:val="18"/>
                <w:lang w:val="en-AU"/>
              </w:rPr>
              <w:t>Almonds</w:t>
            </w:r>
          </w:p>
        </w:tc>
        <w:tc>
          <w:tcPr>
            <w:tcW w:w="1021" w:type="dxa"/>
            <w:tcBorders>
              <w:top w:val="single" w:sz="8" w:space="0" w:color="auto"/>
              <w:left w:val="nil"/>
              <w:right w:val="nil"/>
            </w:tcBorders>
          </w:tcPr>
          <w:p w14:paraId="212886D2" w14:textId="77777777" w:rsidR="007026A2" w:rsidRPr="009E54E5" w:rsidRDefault="007026A2" w:rsidP="007026A2">
            <w:pPr>
              <w:widowControl/>
              <w:spacing w:before="20" w:after="20"/>
              <w:jc w:val="right"/>
              <w:rPr>
                <w:rFonts w:cs="Arial"/>
                <w:sz w:val="18"/>
                <w:szCs w:val="18"/>
                <w:lang w:val="en-AU"/>
              </w:rPr>
            </w:pPr>
            <w:r w:rsidRPr="009E54E5">
              <w:rPr>
                <w:rFonts w:cs="Arial"/>
                <w:sz w:val="18"/>
                <w:szCs w:val="18"/>
                <w:lang w:val="en-AU"/>
              </w:rPr>
              <w:t>*0.01</w:t>
            </w:r>
          </w:p>
        </w:tc>
      </w:tr>
      <w:tr w:rsidR="007026A2" w:rsidRPr="009E54E5" w14:paraId="45E7B3F8" w14:textId="77777777" w:rsidTr="007026A2">
        <w:trPr>
          <w:cantSplit/>
        </w:trPr>
        <w:tc>
          <w:tcPr>
            <w:tcW w:w="3402" w:type="dxa"/>
            <w:tcBorders>
              <w:left w:val="nil"/>
              <w:right w:val="nil"/>
            </w:tcBorders>
            <w:vAlign w:val="center"/>
          </w:tcPr>
          <w:p w14:paraId="78878CA7" w14:textId="77777777" w:rsidR="007026A2" w:rsidRPr="009E54E5" w:rsidRDefault="007026A2" w:rsidP="007026A2">
            <w:pPr>
              <w:widowControl/>
              <w:spacing w:before="20" w:after="20"/>
              <w:rPr>
                <w:rFonts w:cs="Arial"/>
                <w:sz w:val="18"/>
                <w:szCs w:val="18"/>
                <w:lang w:val="en-AU"/>
              </w:rPr>
            </w:pPr>
            <w:r w:rsidRPr="009E54E5">
              <w:rPr>
                <w:rFonts w:cs="Arial"/>
                <w:sz w:val="18"/>
                <w:szCs w:val="18"/>
                <w:lang w:val="en-AU"/>
              </w:rPr>
              <w:t>Asparagus</w:t>
            </w:r>
          </w:p>
        </w:tc>
        <w:tc>
          <w:tcPr>
            <w:tcW w:w="1021" w:type="dxa"/>
            <w:tcBorders>
              <w:left w:val="nil"/>
              <w:right w:val="nil"/>
            </w:tcBorders>
          </w:tcPr>
          <w:p w14:paraId="032BE473" w14:textId="77777777" w:rsidR="007026A2" w:rsidRPr="009E54E5" w:rsidRDefault="007026A2" w:rsidP="007026A2">
            <w:pPr>
              <w:widowControl/>
              <w:spacing w:before="20" w:after="20"/>
              <w:jc w:val="right"/>
              <w:rPr>
                <w:rFonts w:cs="Arial"/>
                <w:bCs/>
                <w:sz w:val="18"/>
                <w:szCs w:val="18"/>
                <w:lang w:bidi="ar-SA"/>
              </w:rPr>
            </w:pPr>
            <w:r w:rsidRPr="009E54E5">
              <w:rPr>
                <w:rFonts w:cs="Arial"/>
                <w:bCs/>
                <w:sz w:val="18"/>
                <w:szCs w:val="18"/>
                <w:lang w:bidi="ar-SA"/>
              </w:rPr>
              <w:t>T*0.02</w:t>
            </w:r>
          </w:p>
        </w:tc>
      </w:tr>
      <w:tr w:rsidR="007026A2" w:rsidRPr="009E54E5" w14:paraId="217462CE" w14:textId="77777777" w:rsidTr="007026A2">
        <w:trPr>
          <w:cantSplit/>
        </w:trPr>
        <w:tc>
          <w:tcPr>
            <w:tcW w:w="3402" w:type="dxa"/>
            <w:tcBorders>
              <w:left w:val="nil"/>
              <w:right w:val="nil"/>
            </w:tcBorders>
            <w:vAlign w:val="center"/>
          </w:tcPr>
          <w:p w14:paraId="64F000AB" w14:textId="77777777" w:rsidR="007026A2" w:rsidRPr="009E54E5" w:rsidRDefault="007026A2" w:rsidP="007026A2">
            <w:pPr>
              <w:widowControl/>
              <w:spacing w:before="20" w:after="20"/>
              <w:rPr>
                <w:rFonts w:cs="Arial"/>
                <w:sz w:val="18"/>
                <w:szCs w:val="18"/>
                <w:lang w:val="en-AU"/>
              </w:rPr>
            </w:pPr>
            <w:r w:rsidRPr="009E54E5">
              <w:rPr>
                <w:rFonts w:cs="Arial"/>
                <w:sz w:val="18"/>
                <w:szCs w:val="18"/>
                <w:lang w:val="en-AU"/>
              </w:rPr>
              <w:t>Cereal grains [except barley and oats]</w:t>
            </w:r>
          </w:p>
        </w:tc>
        <w:tc>
          <w:tcPr>
            <w:tcW w:w="1021" w:type="dxa"/>
            <w:tcBorders>
              <w:left w:val="nil"/>
              <w:right w:val="nil"/>
            </w:tcBorders>
          </w:tcPr>
          <w:p w14:paraId="66568D37" w14:textId="77777777" w:rsidR="007026A2" w:rsidRPr="009E54E5" w:rsidRDefault="007026A2" w:rsidP="007026A2">
            <w:pPr>
              <w:widowControl/>
              <w:spacing w:before="20" w:after="20"/>
              <w:jc w:val="right"/>
              <w:rPr>
                <w:rFonts w:cs="Arial"/>
                <w:sz w:val="18"/>
                <w:szCs w:val="18"/>
                <w:lang w:val="en-AU"/>
              </w:rPr>
            </w:pPr>
            <w:r w:rsidRPr="009E54E5">
              <w:rPr>
                <w:rFonts w:cs="Arial"/>
                <w:sz w:val="18"/>
                <w:szCs w:val="18"/>
                <w:lang w:val="en-AU"/>
              </w:rPr>
              <w:t>0.2</w:t>
            </w:r>
          </w:p>
        </w:tc>
      </w:tr>
      <w:tr w:rsidR="007026A2" w:rsidRPr="009E54E5" w14:paraId="6938105D" w14:textId="77777777" w:rsidTr="007026A2">
        <w:trPr>
          <w:cantSplit/>
        </w:trPr>
        <w:tc>
          <w:tcPr>
            <w:tcW w:w="3402" w:type="dxa"/>
            <w:tcBorders>
              <w:left w:val="nil"/>
              <w:right w:val="nil"/>
            </w:tcBorders>
            <w:vAlign w:val="center"/>
          </w:tcPr>
          <w:p w14:paraId="08FF3AED" w14:textId="77777777" w:rsidR="007026A2" w:rsidRPr="009E54E5" w:rsidRDefault="007026A2" w:rsidP="007026A2">
            <w:pPr>
              <w:widowControl/>
              <w:spacing w:before="20" w:after="20"/>
              <w:rPr>
                <w:rFonts w:cs="Arial"/>
                <w:b/>
                <w:bCs/>
                <w:i/>
                <w:sz w:val="18"/>
                <w:szCs w:val="18"/>
                <w:lang w:bidi="ar-SA"/>
              </w:rPr>
            </w:pPr>
            <w:r w:rsidRPr="009E54E5">
              <w:rPr>
                <w:rFonts w:cs="Arial"/>
                <w:sz w:val="18"/>
                <w:szCs w:val="18"/>
                <w:lang w:val="en-AU"/>
              </w:rPr>
              <w:t>Citrus fruits</w:t>
            </w:r>
          </w:p>
        </w:tc>
        <w:tc>
          <w:tcPr>
            <w:tcW w:w="1021" w:type="dxa"/>
            <w:tcBorders>
              <w:left w:val="nil"/>
              <w:right w:val="nil"/>
            </w:tcBorders>
          </w:tcPr>
          <w:p w14:paraId="42845184" w14:textId="77777777" w:rsidR="007026A2" w:rsidRPr="009E54E5" w:rsidRDefault="007026A2" w:rsidP="007026A2">
            <w:pPr>
              <w:widowControl/>
              <w:spacing w:before="20" w:after="20"/>
              <w:jc w:val="right"/>
              <w:rPr>
                <w:rFonts w:cs="Arial"/>
                <w:bCs/>
                <w:sz w:val="18"/>
                <w:szCs w:val="18"/>
                <w:lang w:bidi="ar-SA"/>
              </w:rPr>
            </w:pPr>
            <w:r w:rsidRPr="009E54E5">
              <w:rPr>
                <w:rFonts w:cs="Arial"/>
                <w:bCs/>
                <w:sz w:val="18"/>
                <w:szCs w:val="18"/>
                <w:lang w:bidi="ar-SA"/>
              </w:rPr>
              <w:t>T0.05</w:t>
            </w:r>
          </w:p>
        </w:tc>
      </w:tr>
      <w:tr w:rsidR="007026A2" w:rsidRPr="009E54E5" w14:paraId="2A67B1D3" w14:textId="77777777" w:rsidTr="007026A2">
        <w:trPr>
          <w:cantSplit/>
        </w:trPr>
        <w:tc>
          <w:tcPr>
            <w:tcW w:w="3402" w:type="dxa"/>
            <w:tcBorders>
              <w:left w:val="nil"/>
              <w:right w:val="nil"/>
            </w:tcBorders>
            <w:vAlign w:val="center"/>
          </w:tcPr>
          <w:p w14:paraId="26D8B0B4" w14:textId="77777777" w:rsidR="007026A2" w:rsidRPr="009E54E5" w:rsidRDefault="007026A2" w:rsidP="007026A2">
            <w:pPr>
              <w:widowControl/>
              <w:spacing w:before="20" w:after="20"/>
              <w:rPr>
                <w:rFonts w:cs="Arial"/>
                <w:sz w:val="18"/>
                <w:szCs w:val="18"/>
                <w:lang w:val="en-AU"/>
              </w:rPr>
            </w:pPr>
            <w:r w:rsidRPr="009E54E5">
              <w:rPr>
                <w:rFonts w:cs="Arial"/>
                <w:sz w:val="18"/>
                <w:szCs w:val="18"/>
                <w:lang w:val="en-AU"/>
              </w:rPr>
              <w:t>Tree nuts [except almonds]</w:t>
            </w:r>
          </w:p>
        </w:tc>
        <w:tc>
          <w:tcPr>
            <w:tcW w:w="1021" w:type="dxa"/>
            <w:tcBorders>
              <w:left w:val="nil"/>
              <w:right w:val="nil"/>
            </w:tcBorders>
            <w:vAlign w:val="center"/>
          </w:tcPr>
          <w:p w14:paraId="61FFB8F6"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lang w:val="en-AU"/>
              </w:rPr>
              <w:t>0.05</w:t>
            </w:r>
          </w:p>
        </w:tc>
      </w:tr>
      <w:tr w:rsidR="007026A2" w:rsidRPr="009E54E5" w14:paraId="0A7C2D51" w14:textId="77777777" w:rsidTr="007026A2">
        <w:trPr>
          <w:cantSplit/>
        </w:trPr>
        <w:tc>
          <w:tcPr>
            <w:tcW w:w="3402" w:type="dxa"/>
            <w:tcBorders>
              <w:left w:val="nil"/>
              <w:bottom w:val="single" w:sz="8" w:space="0" w:color="auto"/>
              <w:right w:val="nil"/>
            </w:tcBorders>
            <w:vAlign w:val="center"/>
          </w:tcPr>
          <w:p w14:paraId="671DBA2D" w14:textId="77777777" w:rsidR="007026A2" w:rsidRPr="009E54E5" w:rsidRDefault="007026A2" w:rsidP="007026A2">
            <w:pPr>
              <w:widowControl/>
              <w:spacing w:before="20" w:after="20"/>
              <w:rPr>
                <w:rFonts w:cs="Arial"/>
                <w:sz w:val="18"/>
                <w:szCs w:val="18"/>
                <w:lang w:val="en-AU"/>
              </w:rPr>
            </w:pPr>
            <w:r w:rsidRPr="009E54E5">
              <w:rPr>
                <w:rFonts w:cs="Arial"/>
                <w:sz w:val="18"/>
                <w:szCs w:val="18"/>
                <w:lang w:val="en-AU"/>
              </w:rPr>
              <w:t>Walnuts</w:t>
            </w:r>
          </w:p>
        </w:tc>
        <w:tc>
          <w:tcPr>
            <w:tcW w:w="1021" w:type="dxa"/>
            <w:tcBorders>
              <w:left w:val="nil"/>
              <w:bottom w:val="single" w:sz="8" w:space="0" w:color="auto"/>
              <w:right w:val="nil"/>
            </w:tcBorders>
            <w:vAlign w:val="center"/>
          </w:tcPr>
          <w:p w14:paraId="7A7C37F8" w14:textId="77777777" w:rsidR="007026A2" w:rsidRPr="009E54E5" w:rsidRDefault="007026A2" w:rsidP="007026A2">
            <w:pPr>
              <w:widowControl/>
              <w:spacing w:before="20" w:after="20"/>
              <w:jc w:val="right"/>
              <w:rPr>
                <w:rFonts w:cs="Arial"/>
                <w:bCs/>
                <w:sz w:val="18"/>
                <w:szCs w:val="18"/>
                <w:lang w:bidi="ar-SA"/>
              </w:rPr>
            </w:pPr>
            <w:r w:rsidRPr="009E54E5">
              <w:rPr>
                <w:rFonts w:cs="Arial"/>
                <w:bCs/>
                <w:sz w:val="18"/>
                <w:szCs w:val="18"/>
                <w:lang w:bidi="ar-SA"/>
              </w:rPr>
              <w:t>T*0.05</w:t>
            </w:r>
          </w:p>
        </w:tc>
      </w:tr>
    </w:tbl>
    <w:p w14:paraId="58E33898" w14:textId="77777777" w:rsidR="007026A2" w:rsidRPr="009E54E5"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9E54E5" w14:paraId="12D3AF91" w14:textId="77777777" w:rsidTr="007026A2">
        <w:trPr>
          <w:cantSplit/>
        </w:trPr>
        <w:tc>
          <w:tcPr>
            <w:tcW w:w="4423" w:type="dxa"/>
            <w:gridSpan w:val="2"/>
            <w:tcBorders>
              <w:top w:val="single" w:sz="8" w:space="0" w:color="auto"/>
              <w:left w:val="nil"/>
              <w:bottom w:val="nil"/>
              <w:right w:val="nil"/>
            </w:tcBorders>
            <w:hideMark/>
          </w:tcPr>
          <w:p w14:paraId="1FFEF397" w14:textId="77777777" w:rsidR="007026A2" w:rsidRPr="009E54E5" w:rsidRDefault="007026A2" w:rsidP="007026A2">
            <w:pPr>
              <w:pStyle w:val="FSCtblh3"/>
              <w:rPr>
                <w:szCs w:val="18"/>
              </w:rPr>
            </w:pPr>
            <w:r w:rsidRPr="009E54E5">
              <w:rPr>
                <w:szCs w:val="18"/>
              </w:rPr>
              <w:lastRenderedPageBreak/>
              <w:t>Agvet chemical:  Tebufenozide</w:t>
            </w:r>
          </w:p>
        </w:tc>
      </w:tr>
      <w:tr w:rsidR="007026A2" w:rsidRPr="009E54E5" w14:paraId="3355F218" w14:textId="77777777" w:rsidTr="007026A2">
        <w:trPr>
          <w:cantSplit/>
        </w:trPr>
        <w:tc>
          <w:tcPr>
            <w:tcW w:w="4423" w:type="dxa"/>
            <w:gridSpan w:val="2"/>
            <w:tcBorders>
              <w:top w:val="nil"/>
              <w:left w:val="nil"/>
              <w:bottom w:val="single" w:sz="8" w:space="0" w:color="auto"/>
              <w:right w:val="nil"/>
            </w:tcBorders>
            <w:hideMark/>
          </w:tcPr>
          <w:p w14:paraId="5E02FAA2" w14:textId="77777777" w:rsidR="007026A2" w:rsidRPr="009E54E5" w:rsidRDefault="007026A2" w:rsidP="007026A2">
            <w:pPr>
              <w:pStyle w:val="FSCtblh4"/>
              <w:rPr>
                <w:szCs w:val="18"/>
              </w:rPr>
            </w:pPr>
            <w:r w:rsidRPr="009E54E5">
              <w:rPr>
                <w:szCs w:val="18"/>
              </w:rPr>
              <w:t>Permitted residue:  Tebufenozide</w:t>
            </w:r>
          </w:p>
        </w:tc>
      </w:tr>
      <w:tr w:rsidR="007026A2" w:rsidRPr="009E54E5" w14:paraId="35F5BF70" w14:textId="77777777" w:rsidTr="007026A2">
        <w:trPr>
          <w:cantSplit/>
        </w:trPr>
        <w:tc>
          <w:tcPr>
            <w:tcW w:w="3402" w:type="dxa"/>
            <w:tcBorders>
              <w:top w:val="single" w:sz="8" w:space="0" w:color="auto"/>
              <w:left w:val="nil"/>
              <w:right w:val="nil"/>
            </w:tcBorders>
            <w:vAlign w:val="center"/>
            <w:hideMark/>
          </w:tcPr>
          <w:p w14:paraId="03354303" w14:textId="77777777" w:rsidR="007026A2" w:rsidRPr="009E54E5" w:rsidRDefault="007026A2" w:rsidP="007026A2">
            <w:pPr>
              <w:widowControl/>
              <w:spacing w:before="20" w:after="20"/>
              <w:rPr>
                <w:rFonts w:cs="Arial"/>
                <w:b/>
                <w:bCs/>
                <w:i/>
                <w:sz w:val="18"/>
                <w:szCs w:val="18"/>
                <w:lang w:bidi="ar-SA"/>
              </w:rPr>
            </w:pPr>
            <w:r w:rsidRPr="009E54E5">
              <w:rPr>
                <w:rFonts w:cs="Arial"/>
                <w:sz w:val="18"/>
                <w:szCs w:val="18"/>
              </w:rPr>
              <w:t>Persimmon, Japanese</w:t>
            </w:r>
          </w:p>
        </w:tc>
        <w:tc>
          <w:tcPr>
            <w:tcW w:w="1021" w:type="dxa"/>
            <w:tcBorders>
              <w:top w:val="single" w:sz="8" w:space="0" w:color="auto"/>
              <w:left w:val="nil"/>
              <w:right w:val="nil"/>
            </w:tcBorders>
            <w:vAlign w:val="center"/>
            <w:hideMark/>
          </w:tcPr>
          <w:p w14:paraId="2D5877B9"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rPr>
              <w:t>T0.05</w:t>
            </w:r>
          </w:p>
        </w:tc>
      </w:tr>
      <w:tr w:rsidR="007026A2" w:rsidRPr="009E54E5" w14:paraId="0C2786BB" w14:textId="77777777" w:rsidTr="007026A2">
        <w:trPr>
          <w:cantSplit/>
        </w:trPr>
        <w:tc>
          <w:tcPr>
            <w:tcW w:w="3402" w:type="dxa"/>
            <w:tcBorders>
              <w:left w:val="nil"/>
              <w:bottom w:val="single" w:sz="8" w:space="0" w:color="auto"/>
              <w:right w:val="nil"/>
            </w:tcBorders>
            <w:vAlign w:val="center"/>
          </w:tcPr>
          <w:p w14:paraId="2FBE0441" w14:textId="77777777" w:rsidR="007026A2" w:rsidRPr="009E54E5" w:rsidRDefault="007026A2" w:rsidP="007026A2">
            <w:pPr>
              <w:widowControl/>
              <w:spacing w:before="20" w:after="20"/>
              <w:rPr>
                <w:rFonts w:cs="Arial"/>
                <w:bCs/>
                <w:sz w:val="18"/>
                <w:szCs w:val="18"/>
                <w:lang w:bidi="ar-SA"/>
              </w:rPr>
            </w:pPr>
            <w:r w:rsidRPr="009E54E5">
              <w:rPr>
                <w:rFonts w:cs="Arial"/>
                <w:sz w:val="18"/>
                <w:szCs w:val="18"/>
              </w:rPr>
              <w:t>Pistachio nut</w:t>
            </w:r>
          </w:p>
        </w:tc>
        <w:tc>
          <w:tcPr>
            <w:tcW w:w="1021" w:type="dxa"/>
            <w:tcBorders>
              <w:left w:val="nil"/>
              <w:bottom w:val="single" w:sz="8" w:space="0" w:color="auto"/>
              <w:right w:val="nil"/>
            </w:tcBorders>
            <w:vAlign w:val="center"/>
          </w:tcPr>
          <w:p w14:paraId="27B5FFEA" w14:textId="77777777" w:rsidR="007026A2" w:rsidRPr="009E54E5" w:rsidRDefault="007026A2" w:rsidP="007026A2">
            <w:pPr>
              <w:widowControl/>
              <w:spacing w:before="20" w:after="20"/>
              <w:jc w:val="right"/>
              <w:rPr>
                <w:rFonts w:cs="Arial"/>
                <w:bCs/>
                <w:sz w:val="18"/>
                <w:szCs w:val="18"/>
                <w:lang w:bidi="ar-SA"/>
              </w:rPr>
            </w:pPr>
            <w:r w:rsidRPr="009E54E5">
              <w:rPr>
                <w:rFonts w:cs="Arial"/>
                <w:sz w:val="18"/>
                <w:szCs w:val="18"/>
              </w:rPr>
              <w:t>0.1</w:t>
            </w:r>
          </w:p>
        </w:tc>
      </w:tr>
    </w:tbl>
    <w:p w14:paraId="63687BCA" w14:textId="77777777" w:rsidR="007026A2" w:rsidRDefault="007026A2" w:rsidP="007026A2">
      <w:pPr>
        <w:spacing w:before="60" w:after="60"/>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9E54E5" w14:paraId="564DC593" w14:textId="77777777" w:rsidTr="007026A2">
        <w:trPr>
          <w:cantSplit/>
        </w:trPr>
        <w:tc>
          <w:tcPr>
            <w:tcW w:w="4423" w:type="dxa"/>
            <w:gridSpan w:val="2"/>
            <w:tcBorders>
              <w:top w:val="single" w:sz="8" w:space="0" w:color="auto"/>
              <w:left w:val="nil"/>
              <w:bottom w:val="nil"/>
              <w:right w:val="nil"/>
            </w:tcBorders>
            <w:hideMark/>
          </w:tcPr>
          <w:p w14:paraId="3A61D5A4" w14:textId="77777777" w:rsidR="007026A2" w:rsidRPr="009E54E5" w:rsidRDefault="007026A2" w:rsidP="007026A2">
            <w:pPr>
              <w:pStyle w:val="FSCtblh3"/>
              <w:rPr>
                <w:szCs w:val="18"/>
              </w:rPr>
            </w:pPr>
            <w:r w:rsidRPr="009E54E5">
              <w:rPr>
                <w:szCs w:val="18"/>
              </w:rPr>
              <w:t>Agvet chemical:  Terbacil</w:t>
            </w:r>
          </w:p>
        </w:tc>
      </w:tr>
      <w:tr w:rsidR="007026A2" w:rsidRPr="009E54E5" w14:paraId="4EB0CEC9" w14:textId="77777777" w:rsidTr="007026A2">
        <w:trPr>
          <w:cantSplit/>
        </w:trPr>
        <w:tc>
          <w:tcPr>
            <w:tcW w:w="4423" w:type="dxa"/>
            <w:gridSpan w:val="2"/>
            <w:tcBorders>
              <w:top w:val="nil"/>
              <w:left w:val="nil"/>
              <w:bottom w:val="single" w:sz="8" w:space="0" w:color="auto"/>
              <w:right w:val="nil"/>
            </w:tcBorders>
            <w:hideMark/>
          </w:tcPr>
          <w:p w14:paraId="00A17FCF" w14:textId="77777777" w:rsidR="007026A2" w:rsidRPr="009E54E5" w:rsidRDefault="007026A2" w:rsidP="007026A2">
            <w:pPr>
              <w:pStyle w:val="FSCtblh4"/>
              <w:rPr>
                <w:szCs w:val="18"/>
              </w:rPr>
            </w:pPr>
            <w:r w:rsidRPr="009E54E5">
              <w:rPr>
                <w:szCs w:val="18"/>
              </w:rPr>
              <w:t>Permitted residue:  Terbacil</w:t>
            </w:r>
          </w:p>
        </w:tc>
      </w:tr>
      <w:tr w:rsidR="007026A2" w:rsidRPr="009E54E5" w14:paraId="01499778" w14:textId="77777777" w:rsidTr="007026A2">
        <w:trPr>
          <w:cantSplit/>
        </w:trPr>
        <w:tc>
          <w:tcPr>
            <w:tcW w:w="3402" w:type="dxa"/>
            <w:tcBorders>
              <w:left w:val="nil"/>
              <w:right w:val="nil"/>
            </w:tcBorders>
            <w:vAlign w:val="center"/>
          </w:tcPr>
          <w:p w14:paraId="6FF9E3C3" w14:textId="77777777" w:rsidR="007026A2" w:rsidRPr="009E54E5" w:rsidRDefault="007026A2" w:rsidP="007026A2">
            <w:pPr>
              <w:widowControl/>
              <w:spacing w:before="20" w:after="20"/>
              <w:rPr>
                <w:rFonts w:cs="Arial"/>
                <w:sz w:val="18"/>
                <w:szCs w:val="18"/>
                <w:lang w:val="en-AU"/>
              </w:rPr>
            </w:pPr>
            <w:r w:rsidRPr="009E54E5">
              <w:rPr>
                <w:rFonts w:cs="Arial"/>
                <w:sz w:val="18"/>
                <w:szCs w:val="18"/>
                <w:lang w:val="en-AU"/>
              </w:rPr>
              <w:t>Almonds</w:t>
            </w:r>
          </w:p>
        </w:tc>
        <w:tc>
          <w:tcPr>
            <w:tcW w:w="1021" w:type="dxa"/>
            <w:tcBorders>
              <w:left w:val="nil"/>
              <w:right w:val="nil"/>
            </w:tcBorders>
          </w:tcPr>
          <w:p w14:paraId="60A3A6F9" w14:textId="77777777" w:rsidR="007026A2" w:rsidRPr="009E54E5" w:rsidRDefault="007026A2" w:rsidP="007026A2">
            <w:pPr>
              <w:widowControl/>
              <w:spacing w:before="20" w:after="20"/>
              <w:jc w:val="right"/>
              <w:rPr>
                <w:rFonts w:cs="Arial"/>
                <w:bCs/>
                <w:sz w:val="18"/>
                <w:szCs w:val="18"/>
                <w:lang w:bidi="ar-SA"/>
              </w:rPr>
            </w:pPr>
            <w:r w:rsidRPr="009E54E5">
              <w:rPr>
                <w:rFonts w:cs="Arial"/>
                <w:bCs/>
                <w:sz w:val="18"/>
                <w:szCs w:val="18"/>
                <w:lang w:bidi="ar-SA"/>
              </w:rPr>
              <w:t>0.5</w:t>
            </w:r>
          </w:p>
        </w:tc>
      </w:tr>
      <w:tr w:rsidR="007026A2" w:rsidRPr="009E54E5" w14:paraId="553E550C" w14:textId="77777777" w:rsidTr="007026A2">
        <w:trPr>
          <w:cantSplit/>
        </w:trPr>
        <w:tc>
          <w:tcPr>
            <w:tcW w:w="3402" w:type="dxa"/>
            <w:tcBorders>
              <w:left w:val="nil"/>
              <w:right w:val="nil"/>
            </w:tcBorders>
            <w:vAlign w:val="center"/>
          </w:tcPr>
          <w:p w14:paraId="7F44977A" w14:textId="77777777" w:rsidR="007026A2" w:rsidRPr="009E54E5" w:rsidRDefault="007026A2" w:rsidP="007026A2">
            <w:pPr>
              <w:widowControl/>
              <w:spacing w:before="20" w:after="20"/>
              <w:rPr>
                <w:rFonts w:cs="Arial"/>
                <w:sz w:val="18"/>
                <w:szCs w:val="18"/>
                <w:lang w:val="en-AU"/>
              </w:rPr>
            </w:pPr>
            <w:r w:rsidRPr="009E54E5">
              <w:rPr>
                <w:rFonts w:cs="Arial"/>
                <w:sz w:val="18"/>
                <w:szCs w:val="18"/>
                <w:lang w:val="en-AU"/>
              </w:rPr>
              <w:t>Pome fruits</w:t>
            </w:r>
          </w:p>
        </w:tc>
        <w:tc>
          <w:tcPr>
            <w:tcW w:w="1021" w:type="dxa"/>
            <w:tcBorders>
              <w:left w:val="nil"/>
              <w:right w:val="nil"/>
            </w:tcBorders>
            <w:vAlign w:val="center"/>
          </w:tcPr>
          <w:p w14:paraId="05742F11" w14:textId="77777777" w:rsidR="007026A2" w:rsidRPr="009E54E5" w:rsidRDefault="007026A2" w:rsidP="007026A2">
            <w:pPr>
              <w:widowControl/>
              <w:spacing w:before="20" w:after="20"/>
              <w:jc w:val="right"/>
              <w:rPr>
                <w:rFonts w:cs="Arial"/>
                <w:sz w:val="18"/>
                <w:szCs w:val="18"/>
                <w:lang w:val="en-AU"/>
              </w:rPr>
            </w:pPr>
            <w:r w:rsidRPr="009E54E5">
              <w:rPr>
                <w:rFonts w:cs="Arial"/>
                <w:sz w:val="18"/>
                <w:szCs w:val="18"/>
                <w:lang w:val="en-AU"/>
              </w:rPr>
              <w:t>*0.04</w:t>
            </w:r>
          </w:p>
        </w:tc>
      </w:tr>
      <w:tr w:rsidR="007026A2" w:rsidRPr="009E54E5" w14:paraId="0E26575B" w14:textId="77777777" w:rsidTr="007026A2">
        <w:trPr>
          <w:cantSplit/>
        </w:trPr>
        <w:tc>
          <w:tcPr>
            <w:tcW w:w="3402" w:type="dxa"/>
            <w:tcBorders>
              <w:left w:val="nil"/>
              <w:bottom w:val="single" w:sz="8" w:space="0" w:color="auto"/>
              <w:right w:val="nil"/>
            </w:tcBorders>
            <w:vAlign w:val="center"/>
          </w:tcPr>
          <w:p w14:paraId="53519E33" w14:textId="77777777" w:rsidR="007026A2" w:rsidRPr="009E54E5" w:rsidRDefault="007026A2" w:rsidP="007026A2">
            <w:pPr>
              <w:widowControl/>
              <w:spacing w:before="20" w:after="20"/>
              <w:rPr>
                <w:rFonts w:cs="Arial"/>
                <w:sz w:val="18"/>
                <w:szCs w:val="18"/>
                <w:lang w:val="en-AU"/>
              </w:rPr>
            </w:pPr>
            <w:r w:rsidRPr="009E54E5">
              <w:rPr>
                <w:rFonts w:cs="Arial"/>
                <w:sz w:val="18"/>
                <w:szCs w:val="18"/>
                <w:lang w:val="en-AU"/>
              </w:rPr>
              <w:t>Stone fruits</w:t>
            </w:r>
          </w:p>
        </w:tc>
        <w:tc>
          <w:tcPr>
            <w:tcW w:w="1021" w:type="dxa"/>
            <w:tcBorders>
              <w:left w:val="nil"/>
              <w:bottom w:val="single" w:sz="8" w:space="0" w:color="auto"/>
              <w:right w:val="nil"/>
            </w:tcBorders>
            <w:vAlign w:val="center"/>
          </w:tcPr>
          <w:p w14:paraId="7D2EF97E" w14:textId="77777777" w:rsidR="007026A2" w:rsidRPr="009E54E5" w:rsidRDefault="007026A2" w:rsidP="007026A2">
            <w:pPr>
              <w:widowControl/>
              <w:spacing w:before="20" w:after="20"/>
              <w:jc w:val="right"/>
              <w:rPr>
                <w:rFonts w:cs="Arial"/>
                <w:sz w:val="18"/>
                <w:szCs w:val="18"/>
                <w:lang w:val="en-AU"/>
              </w:rPr>
            </w:pPr>
            <w:r w:rsidRPr="009E54E5">
              <w:rPr>
                <w:rFonts w:cs="Arial"/>
                <w:sz w:val="18"/>
                <w:szCs w:val="18"/>
                <w:lang w:val="en-AU"/>
              </w:rPr>
              <w:t>*0.04</w:t>
            </w:r>
          </w:p>
        </w:tc>
      </w:tr>
    </w:tbl>
    <w:p w14:paraId="6FF1E5D8" w14:textId="77777777" w:rsidR="007026A2" w:rsidRDefault="007026A2" w:rsidP="007026A2">
      <w:pPr>
        <w:spacing w:before="60" w:after="60"/>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9E54E5" w14:paraId="096BCFA6" w14:textId="77777777" w:rsidTr="007026A2">
        <w:trPr>
          <w:cantSplit/>
        </w:trPr>
        <w:tc>
          <w:tcPr>
            <w:tcW w:w="4423" w:type="dxa"/>
            <w:gridSpan w:val="2"/>
            <w:tcBorders>
              <w:top w:val="single" w:sz="8" w:space="0" w:color="auto"/>
              <w:left w:val="nil"/>
              <w:bottom w:val="nil"/>
              <w:right w:val="nil"/>
            </w:tcBorders>
            <w:hideMark/>
          </w:tcPr>
          <w:p w14:paraId="2E0B7A9E" w14:textId="77777777" w:rsidR="007026A2" w:rsidRPr="009E54E5" w:rsidRDefault="007026A2" w:rsidP="007026A2">
            <w:pPr>
              <w:pStyle w:val="FSCtblh3"/>
              <w:rPr>
                <w:szCs w:val="18"/>
              </w:rPr>
            </w:pPr>
            <w:r>
              <w:br w:type="column"/>
            </w:r>
            <w:r>
              <w:rPr>
                <w:szCs w:val="18"/>
              </w:rPr>
              <w:br w:type="column"/>
            </w:r>
            <w:r w:rsidRPr="009E54E5">
              <w:rPr>
                <w:szCs w:val="18"/>
              </w:rPr>
              <w:t>Agvet chemical:  Thiabendazole</w:t>
            </w:r>
          </w:p>
        </w:tc>
      </w:tr>
      <w:tr w:rsidR="007026A2" w:rsidRPr="009E54E5" w14:paraId="637C8544" w14:textId="77777777" w:rsidTr="007026A2">
        <w:trPr>
          <w:cantSplit/>
        </w:trPr>
        <w:tc>
          <w:tcPr>
            <w:tcW w:w="4423" w:type="dxa"/>
            <w:gridSpan w:val="2"/>
            <w:tcBorders>
              <w:top w:val="nil"/>
              <w:left w:val="nil"/>
              <w:bottom w:val="single" w:sz="8" w:space="0" w:color="auto"/>
              <w:right w:val="nil"/>
            </w:tcBorders>
            <w:hideMark/>
          </w:tcPr>
          <w:p w14:paraId="0809DB64" w14:textId="77777777" w:rsidR="007026A2" w:rsidRPr="009E54E5" w:rsidRDefault="007026A2" w:rsidP="007026A2">
            <w:pPr>
              <w:pStyle w:val="FSCtblh4"/>
              <w:spacing w:after="0"/>
              <w:rPr>
                <w:szCs w:val="18"/>
              </w:rPr>
            </w:pPr>
            <w:r w:rsidRPr="009E54E5">
              <w:rPr>
                <w:szCs w:val="18"/>
              </w:rPr>
              <w:t>Permitted residue:  Permitted residue—commodities of plant origin:  Thiabendazole</w:t>
            </w:r>
          </w:p>
          <w:p w14:paraId="7D3234C3" w14:textId="77777777" w:rsidR="007026A2" w:rsidRPr="009E54E5" w:rsidRDefault="007026A2" w:rsidP="007026A2">
            <w:pPr>
              <w:pStyle w:val="FSCtblh4"/>
              <w:spacing w:before="0" w:after="0"/>
              <w:rPr>
                <w:szCs w:val="18"/>
              </w:rPr>
            </w:pPr>
          </w:p>
          <w:p w14:paraId="0A1F07D7" w14:textId="77777777" w:rsidR="007026A2" w:rsidRPr="009E54E5" w:rsidRDefault="007026A2" w:rsidP="007026A2">
            <w:pPr>
              <w:pStyle w:val="FSCtblh4"/>
              <w:spacing w:before="0"/>
              <w:rPr>
                <w:szCs w:val="18"/>
              </w:rPr>
            </w:pPr>
            <w:r w:rsidRPr="009E54E5">
              <w:rPr>
                <w:szCs w:val="18"/>
              </w:rPr>
              <w:t>Permitted residue—commodities of animal origin:  Sum of thiabendazole and 5-hydroxylthiabendazole, expressed as thiabendazole</w:t>
            </w:r>
          </w:p>
        </w:tc>
      </w:tr>
      <w:tr w:rsidR="007026A2" w:rsidRPr="009E54E5" w14:paraId="437C5C41" w14:textId="77777777" w:rsidTr="007026A2">
        <w:trPr>
          <w:cantSplit/>
        </w:trPr>
        <w:tc>
          <w:tcPr>
            <w:tcW w:w="3402" w:type="dxa"/>
            <w:tcBorders>
              <w:top w:val="single" w:sz="8" w:space="0" w:color="auto"/>
              <w:left w:val="nil"/>
              <w:bottom w:val="single" w:sz="8" w:space="0" w:color="auto"/>
              <w:right w:val="nil"/>
            </w:tcBorders>
            <w:vAlign w:val="center"/>
          </w:tcPr>
          <w:p w14:paraId="3B116A74" w14:textId="77777777" w:rsidR="007026A2" w:rsidRPr="009E54E5" w:rsidRDefault="007026A2" w:rsidP="007026A2">
            <w:pPr>
              <w:widowControl/>
              <w:spacing w:before="20" w:after="20"/>
              <w:rPr>
                <w:rFonts w:cs="Arial"/>
                <w:bCs/>
                <w:sz w:val="18"/>
                <w:szCs w:val="18"/>
                <w:lang w:bidi="ar-SA"/>
              </w:rPr>
            </w:pPr>
            <w:r w:rsidRPr="009E54E5">
              <w:rPr>
                <w:rFonts w:cs="Arial"/>
                <w:bCs/>
                <w:sz w:val="18"/>
                <w:szCs w:val="18"/>
                <w:lang w:bidi="ar-SA"/>
              </w:rPr>
              <w:t>Peanut</w:t>
            </w:r>
          </w:p>
        </w:tc>
        <w:tc>
          <w:tcPr>
            <w:tcW w:w="1021" w:type="dxa"/>
            <w:tcBorders>
              <w:top w:val="single" w:sz="8" w:space="0" w:color="auto"/>
              <w:left w:val="nil"/>
              <w:bottom w:val="single" w:sz="8" w:space="0" w:color="auto"/>
              <w:right w:val="nil"/>
            </w:tcBorders>
            <w:vAlign w:val="center"/>
          </w:tcPr>
          <w:p w14:paraId="262DBB6F" w14:textId="77777777" w:rsidR="007026A2" w:rsidRPr="009E54E5" w:rsidRDefault="007026A2" w:rsidP="007026A2">
            <w:pPr>
              <w:widowControl/>
              <w:spacing w:before="20" w:after="20"/>
              <w:jc w:val="right"/>
              <w:rPr>
                <w:rFonts w:cs="Arial"/>
                <w:bCs/>
                <w:sz w:val="18"/>
                <w:szCs w:val="18"/>
                <w:lang w:bidi="ar-SA"/>
              </w:rPr>
            </w:pPr>
            <w:r w:rsidRPr="009E54E5">
              <w:rPr>
                <w:rFonts w:cs="Arial"/>
                <w:bCs/>
                <w:sz w:val="18"/>
                <w:szCs w:val="18"/>
                <w:lang w:bidi="ar-SA"/>
              </w:rPr>
              <w:t>T*0.01</w:t>
            </w:r>
          </w:p>
        </w:tc>
      </w:tr>
    </w:tbl>
    <w:p w14:paraId="14EBF5AB" w14:textId="77777777" w:rsidR="007026A2" w:rsidRDefault="007026A2" w:rsidP="007026A2">
      <w:pPr>
        <w:pStyle w:val="FSCDraftingitem"/>
        <w:tabs>
          <w:tab w:val="clear" w:pos="851"/>
          <w:tab w:val="left" w:pos="567"/>
        </w:tabs>
        <w:spacing w:after="0"/>
        <w:rPr>
          <w:rFonts w:cs="Arial"/>
          <w:sz w:val="18"/>
          <w:szCs w:val="18"/>
        </w:rPr>
        <w:sectPr w:rsidR="007026A2" w:rsidSect="007026A2">
          <w:type w:val="continuous"/>
          <w:pgSz w:w="11906" w:h="16838"/>
          <w:pgMar w:top="1418" w:right="1418" w:bottom="1134" w:left="1418" w:header="709" w:footer="709" w:gutter="0"/>
          <w:cols w:num="2" w:space="708"/>
          <w:docGrid w:linePitch="360"/>
        </w:sectPr>
      </w:pPr>
    </w:p>
    <w:p w14:paraId="3B3C629C" w14:textId="77777777" w:rsidR="007026A2" w:rsidRPr="009E54E5" w:rsidRDefault="007026A2" w:rsidP="007026A2">
      <w:pPr>
        <w:pStyle w:val="FSCDraftingitem"/>
        <w:tabs>
          <w:tab w:val="clear" w:pos="851"/>
          <w:tab w:val="left" w:pos="567"/>
        </w:tabs>
        <w:spacing w:after="0"/>
        <w:rPr>
          <w:rFonts w:cs="Arial"/>
          <w:sz w:val="18"/>
          <w:szCs w:val="18"/>
        </w:rPr>
      </w:pPr>
    </w:p>
    <w:p w14:paraId="169FCB13" w14:textId="77777777" w:rsidR="007026A2" w:rsidRDefault="007026A2" w:rsidP="007026A2">
      <w:pPr>
        <w:tabs>
          <w:tab w:val="left" w:pos="567"/>
        </w:tabs>
        <w:spacing w:after="120"/>
        <w:ind w:left="567" w:hanging="567"/>
        <w:rPr>
          <w:sz w:val="20"/>
          <w:szCs w:val="22"/>
        </w:rPr>
      </w:pPr>
      <w:r w:rsidRPr="009C6D42">
        <w:rPr>
          <w:sz w:val="20"/>
        </w:rPr>
        <w:t>[1.4]</w:t>
      </w:r>
      <w:r w:rsidRPr="009C6D42">
        <w:rPr>
          <w:sz w:val="20"/>
        </w:rPr>
        <w:tab/>
      </w:r>
      <w:r>
        <w:rPr>
          <w:sz w:val="20"/>
          <w:szCs w:val="22"/>
        </w:rPr>
        <w:t>insert</w:t>
      </w:r>
      <w:r w:rsidRPr="006858A6">
        <w:rPr>
          <w:sz w:val="20"/>
          <w:szCs w:val="22"/>
        </w:rPr>
        <w:t>, in alphabetical order, the food commodities and associated MRLs for the chemicals listed.</w:t>
      </w:r>
    </w:p>
    <w:p w14:paraId="0B3E478F" w14:textId="77777777" w:rsidR="007026A2" w:rsidRDefault="007026A2" w:rsidP="007026A2">
      <w:pPr>
        <w:tabs>
          <w:tab w:val="left" w:pos="567"/>
        </w:tabs>
        <w:spacing w:after="120"/>
        <w:ind w:left="567" w:hanging="567"/>
        <w:rPr>
          <w:sz w:val="20"/>
          <w:szCs w:val="22"/>
        </w:rPr>
      </w:pPr>
    </w:p>
    <w:p w14:paraId="6F4C0081" w14:textId="77777777" w:rsidR="007026A2" w:rsidRDefault="007026A2" w:rsidP="007026A2">
      <w:pPr>
        <w:tabs>
          <w:tab w:val="left" w:pos="567"/>
        </w:tabs>
        <w:spacing w:after="120"/>
        <w:ind w:left="567" w:hanging="567"/>
        <w:sectPr w:rsidR="007026A2" w:rsidSect="007026A2">
          <w:type w:val="continuous"/>
          <w:pgSz w:w="11906" w:h="16838"/>
          <w:pgMar w:top="1418" w:right="1418" w:bottom="1134" w:left="1418" w:header="709" w:footer="709" w:gutter="0"/>
          <w:cols w:space="708"/>
          <w:docGrid w:linePitch="360"/>
        </w:sect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3E07824E" w14:textId="77777777" w:rsidTr="007026A2">
        <w:trPr>
          <w:cantSplit/>
        </w:trPr>
        <w:tc>
          <w:tcPr>
            <w:tcW w:w="4423" w:type="dxa"/>
            <w:gridSpan w:val="2"/>
            <w:tcBorders>
              <w:top w:val="single" w:sz="8" w:space="0" w:color="auto"/>
              <w:left w:val="nil"/>
              <w:bottom w:val="nil"/>
              <w:right w:val="nil"/>
            </w:tcBorders>
            <w:hideMark/>
          </w:tcPr>
          <w:p w14:paraId="51BC409C" w14:textId="77777777" w:rsidR="007026A2" w:rsidRPr="00876A5C" w:rsidRDefault="007026A2" w:rsidP="007026A2">
            <w:pPr>
              <w:pStyle w:val="FSCtblh3"/>
              <w:rPr>
                <w:szCs w:val="18"/>
              </w:rPr>
            </w:pPr>
            <w:r w:rsidRPr="00876A5C">
              <w:rPr>
                <w:szCs w:val="18"/>
              </w:rPr>
              <w:t>Agvet chemical:   Abamectin</w:t>
            </w:r>
          </w:p>
        </w:tc>
      </w:tr>
      <w:tr w:rsidR="007026A2" w:rsidRPr="00876A5C" w14:paraId="527E795C" w14:textId="77777777" w:rsidTr="007026A2">
        <w:trPr>
          <w:cantSplit/>
        </w:trPr>
        <w:tc>
          <w:tcPr>
            <w:tcW w:w="4423" w:type="dxa"/>
            <w:gridSpan w:val="2"/>
            <w:tcBorders>
              <w:top w:val="nil"/>
              <w:left w:val="nil"/>
              <w:bottom w:val="single" w:sz="8" w:space="0" w:color="auto"/>
              <w:right w:val="nil"/>
            </w:tcBorders>
            <w:hideMark/>
          </w:tcPr>
          <w:p w14:paraId="411EB7D0" w14:textId="77777777" w:rsidR="007026A2" w:rsidRPr="00876A5C" w:rsidRDefault="007026A2" w:rsidP="007026A2">
            <w:pPr>
              <w:pStyle w:val="FSCtblh3"/>
              <w:rPr>
                <w:b w:val="0"/>
                <w:szCs w:val="18"/>
              </w:rPr>
            </w:pPr>
            <w:r w:rsidRPr="00876A5C">
              <w:rPr>
                <w:b w:val="0"/>
                <w:szCs w:val="18"/>
              </w:rPr>
              <w:t>Permitted residue:   Avermectin B1a</w:t>
            </w:r>
          </w:p>
        </w:tc>
      </w:tr>
      <w:tr w:rsidR="007026A2" w:rsidRPr="00876A5C" w14:paraId="39D5C28D" w14:textId="77777777" w:rsidTr="007026A2">
        <w:trPr>
          <w:cantSplit/>
        </w:trPr>
        <w:tc>
          <w:tcPr>
            <w:tcW w:w="3402" w:type="dxa"/>
            <w:tcBorders>
              <w:top w:val="single" w:sz="8" w:space="0" w:color="auto"/>
              <w:left w:val="nil"/>
              <w:bottom w:val="single" w:sz="8" w:space="0" w:color="auto"/>
              <w:right w:val="nil"/>
            </w:tcBorders>
            <w:hideMark/>
          </w:tcPr>
          <w:p w14:paraId="59028D3F" w14:textId="77777777" w:rsidR="007026A2" w:rsidRPr="00876A5C" w:rsidRDefault="007026A2" w:rsidP="007026A2">
            <w:pPr>
              <w:pStyle w:val="FSCtblMRL1"/>
              <w:rPr>
                <w:szCs w:val="18"/>
                <w:lang w:val="en-AU"/>
              </w:rPr>
            </w:pPr>
            <w:r w:rsidRPr="00876A5C">
              <w:rPr>
                <w:szCs w:val="18"/>
                <w:lang w:val="en-AU"/>
              </w:rPr>
              <w:t>Peppers, chili, dried</w:t>
            </w:r>
          </w:p>
        </w:tc>
        <w:tc>
          <w:tcPr>
            <w:tcW w:w="1021" w:type="dxa"/>
            <w:tcBorders>
              <w:top w:val="single" w:sz="8" w:space="0" w:color="auto"/>
              <w:left w:val="nil"/>
              <w:bottom w:val="single" w:sz="8" w:space="0" w:color="auto"/>
              <w:right w:val="nil"/>
            </w:tcBorders>
            <w:hideMark/>
          </w:tcPr>
          <w:p w14:paraId="51F18706" w14:textId="77777777" w:rsidR="007026A2" w:rsidRPr="00876A5C" w:rsidRDefault="007026A2" w:rsidP="007026A2">
            <w:pPr>
              <w:pStyle w:val="FSCtblMRL2"/>
              <w:rPr>
                <w:szCs w:val="18"/>
                <w:lang w:val="en-AU"/>
              </w:rPr>
            </w:pPr>
            <w:r w:rsidRPr="00876A5C">
              <w:rPr>
                <w:szCs w:val="18"/>
                <w:lang w:val="en-AU"/>
              </w:rPr>
              <w:t>0.5</w:t>
            </w:r>
          </w:p>
        </w:tc>
      </w:tr>
    </w:tbl>
    <w:p w14:paraId="58957F1A"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1A65B3CA" w14:textId="77777777" w:rsidTr="007026A2">
        <w:trPr>
          <w:cantSplit/>
        </w:trPr>
        <w:tc>
          <w:tcPr>
            <w:tcW w:w="4423" w:type="dxa"/>
            <w:gridSpan w:val="2"/>
            <w:tcBorders>
              <w:top w:val="single" w:sz="8" w:space="0" w:color="auto"/>
              <w:left w:val="nil"/>
              <w:bottom w:val="nil"/>
              <w:right w:val="nil"/>
            </w:tcBorders>
            <w:hideMark/>
          </w:tcPr>
          <w:p w14:paraId="7A39E727" w14:textId="77777777" w:rsidR="007026A2" w:rsidRPr="00876A5C" w:rsidRDefault="007026A2" w:rsidP="007026A2">
            <w:pPr>
              <w:pStyle w:val="FSCtblh3"/>
              <w:rPr>
                <w:szCs w:val="18"/>
              </w:rPr>
            </w:pPr>
            <w:r w:rsidRPr="00876A5C">
              <w:rPr>
                <w:szCs w:val="18"/>
              </w:rPr>
              <w:t>Agvet chemical:   Acephate</w:t>
            </w:r>
          </w:p>
        </w:tc>
      </w:tr>
      <w:tr w:rsidR="007026A2" w:rsidRPr="00876A5C" w14:paraId="36A5EC14" w14:textId="77777777" w:rsidTr="007026A2">
        <w:trPr>
          <w:cantSplit/>
        </w:trPr>
        <w:tc>
          <w:tcPr>
            <w:tcW w:w="4423" w:type="dxa"/>
            <w:gridSpan w:val="2"/>
            <w:tcBorders>
              <w:top w:val="nil"/>
              <w:left w:val="nil"/>
              <w:bottom w:val="single" w:sz="8" w:space="0" w:color="auto"/>
              <w:right w:val="nil"/>
            </w:tcBorders>
            <w:hideMark/>
          </w:tcPr>
          <w:p w14:paraId="4AAF0028" w14:textId="77777777" w:rsidR="007026A2" w:rsidRPr="00876A5C" w:rsidRDefault="007026A2" w:rsidP="007026A2">
            <w:pPr>
              <w:pStyle w:val="FSCtblh3"/>
              <w:rPr>
                <w:b w:val="0"/>
                <w:szCs w:val="18"/>
              </w:rPr>
            </w:pPr>
            <w:r w:rsidRPr="00876A5C">
              <w:rPr>
                <w:b w:val="0"/>
                <w:szCs w:val="18"/>
              </w:rPr>
              <w:t>Permitted residue:   Acephate (Note: the metabolite methamidophos has separate MRLs)</w:t>
            </w:r>
          </w:p>
        </w:tc>
      </w:tr>
      <w:tr w:rsidR="007026A2" w:rsidRPr="00876A5C" w14:paraId="262812C9" w14:textId="77777777" w:rsidTr="007026A2">
        <w:trPr>
          <w:cantSplit/>
        </w:trPr>
        <w:tc>
          <w:tcPr>
            <w:tcW w:w="3402" w:type="dxa"/>
            <w:tcBorders>
              <w:top w:val="single" w:sz="8" w:space="0" w:color="auto"/>
              <w:left w:val="nil"/>
              <w:bottom w:val="single" w:sz="8" w:space="0" w:color="auto"/>
              <w:right w:val="nil"/>
            </w:tcBorders>
            <w:hideMark/>
          </w:tcPr>
          <w:p w14:paraId="165E842C" w14:textId="77777777" w:rsidR="007026A2" w:rsidRPr="00876A5C" w:rsidRDefault="007026A2" w:rsidP="007026A2">
            <w:pPr>
              <w:pStyle w:val="FSCtblMRL1"/>
              <w:rPr>
                <w:szCs w:val="18"/>
                <w:lang w:val="en-AU"/>
              </w:rPr>
            </w:pPr>
            <w:r w:rsidRPr="00876A5C">
              <w:rPr>
                <w:szCs w:val="18"/>
                <w:lang w:val="en-AU"/>
              </w:rPr>
              <w:t>Peppers, chili, dried</w:t>
            </w:r>
          </w:p>
        </w:tc>
        <w:tc>
          <w:tcPr>
            <w:tcW w:w="1021" w:type="dxa"/>
            <w:tcBorders>
              <w:top w:val="single" w:sz="8" w:space="0" w:color="auto"/>
              <w:left w:val="nil"/>
              <w:bottom w:val="single" w:sz="8" w:space="0" w:color="auto"/>
              <w:right w:val="nil"/>
            </w:tcBorders>
            <w:hideMark/>
          </w:tcPr>
          <w:p w14:paraId="43015BB5" w14:textId="77777777" w:rsidR="007026A2" w:rsidRPr="00876A5C" w:rsidRDefault="007026A2" w:rsidP="007026A2">
            <w:pPr>
              <w:pStyle w:val="FSCtblMRL2"/>
              <w:rPr>
                <w:szCs w:val="18"/>
                <w:lang w:val="en-AU"/>
              </w:rPr>
            </w:pPr>
            <w:r w:rsidRPr="00876A5C">
              <w:rPr>
                <w:szCs w:val="18"/>
                <w:lang w:val="en-AU"/>
              </w:rPr>
              <w:t>50</w:t>
            </w:r>
          </w:p>
        </w:tc>
      </w:tr>
    </w:tbl>
    <w:p w14:paraId="6A656F4D" w14:textId="77777777" w:rsidR="007026A2" w:rsidRPr="00876A5C" w:rsidRDefault="007026A2" w:rsidP="007026A2">
      <w:pPr>
        <w:pStyle w:val="FSCtblMRL1"/>
        <w:spacing w:before="60" w:after="60"/>
        <w:rPr>
          <w:szCs w:val="18"/>
        </w:rPr>
      </w:pPr>
    </w:p>
    <w:tbl>
      <w:tblPr>
        <w:tblW w:w="4423" w:type="dxa"/>
        <w:tblBorders>
          <w:top w:val="single" w:sz="8" w:space="0" w:color="auto"/>
          <w:bottom w:val="single" w:sz="8" w:space="0" w:color="auto"/>
          <w:insideH w:val="single" w:sz="8" w:space="0" w:color="auto"/>
        </w:tblBorders>
        <w:tblLayout w:type="fixed"/>
        <w:tblCellMar>
          <w:left w:w="80" w:type="dxa"/>
          <w:right w:w="80" w:type="dxa"/>
        </w:tblCellMar>
        <w:tblLook w:val="04A0" w:firstRow="1" w:lastRow="0" w:firstColumn="1" w:lastColumn="0" w:noHBand="0" w:noVBand="1"/>
      </w:tblPr>
      <w:tblGrid>
        <w:gridCol w:w="3402"/>
        <w:gridCol w:w="1021"/>
      </w:tblGrid>
      <w:tr w:rsidR="007026A2" w:rsidRPr="00876A5C" w14:paraId="517EC225" w14:textId="77777777" w:rsidTr="007026A2">
        <w:trPr>
          <w:cantSplit/>
        </w:trPr>
        <w:tc>
          <w:tcPr>
            <w:tcW w:w="4423" w:type="dxa"/>
            <w:gridSpan w:val="2"/>
            <w:tcBorders>
              <w:bottom w:val="nil"/>
            </w:tcBorders>
            <w:hideMark/>
          </w:tcPr>
          <w:p w14:paraId="506BC559" w14:textId="77777777" w:rsidR="007026A2" w:rsidRPr="00876A5C" w:rsidRDefault="007026A2" w:rsidP="007026A2">
            <w:pPr>
              <w:pStyle w:val="FSCtblh3"/>
              <w:rPr>
                <w:szCs w:val="18"/>
              </w:rPr>
            </w:pPr>
            <w:r w:rsidRPr="00876A5C">
              <w:rPr>
                <w:szCs w:val="18"/>
              </w:rPr>
              <w:t>Agvet chemical:  Acequinocyl</w:t>
            </w:r>
          </w:p>
        </w:tc>
      </w:tr>
      <w:tr w:rsidR="007026A2" w:rsidRPr="00876A5C" w14:paraId="7C5F14FF" w14:textId="77777777" w:rsidTr="007026A2">
        <w:trPr>
          <w:cantSplit/>
        </w:trPr>
        <w:tc>
          <w:tcPr>
            <w:tcW w:w="4423" w:type="dxa"/>
            <w:gridSpan w:val="2"/>
            <w:tcBorders>
              <w:top w:val="nil"/>
              <w:bottom w:val="single" w:sz="8" w:space="0" w:color="auto"/>
            </w:tcBorders>
            <w:hideMark/>
          </w:tcPr>
          <w:p w14:paraId="06EAE4FB" w14:textId="77777777" w:rsidR="007026A2" w:rsidRPr="00876A5C" w:rsidRDefault="007026A2" w:rsidP="007026A2">
            <w:pPr>
              <w:pStyle w:val="FSCtblh4"/>
              <w:spacing w:before="0"/>
              <w:rPr>
                <w:szCs w:val="18"/>
              </w:rPr>
            </w:pPr>
            <w:r w:rsidRPr="00876A5C">
              <w:rPr>
                <w:szCs w:val="18"/>
              </w:rPr>
              <w:t>Permitted residue:  Sum of acequinocyl and its metabolite 2-dodecyl-3-hydroxy-1,4-naphthoquinone, expressed as acequinocyl</w:t>
            </w:r>
          </w:p>
        </w:tc>
      </w:tr>
      <w:tr w:rsidR="007026A2" w:rsidRPr="00876A5C" w14:paraId="0AAD6066" w14:textId="77777777" w:rsidTr="007026A2">
        <w:trPr>
          <w:cantSplit/>
        </w:trPr>
        <w:tc>
          <w:tcPr>
            <w:tcW w:w="3402" w:type="dxa"/>
            <w:tcBorders>
              <w:bottom w:val="nil"/>
            </w:tcBorders>
            <w:hideMark/>
          </w:tcPr>
          <w:p w14:paraId="66B57418" w14:textId="77777777" w:rsidR="007026A2" w:rsidRPr="00876A5C" w:rsidRDefault="007026A2" w:rsidP="007026A2">
            <w:pPr>
              <w:pStyle w:val="FSCtblMRL1"/>
              <w:rPr>
                <w:szCs w:val="18"/>
                <w:lang w:val="en-AU"/>
              </w:rPr>
            </w:pPr>
            <w:r w:rsidRPr="00876A5C">
              <w:rPr>
                <w:szCs w:val="18"/>
                <w:lang w:val="en-AU"/>
              </w:rPr>
              <w:t>All other foods except animal food commodities</w:t>
            </w:r>
          </w:p>
        </w:tc>
        <w:tc>
          <w:tcPr>
            <w:tcW w:w="1021" w:type="dxa"/>
            <w:tcBorders>
              <w:bottom w:val="nil"/>
            </w:tcBorders>
            <w:hideMark/>
          </w:tcPr>
          <w:p w14:paraId="5A33A77E" w14:textId="77777777" w:rsidR="007026A2" w:rsidRPr="00876A5C" w:rsidRDefault="007026A2" w:rsidP="007026A2">
            <w:pPr>
              <w:pStyle w:val="FSCtblMRL2"/>
              <w:rPr>
                <w:szCs w:val="18"/>
                <w:lang w:val="en-AU"/>
              </w:rPr>
            </w:pPr>
            <w:r w:rsidRPr="00876A5C">
              <w:rPr>
                <w:szCs w:val="18"/>
                <w:lang w:val="en-AU"/>
              </w:rPr>
              <w:t>0.02</w:t>
            </w:r>
          </w:p>
        </w:tc>
      </w:tr>
      <w:tr w:rsidR="007026A2" w:rsidRPr="00876A5C" w14:paraId="6163E3D6" w14:textId="77777777" w:rsidTr="007026A2">
        <w:trPr>
          <w:cantSplit/>
        </w:trPr>
        <w:tc>
          <w:tcPr>
            <w:tcW w:w="3402" w:type="dxa"/>
            <w:tcBorders>
              <w:top w:val="nil"/>
            </w:tcBorders>
          </w:tcPr>
          <w:p w14:paraId="3857D171" w14:textId="77777777" w:rsidR="007026A2" w:rsidRPr="00876A5C" w:rsidRDefault="007026A2" w:rsidP="007026A2">
            <w:pPr>
              <w:pStyle w:val="FSCtblMRL1"/>
              <w:rPr>
                <w:szCs w:val="18"/>
                <w:lang w:val="en-AU"/>
              </w:rPr>
            </w:pPr>
            <w:r w:rsidRPr="00876A5C">
              <w:rPr>
                <w:szCs w:val="18"/>
                <w:lang w:val="en-AU"/>
              </w:rPr>
              <w:t>Blueberries</w:t>
            </w:r>
          </w:p>
        </w:tc>
        <w:tc>
          <w:tcPr>
            <w:tcW w:w="1021" w:type="dxa"/>
            <w:tcBorders>
              <w:top w:val="nil"/>
            </w:tcBorders>
          </w:tcPr>
          <w:p w14:paraId="1C0AB239" w14:textId="77777777" w:rsidR="007026A2" w:rsidRPr="00876A5C" w:rsidRDefault="007026A2" w:rsidP="007026A2">
            <w:pPr>
              <w:pStyle w:val="FSCtblMRL2"/>
              <w:rPr>
                <w:szCs w:val="18"/>
                <w:lang w:val="en-AU"/>
              </w:rPr>
            </w:pPr>
            <w:r w:rsidRPr="00876A5C">
              <w:rPr>
                <w:szCs w:val="18"/>
                <w:lang w:val="en-AU"/>
              </w:rPr>
              <w:t>3</w:t>
            </w:r>
          </w:p>
        </w:tc>
      </w:tr>
    </w:tbl>
    <w:p w14:paraId="50286C3F"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1DF850C3" w14:textId="77777777" w:rsidTr="007026A2">
        <w:trPr>
          <w:cantSplit/>
        </w:trPr>
        <w:tc>
          <w:tcPr>
            <w:tcW w:w="4423" w:type="dxa"/>
            <w:gridSpan w:val="2"/>
            <w:tcBorders>
              <w:top w:val="single" w:sz="8" w:space="0" w:color="auto"/>
              <w:left w:val="nil"/>
              <w:bottom w:val="nil"/>
              <w:right w:val="nil"/>
            </w:tcBorders>
            <w:hideMark/>
          </w:tcPr>
          <w:p w14:paraId="39CD8F1E" w14:textId="77777777" w:rsidR="007026A2" w:rsidRPr="00876A5C" w:rsidRDefault="007026A2" w:rsidP="007026A2">
            <w:pPr>
              <w:pStyle w:val="FSCtblh3"/>
              <w:rPr>
                <w:szCs w:val="18"/>
              </w:rPr>
            </w:pPr>
            <w:r w:rsidRPr="00876A5C">
              <w:rPr>
                <w:szCs w:val="18"/>
              </w:rPr>
              <w:t>Agvet chemical:  Acetamiprid</w:t>
            </w:r>
          </w:p>
        </w:tc>
      </w:tr>
      <w:tr w:rsidR="007026A2" w:rsidRPr="00876A5C" w14:paraId="48BB8CB9" w14:textId="77777777" w:rsidTr="007026A2">
        <w:trPr>
          <w:cantSplit/>
        </w:trPr>
        <w:tc>
          <w:tcPr>
            <w:tcW w:w="4423" w:type="dxa"/>
            <w:gridSpan w:val="2"/>
            <w:tcBorders>
              <w:top w:val="nil"/>
              <w:left w:val="nil"/>
              <w:bottom w:val="single" w:sz="8" w:space="0" w:color="auto"/>
              <w:right w:val="nil"/>
            </w:tcBorders>
            <w:hideMark/>
          </w:tcPr>
          <w:p w14:paraId="5A3EFAAA" w14:textId="77777777" w:rsidR="007026A2" w:rsidRPr="00876A5C" w:rsidRDefault="007026A2" w:rsidP="007026A2">
            <w:pPr>
              <w:pStyle w:val="FSCtblh4"/>
              <w:spacing w:after="0"/>
              <w:rPr>
                <w:szCs w:val="18"/>
              </w:rPr>
            </w:pPr>
            <w:r w:rsidRPr="00876A5C">
              <w:rPr>
                <w:szCs w:val="18"/>
              </w:rPr>
              <w:t>Permitted residue—commodities of plant origin:  Acetamiprid</w:t>
            </w:r>
          </w:p>
          <w:p w14:paraId="3D2343F1" w14:textId="77777777" w:rsidR="007026A2" w:rsidRPr="00876A5C" w:rsidRDefault="007026A2" w:rsidP="007026A2">
            <w:pPr>
              <w:pStyle w:val="FSCtblh4"/>
              <w:spacing w:before="0" w:after="0"/>
              <w:rPr>
                <w:szCs w:val="18"/>
              </w:rPr>
            </w:pPr>
          </w:p>
          <w:p w14:paraId="0CF25BE1" w14:textId="77777777" w:rsidR="007026A2" w:rsidRPr="00876A5C" w:rsidRDefault="007026A2" w:rsidP="007026A2">
            <w:pPr>
              <w:pStyle w:val="FSCtblh4"/>
              <w:spacing w:before="0"/>
              <w:rPr>
                <w:szCs w:val="18"/>
              </w:rPr>
            </w:pPr>
            <w:r w:rsidRPr="00876A5C">
              <w:rPr>
                <w:szCs w:val="18"/>
              </w:rPr>
              <w:t>Permitted residue—commodities of animal origin:  Sum of acetamiprid and N-demethyl acetamiprid ((E)-N1-[(6-chloro-3-pyridyl)methyl]-N2-cyanoacetamidine), expressed as acetamiprid</w:t>
            </w:r>
          </w:p>
        </w:tc>
      </w:tr>
      <w:tr w:rsidR="007026A2" w:rsidRPr="00876A5C" w14:paraId="3747F8C2" w14:textId="77777777" w:rsidTr="007026A2">
        <w:trPr>
          <w:cantSplit/>
        </w:trPr>
        <w:tc>
          <w:tcPr>
            <w:tcW w:w="3402" w:type="dxa"/>
            <w:tcBorders>
              <w:top w:val="single" w:sz="8" w:space="0" w:color="auto"/>
              <w:bottom w:val="nil"/>
              <w:right w:val="nil"/>
            </w:tcBorders>
            <w:vAlign w:val="center"/>
            <w:hideMark/>
          </w:tcPr>
          <w:p w14:paraId="5E1261B5" w14:textId="77777777" w:rsidR="007026A2" w:rsidRPr="00876A5C" w:rsidRDefault="007026A2" w:rsidP="007026A2">
            <w:pPr>
              <w:rPr>
                <w:rFonts w:cs="Arial"/>
                <w:sz w:val="18"/>
                <w:szCs w:val="18"/>
              </w:rPr>
            </w:pPr>
            <w:r w:rsidRPr="00876A5C">
              <w:rPr>
                <w:rFonts w:cs="Arial"/>
                <w:sz w:val="18"/>
                <w:szCs w:val="18"/>
              </w:rPr>
              <w:t>Celery</w:t>
            </w:r>
          </w:p>
        </w:tc>
        <w:tc>
          <w:tcPr>
            <w:tcW w:w="1021" w:type="dxa"/>
            <w:tcBorders>
              <w:top w:val="single" w:sz="8" w:space="0" w:color="auto"/>
              <w:left w:val="nil"/>
              <w:bottom w:val="nil"/>
            </w:tcBorders>
            <w:vAlign w:val="center"/>
            <w:hideMark/>
          </w:tcPr>
          <w:p w14:paraId="023B480E" w14:textId="77777777" w:rsidR="007026A2" w:rsidRPr="00876A5C" w:rsidRDefault="007026A2" w:rsidP="007026A2">
            <w:pPr>
              <w:widowControl/>
              <w:spacing w:before="20" w:after="20"/>
              <w:jc w:val="right"/>
              <w:rPr>
                <w:rFonts w:cs="Arial"/>
                <w:sz w:val="18"/>
                <w:szCs w:val="18"/>
                <w:lang w:val="en-AU"/>
              </w:rPr>
            </w:pPr>
            <w:r w:rsidRPr="00876A5C">
              <w:rPr>
                <w:rFonts w:cs="Arial"/>
                <w:sz w:val="18"/>
                <w:szCs w:val="18"/>
              </w:rPr>
              <w:t>1.5</w:t>
            </w:r>
          </w:p>
        </w:tc>
      </w:tr>
      <w:tr w:rsidR="007026A2" w:rsidRPr="00876A5C" w14:paraId="30798611" w14:textId="77777777" w:rsidTr="007026A2">
        <w:trPr>
          <w:cantSplit/>
        </w:trPr>
        <w:tc>
          <w:tcPr>
            <w:tcW w:w="3402" w:type="dxa"/>
            <w:tcBorders>
              <w:top w:val="nil"/>
              <w:right w:val="nil"/>
            </w:tcBorders>
            <w:vAlign w:val="center"/>
            <w:hideMark/>
          </w:tcPr>
          <w:p w14:paraId="5F1F02BE" w14:textId="77777777" w:rsidR="007026A2" w:rsidRPr="00876A5C" w:rsidRDefault="007026A2" w:rsidP="007026A2">
            <w:pPr>
              <w:rPr>
                <w:rFonts w:cs="Arial"/>
                <w:sz w:val="18"/>
                <w:szCs w:val="18"/>
              </w:rPr>
            </w:pPr>
            <w:r w:rsidRPr="00876A5C">
              <w:rPr>
                <w:rFonts w:cs="Arial"/>
                <w:sz w:val="18"/>
                <w:szCs w:val="18"/>
              </w:rPr>
              <w:t>Spices [except Spices, seeds]</w:t>
            </w:r>
          </w:p>
        </w:tc>
        <w:tc>
          <w:tcPr>
            <w:tcW w:w="1021" w:type="dxa"/>
            <w:tcBorders>
              <w:top w:val="nil"/>
              <w:left w:val="nil"/>
            </w:tcBorders>
            <w:vAlign w:val="center"/>
            <w:hideMark/>
          </w:tcPr>
          <w:p w14:paraId="43B922D1" w14:textId="77777777" w:rsidR="007026A2" w:rsidRPr="00876A5C" w:rsidRDefault="007026A2" w:rsidP="007026A2">
            <w:pPr>
              <w:widowControl/>
              <w:spacing w:before="20" w:after="20"/>
              <w:jc w:val="right"/>
              <w:rPr>
                <w:rFonts w:cs="Arial"/>
                <w:sz w:val="18"/>
                <w:szCs w:val="18"/>
                <w:lang w:val="en-AU"/>
              </w:rPr>
            </w:pPr>
            <w:r w:rsidRPr="00876A5C">
              <w:rPr>
                <w:rFonts w:cs="Arial"/>
                <w:sz w:val="18"/>
                <w:szCs w:val="18"/>
              </w:rPr>
              <w:t>0.1</w:t>
            </w:r>
          </w:p>
        </w:tc>
      </w:tr>
      <w:tr w:rsidR="007026A2" w:rsidRPr="00876A5C" w14:paraId="36CB393D" w14:textId="77777777" w:rsidTr="007026A2">
        <w:trPr>
          <w:cantSplit/>
        </w:trPr>
        <w:tc>
          <w:tcPr>
            <w:tcW w:w="3402" w:type="dxa"/>
            <w:tcBorders>
              <w:top w:val="nil"/>
              <w:right w:val="nil"/>
            </w:tcBorders>
            <w:vAlign w:val="center"/>
          </w:tcPr>
          <w:p w14:paraId="4119015C" w14:textId="77777777" w:rsidR="007026A2" w:rsidRPr="00876A5C" w:rsidRDefault="007026A2" w:rsidP="007026A2">
            <w:pPr>
              <w:rPr>
                <w:rFonts w:cs="Arial"/>
                <w:sz w:val="18"/>
                <w:szCs w:val="18"/>
              </w:rPr>
            </w:pPr>
            <w:r w:rsidRPr="00876A5C">
              <w:rPr>
                <w:rFonts w:cs="Arial"/>
                <w:sz w:val="18"/>
                <w:szCs w:val="18"/>
              </w:rPr>
              <w:t>Spices, seeds</w:t>
            </w:r>
          </w:p>
        </w:tc>
        <w:tc>
          <w:tcPr>
            <w:tcW w:w="1021" w:type="dxa"/>
            <w:tcBorders>
              <w:top w:val="nil"/>
              <w:left w:val="nil"/>
            </w:tcBorders>
            <w:vAlign w:val="center"/>
          </w:tcPr>
          <w:p w14:paraId="7755EF53" w14:textId="77777777" w:rsidR="007026A2" w:rsidRPr="00876A5C" w:rsidRDefault="007026A2" w:rsidP="007026A2">
            <w:pPr>
              <w:widowControl/>
              <w:spacing w:before="20" w:after="20"/>
              <w:jc w:val="right"/>
              <w:rPr>
                <w:rFonts w:cs="Arial"/>
                <w:sz w:val="18"/>
                <w:szCs w:val="18"/>
              </w:rPr>
            </w:pPr>
            <w:r w:rsidRPr="00876A5C">
              <w:rPr>
                <w:rFonts w:cs="Arial"/>
                <w:sz w:val="18"/>
                <w:szCs w:val="18"/>
              </w:rPr>
              <w:t>2</w:t>
            </w:r>
          </w:p>
        </w:tc>
      </w:tr>
      <w:tr w:rsidR="007026A2" w:rsidRPr="00876A5C" w14:paraId="3F875901" w14:textId="77777777" w:rsidTr="007026A2">
        <w:trPr>
          <w:cantSplit/>
        </w:trPr>
        <w:tc>
          <w:tcPr>
            <w:tcW w:w="3402" w:type="dxa"/>
            <w:tcBorders>
              <w:top w:val="nil"/>
              <w:bottom w:val="single" w:sz="8" w:space="0" w:color="auto"/>
              <w:right w:val="nil"/>
            </w:tcBorders>
            <w:vAlign w:val="center"/>
          </w:tcPr>
          <w:p w14:paraId="2D5FBD31" w14:textId="77777777" w:rsidR="007026A2" w:rsidRPr="00876A5C" w:rsidRDefault="007026A2" w:rsidP="007026A2">
            <w:pPr>
              <w:rPr>
                <w:rFonts w:cs="Arial"/>
                <w:sz w:val="18"/>
                <w:szCs w:val="18"/>
              </w:rPr>
            </w:pPr>
            <w:r w:rsidRPr="00876A5C">
              <w:rPr>
                <w:rFonts w:cs="Arial"/>
                <w:sz w:val="18"/>
                <w:szCs w:val="18"/>
              </w:rPr>
              <w:t>Strawberry</w:t>
            </w:r>
          </w:p>
        </w:tc>
        <w:tc>
          <w:tcPr>
            <w:tcW w:w="1021" w:type="dxa"/>
            <w:tcBorders>
              <w:top w:val="nil"/>
              <w:left w:val="nil"/>
              <w:bottom w:val="single" w:sz="8" w:space="0" w:color="auto"/>
            </w:tcBorders>
          </w:tcPr>
          <w:p w14:paraId="4CE9C715" w14:textId="77777777" w:rsidR="007026A2" w:rsidRPr="00876A5C" w:rsidRDefault="007026A2" w:rsidP="007026A2">
            <w:pPr>
              <w:spacing w:before="20" w:after="20"/>
              <w:jc w:val="right"/>
              <w:rPr>
                <w:rFonts w:cs="Arial"/>
                <w:sz w:val="18"/>
                <w:szCs w:val="18"/>
              </w:rPr>
            </w:pPr>
            <w:r w:rsidRPr="00876A5C">
              <w:rPr>
                <w:rFonts w:cs="Arial"/>
                <w:sz w:val="18"/>
                <w:szCs w:val="18"/>
              </w:rPr>
              <w:t>0.5</w:t>
            </w:r>
          </w:p>
        </w:tc>
      </w:tr>
    </w:tbl>
    <w:p w14:paraId="466E562D" w14:textId="77777777" w:rsidR="007026A2" w:rsidRDefault="007026A2" w:rsidP="007026A2">
      <w:pPr>
        <w:spacing w:before="60" w:after="60"/>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46BC3748" w14:textId="77777777" w:rsidTr="007026A2">
        <w:trPr>
          <w:cantSplit/>
        </w:trPr>
        <w:tc>
          <w:tcPr>
            <w:tcW w:w="4423" w:type="dxa"/>
            <w:gridSpan w:val="2"/>
            <w:tcBorders>
              <w:top w:val="single" w:sz="8" w:space="0" w:color="auto"/>
              <w:left w:val="nil"/>
              <w:bottom w:val="nil"/>
              <w:right w:val="nil"/>
            </w:tcBorders>
            <w:hideMark/>
          </w:tcPr>
          <w:p w14:paraId="11ECDBE2" w14:textId="77777777" w:rsidR="007026A2" w:rsidRPr="00876A5C" w:rsidRDefault="007026A2" w:rsidP="007026A2">
            <w:pPr>
              <w:pStyle w:val="FSCtblh3"/>
              <w:rPr>
                <w:szCs w:val="18"/>
              </w:rPr>
            </w:pPr>
            <w:r w:rsidRPr="00876A5C">
              <w:rPr>
                <w:szCs w:val="18"/>
              </w:rPr>
              <w:t>Agvet chemical:  Acetochlor</w:t>
            </w:r>
          </w:p>
        </w:tc>
      </w:tr>
      <w:tr w:rsidR="007026A2" w:rsidRPr="00876A5C" w14:paraId="7B5AB9F2" w14:textId="77777777" w:rsidTr="007026A2">
        <w:trPr>
          <w:cantSplit/>
        </w:trPr>
        <w:tc>
          <w:tcPr>
            <w:tcW w:w="4423" w:type="dxa"/>
            <w:gridSpan w:val="2"/>
            <w:tcBorders>
              <w:top w:val="nil"/>
              <w:left w:val="nil"/>
              <w:bottom w:val="single" w:sz="8" w:space="0" w:color="auto"/>
              <w:right w:val="nil"/>
            </w:tcBorders>
            <w:hideMark/>
          </w:tcPr>
          <w:p w14:paraId="3DA19841" w14:textId="77777777" w:rsidR="007026A2" w:rsidRPr="00876A5C" w:rsidRDefault="007026A2" w:rsidP="007026A2">
            <w:pPr>
              <w:pStyle w:val="FSCtblh4"/>
              <w:rPr>
                <w:szCs w:val="18"/>
              </w:rPr>
            </w:pPr>
            <w:r w:rsidRPr="00876A5C">
              <w:rPr>
                <w:szCs w:val="18"/>
              </w:rPr>
              <w:t>Permitted residue: Sum of compounds hydrolysable with base to 2-ethyl-6-methylaniline (EMA) and 2-(1-hydroxyethyl)-6-methylaniline (HEMA), expressed in terms of Acetochlor</w:t>
            </w:r>
          </w:p>
        </w:tc>
      </w:tr>
      <w:tr w:rsidR="007026A2" w:rsidRPr="00876A5C" w14:paraId="6B16DE8A" w14:textId="77777777" w:rsidTr="007026A2">
        <w:trPr>
          <w:cantSplit/>
        </w:trPr>
        <w:tc>
          <w:tcPr>
            <w:tcW w:w="3402" w:type="dxa"/>
            <w:tcBorders>
              <w:top w:val="single" w:sz="8" w:space="0" w:color="auto"/>
              <w:left w:val="nil"/>
              <w:right w:val="nil"/>
            </w:tcBorders>
            <w:vAlign w:val="center"/>
            <w:hideMark/>
          </w:tcPr>
          <w:p w14:paraId="629C6BED" w14:textId="77777777" w:rsidR="007026A2" w:rsidRPr="00876A5C" w:rsidRDefault="007026A2" w:rsidP="007026A2">
            <w:pPr>
              <w:rPr>
                <w:rFonts w:cs="Arial"/>
                <w:sz w:val="18"/>
                <w:szCs w:val="18"/>
              </w:rPr>
            </w:pPr>
            <w:r w:rsidRPr="00876A5C">
              <w:rPr>
                <w:rFonts w:cs="Arial"/>
                <w:sz w:val="18"/>
                <w:szCs w:val="18"/>
              </w:rPr>
              <w:t>Edible offal (mammalian)</w:t>
            </w:r>
          </w:p>
        </w:tc>
        <w:tc>
          <w:tcPr>
            <w:tcW w:w="1021" w:type="dxa"/>
            <w:tcBorders>
              <w:top w:val="single" w:sz="8" w:space="0" w:color="auto"/>
              <w:left w:val="nil"/>
              <w:right w:val="nil"/>
            </w:tcBorders>
            <w:hideMark/>
          </w:tcPr>
          <w:p w14:paraId="25E55C69" w14:textId="77777777" w:rsidR="007026A2" w:rsidRPr="00876A5C" w:rsidRDefault="007026A2" w:rsidP="007026A2">
            <w:pPr>
              <w:pStyle w:val="FSCtblMRL2"/>
              <w:rPr>
                <w:szCs w:val="18"/>
                <w:lang w:val="en-AU"/>
              </w:rPr>
            </w:pPr>
            <w:r w:rsidRPr="00876A5C">
              <w:rPr>
                <w:szCs w:val="18"/>
                <w:lang w:val="en-AU"/>
              </w:rPr>
              <w:t>0.05</w:t>
            </w:r>
          </w:p>
        </w:tc>
      </w:tr>
      <w:tr w:rsidR="007026A2" w:rsidRPr="00876A5C" w14:paraId="41E3D57C" w14:textId="77777777" w:rsidTr="007026A2">
        <w:trPr>
          <w:cantSplit/>
        </w:trPr>
        <w:tc>
          <w:tcPr>
            <w:tcW w:w="3402" w:type="dxa"/>
            <w:tcBorders>
              <w:left w:val="nil"/>
              <w:bottom w:val="single" w:sz="8" w:space="0" w:color="auto"/>
              <w:right w:val="nil"/>
            </w:tcBorders>
            <w:vAlign w:val="center"/>
          </w:tcPr>
          <w:p w14:paraId="67644F63" w14:textId="77777777" w:rsidR="007026A2" w:rsidRPr="00876A5C" w:rsidRDefault="007026A2" w:rsidP="007026A2">
            <w:pPr>
              <w:rPr>
                <w:rFonts w:cs="Arial"/>
                <w:sz w:val="18"/>
                <w:szCs w:val="18"/>
              </w:rPr>
            </w:pPr>
            <w:r w:rsidRPr="00876A5C">
              <w:rPr>
                <w:rFonts w:cs="Arial"/>
                <w:sz w:val="18"/>
                <w:szCs w:val="18"/>
              </w:rPr>
              <w:t>Soya bean (dry)</w:t>
            </w:r>
          </w:p>
        </w:tc>
        <w:tc>
          <w:tcPr>
            <w:tcW w:w="1021" w:type="dxa"/>
            <w:tcBorders>
              <w:left w:val="nil"/>
              <w:bottom w:val="single" w:sz="8" w:space="0" w:color="auto"/>
              <w:right w:val="nil"/>
            </w:tcBorders>
          </w:tcPr>
          <w:p w14:paraId="0E468187" w14:textId="77777777" w:rsidR="007026A2" w:rsidRPr="00876A5C" w:rsidRDefault="007026A2" w:rsidP="007026A2">
            <w:pPr>
              <w:pStyle w:val="FSCtblMRL2"/>
              <w:rPr>
                <w:szCs w:val="18"/>
                <w:lang w:val="en-AU"/>
              </w:rPr>
            </w:pPr>
            <w:r w:rsidRPr="00876A5C">
              <w:rPr>
                <w:szCs w:val="18"/>
                <w:lang w:val="en-AU"/>
              </w:rPr>
              <w:t>1.5</w:t>
            </w:r>
          </w:p>
        </w:tc>
      </w:tr>
    </w:tbl>
    <w:p w14:paraId="5C81CDC9" w14:textId="77777777" w:rsidR="007026A2" w:rsidRPr="00876A5C" w:rsidRDefault="007026A2" w:rsidP="007026A2">
      <w:pPr>
        <w:rPr>
          <w:rFonts w:cs="Arial"/>
          <w:sz w:val="18"/>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47E4C82A" w14:textId="77777777" w:rsidTr="007026A2">
        <w:trPr>
          <w:cantSplit/>
        </w:trPr>
        <w:tc>
          <w:tcPr>
            <w:tcW w:w="4423" w:type="dxa"/>
            <w:gridSpan w:val="2"/>
            <w:tcBorders>
              <w:top w:val="single" w:sz="8" w:space="0" w:color="auto"/>
              <w:left w:val="nil"/>
              <w:bottom w:val="nil"/>
              <w:right w:val="nil"/>
            </w:tcBorders>
            <w:hideMark/>
          </w:tcPr>
          <w:p w14:paraId="7AC08CC1" w14:textId="77777777" w:rsidR="007026A2" w:rsidRPr="00876A5C" w:rsidRDefault="007026A2" w:rsidP="007026A2">
            <w:pPr>
              <w:pStyle w:val="FSCtblh3"/>
              <w:rPr>
                <w:szCs w:val="18"/>
              </w:rPr>
            </w:pPr>
            <w:r w:rsidRPr="00876A5C">
              <w:rPr>
                <w:szCs w:val="18"/>
              </w:rPr>
              <w:br w:type="column"/>
            </w:r>
            <w:r w:rsidRPr="00876A5C">
              <w:rPr>
                <w:szCs w:val="18"/>
              </w:rPr>
              <w:br w:type="column"/>
              <w:t>Agvet chemical:  Afidopyropen</w:t>
            </w:r>
          </w:p>
        </w:tc>
      </w:tr>
      <w:tr w:rsidR="007026A2" w:rsidRPr="00876A5C" w14:paraId="1F5F114B" w14:textId="77777777" w:rsidTr="007026A2">
        <w:trPr>
          <w:cantSplit/>
        </w:trPr>
        <w:tc>
          <w:tcPr>
            <w:tcW w:w="4423" w:type="dxa"/>
            <w:gridSpan w:val="2"/>
            <w:tcBorders>
              <w:top w:val="nil"/>
              <w:left w:val="nil"/>
              <w:bottom w:val="single" w:sz="8" w:space="0" w:color="auto"/>
              <w:right w:val="nil"/>
            </w:tcBorders>
            <w:hideMark/>
          </w:tcPr>
          <w:p w14:paraId="2EDFDD6F" w14:textId="77777777" w:rsidR="007026A2" w:rsidRPr="00876A5C" w:rsidRDefault="007026A2" w:rsidP="007026A2">
            <w:pPr>
              <w:pStyle w:val="FSCtblh4"/>
              <w:spacing w:after="0"/>
              <w:rPr>
                <w:szCs w:val="18"/>
              </w:rPr>
            </w:pPr>
            <w:r w:rsidRPr="00876A5C">
              <w:rPr>
                <w:szCs w:val="18"/>
              </w:rPr>
              <w:t>Permitted residue:  commodities of plant origin: Afidopyropen</w:t>
            </w:r>
          </w:p>
          <w:p w14:paraId="5D3EAD8F" w14:textId="77777777" w:rsidR="007026A2" w:rsidRPr="00876A5C" w:rsidRDefault="007026A2" w:rsidP="007026A2">
            <w:pPr>
              <w:pStyle w:val="FSCtblh4"/>
              <w:spacing w:before="0" w:after="0"/>
              <w:rPr>
                <w:szCs w:val="18"/>
              </w:rPr>
            </w:pPr>
          </w:p>
          <w:p w14:paraId="489536AB" w14:textId="77777777" w:rsidR="007026A2" w:rsidRPr="00876A5C" w:rsidRDefault="007026A2" w:rsidP="007026A2">
            <w:pPr>
              <w:pStyle w:val="FSCtblh4"/>
              <w:spacing w:before="0"/>
              <w:rPr>
                <w:szCs w:val="18"/>
              </w:rPr>
            </w:pPr>
            <w:r w:rsidRPr="00876A5C">
              <w:rPr>
                <w:szCs w:val="18"/>
              </w:rPr>
              <w:t>Permitted residue:  commodities of animal origin: Afidopyropen and the carnitine conjugate of cyclopropanecarboxylic acid (M440I060), expressed as afidopyropen</w:t>
            </w:r>
          </w:p>
        </w:tc>
      </w:tr>
      <w:tr w:rsidR="007026A2" w:rsidRPr="00876A5C" w14:paraId="5FFB015B" w14:textId="77777777" w:rsidTr="007026A2">
        <w:trPr>
          <w:cantSplit/>
        </w:trPr>
        <w:tc>
          <w:tcPr>
            <w:tcW w:w="3402" w:type="dxa"/>
            <w:tcBorders>
              <w:top w:val="single" w:sz="8" w:space="0" w:color="auto"/>
              <w:left w:val="nil"/>
              <w:right w:val="nil"/>
            </w:tcBorders>
            <w:hideMark/>
          </w:tcPr>
          <w:p w14:paraId="1D27358D" w14:textId="77777777" w:rsidR="007026A2" w:rsidRPr="00876A5C" w:rsidRDefault="007026A2" w:rsidP="007026A2">
            <w:pPr>
              <w:spacing w:before="20" w:after="20"/>
              <w:rPr>
                <w:rFonts w:cs="Arial"/>
                <w:sz w:val="18"/>
                <w:szCs w:val="18"/>
              </w:rPr>
            </w:pPr>
            <w:r w:rsidRPr="00876A5C">
              <w:rPr>
                <w:rFonts w:cs="Arial"/>
                <w:sz w:val="18"/>
                <w:szCs w:val="18"/>
              </w:rPr>
              <w:t>Apples, dried (peeled)</w:t>
            </w:r>
          </w:p>
        </w:tc>
        <w:tc>
          <w:tcPr>
            <w:tcW w:w="1021" w:type="dxa"/>
            <w:tcBorders>
              <w:top w:val="single" w:sz="8" w:space="0" w:color="auto"/>
              <w:left w:val="nil"/>
              <w:right w:val="nil"/>
            </w:tcBorders>
            <w:vAlign w:val="center"/>
            <w:hideMark/>
          </w:tcPr>
          <w:p w14:paraId="043E2AC2" w14:textId="77777777" w:rsidR="007026A2" w:rsidRPr="00876A5C" w:rsidRDefault="007026A2" w:rsidP="007026A2">
            <w:pPr>
              <w:jc w:val="right"/>
              <w:rPr>
                <w:rFonts w:cs="Arial"/>
                <w:sz w:val="18"/>
                <w:szCs w:val="18"/>
              </w:rPr>
            </w:pPr>
            <w:r w:rsidRPr="00876A5C">
              <w:rPr>
                <w:rFonts w:cs="Arial"/>
                <w:sz w:val="18"/>
                <w:szCs w:val="18"/>
              </w:rPr>
              <w:t>0.02</w:t>
            </w:r>
          </w:p>
        </w:tc>
      </w:tr>
      <w:tr w:rsidR="007026A2" w:rsidRPr="00876A5C" w14:paraId="302B7186" w14:textId="77777777" w:rsidTr="007026A2">
        <w:trPr>
          <w:cantSplit/>
        </w:trPr>
        <w:tc>
          <w:tcPr>
            <w:tcW w:w="3402" w:type="dxa"/>
            <w:tcBorders>
              <w:left w:val="nil"/>
              <w:right w:val="nil"/>
            </w:tcBorders>
          </w:tcPr>
          <w:p w14:paraId="3B6FF8B2" w14:textId="77777777" w:rsidR="007026A2" w:rsidRPr="00876A5C" w:rsidRDefault="007026A2" w:rsidP="007026A2">
            <w:pPr>
              <w:spacing w:before="20" w:after="20"/>
              <w:rPr>
                <w:rFonts w:cs="Arial"/>
                <w:sz w:val="18"/>
                <w:szCs w:val="18"/>
              </w:rPr>
            </w:pPr>
            <w:r w:rsidRPr="00876A5C">
              <w:rPr>
                <w:rFonts w:cs="Arial"/>
                <w:sz w:val="18"/>
                <w:szCs w:val="18"/>
              </w:rPr>
              <w:t>Coriander, leaves</w:t>
            </w:r>
          </w:p>
        </w:tc>
        <w:tc>
          <w:tcPr>
            <w:tcW w:w="1021" w:type="dxa"/>
            <w:tcBorders>
              <w:left w:val="nil"/>
              <w:right w:val="nil"/>
            </w:tcBorders>
          </w:tcPr>
          <w:p w14:paraId="51A48913" w14:textId="77777777" w:rsidR="007026A2" w:rsidRPr="00876A5C" w:rsidRDefault="007026A2" w:rsidP="007026A2">
            <w:pPr>
              <w:spacing w:before="20" w:after="20"/>
              <w:jc w:val="right"/>
              <w:rPr>
                <w:rFonts w:cs="Arial"/>
                <w:sz w:val="18"/>
                <w:szCs w:val="18"/>
              </w:rPr>
            </w:pPr>
            <w:r w:rsidRPr="00876A5C">
              <w:rPr>
                <w:rFonts w:cs="Arial"/>
                <w:sz w:val="18"/>
                <w:szCs w:val="18"/>
              </w:rPr>
              <w:t>5</w:t>
            </w:r>
          </w:p>
        </w:tc>
      </w:tr>
      <w:tr w:rsidR="007026A2" w:rsidRPr="00876A5C" w14:paraId="446F017B" w14:textId="77777777" w:rsidTr="007026A2">
        <w:trPr>
          <w:cantSplit/>
        </w:trPr>
        <w:tc>
          <w:tcPr>
            <w:tcW w:w="3402" w:type="dxa"/>
            <w:tcBorders>
              <w:left w:val="nil"/>
              <w:right w:val="nil"/>
            </w:tcBorders>
          </w:tcPr>
          <w:p w14:paraId="0DAEF06F" w14:textId="77777777" w:rsidR="007026A2" w:rsidRPr="00876A5C" w:rsidRDefault="007026A2" w:rsidP="007026A2">
            <w:pPr>
              <w:spacing w:before="20" w:after="20"/>
              <w:rPr>
                <w:rFonts w:cs="Arial"/>
                <w:sz w:val="18"/>
                <w:szCs w:val="18"/>
              </w:rPr>
            </w:pPr>
            <w:r w:rsidRPr="00876A5C">
              <w:rPr>
                <w:rFonts w:cs="Arial"/>
                <w:sz w:val="18"/>
                <w:szCs w:val="18"/>
              </w:rPr>
              <w:t>Dill, leaves</w:t>
            </w:r>
          </w:p>
        </w:tc>
        <w:tc>
          <w:tcPr>
            <w:tcW w:w="1021" w:type="dxa"/>
            <w:tcBorders>
              <w:left w:val="nil"/>
              <w:right w:val="nil"/>
            </w:tcBorders>
          </w:tcPr>
          <w:p w14:paraId="0B4A8222" w14:textId="77777777" w:rsidR="007026A2" w:rsidRPr="00876A5C" w:rsidRDefault="007026A2" w:rsidP="007026A2">
            <w:pPr>
              <w:spacing w:before="20" w:after="20"/>
              <w:jc w:val="right"/>
              <w:rPr>
                <w:rFonts w:cs="Arial"/>
                <w:sz w:val="18"/>
                <w:szCs w:val="18"/>
              </w:rPr>
            </w:pPr>
            <w:r w:rsidRPr="00876A5C">
              <w:rPr>
                <w:rFonts w:cs="Arial"/>
                <w:sz w:val="18"/>
                <w:szCs w:val="18"/>
              </w:rPr>
              <w:t>5</w:t>
            </w:r>
          </w:p>
        </w:tc>
      </w:tr>
      <w:tr w:rsidR="007026A2" w:rsidRPr="00876A5C" w14:paraId="6757CD0E" w14:textId="77777777" w:rsidTr="007026A2">
        <w:trPr>
          <w:cantSplit/>
        </w:trPr>
        <w:tc>
          <w:tcPr>
            <w:tcW w:w="3402" w:type="dxa"/>
            <w:tcBorders>
              <w:left w:val="nil"/>
              <w:right w:val="nil"/>
            </w:tcBorders>
          </w:tcPr>
          <w:p w14:paraId="7198AF30" w14:textId="77777777" w:rsidR="007026A2" w:rsidRPr="00876A5C" w:rsidRDefault="007026A2" w:rsidP="007026A2">
            <w:pPr>
              <w:spacing w:before="20" w:after="20"/>
              <w:rPr>
                <w:rFonts w:cs="Arial"/>
                <w:sz w:val="18"/>
                <w:szCs w:val="18"/>
              </w:rPr>
            </w:pPr>
            <w:r w:rsidRPr="00876A5C">
              <w:rPr>
                <w:rFonts w:cs="Arial"/>
                <w:sz w:val="18"/>
                <w:szCs w:val="18"/>
              </w:rPr>
              <w:t>Mammalian fats [except Milk fats]</w:t>
            </w:r>
          </w:p>
        </w:tc>
        <w:tc>
          <w:tcPr>
            <w:tcW w:w="1021" w:type="dxa"/>
            <w:tcBorders>
              <w:left w:val="nil"/>
              <w:right w:val="nil"/>
            </w:tcBorders>
          </w:tcPr>
          <w:p w14:paraId="0985A6AC" w14:textId="77777777" w:rsidR="007026A2" w:rsidRPr="00876A5C" w:rsidRDefault="007026A2" w:rsidP="007026A2">
            <w:pPr>
              <w:spacing w:before="20" w:after="20"/>
              <w:jc w:val="right"/>
              <w:rPr>
                <w:rFonts w:cs="Arial"/>
                <w:sz w:val="18"/>
                <w:szCs w:val="18"/>
              </w:rPr>
            </w:pPr>
            <w:r w:rsidRPr="00876A5C">
              <w:rPr>
                <w:rFonts w:cs="Arial"/>
                <w:sz w:val="18"/>
                <w:szCs w:val="18"/>
              </w:rPr>
              <w:t>*0.01</w:t>
            </w:r>
          </w:p>
        </w:tc>
      </w:tr>
      <w:tr w:rsidR="007026A2" w:rsidRPr="00876A5C" w14:paraId="2723A132" w14:textId="77777777" w:rsidTr="007026A2">
        <w:trPr>
          <w:cantSplit/>
        </w:trPr>
        <w:tc>
          <w:tcPr>
            <w:tcW w:w="3402" w:type="dxa"/>
            <w:tcBorders>
              <w:left w:val="nil"/>
              <w:right w:val="nil"/>
            </w:tcBorders>
          </w:tcPr>
          <w:p w14:paraId="2E62713F" w14:textId="77777777" w:rsidR="007026A2" w:rsidRPr="00876A5C" w:rsidRDefault="007026A2" w:rsidP="007026A2">
            <w:pPr>
              <w:spacing w:before="20" w:after="20"/>
              <w:rPr>
                <w:rFonts w:cs="Arial"/>
                <w:sz w:val="18"/>
                <w:szCs w:val="18"/>
              </w:rPr>
            </w:pPr>
            <w:r w:rsidRPr="00876A5C">
              <w:rPr>
                <w:rFonts w:cs="Arial"/>
                <w:sz w:val="18"/>
                <w:szCs w:val="18"/>
              </w:rPr>
              <w:t>Orange oil, edible</w:t>
            </w:r>
          </w:p>
        </w:tc>
        <w:tc>
          <w:tcPr>
            <w:tcW w:w="1021" w:type="dxa"/>
            <w:tcBorders>
              <w:left w:val="nil"/>
              <w:right w:val="nil"/>
            </w:tcBorders>
          </w:tcPr>
          <w:p w14:paraId="119F4B97" w14:textId="77777777" w:rsidR="007026A2" w:rsidRPr="00876A5C" w:rsidRDefault="007026A2" w:rsidP="007026A2">
            <w:pPr>
              <w:spacing w:before="20" w:after="20"/>
              <w:jc w:val="right"/>
              <w:rPr>
                <w:rFonts w:cs="Arial"/>
                <w:sz w:val="18"/>
                <w:szCs w:val="18"/>
              </w:rPr>
            </w:pPr>
            <w:r w:rsidRPr="00876A5C">
              <w:rPr>
                <w:rFonts w:cs="Arial"/>
                <w:sz w:val="18"/>
                <w:szCs w:val="18"/>
              </w:rPr>
              <w:t>0.7</w:t>
            </w:r>
          </w:p>
        </w:tc>
      </w:tr>
      <w:tr w:rsidR="007026A2" w:rsidRPr="00876A5C" w14:paraId="322E79C6" w14:textId="77777777" w:rsidTr="007026A2">
        <w:trPr>
          <w:cantSplit/>
        </w:trPr>
        <w:tc>
          <w:tcPr>
            <w:tcW w:w="3402" w:type="dxa"/>
            <w:tcBorders>
              <w:left w:val="nil"/>
              <w:right w:val="nil"/>
            </w:tcBorders>
          </w:tcPr>
          <w:p w14:paraId="1CEBBDA1" w14:textId="77777777" w:rsidR="007026A2" w:rsidRPr="00876A5C" w:rsidRDefault="007026A2" w:rsidP="007026A2">
            <w:pPr>
              <w:spacing w:before="20" w:after="20"/>
              <w:rPr>
                <w:rFonts w:cs="Arial"/>
                <w:sz w:val="18"/>
                <w:szCs w:val="18"/>
              </w:rPr>
            </w:pPr>
            <w:r w:rsidRPr="00876A5C">
              <w:rPr>
                <w:rFonts w:cs="Arial"/>
                <w:sz w:val="18"/>
                <w:szCs w:val="18"/>
              </w:rPr>
              <w:t>Peppers, chili, dried</w:t>
            </w:r>
          </w:p>
        </w:tc>
        <w:tc>
          <w:tcPr>
            <w:tcW w:w="1021" w:type="dxa"/>
            <w:tcBorders>
              <w:left w:val="nil"/>
              <w:right w:val="nil"/>
            </w:tcBorders>
          </w:tcPr>
          <w:p w14:paraId="1AD68163" w14:textId="77777777" w:rsidR="007026A2" w:rsidRPr="00876A5C" w:rsidRDefault="007026A2" w:rsidP="007026A2">
            <w:pPr>
              <w:spacing w:before="20" w:after="20"/>
              <w:jc w:val="right"/>
              <w:rPr>
                <w:rFonts w:cs="Arial"/>
                <w:sz w:val="18"/>
                <w:szCs w:val="18"/>
              </w:rPr>
            </w:pPr>
            <w:r w:rsidRPr="00876A5C">
              <w:rPr>
                <w:rFonts w:cs="Arial"/>
                <w:sz w:val="18"/>
                <w:szCs w:val="18"/>
              </w:rPr>
              <w:t>1</w:t>
            </w:r>
          </w:p>
        </w:tc>
      </w:tr>
      <w:tr w:rsidR="007026A2" w:rsidRPr="00876A5C" w14:paraId="1F295820" w14:textId="77777777" w:rsidTr="007026A2">
        <w:trPr>
          <w:cantSplit/>
        </w:trPr>
        <w:tc>
          <w:tcPr>
            <w:tcW w:w="3402" w:type="dxa"/>
            <w:tcBorders>
              <w:left w:val="nil"/>
              <w:right w:val="nil"/>
            </w:tcBorders>
          </w:tcPr>
          <w:p w14:paraId="3C026D5B" w14:textId="77777777" w:rsidR="007026A2" w:rsidRPr="00876A5C" w:rsidRDefault="007026A2" w:rsidP="007026A2">
            <w:pPr>
              <w:spacing w:before="20" w:after="20"/>
              <w:rPr>
                <w:rFonts w:cs="Arial"/>
                <w:sz w:val="18"/>
                <w:szCs w:val="18"/>
              </w:rPr>
            </w:pPr>
            <w:r w:rsidRPr="00876A5C">
              <w:rPr>
                <w:rFonts w:cs="Arial"/>
                <w:sz w:val="18"/>
                <w:szCs w:val="18"/>
              </w:rPr>
              <w:t>Pome fruits [except Persimmon, Japanese]</w:t>
            </w:r>
          </w:p>
        </w:tc>
        <w:tc>
          <w:tcPr>
            <w:tcW w:w="1021" w:type="dxa"/>
            <w:tcBorders>
              <w:left w:val="nil"/>
              <w:right w:val="nil"/>
            </w:tcBorders>
          </w:tcPr>
          <w:p w14:paraId="442A2063" w14:textId="77777777" w:rsidR="007026A2" w:rsidRPr="00876A5C" w:rsidRDefault="007026A2" w:rsidP="007026A2">
            <w:pPr>
              <w:spacing w:before="20" w:after="20"/>
              <w:jc w:val="right"/>
              <w:rPr>
                <w:rFonts w:cs="Arial"/>
                <w:sz w:val="18"/>
                <w:szCs w:val="18"/>
              </w:rPr>
            </w:pPr>
            <w:r w:rsidRPr="00876A5C">
              <w:rPr>
                <w:rFonts w:cs="Arial"/>
                <w:sz w:val="18"/>
                <w:szCs w:val="18"/>
              </w:rPr>
              <w:t>0.03</w:t>
            </w:r>
          </w:p>
        </w:tc>
      </w:tr>
      <w:tr w:rsidR="007026A2" w:rsidRPr="00876A5C" w14:paraId="15358122" w14:textId="77777777" w:rsidTr="007026A2">
        <w:trPr>
          <w:cantSplit/>
        </w:trPr>
        <w:tc>
          <w:tcPr>
            <w:tcW w:w="3402" w:type="dxa"/>
            <w:tcBorders>
              <w:left w:val="nil"/>
              <w:right w:val="nil"/>
            </w:tcBorders>
          </w:tcPr>
          <w:p w14:paraId="10267528" w14:textId="77777777" w:rsidR="007026A2" w:rsidRPr="00876A5C" w:rsidRDefault="007026A2" w:rsidP="007026A2">
            <w:pPr>
              <w:spacing w:before="20" w:after="20"/>
              <w:rPr>
                <w:rFonts w:cs="Arial"/>
                <w:sz w:val="18"/>
                <w:szCs w:val="18"/>
              </w:rPr>
            </w:pPr>
            <w:r w:rsidRPr="00876A5C">
              <w:rPr>
                <w:rFonts w:cs="Arial"/>
                <w:sz w:val="18"/>
                <w:szCs w:val="18"/>
              </w:rPr>
              <w:t>Poultry fats</w:t>
            </w:r>
            <w:r w:rsidRPr="00876A5C">
              <w:rPr>
                <w:rFonts w:cs="Arial"/>
                <w:sz w:val="18"/>
                <w:szCs w:val="18"/>
              </w:rPr>
              <w:tab/>
            </w:r>
          </w:p>
        </w:tc>
        <w:tc>
          <w:tcPr>
            <w:tcW w:w="1021" w:type="dxa"/>
            <w:tcBorders>
              <w:left w:val="nil"/>
              <w:right w:val="nil"/>
            </w:tcBorders>
          </w:tcPr>
          <w:p w14:paraId="2E69357B" w14:textId="77777777" w:rsidR="007026A2" w:rsidRPr="00876A5C" w:rsidRDefault="007026A2" w:rsidP="007026A2">
            <w:pPr>
              <w:spacing w:before="20" w:after="20"/>
              <w:jc w:val="right"/>
              <w:rPr>
                <w:rFonts w:cs="Arial"/>
                <w:sz w:val="18"/>
                <w:szCs w:val="18"/>
              </w:rPr>
            </w:pPr>
            <w:r w:rsidRPr="00876A5C">
              <w:rPr>
                <w:rFonts w:cs="Arial"/>
                <w:sz w:val="18"/>
                <w:szCs w:val="18"/>
              </w:rPr>
              <w:t>*0.01</w:t>
            </w:r>
          </w:p>
        </w:tc>
      </w:tr>
      <w:tr w:rsidR="007026A2" w:rsidRPr="00876A5C" w14:paraId="43B88482" w14:textId="77777777" w:rsidTr="007026A2">
        <w:trPr>
          <w:cantSplit/>
        </w:trPr>
        <w:tc>
          <w:tcPr>
            <w:tcW w:w="3402" w:type="dxa"/>
            <w:tcBorders>
              <w:left w:val="nil"/>
              <w:right w:val="nil"/>
            </w:tcBorders>
          </w:tcPr>
          <w:p w14:paraId="40A7B9D6" w14:textId="77777777" w:rsidR="007026A2" w:rsidRPr="00876A5C" w:rsidRDefault="007026A2" w:rsidP="007026A2">
            <w:pPr>
              <w:spacing w:before="20" w:after="20"/>
              <w:rPr>
                <w:rFonts w:cs="Arial"/>
                <w:sz w:val="18"/>
                <w:szCs w:val="18"/>
              </w:rPr>
            </w:pPr>
            <w:r w:rsidRPr="00876A5C">
              <w:rPr>
                <w:rFonts w:cs="Arial"/>
                <w:sz w:val="18"/>
                <w:szCs w:val="18"/>
              </w:rPr>
              <w:t>Stalk and Stem Vegetables - Stems and Petioles</w:t>
            </w:r>
          </w:p>
        </w:tc>
        <w:tc>
          <w:tcPr>
            <w:tcW w:w="1021" w:type="dxa"/>
            <w:tcBorders>
              <w:left w:val="nil"/>
              <w:right w:val="nil"/>
            </w:tcBorders>
          </w:tcPr>
          <w:p w14:paraId="7D912154" w14:textId="77777777" w:rsidR="007026A2" w:rsidRPr="00876A5C" w:rsidRDefault="007026A2" w:rsidP="007026A2">
            <w:pPr>
              <w:spacing w:before="20" w:after="20"/>
              <w:jc w:val="right"/>
              <w:rPr>
                <w:rFonts w:cs="Arial"/>
                <w:sz w:val="18"/>
                <w:szCs w:val="18"/>
              </w:rPr>
            </w:pPr>
            <w:r w:rsidRPr="00876A5C">
              <w:rPr>
                <w:rFonts w:cs="Arial"/>
                <w:sz w:val="18"/>
                <w:szCs w:val="18"/>
              </w:rPr>
              <w:t>3</w:t>
            </w:r>
          </w:p>
        </w:tc>
      </w:tr>
      <w:tr w:rsidR="007026A2" w:rsidRPr="00876A5C" w14:paraId="1F544509" w14:textId="77777777" w:rsidTr="007026A2">
        <w:trPr>
          <w:cantSplit/>
        </w:trPr>
        <w:tc>
          <w:tcPr>
            <w:tcW w:w="3402" w:type="dxa"/>
            <w:tcBorders>
              <w:left w:val="nil"/>
              <w:bottom w:val="single" w:sz="8" w:space="0" w:color="auto"/>
              <w:right w:val="nil"/>
            </w:tcBorders>
          </w:tcPr>
          <w:p w14:paraId="18C045C5" w14:textId="77777777" w:rsidR="007026A2" w:rsidRPr="00876A5C" w:rsidRDefault="007026A2" w:rsidP="007026A2">
            <w:pPr>
              <w:spacing w:before="20" w:after="20"/>
              <w:rPr>
                <w:rFonts w:cs="Arial"/>
                <w:sz w:val="18"/>
                <w:szCs w:val="18"/>
              </w:rPr>
            </w:pPr>
            <w:r w:rsidRPr="00876A5C">
              <w:rPr>
                <w:rFonts w:cs="Arial"/>
                <w:sz w:val="18"/>
                <w:szCs w:val="18"/>
              </w:rPr>
              <w:t>Tomato, dried</w:t>
            </w:r>
          </w:p>
        </w:tc>
        <w:tc>
          <w:tcPr>
            <w:tcW w:w="1021" w:type="dxa"/>
            <w:tcBorders>
              <w:left w:val="nil"/>
              <w:bottom w:val="single" w:sz="8" w:space="0" w:color="auto"/>
              <w:right w:val="nil"/>
            </w:tcBorders>
          </w:tcPr>
          <w:p w14:paraId="2341688A" w14:textId="77777777" w:rsidR="007026A2" w:rsidRPr="00876A5C" w:rsidRDefault="007026A2" w:rsidP="007026A2">
            <w:pPr>
              <w:spacing w:before="20" w:after="20"/>
              <w:jc w:val="right"/>
              <w:rPr>
                <w:rFonts w:cs="Arial"/>
                <w:sz w:val="18"/>
                <w:szCs w:val="18"/>
              </w:rPr>
            </w:pPr>
            <w:r w:rsidRPr="00876A5C">
              <w:rPr>
                <w:rFonts w:cs="Arial"/>
                <w:sz w:val="18"/>
                <w:szCs w:val="18"/>
              </w:rPr>
              <w:t>0.7</w:t>
            </w:r>
          </w:p>
        </w:tc>
      </w:tr>
    </w:tbl>
    <w:p w14:paraId="7EE92802" w14:textId="77777777" w:rsidR="007026A2" w:rsidRDefault="007026A2" w:rsidP="007026A2">
      <w:pPr>
        <w:spacing w:before="60" w:after="60"/>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060295F0" w14:textId="77777777" w:rsidTr="007026A2">
        <w:trPr>
          <w:cantSplit/>
        </w:trPr>
        <w:tc>
          <w:tcPr>
            <w:tcW w:w="4423" w:type="dxa"/>
            <w:gridSpan w:val="2"/>
            <w:tcBorders>
              <w:top w:val="single" w:sz="8" w:space="0" w:color="auto"/>
              <w:left w:val="nil"/>
              <w:right w:val="nil"/>
            </w:tcBorders>
            <w:hideMark/>
          </w:tcPr>
          <w:p w14:paraId="51B0C857" w14:textId="77777777" w:rsidR="007026A2" w:rsidRPr="00876A5C" w:rsidRDefault="007026A2" w:rsidP="007026A2">
            <w:pPr>
              <w:pStyle w:val="FSCtblh3"/>
              <w:rPr>
                <w:szCs w:val="18"/>
              </w:rPr>
            </w:pPr>
            <w:r w:rsidRPr="00876A5C">
              <w:rPr>
                <w:szCs w:val="18"/>
              </w:rPr>
              <w:t>Agvet chemical:   Ametryn</w:t>
            </w:r>
          </w:p>
        </w:tc>
      </w:tr>
      <w:tr w:rsidR="007026A2" w:rsidRPr="00876A5C" w14:paraId="01571C14" w14:textId="77777777" w:rsidTr="007026A2">
        <w:trPr>
          <w:cantSplit/>
        </w:trPr>
        <w:tc>
          <w:tcPr>
            <w:tcW w:w="4423" w:type="dxa"/>
            <w:gridSpan w:val="2"/>
            <w:tcBorders>
              <w:top w:val="nil"/>
              <w:left w:val="nil"/>
              <w:bottom w:val="single" w:sz="8" w:space="0" w:color="auto"/>
              <w:right w:val="nil"/>
            </w:tcBorders>
            <w:hideMark/>
          </w:tcPr>
          <w:p w14:paraId="2C3ED3FB" w14:textId="77777777" w:rsidR="007026A2" w:rsidRPr="00876A5C" w:rsidRDefault="007026A2" w:rsidP="007026A2">
            <w:pPr>
              <w:pStyle w:val="FSCtblh3"/>
              <w:rPr>
                <w:b w:val="0"/>
                <w:szCs w:val="18"/>
              </w:rPr>
            </w:pPr>
            <w:r w:rsidRPr="00876A5C">
              <w:rPr>
                <w:b w:val="0"/>
                <w:szCs w:val="18"/>
              </w:rPr>
              <w:t>Permitted residue:   Ametryn</w:t>
            </w:r>
          </w:p>
        </w:tc>
      </w:tr>
      <w:tr w:rsidR="007026A2" w:rsidRPr="00876A5C" w14:paraId="1D8767F2" w14:textId="77777777" w:rsidTr="007026A2">
        <w:trPr>
          <w:cantSplit/>
        </w:trPr>
        <w:tc>
          <w:tcPr>
            <w:tcW w:w="3402" w:type="dxa"/>
            <w:tcBorders>
              <w:top w:val="single" w:sz="8" w:space="0" w:color="auto"/>
              <w:left w:val="nil"/>
              <w:bottom w:val="single" w:sz="8" w:space="0" w:color="auto"/>
              <w:right w:val="nil"/>
            </w:tcBorders>
            <w:hideMark/>
          </w:tcPr>
          <w:p w14:paraId="05DCE138" w14:textId="77777777" w:rsidR="007026A2" w:rsidRPr="00876A5C" w:rsidRDefault="007026A2" w:rsidP="007026A2">
            <w:pPr>
              <w:pStyle w:val="FSCtblMRL1"/>
              <w:rPr>
                <w:szCs w:val="18"/>
                <w:lang w:val="en-AU"/>
              </w:rPr>
            </w:pPr>
            <w:r w:rsidRPr="00876A5C">
              <w:rPr>
                <w:szCs w:val="18"/>
                <w:lang w:val="en-AU"/>
              </w:rPr>
              <w:t>All other foods except animal food commodities</w:t>
            </w:r>
          </w:p>
        </w:tc>
        <w:tc>
          <w:tcPr>
            <w:tcW w:w="1021" w:type="dxa"/>
            <w:tcBorders>
              <w:top w:val="single" w:sz="8" w:space="0" w:color="auto"/>
              <w:left w:val="nil"/>
              <w:bottom w:val="single" w:sz="8" w:space="0" w:color="auto"/>
              <w:right w:val="nil"/>
            </w:tcBorders>
            <w:hideMark/>
          </w:tcPr>
          <w:p w14:paraId="05B8CC6F" w14:textId="77777777" w:rsidR="007026A2" w:rsidRPr="00876A5C" w:rsidRDefault="007026A2" w:rsidP="007026A2">
            <w:pPr>
              <w:pStyle w:val="FSCtblMRL2"/>
              <w:rPr>
                <w:szCs w:val="18"/>
                <w:lang w:val="en-AU"/>
              </w:rPr>
            </w:pPr>
            <w:r w:rsidRPr="00876A5C">
              <w:rPr>
                <w:szCs w:val="18"/>
                <w:lang w:val="en-AU"/>
              </w:rPr>
              <w:t>0.05</w:t>
            </w:r>
          </w:p>
        </w:tc>
      </w:tr>
    </w:tbl>
    <w:p w14:paraId="6EAB6A28"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48C9D2FF" w14:textId="77777777" w:rsidTr="007026A2">
        <w:trPr>
          <w:cantSplit/>
        </w:trPr>
        <w:tc>
          <w:tcPr>
            <w:tcW w:w="4423" w:type="dxa"/>
            <w:gridSpan w:val="2"/>
            <w:tcBorders>
              <w:top w:val="single" w:sz="8" w:space="0" w:color="auto"/>
              <w:left w:val="nil"/>
              <w:bottom w:val="nil"/>
              <w:right w:val="nil"/>
            </w:tcBorders>
            <w:hideMark/>
          </w:tcPr>
          <w:p w14:paraId="41147498" w14:textId="77777777" w:rsidR="007026A2" w:rsidRPr="00876A5C" w:rsidRDefault="007026A2" w:rsidP="007026A2">
            <w:pPr>
              <w:pStyle w:val="FSCtblh3"/>
              <w:rPr>
                <w:szCs w:val="18"/>
              </w:rPr>
            </w:pPr>
            <w:r w:rsidRPr="00876A5C">
              <w:rPr>
                <w:szCs w:val="18"/>
              </w:rPr>
              <w:t>Agvet chemical: Azoxystrobin</w:t>
            </w:r>
          </w:p>
        </w:tc>
      </w:tr>
      <w:tr w:rsidR="007026A2" w:rsidRPr="00876A5C" w14:paraId="63164850" w14:textId="77777777" w:rsidTr="007026A2">
        <w:trPr>
          <w:cantSplit/>
        </w:trPr>
        <w:tc>
          <w:tcPr>
            <w:tcW w:w="4423" w:type="dxa"/>
            <w:gridSpan w:val="2"/>
            <w:tcBorders>
              <w:top w:val="nil"/>
              <w:left w:val="nil"/>
              <w:bottom w:val="single" w:sz="8" w:space="0" w:color="auto"/>
              <w:right w:val="nil"/>
            </w:tcBorders>
            <w:hideMark/>
          </w:tcPr>
          <w:p w14:paraId="01B04A12" w14:textId="77777777" w:rsidR="007026A2" w:rsidRPr="00876A5C" w:rsidRDefault="007026A2" w:rsidP="007026A2">
            <w:pPr>
              <w:pStyle w:val="FSCtblh4"/>
              <w:rPr>
                <w:szCs w:val="18"/>
              </w:rPr>
            </w:pPr>
            <w:r w:rsidRPr="00876A5C">
              <w:rPr>
                <w:szCs w:val="18"/>
              </w:rPr>
              <w:t>Permitted residue:  Azoxystrobin</w:t>
            </w:r>
          </w:p>
        </w:tc>
      </w:tr>
      <w:tr w:rsidR="007026A2" w:rsidRPr="00876A5C" w14:paraId="49CF7CC9" w14:textId="77777777" w:rsidTr="007026A2">
        <w:trPr>
          <w:cantSplit/>
        </w:trPr>
        <w:tc>
          <w:tcPr>
            <w:tcW w:w="3402" w:type="dxa"/>
            <w:tcBorders>
              <w:top w:val="single" w:sz="8" w:space="0" w:color="auto"/>
              <w:left w:val="nil"/>
              <w:right w:val="nil"/>
            </w:tcBorders>
            <w:hideMark/>
          </w:tcPr>
          <w:p w14:paraId="68E1129C" w14:textId="77777777" w:rsidR="007026A2" w:rsidRPr="00876A5C" w:rsidRDefault="007026A2" w:rsidP="007026A2">
            <w:pPr>
              <w:spacing w:before="20" w:after="20"/>
              <w:rPr>
                <w:rFonts w:cs="Arial"/>
                <w:sz w:val="18"/>
                <w:szCs w:val="18"/>
              </w:rPr>
            </w:pPr>
            <w:r w:rsidRPr="00876A5C">
              <w:rPr>
                <w:rFonts w:cs="Arial"/>
                <w:sz w:val="18"/>
                <w:szCs w:val="18"/>
              </w:rPr>
              <w:t>Currants, black, red, white</w:t>
            </w:r>
          </w:p>
        </w:tc>
        <w:tc>
          <w:tcPr>
            <w:tcW w:w="1021" w:type="dxa"/>
            <w:tcBorders>
              <w:top w:val="single" w:sz="8" w:space="0" w:color="auto"/>
              <w:left w:val="nil"/>
              <w:right w:val="nil"/>
            </w:tcBorders>
            <w:hideMark/>
          </w:tcPr>
          <w:p w14:paraId="1D93CA95" w14:textId="77777777" w:rsidR="007026A2" w:rsidRPr="00876A5C" w:rsidRDefault="007026A2" w:rsidP="007026A2">
            <w:pPr>
              <w:spacing w:before="20" w:after="20"/>
              <w:jc w:val="right"/>
              <w:rPr>
                <w:rFonts w:cs="Arial"/>
                <w:sz w:val="18"/>
                <w:szCs w:val="18"/>
              </w:rPr>
            </w:pPr>
            <w:r w:rsidRPr="00876A5C">
              <w:rPr>
                <w:rFonts w:cs="Arial"/>
                <w:sz w:val="18"/>
                <w:szCs w:val="18"/>
              </w:rPr>
              <w:t>5</w:t>
            </w:r>
          </w:p>
        </w:tc>
      </w:tr>
      <w:tr w:rsidR="007026A2" w:rsidRPr="00876A5C" w14:paraId="6CCC9789" w14:textId="77777777" w:rsidTr="007026A2">
        <w:trPr>
          <w:cantSplit/>
        </w:trPr>
        <w:tc>
          <w:tcPr>
            <w:tcW w:w="3402" w:type="dxa"/>
            <w:tcBorders>
              <w:left w:val="nil"/>
              <w:bottom w:val="single" w:sz="8" w:space="0" w:color="auto"/>
              <w:right w:val="nil"/>
            </w:tcBorders>
          </w:tcPr>
          <w:p w14:paraId="37F30FE0" w14:textId="77777777" w:rsidR="007026A2" w:rsidRPr="00876A5C" w:rsidRDefault="007026A2" w:rsidP="007026A2">
            <w:pPr>
              <w:spacing w:before="20" w:after="20"/>
              <w:rPr>
                <w:rFonts w:cs="Arial"/>
                <w:sz w:val="18"/>
                <w:szCs w:val="18"/>
              </w:rPr>
            </w:pPr>
            <w:r w:rsidRPr="00876A5C">
              <w:rPr>
                <w:rFonts w:cs="Arial"/>
                <w:sz w:val="18"/>
                <w:szCs w:val="18"/>
              </w:rPr>
              <w:t>Guava</w:t>
            </w:r>
          </w:p>
        </w:tc>
        <w:tc>
          <w:tcPr>
            <w:tcW w:w="1021" w:type="dxa"/>
            <w:tcBorders>
              <w:left w:val="nil"/>
              <w:bottom w:val="single" w:sz="8" w:space="0" w:color="auto"/>
              <w:right w:val="nil"/>
            </w:tcBorders>
          </w:tcPr>
          <w:p w14:paraId="02B4CA96" w14:textId="77777777" w:rsidR="007026A2" w:rsidRPr="00876A5C" w:rsidRDefault="007026A2" w:rsidP="007026A2">
            <w:pPr>
              <w:spacing w:before="20" w:after="20"/>
              <w:jc w:val="right"/>
              <w:rPr>
                <w:rFonts w:cs="Arial"/>
                <w:sz w:val="18"/>
                <w:szCs w:val="18"/>
              </w:rPr>
            </w:pPr>
            <w:r w:rsidRPr="00876A5C">
              <w:rPr>
                <w:rFonts w:cs="Arial"/>
                <w:sz w:val="18"/>
                <w:szCs w:val="18"/>
              </w:rPr>
              <w:t>0.2</w:t>
            </w:r>
          </w:p>
        </w:tc>
      </w:tr>
    </w:tbl>
    <w:p w14:paraId="7FDE41B4" w14:textId="77777777" w:rsidR="007026A2" w:rsidRPr="00876A5C" w:rsidRDefault="007026A2" w:rsidP="007026A2">
      <w:pPr>
        <w:pStyle w:val="FSCtblMRL1"/>
        <w:spacing w:before="60" w:after="60"/>
        <w:rPr>
          <w:szCs w:val="18"/>
        </w:rPr>
      </w:pPr>
    </w:p>
    <w:p w14:paraId="0C8B8C8E" w14:textId="77777777" w:rsidR="007026A2" w:rsidRDefault="007026A2" w:rsidP="007026A2">
      <w:pPr>
        <w:widowControl/>
        <w:rPr>
          <w:rFonts w:cs="Arial"/>
          <w:sz w:val="18"/>
          <w:szCs w:val="18"/>
          <w:lang w:eastAsia="en-AU" w:bidi="ar-SA"/>
        </w:rPr>
      </w:pPr>
      <w:r>
        <w:rPr>
          <w:szCs w:val="18"/>
        </w:rPr>
        <w:br w:type="page"/>
      </w: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582B74BD" w14:textId="77777777" w:rsidTr="007026A2">
        <w:trPr>
          <w:cantSplit/>
        </w:trPr>
        <w:tc>
          <w:tcPr>
            <w:tcW w:w="4423" w:type="dxa"/>
            <w:gridSpan w:val="2"/>
            <w:tcBorders>
              <w:top w:val="single" w:sz="8" w:space="0" w:color="auto"/>
              <w:left w:val="nil"/>
              <w:bottom w:val="nil"/>
              <w:right w:val="nil"/>
            </w:tcBorders>
            <w:hideMark/>
          </w:tcPr>
          <w:p w14:paraId="609BE84B" w14:textId="77777777" w:rsidR="007026A2" w:rsidRPr="00876A5C" w:rsidRDefault="007026A2" w:rsidP="007026A2">
            <w:pPr>
              <w:pStyle w:val="FSCtblh3"/>
              <w:rPr>
                <w:szCs w:val="18"/>
              </w:rPr>
            </w:pPr>
            <w:r w:rsidRPr="00876A5C">
              <w:rPr>
                <w:szCs w:val="18"/>
              </w:rPr>
              <w:lastRenderedPageBreak/>
              <w:t>Agvet chemical:  Bentazone</w:t>
            </w:r>
          </w:p>
        </w:tc>
      </w:tr>
      <w:tr w:rsidR="007026A2" w:rsidRPr="00876A5C" w14:paraId="71FCFD8C" w14:textId="77777777" w:rsidTr="007026A2">
        <w:trPr>
          <w:cantSplit/>
        </w:trPr>
        <w:tc>
          <w:tcPr>
            <w:tcW w:w="4423" w:type="dxa"/>
            <w:gridSpan w:val="2"/>
            <w:tcBorders>
              <w:top w:val="nil"/>
              <w:left w:val="nil"/>
              <w:bottom w:val="single" w:sz="8" w:space="0" w:color="auto"/>
              <w:right w:val="nil"/>
            </w:tcBorders>
            <w:hideMark/>
          </w:tcPr>
          <w:p w14:paraId="162A5B4B" w14:textId="77777777" w:rsidR="007026A2" w:rsidRPr="00876A5C" w:rsidRDefault="007026A2" w:rsidP="007026A2">
            <w:pPr>
              <w:pStyle w:val="FSCtblh4"/>
              <w:rPr>
                <w:szCs w:val="18"/>
              </w:rPr>
            </w:pPr>
            <w:r w:rsidRPr="00876A5C">
              <w:rPr>
                <w:szCs w:val="18"/>
              </w:rPr>
              <w:t>Permitted residue:  Bentazone</w:t>
            </w:r>
          </w:p>
        </w:tc>
      </w:tr>
      <w:tr w:rsidR="007026A2" w:rsidRPr="00876A5C" w14:paraId="49BF8C34" w14:textId="77777777" w:rsidTr="007026A2">
        <w:trPr>
          <w:cantSplit/>
        </w:trPr>
        <w:tc>
          <w:tcPr>
            <w:tcW w:w="3402" w:type="dxa"/>
            <w:tcBorders>
              <w:top w:val="single" w:sz="8" w:space="0" w:color="auto"/>
              <w:left w:val="nil"/>
              <w:right w:val="nil"/>
            </w:tcBorders>
            <w:hideMark/>
          </w:tcPr>
          <w:p w14:paraId="1197D1A2" w14:textId="77777777" w:rsidR="007026A2" w:rsidRPr="00876A5C" w:rsidRDefault="007026A2" w:rsidP="007026A2">
            <w:pPr>
              <w:spacing w:before="20" w:after="20"/>
              <w:rPr>
                <w:rFonts w:cs="Arial"/>
                <w:sz w:val="18"/>
                <w:szCs w:val="18"/>
              </w:rPr>
            </w:pPr>
            <w:r w:rsidRPr="00876A5C">
              <w:rPr>
                <w:rFonts w:cs="Arial"/>
                <w:sz w:val="18"/>
                <w:szCs w:val="18"/>
              </w:rPr>
              <w:t>Dry beans</w:t>
            </w:r>
          </w:p>
        </w:tc>
        <w:tc>
          <w:tcPr>
            <w:tcW w:w="1021" w:type="dxa"/>
            <w:tcBorders>
              <w:top w:val="single" w:sz="8" w:space="0" w:color="auto"/>
              <w:left w:val="nil"/>
              <w:right w:val="nil"/>
            </w:tcBorders>
            <w:hideMark/>
          </w:tcPr>
          <w:p w14:paraId="0851EB61" w14:textId="77777777" w:rsidR="007026A2" w:rsidRPr="00876A5C" w:rsidRDefault="007026A2" w:rsidP="007026A2">
            <w:pPr>
              <w:spacing w:before="20" w:after="20"/>
              <w:jc w:val="right"/>
              <w:rPr>
                <w:rFonts w:cs="Arial"/>
                <w:sz w:val="18"/>
                <w:szCs w:val="18"/>
              </w:rPr>
            </w:pPr>
            <w:r w:rsidRPr="00876A5C">
              <w:rPr>
                <w:rFonts w:cs="Arial"/>
                <w:sz w:val="18"/>
                <w:szCs w:val="18"/>
              </w:rPr>
              <w:t>0.5</w:t>
            </w:r>
          </w:p>
        </w:tc>
      </w:tr>
      <w:tr w:rsidR="007026A2" w:rsidRPr="00876A5C" w14:paraId="39B26434" w14:textId="77777777" w:rsidTr="007026A2">
        <w:trPr>
          <w:cantSplit/>
        </w:trPr>
        <w:tc>
          <w:tcPr>
            <w:tcW w:w="3402" w:type="dxa"/>
            <w:tcBorders>
              <w:left w:val="nil"/>
              <w:right w:val="nil"/>
            </w:tcBorders>
          </w:tcPr>
          <w:p w14:paraId="547287EC" w14:textId="77777777" w:rsidR="007026A2" w:rsidRPr="00876A5C" w:rsidRDefault="007026A2" w:rsidP="007026A2">
            <w:pPr>
              <w:spacing w:before="20" w:after="20"/>
              <w:rPr>
                <w:rFonts w:cs="Arial"/>
                <w:sz w:val="18"/>
                <w:szCs w:val="18"/>
              </w:rPr>
            </w:pPr>
            <w:r w:rsidRPr="00876A5C">
              <w:rPr>
                <w:rFonts w:cs="Arial"/>
                <w:sz w:val="18"/>
                <w:szCs w:val="18"/>
              </w:rPr>
              <w:t>Dry peas</w:t>
            </w:r>
          </w:p>
        </w:tc>
        <w:tc>
          <w:tcPr>
            <w:tcW w:w="1021" w:type="dxa"/>
            <w:tcBorders>
              <w:left w:val="nil"/>
              <w:right w:val="nil"/>
            </w:tcBorders>
          </w:tcPr>
          <w:p w14:paraId="48D54B31" w14:textId="77777777" w:rsidR="007026A2" w:rsidRPr="00876A5C" w:rsidRDefault="007026A2" w:rsidP="007026A2">
            <w:pPr>
              <w:spacing w:before="20" w:after="20"/>
              <w:jc w:val="right"/>
              <w:rPr>
                <w:rFonts w:cs="Arial"/>
                <w:sz w:val="18"/>
                <w:szCs w:val="18"/>
              </w:rPr>
            </w:pPr>
            <w:r w:rsidRPr="00876A5C">
              <w:rPr>
                <w:rFonts w:cs="Arial"/>
                <w:sz w:val="18"/>
                <w:szCs w:val="18"/>
              </w:rPr>
              <w:t>0.5</w:t>
            </w:r>
          </w:p>
        </w:tc>
      </w:tr>
      <w:tr w:rsidR="007026A2" w:rsidRPr="00876A5C" w14:paraId="42598D25" w14:textId="77777777" w:rsidTr="007026A2">
        <w:trPr>
          <w:cantSplit/>
        </w:trPr>
        <w:tc>
          <w:tcPr>
            <w:tcW w:w="3402" w:type="dxa"/>
            <w:tcBorders>
              <w:left w:val="nil"/>
              <w:right w:val="nil"/>
            </w:tcBorders>
          </w:tcPr>
          <w:p w14:paraId="0BBAEAB9" w14:textId="77777777" w:rsidR="007026A2" w:rsidRPr="00876A5C" w:rsidRDefault="007026A2" w:rsidP="007026A2">
            <w:pPr>
              <w:spacing w:before="20" w:after="20"/>
              <w:rPr>
                <w:rFonts w:cs="Arial"/>
                <w:sz w:val="18"/>
                <w:szCs w:val="18"/>
              </w:rPr>
            </w:pPr>
            <w:r w:rsidRPr="00876A5C">
              <w:rPr>
                <w:rFonts w:cs="Arial"/>
                <w:sz w:val="18"/>
                <w:szCs w:val="18"/>
              </w:rPr>
              <w:t>Dry underground pulses</w:t>
            </w:r>
          </w:p>
        </w:tc>
        <w:tc>
          <w:tcPr>
            <w:tcW w:w="1021" w:type="dxa"/>
            <w:tcBorders>
              <w:left w:val="nil"/>
              <w:right w:val="nil"/>
            </w:tcBorders>
          </w:tcPr>
          <w:p w14:paraId="1CCB67CB" w14:textId="77777777" w:rsidR="007026A2" w:rsidRPr="00876A5C" w:rsidRDefault="007026A2" w:rsidP="007026A2">
            <w:pPr>
              <w:spacing w:before="20" w:after="20"/>
              <w:jc w:val="right"/>
              <w:rPr>
                <w:rFonts w:cs="Arial"/>
                <w:sz w:val="18"/>
                <w:szCs w:val="18"/>
              </w:rPr>
            </w:pPr>
            <w:r w:rsidRPr="00876A5C">
              <w:rPr>
                <w:rFonts w:cs="Arial"/>
                <w:sz w:val="18"/>
                <w:szCs w:val="18"/>
              </w:rPr>
              <w:t>*0.01</w:t>
            </w:r>
          </w:p>
        </w:tc>
      </w:tr>
      <w:tr w:rsidR="007026A2" w:rsidRPr="00876A5C" w14:paraId="2F84AEA0" w14:textId="77777777" w:rsidTr="007026A2">
        <w:trPr>
          <w:cantSplit/>
        </w:trPr>
        <w:tc>
          <w:tcPr>
            <w:tcW w:w="3402" w:type="dxa"/>
            <w:tcBorders>
              <w:left w:val="nil"/>
              <w:right w:val="nil"/>
            </w:tcBorders>
          </w:tcPr>
          <w:p w14:paraId="00889957" w14:textId="77777777" w:rsidR="007026A2" w:rsidRPr="00876A5C" w:rsidRDefault="007026A2" w:rsidP="007026A2">
            <w:pPr>
              <w:spacing w:before="20" w:after="20"/>
              <w:rPr>
                <w:rFonts w:cs="Arial"/>
                <w:sz w:val="18"/>
                <w:szCs w:val="18"/>
              </w:rPr>
            </w:pPr>
            <w:r w:rsidRPr="00876A5C">
              <w:rPr>
                <w:rFonts w:cs="Arial"/>
                <w:sz w:val="18"/>
                <w:szCs w:val="18"/>
              </w:rPr>
              <w:t>Herbs</w:t>
            </w:r>
          </w:p>
        </w:tc>
        <w:tc>
          <w:tcPr>
            <w:tcW w:w="1021" w:type="dxa"/>
            <w:tcBorders>
              <w:left w:val="nil"/>
              <w:right w:val="nil"/>
            </w:tcBorders>
          </w:tcPr>
          <w:p w14:paraId="136F4A5E" w14:textId="77777777" w:rsidR="007026A2" w:rsidRPr="00876A5C" w:rsidRDefault="007026A2" w:rsidP="007026A2">
            <w:pPr>
              <w:spacing w:before="20" w:after="20"/>
              <w:jc w:val="right"/>
              <w:rPr>
                <w:rFonts w:cs="Arial"/>
                <w:sz w:val="18"/>
                <w:szCs w:val="18"/>
              </w:rPr>
            </w:pPr>
            <w:r w:rsidRPr="00876A5C">
              <w:rPr>
                <w:rFonts w:cs="Arial"/>
                <w:sz w:val="18"/>
                <w:szCs w:val="18"/>
              </w:rPr>
              <w:t>0.1</w:t>
            </w:r>
          </w:p>
        </w:tc>
      </w:tr>
      <w:tr w:rsidR="007026A2" w:rsidRPr="00876A5C" w14:paraId="01DE9C0F" w14:textId="77777777" w:rsidTr="007026A2">
        <w:trPr>
          <w:cantSplit/>
        </w:trPr>
        <w:tc>
          <w:tcPr>
            <w:tcW w:w="3402" w:type="dxa"/>
            <w:tcBorders>
              <w:left w:val="nil"/>
              <w:bottom w:val="single" w:sz="8" w:space="0" w:color="auto"/>
              <w:right w:val="nil"/>
            </w:tcBorders>
          </w:tcPr>
          <w:p w14:paraId="102BF121" w14:textId="77777777" w:rsidR="007026A2" w:rsidRPr="00876A5C" w:rsidRDefault="007026A2" w:rsidP="007026A2">
            <w:pPr>
              <w:spacing w:before="20" w:after="20"/>
              <w:rPr>
                <w:rFonts w:cs="Arial"/>
                <w:sz w:val="18"/>
                <w:szCs w:val="18"/>
              </w:rPr>
            </w:pPr>
            <w:r w:rsidRPr="00876A5C">
              <w:rPr>
                <w:rFonts w:cs="Arial"/>
                <w:sz w:val="18"/>
                <w:szCs w:val="18"/>
              </w:rPr>
              <w:t>Potato</w:t>
            </w:r>
          </w:p>
        </w:tc>
        <w:tc>
          <w:tcPr>
            <w:tcW w:w="1021" w:type="dxa"/>
            <w:tcBorders>
              <w:left w:val="nil"/>
              <w:bottom w:val="single" w:sz="8" w:space="0" w:color="auto"/>
              <w:right w:val="nil"/>
            </w:tcBorders>
          </w:tcPr>
          <w:p w14:paraId="00CE3547" w14:textId="77777777" w:rsidR="007026A2" w:rsidRPr="00876A5C" w:rsidRDefault="007026A2" w:rsidP="007026A2">
            <w:pPr>
              <w:spacing w:before="20" w:after="20"/>
              <w:jc w:val="right"/>
              <w:rPr>
                <w:rFonts w:cs="Arial"/>
                <w:sz w:val="18"/>
                <w:szCs w:val="18"/>
              </w:rPr>
            </w:pPr>
            <w:r w:rsidRPr="00876A5C">
              <w:rPr>
                <w:rFonts w:cs="Arial"/>
                <w:sz w:val="18"/>
                <w:szCs w:val="18"/>
              </w:rPr>
              <w:t>0.15</w:t>
            </w:r>
          </w:p>
        </w:tc>
      </w:tr>
    </w:tbl>
    <w:p w14:paraId="54158A35" w14:textId="77777777" w:rsidR="007026A2" w:rsidRPr="00876A5C" w:rsidRDefault="007026A2" w:rsidP="007026A2">
      <w:pPr>
        <w:spacing w:before="120"/>
        <w:rPr>
          <w:rFonts w:cs="Arial"/>
          <w:sz w:val="18"/>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6BA21455" w14:textId="77777777" w:rsidTr="007026A2">
        <w:trPr>
          <w:cantSplit/>
        </w:trPr>
        <w:tc>
          <w:tcPr>
            <w:tcW w:w="4423" w:type="dxa"/>
            <w:gridSpan w:val="2"/>
            <w:tcBorders>
              <w:top w:val="single" w:sz="8" w:space="0" w:color="auto"/>
              <w:left w:val="nil"/>
              <w:bottom w:val="nil"/>
              <w:right w:val="nil"/>
            </w:tcBorders>
            <w:hideMark/>
          </w:tcPr>
          <w:p w14:paraId="5963FB07" w14:textId="77777777" w:rsidR="007026A2" w:rsidRPr="00876A5C" w:rsidRDefault="007026A2" w:rsidP="007026A2">
            <w:pPr>
              <w:pStyle w:val="FSCtblh3"/>
              <w:rPr>
                <w:szCs w:val="18"/>
              </w:rPr>
            </w:pPr>
            <w:r w:rsidRPr="00876A5C">
              <w:rPr>
                <w:szCs w:val="18"/>
              </w:rPr>
              <w:t>Agvet chemical:  Benzovindiflupyr</w:t>
            </w:r>
          </w:p>
        </w:tc>
      </w:tr>
      <w:tr w:rsidR="007026A2" w:rsidRPr="00876A5C" w14:paraId="5824E659" w14:textId="77777777" w:rsidTr="007026A2">
        <w:trPr>
          <w:cantSplit/>
        </w:trPr>
        <w:tc>
          <w:tcPr>
            <w:tcW w:w="4423" w:type="dxa"/>
            <w:gridSpan w:val="2"/>
            <w:tcBorders>
              <w:top w:val="nil"/>
              <w:left w:val="nil"/>
              <w:bottom w:val="single" w:sz="8" w:space="0" w:color="auto"/>
              <w:right w:val="nil"/>
            </w:tcBorders>
            <w:hideMark/>
          </w:tcPr>
          <w:p w14:paraId="43F2E416" w14:textId="77777777" w:rsidR="007026A2" w:rsidRPr="00876A5C" w:rsidRDefault="007026A2" w:rsidP="007026A2">
            <w:pPr>
              <w:pStyle w:val="FSCtblh4"/>
              <w:rPr>
                <w:szCs w:val="18"/>
              </w:rPr>
            </w:pPr>
            <w:r w:rsidRPr="00876A5C">
              <w:rPr>
                <w:szCs w:val="18"/>
              </w:rPr>
              <w:t>Permitted residue:  Benzovindiflupyr</w:t>
            </w:r>
          </w:p>
        </w:tc>
      </w:tr>
      <w:tr w:rsidR="007026A2" w:rsidRPr="00876A5C" w14:paraId="7F22100A" w14:textId="77777777" w:rsidTr="007026A2">
        <w:trPr>
          <w:cantSplit/>
        </w:trPr>
        <w:tc>
          <w:tcPr>
            <w:tcW w:w="3402" w:type="dxa"/>
            <w:tcBorders>
              <w:top w:val="single" w:sz="8" w:space="0" w:color="auto"/>
              <w:left w:val="nil"/>
              <w:right w:val="nil"/>
            </w:tcBorders>
            <w:hideMark/>
          </w:tcPr>
          <w:p w14:paraId="1AA5D3AE" w14:textId="77777777" w:rsidR="007026A2" w:rsidRPr="00876A5C" w:rsidRDefault="007026A2" w:rsidP="007026A2">
            <w:pPr>
              <w:spacing w:before="20" w:after="20"/>
              <w:rPr>
                <w:rFonts w:cs="Arial"/>
                <w:sz w:val="18"/>
                <w:szCs w:val="18"/>
              </w:rPr>
            </w:pPr>
            <w:r w:rsidRPr="00876A5C">
              <w:rPr>
                <w:rFonts w:cs="Arial"/>
                <w:sz w:val="18"/>
                <w:szCs w:val="18"/>
              </w:rPr>
              <w:t>Blueberries</w:t>
            </w:r>
          </w:p>
        </w:tc>
        <w:tc>
          <w:tcPr>
            <w:tcW w:w="1021" w:type="dxa"/>
            <w:tcBorders>
              <w:top w:val="single" w:sz="8" w:space="0" w:color="auto"/>
              <w:left w:val="nil"/>
              <w:right w:val="nil"/>
            </w:tcBorders>
            <w:hideMark/>
          </w:tcPr>
          <w:p w14:paraId="66B66A8A" w14:textId="77777777" w:rsidR="007026A2" w:rsidRPr="00876A5C" w:rsidRDefault="007026A2" w:rsidP="007026A2">
            <w:pPr>
              <w:spacing w:before="20" w:after="20"/>
              <w:jc w:val="right"/>
              <w:rPr>
                <w:rFonts w:cs="Arial"/>
                <w:sz w:val="18"/>
                <w:szCs w:val="18"/>
              </w:rPr>
            </w:pPr>
            <w:r w:rsidRPr="00876A5C">
              <w:rPr>
                <w:rFonts w:cs="Arial"/>
                <w:sz w:val="18"/>
                <w:szCs w:val="18"/>
              </w:rPr>
              <w:t>2</w:t>
            </w:r>
          </w:p>
        </w:tc>
      </w:tr>
      <w:tr w:rsidR="007026A2" w:rsidRPr="00876A5C" w14:paraId="590535C2" w14:textId="77777777" w:rsidTr="007026A2">
        <w:trPr>
          <w:cantSplit/>
        </w:trPr>
        <w:tc>
          <w:tcPr>
            <w:tcW w:w="3402" w:type="dxa"/>
            <w:tcBorders>
              <w:left w:val="nil"/>
              <w:right w:val="nil"/>
            </w:tcBorders>
          </w:tcPr>
          <w:p w14:paraId="58CE3CA7" w14:textId="77777777" w:rsidR="007026A2" w:rsidRPr="00876A5C" w:rsidRDefault="007026A2" w:rsidP="007026A2">
            <w:pPr>
              <w:spacing w:before="20" w:after="20"/>
              <w:rPr>
                <w:rFonts w:cs="Arial"/>
                <w:sz w:val="18"/>
                <w:szCs w:val="18"/>
              </w:rPr>
            </w:pPr>
            <w:r w:rsidRPr="00876A5C">
              <w:rPr>
                <w:rFonts w:cs="Arial"/>
                <w:sz w:val="18"/>
                <w:szCs w:val="18"/>
              </w:rPr>
              <w:t>Coffee beans</w:t>
            </w:r>
          </w:p>
        </w:tc>
        <w:tc>
          <w:tcPr>
            <w:tcW w:w="1021" w:type="dxa"/>
            <w:tcBorders>
              <w:left w:val="nil"/>
              <w:right w:val="nil"/>
            </w:tcBorders>
          </w:tcPr>
          <w:p w14:paraId="7AF9B798" w14:textId="77777777" w:rsidR="007026A2" w:rsidRPr="00876A5C" w:rsidRDefault="007026A2" w:rsidP="007026A2">
            <w:pPr>
              <w:spacing w:before="20" w:after="20"/>
              <w:jc w:val="right"/>
              <w:rPr>
                <w:rFonts w:cs="Arial"/>
                <w:sz w:val="18"/>
                <w:szCs w:val="18"/>
              </w:rPr>
            </w:pPr>
            <w:r w:rsidRPr="00876A5C">
              <w:rPr>
                <w:rFonts w:cs="Arial"/>
                <w:sz w:val="18"/>
                <w:szCs w:val="18"/>
              </w:rPr>
              <w:t>0.15</w:t>
            </w:r>
          </w:p>
        </w:tc>
      </w:tr>
      <w:tr w:rsidR="007026A2" w:rsidRPr="00876A5C" w14:paraId="2D5BC93A" w14:textId="77777777" w:rsidTr="007026A2">
        <w:trPr>
          <w:cantSplit/>
        </w:trPr>
        <w:tc>
          <w:tcPr>
            <w:tcW w:w="3402" w:type="dxa"/>
            <w:tcBorders>
              <w:left w:val="nil"/>
              <w:right w:val="nil"/>
            </w:tcBorders>
          </w:tcPr>
          <w:p w14:paraId="37EC30EA" w14:textId="77777777" w:rsidR="007026A2" w:rsidRPr="00876A5C" w:rsidRDefault="007026A2" w:rsidP="007026A2">
            <w:pPr>
              <w:spacing w:before="20" w:after="20"/>
              <w:rPr>
                <w:rFonts w:cs="Arial"/>
                <w:sz w:val="18"/>
                <w:szCs w:val="18"/>
              </w:rPr>
            </w:pPr>
            <w:r w:rsidRPr="00876A5C">
              <w:rPr>
                <w:rFonts w:cs="Arial"/>
                <w:sz w:val="18"/>
                <w:szCs w:val="18"/>
              </w:rPr>
              <w:t>Ginseng</w:t>
            </w:r>
          </w:p>
        </w:tc>
        <w:tc>
          <w:tcPr>
            <w:tcW w:w="1021" w:type="dxa"/>
            <w:tcBorders>
              <w:left w:val="nil"/>
              <w:right w:val="nil"/>
            </w:tcBorders>
          </w:tcPr>
          <w:p w14:paraId="7B1D47E3" w14:textId="77777777" w:rsidR="007026A2" w:rsidRPr="00876A5C" w:rsidRDefault="007026A2" w:rsidP="007026A2">
            <w:pPr>
              <w:spacing w:before="20" w:after="20"/>
              <w:jc w:val="right"/>
              <w:rPr>
                <w:rFonts w:cs="Arial"/>
                <w:sz w:val="18"/>
                <w:szCs w:val="18"/>
              </w:rPr>
            </w:pPr>
            <w:r w:rsidRPr="00876A5C">
              <w:rPr>
                <w:rFonts w:cs="Arial"/>
                <w:sz w:val="18"/>
                <w:szCs w:val="18"/>
              </w:rPr>
              <w:t>0.3</w:t>
            </w:r>
          </w:p>
        </w:tc>
      </w:tr>
      <w:tr w:rsidR="007026A2" w:rsidRPr="00876A5C" w14:paraId="73CA5A64" w14:textId="77777777" w:rsidTr="007026A2">
        <w:trPr>
          <w:cantSplit/>
        </w:trPr>
        <w:tc>
          <w:tcPr>
            <w:tcW w:w="3402" w:type="dxa"/>
            <w:tcBorders>
              <w:left w:val="nil"/>
              <w:right w:val="nil"/>
            </w:tcBorders>
          </w:tcPr>
          <w:p w14:paraId="35436FFE" w14:textId="77777777" w:rsidR="007026A2" w:rsidRPr="00876A5C" w:rsidRDefault="007026A2" w:rsidP="007026A2">
            <w:pPr>
              <w:spacing w:before="20" w:after="20"/>
              <w:rPr>
                <w:rFonts w:cs="Arial"/>
                <w:sz w:val="18"/>
                <w:szCs w:val="18"/>
              </w:rPr>
            </w:pPr>
            <w:r w:rsidRPr="00876A5C">
              <w:rPr>
                <w:rFonts w:cs="Arial"/>
                <w:sz w:val="18"/>
                <w:szCs w:val="18"/>
              </w:rPr>
              <w:t>Peppers, chili, dried</w:t>
            </w:r>
          </w:p>
        </w:tc>
        <w:tc>
          <w:tcPr>
            <w:tcW w:w="1021" w:type="dxa"/>
            <w:tcBorders>
              <w:left w:val="nil"/>
              <w:right w:val="nil"/>
            </w:tcBorders>
          </w:tcPr>
          <w:p w14:paraId="772C2668" w14:textId="77777777" w:rsidR="007026A2" w:rsidRPr="00876A5C" w:rsidRDefault="007026A2" w:rsidP="007026A2">
            <w:pPr>
              <w:spacing w:before="20" w:after="20"/>
              <w:jc w:val="right"/>
              <w:rPr>
                <w:rFonts w:cs="Arial"/>
                <w:sz w:val="18"/>
                <w:szCs w:val="18"/>
              </w:rPr>
            </w:pPr>
            <w:r w:rsidRPr="00876A5C">
              <w:rPr>
                <w:rFonts w:cs="Arial"/>
                <w:sz w:val="18"/>
                <w:szCs w:val="18"/>
              </w:rPr>
              <w:t>9</w:t>
            </w:r>
          </w:p>
        </w:tc>
      </w:tr>
      <w:tr w:rsidR="007026A2" w:rsidRPr="00876A5C" w14:paraId="38133F54" w14:textId="77777777" w:rsidTr="007026A2">
        <w:trPr>
          <w:cantSplit/>
        </w:trPr>
        <w:tc>
          <w:tcPr>
            <w:tcW w:w="3402" w:type="dxa"/>
            <w:tcBorders>
              <w:left w:val="nil"/>
              <w:bottom w:val="single" w:sz="8" w:space="0" w:color="auto"/>
              <w:right w:val="nil"/>
            </w:tcBorders>
          </w:tcPr>
          <w:p w14:paraId="34FA9CD9" w14:textId="77777777" w:rsidR="007026A2" w:rsidRPr="00876A5C" w:rsidRDefault="007026A2" w:rsidP="007026A2">
            <w:pPr>
              <w:spacing w:before="20" w:after="20"/>
              <w:rPr>
                <w:rFonts w:cs="Arial"/>
                <w:sz w:val="18"/>
                <w:szCs w:val="18"/>
              </w:rPr>
            </w:pPr>
            <w:r w:rsidRPr="00876A5C">
              <w:rPr>
                <w:rFonts w:cs="Arial"/>
                <w:sz w:val="18"/>
                <w:szCs w:val="18"/>
              </w:rPr>
              <w:t>Sugar beet</w:t>
            </w:r>
          </w:p>
        </w:tc>
        <w:tc>
          <w:tcPr>
            <w:tcW w:w="1021" w:type="dxa"/>
            <w:tcBorders>
              <w:left w:val="nil"/>
              <w:bottom w:val="single" w:sz="8" w:space="0" w:color="auto"/>
              <w:right w:val="nil"/>
            </w:tcBorders>
          </w:tcPr>
          <w:p w14:paraId="0D6007AD" w14:textId="77777777" w:rsidR="007026A2" w:rsidRPr="00876A5C" w:rsidRDefault="007026A2" w:rsidP="007026A2">
            <w:pPr>
              <w:spacing w:before="20" w:after="20"/>
              <w:jc w:val="right"/>
              <w:rPr>
                <w:rFonts w:cs="Arial"/>
                <w:sz w:val="18"/>
                <w:szCs w:val="18"/>
              </w:rPr>
            </w:pPr>
            <w:r w:rsidRPr="00876A5C">
              <w:rPr>
                <w:rFonts w:cs="Arial"/>
                <w:sz w:val="18"/>
                <w:szCs w:val="18"/>
              </w:rPr>
              <w:t>0.08</w:t>
            </w:r>
          </w:p>
        </w:tc>
      </w:tr>
    </w:tbl>
    <w:p w14:paraId="55715E4B"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7266925B" w14:textId="77777777" w:rsidTr="007026A2">
        <w:trPr>
          <w:cantSplit/>
        </w:trPr>
        <w:tc>
          <w:tcPr>
            <w:tcW w:w="4423" w:type="dxa"/>
            <w:gridSpan w:val="2"/>
            <w:tcBorders>
              <w:top w:val="single" w:sz="8" w:space="0" w:color="auto"/>
              <w:left w:val="nil"/>
              <w:right w:val="nil"/>
            </w:tcBorders>
            <w:hideMark/>
          </w:tcPr>
          <w:p w14:paraId="793B48D8" w14:textId="77777777" w:rsidR="007026A2" w:rsidRPr="00876A5C" w:rsidRDefault="007026A2" w:rsidP="007026A2">
            <w:pPr>
              <w:pStyle w:val="FSCtblh3"/>
              <w:rPr>
                <w:szCs w:val="18"/>
              </w:rPr>
            </w:pPr>
            <w:r w:rsidRPr="00876A5C">
              <w:rPr>
                <w:szCs w:val="18"/>
              </w:rPr>
              <w:t>Agvet chemical:   Bifenazate</w:t>
            </w:r>
          </w:p>
        </w:tc>
      </w:tr>
      <w:tr w:rsidR="007026A2" w:rsidRPr="00876A5C" w14:paraId="6300ACCF" w14:textId="77777777" w:rsidTr="007026A2">
        <w:trPr>
          <w:cantSplit/>
        </w:trPr>
        <w:tc>
          <w:tcPr>
            <w:tcW w:w="4423" w:type="dxa"/>
            <w:gridSpan w:val="2"/>
            <w:tcBorders>
              <w:top w:val="nil"/>
              <w:left w:val="nil"/>
              <w:bottom w:val="single" w:sz="8" w:space="0" w:color="auto"/>
              <w:right w:val="nil"/>
            </w:tcBorders>
            <w:hideMark/>
          </w:tcPr>
          <w:p w14:paraId="6409B20E" w14:textId="77777777" w:rsidR="007026A2" w:rsidRPr="00876A5C" w:rsidRDefault="007026A2" w:rsidP="007026A2">
            <w:pPr>
              <w:pStyle w:val="FSCtblh3"/>
              <w:rPr>
                <w:b w:val="0"/>
                <w:szCs w:val="18"/>
              </w:rPr>
            </w:pPr>
            <w:r w:rsidRPr="00876A5C">
              <w:rPr>
                <w:b w:val="0"/>
                <w:szCs w:val="18"/>
              </w:rPr>
              <w:t>Permitted residue:  Sum of bifenazate and bifenazate diazene (diazenecarboxylic acid, 2-(4-methoxy-[1,1′-biphenyl-3-yl] 1-methylethyl ester), expressed as bifenazate</w:t>
            </w:r>
          </w:p>
        </w:tc>
      </w:tr>
      <w:tr w:rsidR="007026A2" w:rsidRPr="00876A5C" w14:paraId="6E52DF37" w14:textId="77777777" w:rsidTr="007026A2">
        <w:trPr>
          <w:cantSplit/>
        </w:trPr>
        <w:tc>
          <w:tcPr>
            <w:tcW w:w="3402" w:type="dxa"/>
            <w:tcBorders>
              <w:top w:val="single" w:sz="8" w:space="0" w:color="auto"/>
              <w:left w:val="nil"/>
              <w:bottom w:val="single" w:sz="8" w:space="0" w:color="auto"/>
              <w:right w:val="nil"/>
            </w:tcBorders>
            <w:hideMark/>
          </w:tcPr>
          <w:p w14:paraId="2BF2665B" w14:textId="77777777" w:rsidR="007026A2" w:rsidRPr="00876A5C" w:rsidRDefault="007026A2" w:rsidP="007026A2">
            <w:pPr>
              <w:spacing w:before="20" w:after="20"/>
              <w:rPr>
                <w:rFonts w:cs="Arial"/>
                <w:sz w:val="18"/>
                <w:szCs w:val="18"/>
              </w:rPr>
            </w:pPr>
            <w:r w:rsidRPr="00876A5C">
              <w:rPr>
                <w:rFonts w:cs="Arial"/>
                <w:sz w:val="18"/>
                <w:szCs w:val="18"/>
              </w:rPr>
              <w:t>Peppers, chili</w:t>
            </w:r>
          </w:p>
        </w:tc>
        <w:tc>
          <w:tcPr>
            <w:tcW w:w="1021" w:type="dxa"/>
            <w:tcBorders>
              <w:top w:val="single" w:sz="8" w:space="0" w:color="auto"/>
              <w:left w:val="nil"/>
              <w:bottom w:val="single" w:sz="8" w:space="0" w:color="auto"/>
              <w:right w:val="nil"/>
            </w:tcBorders>
            <w:hideMark/>
          </w:tcPr>
          <w:p w14:paraId="0D4D6CC8" w14:textId="77777777" w:rsidR="007026A2" w:rsidRPr="00876A5C" w:rsidRDefault="007026A2" w:rsidP="007026A2">
            <w:pPr>
              <w:spacing w:before="20" w:after="20"/>
              <w:jc w:val="right"/>
              <w:rPr>
                <w:rFonts w:cs="Arial"/>
                <w:sz w:val="18"/>
                <w:szCs w:val="18"/>
              </w:rPr>
            </w:pPr>
            <w:r w:rsidRPr="00876A5C">
              <w:rPr>
                <w:rFonts w:cs="Arial"/>
                <w:sz w:val="18"/>
                <w:szCs w:val="18"/>
              </w:rPr>
              <w:t>3</w:t>
            </w:r>
          </w:p>
        </w:tc>
      </w:tr>
    </w:tbl>
    <w:p w14:paraId="7C4A2169" w14:textId="77777777" w:rsidR="007026A2" w:rsidRPr="00876A5C" w:rsidRDefault="007026A2" w:rsidP="007026A2">
      <w:pPr>
        <w:spacing w:before="60" w:after="60"/>
        <w:rPr>
          <w:rFonts w:cs="Arial"/>
          <w:sz w:val="18"/>
          <w:szCs w:val="18"/>
        </w:rPr>
      </w:pPr>
    </w:p>
    <w:tbl>
      <w:tblPr>
        <w:tblW w:w="4423" w:type="dxa"/>
        <w:tblBorders>
          <w:bottom w:val="single" w:sz="8" w:space="0" w:color="auto"/>
        </w:tblBorders>
        <w:tblLayout w:type="fixed"/>
        <w:tblCellMar>
          <w:left w:w="80" w:type="dxa"/>
          <w:right w:w="80" w:type="dxa"/>
        </w:tblCellMar>
        <w:tblLook w:val="04A0" w:firstRow="1" w:lastRow="0" w:firstColumn="1" w:lastColumn="0" w:noHBand="0" w:noVBand="1"/>
      </w:tblPr>
      <w:tblGrid>
        <w:gridCol w:w="3402"/>
        <w:gridCol w:w="1021"/>
      </w:tblGrid>
      <w:tr w:rsidR="007026A2" w:rsidRPr="00876A5C" w14:paraId="26B5EC15" w14:textId="77777777" w:rsidTr="007026A2">
        <w:trPr>
          <w:cantSplit/>
        </w:trPr>
        <w:tc>
          <w:tcPr>
            <w:tcW w:w="4423" w:type="dxa"/>
            <w:gridSpan w:val="2"/>
            <w:tcBorders>
              <w:top w:val="single" w:sz="8" w:space="0" w:color="auto"/>
              <w:bottom w:val="nil"/>
            </w:tcBorders>
            <w:hideMark/>
          </w:tcPr>
          <w:p w14:paraId="42F0B0A8" w14:textId="77777777" w:rsidR="007026A2" w:rsidRPr="00876A5C" w:rsidRDefault="007026A2" w:rsidP="007026A2">
            <w:pPr>
              <w:pStyle w:val="FSCtblh3"/>
              <w:rPr>
                <w:szCs w:val="18"/>
              </w:rPr>
            </w:pPr>
            <w:r w:rsidRPr="00876A5C">
              <w:rPr>
                <w:szCs w:val="18"/>
              </w:rPr>
              <w:t>Agvet chemical:  Boscalid</w:t>
            </w:r>
          </w:p>
        </w:tc>
      </w:tr>
      <w:tr w:rsidR="007026A2" w:rsidRPr="00876A5C" w14:paraId="6A1D6E9E" w14:textId="77777777" w:rsidTr="007026A2">
        <w:trPr>
          <w:cantSplit/>
        </w:trPr>
        <w:tc>
          <w:tcPr>
            <w:tcW w:w="4423" w:type="dxa"/>
            <w:gridSpan w:val="2"/>
            <w:tcBorders>
              <w:top w:val="nil"/>
              <w:bottom w:val="single" w:sz="8" w:space="0" w:color="auto"/>
            </w:tcBorders>
            <w:hideMark/>
          </w:tcPr>
          <w:p w14:paraId="2C2EAD4F" w14:textId="77777777" w:rsidR="007026A2" w:rsidRPr="00876A5C" w:rsidRDefault="007026A2" w:rsidP="007026A2">
            <w:pPr>
              <w:pStyle w:val="FSCtblh4"/>
              <w:spacing w:after="0"/>
              <w:rPr>
                <w:szCs w:val="18"/>
              </w:rPr>
            </w:pPr>
            <w:r w:rsidRPr="00876A5C">
              <w:rPr>
                <w:szCs w:val="18"/>
              </w:rPr>
              <w:t>Permitted residue—commodities of plant origin:  Boscalid</w:t>
            </w:r>
          </w:p>
          <w:p w14:paraId="15BB74B6" w14:textId="77777777" w:rsidR="007026A2" w:rsidRPr="00876A5C" w:rsidRDefault="007026A2" w:rsidP="007026A2">
            <w:pPr>
              <w:pStyle w:val="FSCtblh4"/>
              <w:spacing w:before="0" w:after="0"/>
              <w:rPr>
                <w:szCs w:val="18"/>
              </w:rPr>
            </w:pPr>
          </w:p>
          <w:p w14:paraId="537928C2" w14:textId="77777777" w:rsidR="007026A2" w:rsidRPr="00876A5C" w:rsidRDefault="007026A2" w:rsidP="007026A2">
            <w:pPr>
              <w:pStyle w:val="FSCtblh4"/>
              <w:spacing w:before="0"/>
              <w:rPr>
                <w:szCs w:val="18"/>
              </w:rPr>
            </w:pPr>
            <w:r w:rsidRPr="00876A5C">
              <w:rPr>
                <w:szCs w:val="18"/>
              </w:rPr>
              <w:t>Permitted residue—commodities of animal origin:  Sum of boscalid, 2-chloro-N-(4′-chloro-5-hydroxybiphenyl-2-yl) nicotinamide and the glucuronide conjugate of 2-chloro-N-(4′-chloro-5-hydroxybiphenyl-2-yl) nicotinamide, expressed as boscalid equivalents</w:t>
            </w:r>
          </w:p>
        </w:tc>
      </w:tr>
      <w:tr w:rsidR="007026A2" w:rsidRPr="00876A5C" w14:paraId="1BBAF9C6" w14:textId="77777777" w:rsidTr="007026A2">
        <w:trPr>
          <w:cantSplit/>
        </w:trPr>
        <w:tc>
          <w:tcPr>
            <w:tcW w:w="3402" w:type="dxa"/>
            <w:tcBorders>
              <w:top w:val="single" w:sz="8" w:space="0" w:color="auto"/>
              <w:bottom w:val="nil"/>
            </w:tcBorders>
            <w:vAlign w:val="center"/>
          </w:tcPr>
          <w:p w14:paraId="0629A2EE"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Barley, grain</w:t>
            </w:r>
          </w:p>
        </w:tc>
        <w:tc>
          <w:tcPr>
            <w:tcW w:w="1021" w:type="dxa"/>
            <w:tcBorders>
              <w:top w:val="single" w:sz="8" w:space="0" w:color="auto"/>
              <w:bottom w:val="nil"/>
            </w:tcBorders>
            <w:vAlign w:val="center"/>
          </w:tcPr>
          <w:p w14:paraId="065C3DC9"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4</w:t>
            </w:r>
          </w:p>
        </w:tc>
      </w:tr>
      <w:tr w:rsidR="007026A2" w:rsidRPr="00876A5C" w14:paraId="67212891" w14:textId="77777777" w:rsidTr="007026A2">
        <w:trPr>
          <w:cantSplit/>
        </w:trPr>
        <w:tc>
          <w:tcPr>
            <w:tcW w:w="3402" w:type="dxa"/>
            <w:tcBorders>
              <w:top w:val="nil"/>
            </w:tcBorders>
            <w:vAlign w:val="center"/>
          </w:tcPr>
          <w:p w14:paraId="6F0CEBC8"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Cassava</w:t>
            </w:r>
          </w:p>
        </w:tc>
        <w:tc>
          <w:tcPr>
            <w:tcW w:w="1021" w:type="dxa"/>
            <w:tcBorders>
              <w:top w:val="nil"/>
            </w:tcBorders>
            <w:vAlign w:val="center"/>
          </w:tcPr>
          <w:p w14:paraId="5DBE431A"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2</w:t>
            </w:r>
          </w:p>
        </w:tc>
      </w:tr>
      <w:tr w:rsidR="007026A2" w:rsidRPr="00876A5C" w14:paraId="22232494" w14:textId="77777777" w:rsidTr="007026A2">
        <w:trPr>
          <w:cantSplit/>
        </w:trPr>
        <w:tc>
          <w:tcPr>
            <w:tcW w:w="3402" w:type="dxa"/>
            <w:vAlign w:val="center"/>
          </w:tcPr>
          <w:p w14:paraId="7E1E20A2" w14:textId="77777777" w:rsidR="007026A2" w:rsidRPr="00876A5C" w:rsidRDefault="007026A2" w:rsidP="007026A2">
            <w:pPr>
              <w:widowControl/>
              <w:spacing w:before="20" w:after="20"/>
              <w:rPr>
                <w:rFonts w:cs="Arial"/>
                <w:b/>
                <w:i/>
                <w:sz w:val="18"/>
                <w:szCs w:val="18"/>
              </w:rPr>
            </w:pPr>
            <w:r w:rsidRPr="00876A5C">
              <w:rPr>
                <w:rFonts w:cs="Arial"/>
                <w:sz w:val="18"/>
                <w:szCs w:val="18"/>
                <w:lang w:val="en-AU"/>
              </w:rPr>
              <w:t>Peaches (including Nectarines and Apricots</w:t>
            </w:r>
            <w:r>
              <w:rPr>
                <w:rFonts w:cs="Arial"/>
                <w:sz w:val="18"/>
                <w:szCs w:val="18"/>
                <w:lang w:val="en-AU"/>
              </w:rPr>
              <w:t>)</w:t>
            </w:r>
          </w:p>
        </w:tc>
        <w:tc>
          <w:tcPr>
            <w:tcW w:w="1021" w:type="dxa"/>
          </w:tcPr>
          <w:p w14:paraId="64D6DE83"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4</w:t>
            </w:r>
          </w:p>
        </w:tc>
      </w:tr>
      <w:tr w:rsidR="007026A2" w:rsidRPr="00876A5C" w14:paraId="3329FB44" w14:textId="77777777" w:rsidTr="007026A2">
        <w:trPr>
          <w:cantSplit/>
        </w:trPr>
        <w:tc>
          <w:tcPr>
            <w:tcW w:w="3402" w:type="dxa"/>
            <w:tcBorders>
              <w:bottom w:val="nil"/>
            </w:tcBorders>
            <w:vAlign w:val="center"/>
          </w:tcPr>
          <w:p w14:paraId="393F0534" w14:textId="77777777" w:rsidR="007026A2" w:rsidRPr="00876A5C" w:rsidRDefault="007026A2" w:rsidP="007026A2">
            <w:pPr>
              <w:widowControl/>
              <w:spacing w:before="20" w:after="20"/>
              <w:rPr>
                <w:rFonts w:cs="Arial"/>
                <w:sz w:val="18"/>
                <w:szCs w:val="18"/>
                <w:lang w:val="en-AU"/>
              </w:rPr>
            </w:pPr>
            <w:r w:rsidRPr="00876A5C">
              <w:rPr>
                <w:rFonts w:cs="Arial"/>
                <w:sz w:val="18"/>
                <w:szCs w:val="18"/>
                <w:lang w:val="en-AU"/>
              </w:rPr>
              <w:t>Plums (including fresh prunes)</w:t>
            </w:r>
          </w:p>
        </w:tc>
        <w:tc>
          <w:tcPr>
            <w:tcW w:w="1021" w:type="dxa"/>
            <w:tcBorders>
              <w:bottom w:val="nil"/>
            </w:tcBorders>
            <w:vAlign w:val="center"/>
          </w:tcPr>
          <w:p w14:paraId="41B761A6"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3.5</w:t>
            </w:r>
          </w:p>
        </w:tc>
      </w:tr>
      <w:tr w:rsidR="007026A2" w:rsidRPr="00876A5C" w14:paraId="43F8327A" w14:textId="77777777" w:rsidTr="007026A2">
        <w:trPr>
          <w:cantSplit/>
        </w:trPr>
        <w:tc>
          <w:tcPr>
            <w:tcW w:w="3402" w:type="dxa"/>
            <w:tcBorders>
              <w:bottom w:val="nil"/>
            </w:tcBorders>
            <w:vAlign w:val="center"/>
          </w:tcPr>
          <w:p w14:paraId="6C9930FF" w14:textId="77777777" w:rsidR="007026A2" w:rsidRPr="00876A5C" w:rsidRDefault="007026A2" w:rsidP="007026A2">
            <w:pPr>
              <w:widowControl/>
              <w:spacing w:before="20" w:after="20"/>
              <w:rPr>
                <w:rFonts w:cs="Arial"/>
                <w:sz w:val="18"/>
                <w:szCs w:val="18"/>
                <w:lang w:val="en-AU"/>
              </w:rPr>
            </w:pPr>
            <w:r w:rsidRPr="00876A5C">
              <w:rPr>
                <w:rFonts w:cs="Arial"/>
                <w:sz w:val="18"/>
                <w:szCs w:val="18"/>
                <w:lang w:val="en-AU"/>
              </w:rPr>
              <w:t>Potato</w:t>
            </w:r>
          </w:p>
        </w:tc>
        <w:tc>
          <w:tcPr>
            <w:tcW w:w="1021" w:type="dxa"/>
            <w:tcBorders>
              <w:bottom w:val="nil"/>
            </w:tcBorders>
            <w:vAlign w:val="center"/>
          </w:tcPr>
          <w:p w14:paraId="4BF9A9E9"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2</w:t>
            </w:r>
          </w:p>
        </w:tc>
      </w:tr>
      <w:tr w:rsidR="007026A2" w:rsidRPr="00876A5C" w14:paraId="1768835B" w14:textId="77777777" w:rsidTr="007026A2">
        <w:trPr>
          <w:cantSplit/>
        </w:trPr>
        <w:tc>
          <w:tcPr>
            <w:tcW w:w="3402" w:type="dxa"/>
            <w:vAlign w:val="center"/>
          </w:tcPr>
          <w:p w14:paraId="23B53C34" w14:textId="77777777" w:rsidR="007026A2" w:rsidRPr="00876A5C" w:rsidRDefault="007026A2" w:rsidP="007026A2">
            <w:pPr>
              <w:widowControl/>
              <w:spacing w:before="20" w:after="20"/>
              <w:rPr>
                <w:rFonts w:cs="Arial"/>
                <w:sz w:val="18"/>
                <w:szCs w:val="18"/>
                <w:lang w:val="en-AU"/>
              </w:rPr>
            </w:pPr>
            <w:r w:rsidRPr="00876A5C">
              <w:rPr>
                <w:rFonts w:cs="Arial"/>
                <w:sz w:val="18"/>
                <w:szCs w:val="18"/>
                <w:lang w:val="en-AU"/>
              </w:rPr>
              <w:t>Prunes, dried</w:t>
            </w:r>
          </w:p>
        </w:tc>
        <w:tc>
          <w:tcPr>
            <w:tcW w:w="1021" w:type="dxa"/>
            <w:vAlign w:val="center"/>
          </w:tcPr>
          <w:p w14:paraId="7AD34E1C"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5</w:t>
            </w:r>
          </w:p>
        </w:tc>
      </w:tr>
      <w:tr w:rsidR="007026A2" w:rsidRPr="00876A5C" w14:paraId="7FE9E7E3" w14:textId="77777777" w:rsidTr="007026A2">
        <w:trPr>
          <w:cantSplit/>
        </w:trPr>
        <w:tc>
          <w:tcPr>
            <w:tcW w:w="3402" w:type="dxa"/>
            <w:tcBorders>
              <w:bottom w:val="nil"/>
            </w:tcBorders>
            <w:vAlign w:val="center"/>
          </w:tcPr>
          <w:p w14:paraId="1F840537"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Root and tuber vegetables [except Cassava; Potato]</w:t>
            </w:r>
          </w:p>
        </w:tc>
        <w:tc>
          <w:tcPr>
            <w:tcW w:w="1021" w:type="dxa"/>
            <w:tcBorders>
              <w:bottom w:val="nil"/>
            </w:tcBorders>
          </w:tcPr>
          <w:p w14:paraId="26C8C994"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1</w:t>
            </w:r>
          </w:p>
        </w:tc>
      </w:tr>
      <w:tr w:rsidR="007026A2" w:rsidRPr="00876A5C" w14:paraId="07480F47" w14:textId="77777777" w:rsidTr="007026A2">
        <w:trPr>
          <w:cantSplit/>
        </w:trPr>
        <w:tc>
          <w:tcPr>
            <w:tcW w:w="3402" w:type="dxa"/>
            <w:tcBorders>
              <w:bottom w:val="single" w:sz="8" w:space="0" w:color="auto"/>
            </w:tcBorders>
            <w:vAlign w:val="center"/>
          </w:tcPr>
          <w:p w14:paraId="4B71E75A"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Tea, green, black</w:t>
            </w:r>
          </w:p>
        </w:tc>
        <w:tc>
          <w:tcPr>
            <w:tcW w:w="1021" w:type="dxa"/>
            <w:tcBorders>
              <w:bottom w:val="single" w:sz="8" w:space="0" w:color="auto"/>
            </w:tcBorders>
            <w:vAlign w:val="center"/>
          </w:tcPr>
          <w:p w14:paraId="6BC53325" w14:textId="77777777" w:rsidR="007026A2" w:rsidRPr="00876A5C" w:rsidRDefault="007026A2" w:rsidP="007026A2">
            <w:pPr>
              <w:widowControl/>
              <w:spacing w:before="20" w:after="20"/>
              <w:jc w:val="right"/>
              <w:rPr>
                <w:rFonts w:cs="Arial"/>
                <w:sz w:val="18"/>
                <w:szCs w:val="18"/>
              </w:rPr>
            </w:pPr>
            <w:r w:rsidRPr="00876A5C">
              <w:rPr>
                <w:rFonts w:cs="Arial"/>
                <w:bCs/>
                <w:sz w:val="18"/>
                <w:szCs w:val="18"/>
                <w:lang w:bidi="ar-SA"/>
              </w:rPr>
              <w:t>40</w:t>
            </w:r>
          </w:p>
        </w:tc>
      </w:tr>
    </w:tbl>
    <w:p w14:paraId="727EBB94" w14:textId="77777777" w:rsidR="007026A2" w:rsidRPr="00876A5C" w:rsidRDefault="007026A2" w:rsidP="007026A2">
      <w:pPr>
        <w:pStyle w:val="FSCtblMRL1"/>
        <w:spacing w:before="60" w:after="60"/>
        <w:rPr>
          <w:szCs w:val="18"/>
        </w:rPr>
      </w:pPr>
    </w:p>
    <w:tbl>
      <w:tblPr>
        <w:tblW w:w="4423" w:type="dxa"/>
        <w:tblBorders>
          <w:bottom w:val="single" w:sz="8" w:space="0" w:color="auto"/>
        </w:tblBorders>
        <w:tblLayout w:type="fixed"/>
        <w:tblCellMar>
          <w:left w:w="80" w:type="dxa"/>
          <w:right w:w="80" w:type="dxa"/>
        </w:tblCellMar>
        <w:tblLook w:val="04A0" w:firstRow="1" w:lastRow="0" w:firstColumn="1" w:lastColumn="0" w:noHBand="0" w:noVBand="1"/>
      </w:tblPr>
      <w:tblGrid>
        <w:gridCol w:w="3402"/>
        <w:gridCol w:w="1021"/>
      </w:tblGrid>
      <w:tr w:rsidR="007026A2" w:rsidRPr="00876A5C" w14:paraId="2B483BA2" w14:textId="77777777" w:rsidTr="007026A2">
        <w:trPr>
          <w:cantSplit/>
        </w:trPr>
        <w:tc>
          <w:tcPr>
            <w:tcW w:w="4423" w:type="dxa"/>
            <w:gridSpan w:val="2"/>
            <w:tcBorders>
              <w:top w:val="single" w:sz="8" w:space="0" w:color="auto"/>
              <w:bottom w:val="nil"/>
            </w:tcBorders>
            <w:hideMark/>
          </w:tcPr>
          <w:p w14:paraId="02EF2417" w14:textId="77777777" w:rsidR="007026A2" w:rsidRPr="00876A5C" w:rsidRDefault="007026A2" w:rsidP="007026A2">
            <w:pPr>
              <w:pStyle w:val="FSCtblh3"/>
              <w:rPr>
                <w:szCs w:val="18"/>
              </w:rPr>
            </w:pPr>
            <w:r w:rsidRPr="00876A5C">
              <w:rPr>
                <w:szCs w:val="18"/>
              </w:rPr>
              <w:t>Agvet chemical:  Buprofezin</w:t>
            </w:r>
          </w:p>
        </w:tc>
      </w:tr>
      <w:tr w:rsidR="007026A2" w:rsidRPr="00876A5C" w14:paraId="49C13A7E" w14:textId="77777777" w:rsidTr="007026A2">
        <w:trPr>
          <w:cantSplit/>
        </w:trPr>
        <w:tc>
          <w:tcPr>
            <w:tcW w:w="4423" w:type="dxa"/>
            <w:gridSpan w:val="2"/>
            <w:tcBorders>
              <w:top w:val="nil"/>
              <w:bottom w:val="single" w:sz="8" w:space="0" w:color="auto"/>
            </w:tcBorders>
            <w:hideMark/>
          </w:tcPr>
          <w:p w14:paraId="0D246EF4" w14:textId="77777777" w:rsidR="007026A2" w:rsidRPr="00876A5C" w:rsidRDefault="007026A2" w:rsidP="007026A2">
            <w:pPr>
              <w:pStyle w:val="FSCtblh4"/>
              <w:spacing w:before="0"/>
              <w:rPr>
                <w:szCs w:val="18"/>
              </w:rPr>
            </w:pPr>
            <w:r w:rsidRPr="00876A5C">
              <w:rPr>
                <w:szCs w:val="18"/>
              </w:rPr>
              <w:t>Permitted residue:  Buprofezin</w:t>
            </w:r>
          </w:p>
        </w:tc>
      </w:tr>
      <w:tr w:rsidR="007026A2" w:rsidRPr="00876A5C" w14:paraId="1B925F34" w14:textId="77777777" w:rsidTr="007026A2">
        <w:trPr>
          <w:cantSplit/>
        </w:trPr>
        <w:tc>
          <w:tcPr>
            <w:tcW w:w="3402" w:type="dxa"/>
            <w:tcBorders>
              <w:top w:val="single" w:sz="8" w:space="0" w:color="auto"/>
              <w:bottom w:val="nil"/>
            </w:tcBorders>
            <w:vAlign w:val="center"/>
          </w:tcPr>
          <w:p w14:paraId="14EDC1ED"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Citrus oil, edible</w:t>
            </w:r>
          </w:p>
        </w:tc>
        <w:tc>
          <w:tcPr>
            <w:tcW w:w="1021" w:type="dxa"/>
            <w:tcBorders>
              <w:top w:val="single" w:sz="8" w:space="0" w:color="auto"/>
              <w:bottom w:val="nil"/>
            </w:tcBorders>
            <w:vAlign w:val="center"/>
          </w:tcPr>
          <w:p w14:paraId="003565E3"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6</w:t>
            </w:r>
          </w:p>
        </w:tc>
      </w:tr>
      <w:tr w:rsidR="007026A2" w:rsidRPr="00876A5C" w14:paraId="620FBD1D" w14:textId="77777777" w:rsidTr="007026A2">
        <w:trPr>
          <w:cantSplit/>
        </w:trPr>
        <w:tc>
          <w:tcPr>
            <w:tcW w:w="3402" w:type="dxa"/>
            <w:tcBorders>
              <w:top w:val="nil"/>
            </w:tcBorders>
            <w:vAlign w:val="center"/>
          </w:tcPr>
          <w:p w14:paraId="595B0809"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Eggs</w:t>
            </w:r>
          </w:p>
        </w:tc>
        <w:tc>
          <w:tcPr>
            <w:tcW w:w="1021" w:type="dxa"/>
            <w:tcBorders>
              <w:top w:val="nil"/>
            </w:tcBorders>
            <w:vAlign w:val="center"/>
          </w:tcPr>
          <w:p w14:paraId="145027B3"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*0.01</w:t>
            </w:r>
          </w:p>
        </w:tc>
      </w:tr>
      <w:tr w:rsidR="007026A2" w:rsidRPr="00876A5C" w14:paraId="5BB00A8C" w14:textId="77777777" w:rsidTr="007026A2">
        <w:trPr>
          <w:cantSplit/>
        </w:trPr>
        <w:tc>
          <w:tcPr>
            <w:tcW w:w="3402" w:type="dxa"/>
            <w:vAlign w:val="center"/>
          </w:tcPr>
          <w:p w14:paraId="10D6FF7E"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Fruiting vegetables, other than cucurbits  [except Peppers, chili; Tomato]</w:t>
            </w:r>
          </w:p>
        </w:tc>
        <w:tc>
          <w:tcPr>
            <w:tcW w:w="1021" w:type="dxa"/>
            <w:vAlign w:val="center"/>
          </w:tcPr>
          <w:p w14:paraId="23144537"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0.4</w:t>
            </w:r>
          </w:p>
        </w:tc>
      </w:tr>
      <w:tr w:rsidR="007026A2" w:rsidRPr="00876A5C" w14:paraId="092985CA" w14:textId="77777777" w:rsidTr="007026A2">
        <w:trPr>
          <w:cantSplit/>
        </w:trPr>
        <w:tc>
          <w:tcPr>
            <w:tcW w:w="3402" w:type="dxa"/>
            <w:vAlign w:val="center"/>
          </w:tcPr>
          <w:p w14:paraId="0B918636"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Olive oil, virgin</w:t>
            </w:r>
          </w:p>
        </w:tc>
        <w:tc>
          <w:tcPr>
            <w:tcW w:w="1021" w:type="dxa"/>
            <w:vAlign w:val="center"/>
          </w:tcPr>
          <w:p w14:paraId="68D687ED"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20</w:t>
            </w:r>
          </w:p>
        </w:tc>
      </w:tr>
      <w:tr w:rsidR="007026A2" w:rsidRPr="00876A5C" w14:paraId="118C665B" w14:textId="77777777" w:rsidTr="007026A2">
        <w:trPr>
          <w:cantSplit/>
        </w:trPr>
        <w:tc>
          <w:tcPr>
            <w:tcW w:w="3402" w:type="dxa"/>
            <w:vAlign w:val="center"/>
          </w:tcPr>
          <w:p w14:paraId="18FE3F12"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Peppers, chili</w:t>
            </w:r>
          </w:p>
        </w:tc>
        <w:tc>
          <w:tcPr>
            <w:tcW w:w="1021" w:type="dxa"/>
            <w:vAlign w:val="center"/>
          </w:tcPr>
          <w:p w14:paraId="6CC66137"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10</w:t>
            </w:r>
          </w:p>
        </w:tc>
      </w:tr>
      <w:tr w:rsidR="007026A2" w:rsidRPr="00876A5C" w14:paraId="034CAD0B" w14:textId="77777777" w:rsidTr="007026A2">
        <w:trPr>
          <w:cantSplit/>
        </w:trPr>
        <w:tc>
          <w:tcPr>
            <w:tcW w:w="3402" w:type="dxa"/>
            <w:vAlign w:val="center"/>
          </w:tcPr>
          <w:p w14:paraId="523F6FC6"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Poultry, edible offal of</w:t>
            </w:r>
          </w:p>
        </w:tc>
        <w:tc>
          <w:tcPr>
            <w:tcW w:w="1021" w:type="dxa"/>
            <w:vAlign w:val="center"/>
          </w:tcPr>
          <w:p w14:paraId="66AFDA0A"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*0.01</w:t>
            </w:r>
          </w:p>
        </w:tc>
      </w:tr>
      <w:tr w:rsidR="007026A2" w:rsidRPr="00876A5C" w14:paraId="19E9EECF" w14:textId="77777777" w:rsidTr="007026A2">
        <w:trPr>
          <w:cantSplit/>
        </w:trPr>
        <w:tc>
          <w:tcPr>
            <w:tcW w:w="3402" w:type="dxa"/>
            <w:vAlign w:val="center"/>
          </w:tcPr>
          <w:p w14:paraId="2F9738B1" w14:textId="77777777" w:rsidR="007026A2" w:rsidRPr="00876A5C" w:rsidRDefault="007026A2" w:rsidP="007026A2">
            <w:pPr>
              <w:widowControl/>
              <w:spacing w:before="20" w:after="20"/>
              <w:rPr>
                <w:rFonts w:cs="Arial"/>
                <w:b/>
                <w:bCs/>
                <w:i/>
                <w:sz w:val="18"/>
                <w:szCs w:val="18"/>
                <w:lang w:bidi="ar-SA"/>
              </w:rPr>
            </w:pPr>
            <w:r w:rsidRPr="00876A5C">
              <w:rPr>
                <w:rFonts w:cs="Arial"/>
                <w:sz w:val="18"/>
                <w:szCs w:val="18"/>
                <w:lang w:val="en-AU"/>
              </w:rPr>
              <w:t>Poultry fats</w:t>
            </w:r>
          </w:p>
        </w:tc>
        <w:tc>
          <w:tcPr>
            <w:tcW w:w="1021" w:type="dxa"/>
            <w:vAlign w:val="center"/>
          </w:tcPr>
          <w:p w14:paraId="5766B2E5"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*0.01</w:t>
            </w:r>
          </w:p>
        </w:tc>
      </w:tr>
      <w:tr w:rsidR="007026A2" w:rsidRPr="00876A5C" w14:paraId="6A506A81" w14:textId="77777777" w:rsidTr="007026A2">
        <w:trPr>
          <w:cantSplit/>
        </w:trPr>
        <w:tc>
          <w:tcPr>
            <w:tcW w:w="3402" w:type="dxa"/>
            <w:vAlign w:val="center"/>
          </w:tcPr>
          <w:p w14:paraId="3E7B3917"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Poultry meat</w:t>
            </w:r>
          </w:p>
        </w:tc>
        <w:tc>
          <w:tcPr>
            <w:tcW w:w="1021" w:type="dxa"/>
            <w:vAlign w:val="center"/>
          </w:tcPr>
          <w:p w14:paraId="184A028C"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*0.01</w:t>
            </w:r>
          </w:p>
        </w:tc>
      </w:tr>
    </w:tbl>
    <w:p w14:paraId="2A12D92A" w14:textId="77777777" w:rsidR="007026A2" w:rsidRPr="00876A5C" w:rsidRDefault="007026A2" w:rsidP="007026A2">
      <w:pPr>
        <w:rPr>
          <w:sz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21C98B2A" w14:textId="77777777" w:rsidTr="007026A2">
        <w:trPr>
          <w:cantSplit/>
        </w:trPr>
        <w:tc>
          <w:tcPr>
            <w:tcW w:w="4423" w:type="dxa"/>
            <w:gridSpan w:val="2"/>
            <w:tcBorders>
              <w:top w:val="single" w:sz="8" w:space="0" w:color="auto"/>
              <w:left w:val="nil"/>
              <w:bottom w:val="nil"/>
              <w:right w:val="nil"/>
            </w:tcBorders>
            <w:hideMark/>
          </w:tcPr>
          <w:p w14:paraId="3021F53A" w14:textId="77777777" w:rsidR="007026A2" w:rsidRPr="00876A5C" w:rsidRDefault="007026A2" w:rsidP="007026A2">
            <w:pPr>
              <w:pStyle w:val="FSCtblh3"/>
              <w:rPr>
                <w:szCs w:val="18"/>
              </w:rPr>
            </w:pPr>
            <w:r w:rsidRPr="00876A5C">
              <w:rPr>
                <w:szCs w:val="18"/>
              </w:rPr>
              <w:t>Agvet chemical:  Carbaryl</w:t>
            </w:r>
          </w:p>
        </w:tc>
      </w:tr>
      <w:tr w:rsidR="007026A2" w:rsidRPr="00876A5C" w14:paraId="4A7548E9" w14:textId="77777777" w:rsidTr="007026A2">
        <w:trPr>
          <w:cantSplit/>
        </w:trPr>
        <w:tc>
          <w:tcPr>
            <w:tcW w:w="4423" w:type="dxa"/>
            <w:gridSpan w:val="2"/>
            <w:tcBorders>
              <w:top w:val="nil"/>
              <w:left w:val="nil"/>
              <w:bottom w:val="single" w:sz="8" w:space="0" w:color="auto"/>
              <w:right w:val="nil"/>
            </w:tcBorders>
            <w:hideMark/>
          </w:tcPr>
          <w:p w14:paraId="4BEC7C9C" w14:textId="77777777" w:rsidR="007026A2" w:rsidRPr="00876A5C" w:rsidRDefault="007026A2" w:rsidP="007026A2">
            <w:pPr>
              <w:pStyle w:val="FSCtblh4"/>
              <w:rPr>
                <w:szCs w:val="18"/>
              </w:rPr>
            </w:pPr>
            <w:r w:rsidRPr="00876A5C">
              <w:rPr>
                <w:szCs w:val="18"/>
              </w:rPr>
              <w:t>Permitted residue:  Carbaryl</w:t>
            </w:r>
          </w:p>
        </w:tc>
      </w:tr>
      <w:tr w:rsidR="007026A2" w:rsidRPr="00876A5C" w14:paraId="1510FAA6" w14:textId="77777777" w:rsidTr="007026A2">
        <w:trPr>
          <w:cantSplit/>
        </w:trPr>
        <w:tc>
          <w:tcPr>
            <w:tcW w:w="3402" w:type="dxa"/>
            <w:tcBorders>
              <w:top w:val="single" w:sz="8" w:space="0" w:color="auto"/>
              <w:left w:val="nil"/>
              <w:bottom w:val="single" w:sz="8" w:space="0" w:color="auto"/>
              <w:right w:val="nil"/>
            </w:tcBorders>
            <w:hideMark/>
          </w:tcPr>
          <w:p w14:paraId="107ADD20" w14:textId="77777777" w:rsidR="007026A2" w:rsidRPr="00876A5C" w:rsidRDefault="007026A2" w:rsidP="007026A2">
            <w:pPr>
              <w:spacing w:before="20" w:after="20"/>
              <w:rPr>
                <w:rFonts w:cs="Arial"/>
                <w:sz w:val="18"/>
                <w:szCs w:val="18"/>
              </w:rPr>
            </w:pPr>
            <w:r w:rsidRPr="00876A5C">
              <w:rPr>
                <w:rFonts w:cs="Arial"/>
                <w:sz w:val="18"/>
                <w:szCs w:val="18"/>
              </w:rPr>
              <w:t>Peppers, chili, dried</w:t>
            </w:r>
          </w:p>
        </w:tc>
        <w:tc>
          <w:tcPr>
            <w:tcW w:w="1021" w:type="dxa"/>
            <w:tcBorders>
              <w:top w:val="single" w:sz="8" w:space="0" w:color="auto"/>
              <w:left w:val="nil"/>
              <w:bottom w:val="single" w:sz="8" w:space="0" w:color="auto"/>
              <w:right w:val="nil"/>
            </w:tcBorders>
            <w:hideMark/>
          </w:tcPr>
          <w:p w14:paraId="5481DD3B" w14:textId="77777777" w:rsidR="007026A2" w:rsidRPr="00876A5C" w:rsidRDefault="007026A2" w:rsidP="007026A2">
            <w:pPr>
              <w:spacing w:before="20" w:after="20"/>
              <w:jc w:val="right"/>
              <w:rPr>
                <w:rFonts w:cs="Arial"/>
                <w:sz w:val="18"/>
                <w:szCs w:val="18"/>
              </w:rPr>
            </w:pPr>
            <w:r w:rsidRPr="00876A5C">
              <w:rPr>
                <w:rFonts w:cs="Arial"/>
                <w:sz w:val="18"/>
                <w:szCs w:val="18"/>
              </w:rPr>
              <w:t>2</w:t>
            </w:r>
          </w:p>
        </w:tc>
      </w:tr>
    </w:tbl>
    <w:p w14:paraId="476C8074"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23385FFC" w14:textId="77777777" w:rsidTr="007026A2">
        <w:trPr>
          <w:cantSplit/>
        </w:trPr>
        <w:tc>
          <w:tcPr>
            <w:tcW w:w="4423" w:type="dxa"/>
            <w:gridSpan w:val="2"/>
            <w:tcBorders>
              <w:top w:val="single" w:sz="8" w:space="0" w:color="auto"/>
              <w:left w:val="nil"/>
              <w:bottom w:val="nil"/>
              <w:right w:val="nil"/>
            </w:tcBorders>
            <w:hideMark/>
          </w:tcPr>
          <w:p w14:paraId="2888CD4A" w14:textId="77777777" w:rsidR="007026A2" w:rsidRPr="00876A5C" w:rsidRDefault="007026A2" w:rsidP="007026A2">
            <w:pPr>
              <w:pStyle w:val="FSCtblh3"/>
              <w:rPr>
                <w:szCs w:val="18"/>
              </w:rPr>
            </w:pPr>
            <w:r w:rsidRPr="00876A5C">
              <w:rPr>
                <w:szCs w:val="18"/>
              </w:rPr>
              <w:t>Agvet chemical:  Carbendazim</w:t>
            </w:r>
          </w:p>
        </w:tc>
      </w:tr>
      <w:tr w:rsidR="007026A2" w:rsidRPr="00876A5C" w14:paraId="21725E58" w14:textId="77777777" w:rsidTr="007026A2">
        <w:trPr>
          <w:cantSplit/>
        </w:trPr>
        <w:tc>
          <w:tcPr>
            <w:tcW w:w="4423" w:type="dxa"/>
            <w:gridSpan w:val="2"/>
            <w:tcBorders>
              <w:top w:val="nil"/>
              <w:left w:val="nil"/>
              <w:bottom w:val="single" w:sz="8" w:space="0" w:color="auto"/>
              <w:right w:val="nil"/>
            </w:tcBorders>
            <w:hideMark/>
          </w:tcPr>
          <w:p w14:paraId="44C700B1" w14:textId="77777777" w:rsidR="007026A2" w:rsidRPr="00876A5C" w:rsidRDefault="007026A2" w:rsidP="007026A2">
            <w:pPr>
              <w:pStyle w:val="FSCtblh4"/>
              <w:rPr>
                <w:szCs w:val="18"/>
              </w:rPr>
            </w:pPr>
            <w:r w:rsidRPr="00876A5C">
              <w:rPr>
                <w:szCs w:val="18"/>
              </w:rPr>
              <w:t>Permitted residue:  Sum of carbendazim and 2-aminobenzimidazole, expressed as carbendazim</w:t>
            </w:r>
          </w:p>
        </w:tc>
      </w:tr>
      <w:tr w:rsidR="007026A2" w:rsidRPr="00876A5C" w14:paraId="7709B76F" w14:textId="77777777" w:rsidTr="007026A2">
        <w:trPr>
          <w:cantSplit/>
        </w:trPr>
        <w:tc>
          <w:tcPr>
            <w:tcW w:w="3402" w:type="dxa"/>
            <w:tcBorders>
              <w:top w:val="single" w:sz="8" w:space="0" w:color="auto"/>
              <w:left w:val="nil"/>
              <w:right w:val="nil"/>
            </w:tcBorders>
            <w:vAlign w:val="center"/>
            <w:hideMark/>
          </w:tcPr>
          <w:p w14:paraId="3B9A19DB"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Blackberry</w:t>
            </w:r>
          </w:p>
        </w:tc>
        <w:tc>
          <w:tcPr>
            <w:tcW w:w="1021" w:type="dxa"/>
            <w:tcBorders>
              <w:top w:val="single" w:sz="8" w:space="0" w:color="auto"/>
              <w:left w:val="nil"/>
              <w:right w:val="nil"/>
            </w:tcBorders>
            <w:vAlign w:val="center"/>
            <w:hideMark/>
          </w:tcPr>
          <w:p w14:paraId="21DEAFC4"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*0.1</w:t>
            </w:r>
          </w:p>
        </w:tc>
      </w:tr>
      <w:tr w:rsidR="007026A2" w:rsidRPr="00876A5C" w14:paraId="76E087EC" w14:textId="77777777" w:rsidTr="007026A2">
        <w:trPr>
          <w:cantSplit/>
        </w:trPr>
        <w:tc>
          <w:tcPr>
            <w:tcW w:w="3402" w:type="dxa"/>
            <w:tcBorders>
              <w:left w:val="nil"/>
              <w:right w:val="nil"/>
            </w:tcBorders>
            <w:vAlign w:val="center"/>
          </w:tcPr>
          <w:p w14:paraId="4ACF173B" w14:textId="77777777" w:rsidR="007026A2" w:rsidRPr="00876A5C" w:rsidRDefault="007026A2" w:rsidP="007026A2">
            <w:pPr>
              <w:widowControl/>
              <w:spacing w:before="20" w:after="20"/>
              <w:rPr>
                <w:rFonts w:cs="Arial"/>
                <w:bCs/>
                <w:sz w:val="18"/>
                <w:szCs w:val="18"/>
                <w:lang w:bidi="ar-SA"/>
              </w:rPr>
            </w:pPr>
            <w:r w:rsidRPr="00876A5C">
              <w:rPr>
                <w:rFonts w:cs="Arial"/>
                <w:color w:val="000000"/>
                <w:sz w:val="18"/>
                <w:szCs w:val="18"/>
                <w:shd w:val="clear" w:color="auto" w:fill="FFFFFF"/>
              </w:rPr>
              <w:t>Spices [except Spices, seeds]</w:t>
            </w:r>
          </w:p>
        </w:tc>
        <w:tc>
          <w:tcPr>
            <w:tcW w:w="1021" w:type="dxa"/>
            <w:tcBorders>
              <w:left w:val="nil"/>
              <w:right w:val="nil"/>
            </w:tcBorders>
            <w:vAlign w:val="center"/>
          </w:tcPr>
          <w:p w14:paraId="05BB20A8"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*0.1</w:t>
            </w:r>
          </w:p>
        </w:tc>
      </w:tr>
      <w:tr w:rsidR="007026A2" w:rsidRPr="00876A5C" w14:paraId="56A13215" w14:textId="77777777" w:rsidTr="007026A2">
        <w:trPr>
          <w:cantSplit/>
        </w:trPr>
        <w:tc>
          <w:tcPr>
            <w:tcW w:w="3402" w:type="dxa"/>
            <w:tcBorders>
              <w:left w:val="nil"/>
              <w:bottom w:val="single" w:sz="8" w:space="0" w:color="auto"/>
              <w:right w:val="nil"/>
            </w:tcBorders>
            <w:vAlign w:val="center"/>
          </w:tcPr>
          <w:p w14:paraId="1ECB6019" w14:textId="77777777" w:rsidR="007026A2" w:rsidRPr="00876A5C" w:rsidRDefault="007026A2" w:rsidP="007026A2">
            <w:pPr>
              <w:widowControl/>
              <w:spacing w:before="20" w:after="20"/>
              <w:rPr>
                <w:rFonts w:cs="Arial"/>
                <w:bCs/>
                <w:sz w:val="18"/>
                <w:szCs w:val="18"/>
                <w:lang w:bidi="ar-SA"/>
              </w:rPr>
            </w:pPr>
            <w:r w:rsidRPr="00876A5C">
              <w:rPr>
                <w:rFonts w:cs="Arial"/>
                <w:sz w:val="18"/>
                <w:szCs w:val="18"/>
              </w:rPr>
              <w:t>Spices, seeds</w:t>
            </w:r>
          </w:p>
        </w:tc>
        <w:tc>
          <w:tcPr>
            <w:tcW w:w="1021" w:type="dxa"/>
            <w:tcBorders>
              <w:left w:val="nil"/>
              <w:bottom w:val="single" w:sz="8" w:space="0" w:color="auto"/>
              <w:right w:val="nil"/>
            </w:tcBorders>
            <w:vAlign w:val="center"/>
          </w:tcPr>
          <w:p w14:paraId="7B326031"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5</w:t>
            </w:r>
          </w:p>
        </w:tc>
      </w:tr>
    </w:tbl>
    <w:p w14:paraId="010B3A42"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2B5A5B9B" w14:textId="77777777" w:rsidTr="007026A2">
        <w:trPr>
          <w:cantSplit/>
        </w:trPr>
        <w:tc>
          <w:tcPr>
            <w:tcW w:w="4423" w:type="dxa"/>
            <w:gridSpan w:val="2"/>
            <w:tcBorders>
              <w:top w:val="single" w:sz="8" w:space="0" w:color="auto"/>
              <w:left w:val="nil"/>
              <w:bottom w:val="nil"/>
              <w:right w:val="nil"/>
            </w:tcBorders>
            <w:hideMark/>
          </w:tcPr>
          <w:p w14:paraId="26C6954C" w14:textId="77777777" w:rsidR="007026A2" w:rsidRPr="00876A5C" w:rsidRDefault="007026A2" w:rsidP="007026A2">
            <w:pPr>
              <w:pStyle w:val="FSCtblh3"/>
              <w:rPr>
                <w:szCs w:val="18"/>
              </w:rPr>
            </w:pPr>
            <w:r w:rsidRPr="00876A5C">
              <w:rPr>
                <w:szCs w:val="18"/>
              </w:rPr>
              <w:t>Agvet chemical:  Chlorpyrifos</w:t>
            </w:r>
          </w:p>
        </w:tc>
      </w:tr>
      <w:tr w:rsidR="007026A2" w:rsidRPr="00876A5C" w14:paraId="71962078" w14:textId="77777777" w:rsidTr="007026A2">
        <w:trPr>
          <w:cantSplit/>
        </w:trPr>
        <w:tc>
          <w:tcPr>
            <w:tcW w:w="4423" w:type="dxa"/>
            <w:gridSpan w:val="2"/>
            <w:tcBorders>
              <w:top w:val="nil"/>
              <w:left w:val="nil"/>
              <w:bottom w:val="single" w:sz="8" w:space="0" w:color="auto"/>
              <w:right w:val="nil"/>
            </w:tcBorders>
            <w:hideMark/>
          </w:tcPr>
          <w:p w14:paraId="447903DD" w14:textId="77777777" w:rsidR="007026A2" w:rsidRPr="00876A5C" w:rsidRDefault="007026A2" w:rsidP="007026A2">
            <w:pPr>
              <w:pStyle w:val="FSCtblh4"/>
              <w:rPr>
                <w:szCs w:val="18"/>
              </w:rPr>
            </w:pPr>
            <w:r w:rsidRPr="00876A5C">
              <w:rPr>
                <w:szCs w:val="18"/>
              </w:rPr>
              <w:t>Permitted residue:  Chlorpyrifos</w:t>
            </w:r>
          </w:p>
        </w:tc>
      </w:tr>
      <w:tr w:rsidR="007026A2" w:rsidRPr="00876A5C" w14:paraId="33F2431D" w14:textId="77777777" w:rsidTr="007026A2">
        <w:trPr>
          <w:cantSplit/>
        </w:trPr>
        <w:tc>
          <w:tcPr>
            <w:tcW w:w="3402" w:type="dxa"/>
            <w:tcBorders>
              <w:top w:val="single" w:sz="8" w:space="0" w:color="auto"/>
              <w:left w:val="nil"/>
              <w:right w:val="nil"/>
            </w:tcBorders>
            <w:vAlign w:val="center"/>
            <w:hideMark/>
          </w:tcPr>
          <w:p w14:paraId="27688266"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Cereal grains [except Rice; Sorghum]</w:t>
            </w:r>
          </w:p>
        </w:tc>
        <w:tc>
          <w:tcPr>
            <w:tcW w:w="1021" w:type="dxa"/>
            <w:tcBorders>
              <w:top w:val="single" w:sz="8" w:space="0" w:color="auto"/>
              <w:left w:val="nil"/>
              <w:right w:val="nil"/>
            </w:tcBorders>
            <w:vAlign w:val="center"/>
            <w:hideMark/>
          </w:tcPr>
          <w:p w14:paraId="6F5F3E9F"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T0.1</w:t>
            </w:r>
          </w:p>
        </w:tc>
      </w:tr>
      <w:tr w:rsidR="007026A2" w:rsidRPr="00876A5C" w14:paraId="59683B83" w14:textId="77777777" w:rsidTr="007026A2">
        <w:trPr>
          <w:cantSplit/>
        </w:trPr>
        <w:tc>
          <w:tcPr>
            <w:tcW w:w="3402" w:type="dxa"/>
            <w:tcBorders>
              <w:left w:val="nil"/>
              <w:bottom w:val="single" w:sz="8" w:space="0" w:color="auto"/>
              <w:right w:val="nil"/>
            </w:tcBorders>
            <w:vAlign w:val="center"/>
          </w:tcPr>
          <w:p w14:paraId="700571FE"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Rice</w:t>
            </w:r>
          </w:p>
        </w:tc>
        <w:tc>
          <w:tcPr>
            <w:tcW w:w="1021" w:type="dxa"/>
            <w:tcBorders>
              <w:left w:val="nil"/>
              <w:bottom w:val="single" w:sz="8" w:space="0" w:color="auto"/>
              <w:right w:val="nil"/>
            </w:tcBorders>
            <w:vAlign w:val="center"/>
          </w:tcPr>
          <w:p w14:paraId="1BF321E6"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0.5</w:t>
            </w:r>
          </w:p>
        </w:tc>
      </w:tr>
    </w:tbl>
    <w:p w14:paraId="0EBFEAF5" w14:textId="77777777" w:rsidR="007026A2" w:rsidRPr="00876A5C" w:rsidRDefault="007026A2" w:rsidP="007026A2">
      <w:pPr>
        <w:pStyle w:val="FSCtblMRL1"/>
        <w:spacing w:before="60" w:after="60"/>
        <w:rPr>
          <w:szCs w:val="18"/>
        </w:rPr>
      </w:pPr>
    </w:p>
    <w:tbl>
      <w:tblPr>
        <w:tblW w:w="4423" w:type="dxa"/>
        <w:tblBorders>
          <w:bottom w:val="single" w:sz="8" w:space="0" w:color="auto"/>
        </w:tblBorders>
        <w:tblLayout w:type="fixed"/>
        <w:tblCellMar>
          <w:left w:w="80" w:type="dxa"/>
          <w:right w:w="80" w:type="dxa"/>
        </w:tblCellMar>
        <w:tblLook w:val="04A0" w:firstRow="1" w:lastRow="0" w:firstColumn="1" w:lastColumn="0" w:noHBand="0" w:noVBand="1"/>
      </w:tblPr>
      <w:tblGrid>
        <w:gridCol w:w="3402"/>
        <w:gridCol w:w="1021"/>
      </w:tblGrid>
      <w:tr w:rsidR="007026A2" w:rsidRPr="00876A5C" w14:paraId="2C95B87A" w14:textId="77777777" w:rsidTr="007026A2">
        <w:trPr>
          <w:cantSplit/>
        </w:trPr>
        <w:tc>
          <w:tcPr>
            <w:tcW w:w="4423" w:type="dxa"/>
            <w:gridSpan w:val="2"/>
            <w:tcBorders>
              <w:top w:val="single" w:sz="8" w:space="0" w:color="auto"/>
              <w:bottom w:val="nil"/>
            </w:tcBorders>
            <w:hideMark/>
          </w:tcPr>
          <w:p w14:paraId="73A56EBA" w14:textId="77777777" w:rsidR="007026A2" w:rsidRPr="00876A5C" w:rsidRDefault="007026A2" w:rsidP="007026A2">
            <w:pPr>
              <w:pStyle w:val="FSCtblh3"/>
              <w:rPr>
                <w:szCs w:val="18"/>
              </w:rPr>
            </w:pPr>
            <w:r w:rsidRPr="00876A5C">
              <w:rPr>
                <w:szCs w:val="18"/>
              </w:rPr>
              <w:t>Agvet chemical:  Chlorantraniliprole</w:t>
            </w:r>
          </w:p>
        </w:tc>
      </w:tr>
      <w:tr w:rsidR="007026A2" w:rsidRPr="00876A5C" w14:paraId="5BC18E11" w14:textId="77777777" w:rsidTr="007026A2">
        <w:trPr>
          <w:cantSplit/>
        </w:trPr>
        <w:tc>
          <w:tcPr>
            <w:tcW w:w="4423" w:type="dxa"/>
            <w:gridSpan w:val="2"/>
            <w:tcBorders>
              <w:top w:val="nil"/>
              <w:bottom w:val="single" w:sz="8" w:space="0" w:color="auto"/>
            </w:tcBorders>
            <w:hideMark/>
          </w:tcPr>
          <w:p w14:paraId="06D2F12C" w14:textId="77777777" w:rsidR="007026A2" w:rsidRPr="00876A5C" w:rsidRDefault="007026A2" w:rsidP="007026A2">
            <w:pPr>
              <w:pStyle w:val="FSCtblh4"/>
              <w:spacing w:after="0"/>
              <w:rPr>
                <w:szCs w:val="18"/>
              </w:rPr>
            </w:pPr>
            <w:r w:rsidRPr="00876A5C">
              <w:rPr>
                <w:szCs w:val="18"/>
              </w:rPr>
              <w:t>Permitted residue—plant commodities and animal commodities other than milk:  Chlorantraniliprole</w:t>
            </w:r>
          </w:p>
          <w:p w14:paraId="657AD815" w14:textId="77777777" w:rsidR="007026A2" w:rsidRPr="00876A5C" w:rsidRDefault="007026A2" w:rsidP="007026A2">
            <w:pPr>
              <w:pStyle w:val="FSCtblh4"/>
              <w:spacing w:before="0" w:after="0"/>
              <w:rPr>
                <w:szCs w:val="18"/>
              </w:rPr>
            </w:pPr>
          </w:p>
          <w:p w14:paraId="34C09930" w14:textId="77777777" w:rsidR="007026A2" w:rsidRPr="00876A5C" w:rsidRDefault="007026A2" w:rsidP="007026A2">
            <w:pPr>
              <w:pStyle w:val="FSCtblh4"/>
              <w:spacing w:before="0"/>
              <w:rPr>
                <w:szCs w:val="18"/>
              </w:rPr>
            </w:pPr>
            <w:r w:rsidRPr="00876A5C">
              <w:rPr>
                <w:szCs w:val="18"/>
              </w:rPr>
              <w:t>Permitted residue—milk:  Sum of chlorantraniliprole, 3-bromo-N-[4-chloro-2-(hydroxymethyl)-6-[(methylamino)carbonyl]phenyl]-1-(3-chloro-2-pyridinyl)-1H-pyrazole-5-carboxamide, and 3-bromo-N-[4-chloro-2-(hydroxymethyl)-6-[[((hydroxymethyl)amino)carbonyl]phenyl]-1-(3-chloro-2-pyridinyl)-1H-pyrazole-5-carboxamide, expressed as chlorantraniliprole</w:t>
            </w:r>
          </w:p>
        </w:tc>
      </w:tr>
      <w:tr w:rsidR="007026A2" w:rsidRPr="00876A5C" w14:paraId="3341B3B7" w14:textId="77777777" w:rsidTr="007026A2">
        <w:trPr>
          <w:cantSplit/>
        </w:trPr>
        <w:tc>
          <w:tcPr>
            <w:tcW w:w="3402" w:type="dxa"/>
            <w:tcBorders>
              <w:top w:val="single" w:sz="8" w:space="0" w:color="auto"/>
              <w:left w:val="nil"/>
              <w:bottom w:val="nil"/>
              <w:right w:val="nil"/>
            </w:tcBorders>
            <w:vAlign w:val="center"/>
          </w:tcPr>
          <w:p w14:paraId="2B7414E4" w14:textId="77777777" w:rsidR="007026A2" w:rsidRPr="00876A5C" w:rsidRDefault="007026A2" w:rsidP="007026A2">
            <w:pPr>
              <w:widowControl/>
              <w:spacing w:before="20" w:after="20"/>
              <w:rPr>
                <w:rFonts w:cs="Arial"/>
                <w:b/>
                <w:i/>
                <w:sz w:val="18"/>
                <w:szCs w:val="18"/>
              </w:rPr>
            </w:pPr>
            <w:r w:rsidRPr="00876A5C">
              <w:rPr>
                <w:rFonts w:cs="Arial"/>
                <w:sz w:val="18"/>
                <w:szCs w:val="18"/>
                <w:lang w:val="en-AU"/>
              </w:rPr>
              <w:t>Dry beans [except Mung beans (dry); Soya bean (dry)]</w:t>
            </w:r>
          </w:p>
        </w:tc>
        <w:tc>
          <w:tcPr>
            <w:tcW w:w="1021" w:type="dxa"/>
            <w:tcBorders>
              <w:top w:val="single" w:sz="8" w:space="0" w:color="auto"/>
              <w:left w:val="nil"/>
              <w:bottom w:val="nil"/>
              <w:right w:val="nil"/>
            </w:tcBorders>
          </w:tcPr>
          <w:p w14:paraId="1F524C31"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0.3</w:t>
            </w:r>
          </w:p>
        </w:tc>
      </w:tr>
      <w:tr w:rsidR="007026A2" w:rsidRPr="00876A5C" w14:paraId="7825F9B8" w14:textId="77777777" w:rsidTr="007026A2">
        <w:trPr>
          <w:cantSplit/>
        </w:trPr>
        <w:tc>
          <w:tcPr>
            <w:tcW w:w="3402" w:type="dxa"/>
            <w:tcBorders>
              <w:top w:val="nil"/>
              <w:left w:val="nil"/>
              <w:bottom w:val="nil"/>
              <w:right w:val="nil"/>
            </w:tcBorders>
            <w:vAlign w:val="center"/>
          </w:tcPr>
          <w:p w14:paraId="7A984AFE" w14:textId="77777777" w:rsidR="007026A2" w:rsidRPr="00876A5C" w:rsidRDefault="007026A2" w:rsidP="007026A2">
            <w:pPr>
              <w:widowControl/>
              <w:spacing w:before="20" w:after="20"/>
              <w:rPr>
                <w:rFonts w:cs="Arial"/>
                <w:b/>
                <w:i/>
                <w:sz w:val="18"/>
                <w:szCs w:val="18"/>
              </w:rPr>
            </w:pPr>
            <w:r w:rsidRPr="00876A5C">
              <w:rPr>
                <w:rFonts w:cs="Arial"/>
                <w:sz w:val="18"/>
                <w:szCs w:val="18"/>
                <w:lang w:val="en-AU"/>
              </w:rPr>
              <w:t>Dry peas</w:t>
            </w:r>
          </w:p>
        </w:tc>
        <w:tc>
          <w:tcPr>
            <w:tcW w:w="1021" w:type="dxa"/>
            <w:tcBorders>
              <w:top w:val="nil"/>
              <w:left w:val="nil"/>
              <w:bottom w:val="nil"/>
              <w:right w:val="nil"/>
            </w:tcBorders>
            <w:vAlign w:val="center"/>
          </w:tcPr>
          <w:p w14:paraId="3F81F878"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0.3</w:t>
            </w:r>
          </w:p>
        </w:tc>
      </w:tr>
      <w:tr w:rsidR="007026A2" w:rsidRPr="00876A5C" w14:paraId="53CFB7C3" w14:textId="77777777" w:rsidTr="007026A2">
        <w:trPr>
          <w:cantSplit/>
        </w:trPr>
        <w:tc>
          <w:tcPr>
            <w:tcW w:w="3402" w:type="dxa"/>
            <w:tcBorders>
              <w:left w:val="nil"/>
              <w:bottom w:val="nil"/>
              <w:right w:val="nil"/>
            </w:tcBorders>
            <w:vAlign w:val="center"/>
          </w:tcPr>
          <w:p w14:paraId="63E9F7C9" w14:textId="77777777" w:rsidR="007026A2" w:rsidRPr="00876A5C" w:rsidRDefault="007026A2" w:rsidP="007026A2">
            <w:pPr>
              <w:widowControl/>
              <w:spacing w:before="20" w:after="20"/>
              <w:rPr>
                <w:rFonts w:cs="Arial"/>
                <w:b/>
                <w:i/>
                <w:sz w:val="18"/>
                <w:szCs w:val="18"/>
              </w:rPr>
            </w:pPr>
            <w:r w:rsidRPr="00876A5C">
              <w:rPr>
                <w:rFonts w:cs="Arial"/>
                <w:bCs/>
                <w:sz w:val="18"/>
                <w:szCs w:val="18"/>
                <w:lang w:bidi="ar-SA"/>
              </w:rPr>
              <w:t>Dry underground pulses</w:t>
            </w:r>
          </w:p>
        </w:tc>
        <w:tc>
          <w:tcPr>
            <w:tcW w:w="1021" w:type="dxa"/>
            <w:tcBorders>
              <w:left w:val="nil"/>
              <w:bottom w:val="nil"/>
              <w:right w:val="nil"/>
            </w:tcBorders>
            <w:vAlign w:val="center"/>
          </w:tcPr>
          <w:p w14:paraId="21D3C23F"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0.07</w:t>
            </w:r>
          </w:p>
        </w:tc>
      </w:tr>
      <w:tr w:rsidR="007026A2" w:rsidRPr="00876A5C" w14:paraId="6DA93027" w14:textId="77777777" w:rsidTr="007026A2">
        <w:trPr>
          <w:cantSplit/>
        </w:trPr>
        <w:tc>
          <w:tcPr>
            <w:tcW w:w="3402" w:type="dxa"/>
            <w:tcBorders>
              <w:left w:val="nil"/>
              <w:bottom w:val="nil"/>
              <w:right w:val="nil"/>
            </w:tcBorders>
            <w:vAlign w:val="center"/>
          </w:tcPr>
          <w:p w14:paraId="62C99B9D" w14:textId="77777777" w:rsidR="007026A2" w:rsidRPr="00876A5C" w:rsidRDefault="007026A2" w:rsidP="007026A2">
            <w:pPr>
              <w:widowControl/>
              <w:spacing w:before="20" w:after="20"/>
              <w:rPr>
                <w:rFonts w:cs="Arial"/>
                <w:b/>
                <w:i/>
                <w:sz w:val="18"/>
                <w:szCs w:val="18"/>
              </w:rPr>
            </w:pPr>
            <w:r w:rsidRPr="00876A5C">
              <w:rPr>
                <w:rFonts w:cs="Arial"/>
                <w:sz w:val="18"/>
                <w:szCs w:val="18"/>
                <w:lang w:val="en-AU"/>
              </w:rPr>
              <w:t>Palm fruit (African oil palm)</w:t>
            </w:r>
          </w:p>
        </w:tc>
        <w:tc>
          <w:tcPr>
            <w:tcW w:w="1021" w:type="dxa"/>
            <w:tcBorders>
              <w:left w:val="nil"/>
              <w:bottom w:val="nil"/>
              <w:right w:val="nil"/>
            </w:tcBorders>
            <w:vAlign w:val="center"/>
          </w:tcPr>
          <w:p w14:paraId="6B63C5D3"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0.8</w:t>
            </w:r>
          </w:p>
        </w:tc>
      </w:tr>
      <w:tr w:rsidR="007026A2" w:rsidRPr="00876A5C" w14:paraId="58D9CD73" w14:textId="77777777" w:rsidTr="007026A2">
        <w:trPr>
          <w:cantSplit/>
        </w:trPr>
        <w:tc>
          <w:tcPr>
            <w:tcW w:w="3402" w:type="dxa"/>
            <w:tcBorders>
              <w:left w:val="nil"/>
              <w:bottom w:val="nil"/>
              <w:right w:val="nil"/>
            </w:tcBorders>
            <w:vAlign w:val="center"/>
          </w:tcPr>
          <w:p w14:paraId="0EA935CB" w14:textId="77777777" w:rsidR="007026A2" w:rsidRPr="00876A5C" w:rsidRDefault="007026A2" w:rsidP="007026A2">
            <w:pPr>
              <w:widowControl/>
              <w:spacing w:before="20" w:after="20"/>
              <w:rPr>
                <w:rFonts w:cs="Arial"/>
                <w:b/>
                <w:i/>
                <w:sz w:val="18"/>
                <w:szCs w:val="18"/>
              </w:rPr>
            </w:pPr>
            <w:r w:rsidRPr="00876A5C">
              <w:rPr>
                <w:rFonts w:cs="Arial"/>
                <w:sz w:val="18"/>
                <w:szCs w:val="18"/>
                <w:lang w:val="en-AU"/>
              </w:rPr>
              <w:t>Palm kernel oil, crude</w:t>
            </w:r>
          </w:p>
        </w:tc>
        <w:tc>
          <w:tcPr>
            <w:tcW w:w="1021" w:type="dxa"/>
            <w:tcBorders>
              <w:left w:val="nil"/>
              <w:bottom w:val="nil"/>
              <w:right w:val="nil"/>
            </w:tcBorders>
            <w:vAlign w:val="center"/>
          </w:tcPr>
          <w:p w14:paraId="0C815656"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2</w:t>
            </w:r>
          </w:p>
        </w:tc>
      </w:tr>
      <w:tr w:rsidR="007026A2" w:rsidRPr="00876A5C" w14:paraId="745BBF86" w14:textId="77777777" w:rsidTr="007026A2">
        <w:trPr>
          <w:cantSplit/>
        </w:trPr>
        <w:tc>
          <w:tcPr>
            <w:tcW w:w="3402" w:type="dxa"/>
            <w:tcBorders>
              <w:left w:val="nil"/>
              <w:bottom w:val="single" w:sz="8" w:space="0" w:color="auto"/>
              <w:right w:val="nil"/>
            </w:tcBorders>
            <w:vAlign w:val="center"/>
          </w:tcPr>
          <w:p w14:paraId="36AB9510" w14:textId="77777777" w:rsidR="007026A2" w:rsidRPr="00876A5C" w:rsidRDefault="007026A2" w:rsidP="007026A2">
            <w:pPr>
              <w:widowControl/>
              <w:spacing w:before="20" w:after="20"/>
              <w:rPr>
                <w:rFonts w:cs="Arial"/>
                <w:b/>
                <w:i/>
                <w:sz w:val="18"/>
                <w:szCs w:val="18"/>
              </w:rPr>
            </w:pPr>
            <w:r w:rsidRPr="00876A5C">
              <w:rPr>
                <w:rFonts w:cs="Arial"/>
                <w:sz w:val="18"/>
                <w:szCs w:val="18"/>
                <w:lang w:val="en-AU"/>
              </w:rPr>
              <w:t>Soya bean (dry)</w:t>
            </w:r>
          </w:p>
        </w:tc>
        <w:tc>
          <w:tcPr>
            <w:tcW w:w="1021" w:type="dxa"/>
            <w:tcBorders>
              <w:left w:val="nil"/>
              <w:bottom w:val="single" w:sz="8" w:space="0" w:color="auto"/>
              <w:right w:val="nil"/>
            </w:tcBorders>
            <w:vAlign w:val="center"/>
          </w:tcPr>
          <w:p w14:paraId="6F8249F2"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0.07</w:t>
            </w:r>
          </w:p>
        </w:tc>
      </w:tr>
    </w:tbl>
    <w:p w14:paraId="7ECF6632" w14:textId="77777777" w:rsidR="007026A2" w:rsidRPr="004C7EAE" w:rsidRDefault="007026A2" w:rsidP="007026A2">
      <w:pPr>
        <w:spacing w:before="120"/>
        <w:rPr>
          <w:sz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44F2C911" w14:textId="77777777" w:rsidTr="007026A2">
        <w:trPr>
          <w:cantSplit/>
        </w:trPr>
        <w:tc>
          <w:tcPr>
            <w:tcW w:w="4423" w:type="dxa"/>
            <w:gridSpan w:val="2"/>
            <w:tcBorders>
              <w:top w:val="single" w:sz="8" w:space="0" w:color="auto"/>
              <w:left w:val="nil"/>
              <w:right w:val="nil"/>
            </w:tcBorders>
            <w:hideMark/>
          </w:tcPr>
          <w:p w14:paraId="7590895E" w14:textId="77777777" w:rsidR="007026A2" w:rsidRPr="00876A5C" w:rsidRDefault="007026A2" w:rsidP="007026A2">
            <w:pPr>
              <w:pStyle w:val="FSCtblh3"/>
              <w:rPr>
                <w:szCs w:val="18"/>
              </w:rPr>
            </w:pPr>
            <w:r w:rsidRPr="00876A5C">
              <w:rPr>
                <w:szCs w:val="18"/>
              </w:rPr>
              <w:t>Agvet chemical:  Chlorothalonil</w:t>
            </w:r>
          </w:p>
        </w:tc>
      </w:tr>
      <w:tr w:rsidR="007026A2" w:rsidRPr="00876A5C" w14:paraId="13802B17" w14:textId="77777777" w:rsidTr="007026A2">
        <w:trPr>
          <w:cantSplit/>
        </w:trPr>
        <w:tc>
          <w:tcPr>
            <w:tcW w:w="4423" w:type="dxa"/>
            <w:gridSpan w:val="2"/>
            <w:tcBorders>
              <w:top w:val="nil"/>
              <w:left w:val="nil"/>
              <w:right w:val="nil"/>
            </w:tcBorders>
            <w:hideMark/>
          </w:tcPr>
          <w:p w14:paraId="31187D00" w14:textId="77777777" w:rsidR="007026A2" w:rsidRPr="00876A5C" w:rsidRDefault="007026A2" w:rsidP="007026A2">
            <w:pPr>
              <w:pStyle w:val="FSCtblh4"/>
              <w:rPr>
                <w:szCs w:val="18"/>
              </w:rPr>
            </w:pPr>
            <w:r w:rsidRPr="00876A5C">
              <w:rPr>
                <w:szCs w:val="18"/>
              </w:rPr>
              <w:t>Permitted residue—commodities of plant origin:  Chlorothalonil</w:t>
            </w:r>
          </w:p>
        </w:tc>
      </w:tr>
      <w:tr w:rsidR="007026A2" w:rsidRPr="00876A5C" w14:paraId="5B19A357" w14:textId="77777777" w:rsidTr="007026A2">
        <w:trPr>
          <w:cantSplit/>
        </w:trPr>
        <w:tc>
          <w:tcPr>
            <w:tcW w:w="4423" w:type="dxa"/>
            <w:gridSpan w:val="2"/>
            <w:tcBorders>
              <w:left w:val="nil"/>
              <w:bottom w:val="single" w:sz="8" w:space="0" w:color="auto"/>
              <w:right w:val="nil"/>
            </w:tcBorders>
          </w:tcPr>
          <w:p w14:paraId="3701CCC6" w14:textId="77777777" w:rsidR="007026A2" w:rsidRPr="00876A5C" w:rsidRDefault="007026A2" w:rsidP="007026A2">
            <w:pPr>
              <w:pStyle w:val="FSCtblh4"/>
              <w:rPr>
                <w:szCs w:val="18"/>
              </w:rPr>
            </w:pPr>
            <w:r w:rsidRPr="00876A5C">
              <w:rPr>
                <w:szCs w:val="18"/>
              </w:rPr>
              <w:t>Permitted residue—commodities of animal origin:  4-hydroxy-2,5,6-trichloroisophthalonitrile metabolite, expressed as chlorothalonil</w:t>
            </w:r>
          </w:p>
        </w:tc>
      </w:tr>
      <w:tr w:rsidR="007026A2" w:rsidRPr="00876A5C" w14:paraId="7AB0E0B4" w14:textId="77777777" w:rsidTr="007026A2">
        <w:trPr>
          <w:cantSplit/>
        </w:trPr>
        <w:tc>
          <w:tcPr>
            <w:tcW w:w="3402" w:type="dxa"/>
            <w:tcBorders>
              <w:top w:val="single" w:sz="8" w:space="0" w:color="auto"/>
              <w:left w:val="nil"/>
              <w:right w:val="nil"/>
            </w:tcBorders>
            <w:vAlign w:val="center"/>
            <w:hideMark/>
          </w:tcPr>
          <w:p w14:paraId="019C3187" w14:textId="77777777" w:rsidR="007026A2" w:rsidRPr="00876A5C" w:rsidRDefault="007026A2" w:rsidP="007026A2">
            <w:pPr>
              <w:widowControl/>
              <w:spacing w:before="20" w:after="20"/>
              <w:rPr>
                <w:rFonts w:cs="Arial"/>
                <w:b/>
                <w:i/>
                <w:sz w:val="18"/>
                <w:szCs w:val="18"/>
              </w:rPr>
            </w:pPr>
            <w:r w:rsidRPr="00876A5C">
              <w:rPr>
                <w:rFonts w:cs="Arial"/>
                <w:sz w:val="18"/>
                <w:szCs w:val="18"/>
              </w:rPr>
              <w:t>Berries and other small fruits [except Currant, black; Grapes]</w:t>
            </w:r>
          </w:p>
        </w:tc>
        <w:tc>
          <w:tcPr>
            <w:tcW w:w="1021" w:type="dxa"/>
            <w:tcBorders>
              <w:top w:val="single" w:sz="8" w:space="0" w:color="auto"/>
              <w:left w:val="nil"/>
              <w:right w:val="nil"/>
            </w:tcBorders>
            <w:hideMark/>
          </w:tcPr>
          <w:p w14:paraId="6024B140"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T10</w:t>
            </w:r>
          </w:p>
        </w:tc>
      </w:tr>
      <w:tr w:rsidR="007026A2" w:rsidRPr="00876A5C" w14:paraId="6CE8D0F1" w14:textId="77777777" w:rsidTr="007026A2">
        <w:trPr>
          <w:cantSplit/>
        </w:trPr>
        <w:tc>
          <w:tcPr>
            <w:tcW w:w="3402" w:type="dxa"/>
            <w:tcBorders>
              <w:left w:val="nil"/>
              <w:bottom w:val="single" w:sz="8" w:space="0" w:color="auto"/>
              <w:right w:val="nil"/>
            </w:tcBorders>
            <w:vAlign w:val="center"/>
          </w:tcPr>
          <w:p w14:paraId="6EA959BE" w14:textId="77777777" w:rsidR="007026A2" w:rsidRPr="00876A5C" w:rsidRDefault="007026A2" w:rsidP="007026A2">
            <w:pPr>
              <w:widowControl/>
              <w:spacing w:before="20" w:after="20"/>
              <w:rPr>
                <w:rFonts w:cs="Arial"/>
                <w:b/>
                <w:i/>
                <w:sz w:val="18"/>
                <w:szCs w:val="18"/>
              </w:rPr>
            </w:pPr>
            <w:r w:rsidRPr="00876A5C">
              <w:rPr>
                <w:rFonts w:cs="Arial"/>
                <w:sz w:val="18"/>
                <w:szCs w:val="18"/>
                <w:lang w:val="en-AU"/>
              </w:rPr>
              <w:t>Peppers, chili, dried</w:t>
            </w:r>
          </w:p>
        </w:tc>
        <w:tc>
          <w:tcPr>
            <w:tcW w:w="1021" w:type="dxa"/>
            <w:tcBorders>
              <w:left w:val="nil"/>
              <w:bottom w:val="single" w:sz="8" w:space="0" w:color="auto"/>
              <w:right w:val="nil"/>
            </w:tcBorders>
            <w:vAlign w:val="center"/>
          </w:tcPr>
          <w:p w14:paraId="71E4ADB4"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70</w:t>
            </w:r>
          </w:p>
        </w:tc>
      </w:tr>
    </w:tbl>
    <w:p w14:paraId="3AA4A5D0"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34427DDF" w14:textId="77777777" w:rsidTr="007026A2">
        <w:trPr>
          <w:cantSplit/>
        </w:trPr>
        <w:tc>
          <w:tcPr>
            <w:tcW w:w="4423" w:type="dxa"/>
            <w:gridSpan w:val="2"/>
            <w:tcBorders>
              <w:top w:val="single" w:sz="8" w:space="0" w:color="auto"/>
              <w:left w:val="nil"/>
              <w:bottom w:val="nil"/>
              <w:right w:val="nil"/>
            </w:tcBorders>
            <w:hideMark/>
          </w:tcPr>
          <w:p w14:paraId="5979E491" w14:textId="77777777" w:rsidR="007026A2" w:rsidRPr="00876A5C" w:rsidRDefault="007026A2" w:rsidP="007026A2">
            <w:pPr>
              <w:pStyle w:val="FSCtblh3"/>
              <w:rPr>
                <w:szCs w:val="18"/>
              </w:rPr>
            </w:pPr>
            <w:r w:rsidRPr="00876A5C">
              <w:rPr>
                <w:szCs w:val="18"/>
              </w:rPr>
              <w:t>Agvet chemical:  Clothianidin</w:t>
            </w:r>
          </w:p>
        </w:tc>
      </w:tr>
      <w:tr w:rsidR="007026A2" w:rsidRPr="00876A5C" w14:paraId="3801F35B" w14:textId="77777777" w:rsidTr="007026A2">
        <w:trPr>
          <w:cantSplit/>
        </w:trPr>
        <w:tc>
          <w:tcPr>
            <w:tcW w:w="4423" w:type="dxa"/>
            <w:gridSpan w:val="2"/>
            <w:tcBorders>
              <w:top w:val="nil"/>
              <w:left w:val="nil"/>
              <w:bottom w:val="single" w:sz="8" w:space="0" w:color="auto"/>
              <w:right w:val="nil"/>
            </w:tcBorders>
            <w:hideMark/>
          </w:tcPr>
          <w:p w14:paraId="75E39CC4" w14:textId="77777777" w:rsidR="007026A2" w:rsidRPr="00876A5C" w:rsidRDefault="007026A2" w:rsidP="007026A2">
            <w:pPr>
              <w:pStyle w:val="FSCtblh4"/>
              <w:rPr>
                <w:szCs w:val="18"/>
              </w:rPr>
            </w:pPr>
            <w:r w:rsidRPr="00876A5C">
              <w:rPr>
                <w:szCs w:val="18"/>
              </w:rPr>
              <w:t>Permitted residue:  Clothianidin</w:t>
            </w:r>
          </w:p>
        </w:tc>
      </w:tr>
      <w:tr w:rsidR="007026A2" w:rsidRPr="00876A5C" w14:paraId="07B4F754" w14:textId="77777777" w:rsidTr="007026A2">
        <w:trPr>
          <w:cantSplit/>
        </w:trPr>
        <w:tc>
          <w:tcPr>
            <w:tcW w:w="3402" w:type="dxa"/>
            <w:tcBorders>
              <w:top w:val="single" w:sz="8" w:space="0" w:color="auto"/>
              <w:left w:val="nil"/>
              <w:right w:val="nil"/>
            </w:tcBorders>
            <w:vAlign w:val="center"/>
            <w:hideMark/>
          </w:tcPr>
          <w:p w14:paraId="3DE1B01E" w14:textId="77777777" w:rsidR="007026A2" w:rsidRPr="00876A5C" w:rsidRDefault="007026A2" w:rsidP="007026A2">
            <w:pPr>
              <w:widowControl/>
              <w:spacing w:before="20" w:after="20"/>
              <w:rPr>
                <w:rFonts w:cs="Arial"/>
                <w:b/>
                <w:i/>
                <w:sz w:val="18"/>
                <w:szCs w:val="18"/>
              </w:rPr>
            </w:pPr>
            <w:r w:rsidRPr="00876A5C">
              <w:rPr>
                <w:rFonts w:cs="Arial"/>
                <w:sz w:val="18"/>
                <w:szCs w:val="18"/>
              </w:rPr>
              <w:t>Cereal grains [except Maize; Popcorn; Rice; Sorghum]</w:t>
            </w:r>
          </w:p>
        </w:tc>
        <w:tc>
          <w:tcPr>
            <w:tcW w:w="1021" w:type="dxa"/>
            <w:tcBorders>
              <w:top w:val="single" w:sz="8" w:space="0" w:color="auto"/>
              <w:left w:val="nil"/>
              <w:right w:val="nil"/>
            </w:tcBorders>
            <w:hideMark/>
          </w:tcPr>
          <w:p w14:paraId="162E425F"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*0.02</w:t>
            </w:r>
          </w:p>
        </w:tc>
      </w:tr>
      <w:tr w:rsidR="007026A2" w:rsidRPr="00876A5C" w14:paraId="561A39A2" w14:textId="77777777" w:rsidTr="007026A2">
        <w:trPr>
          <w:cantSplit/>
        </w:trPr>
        <w:tc>
          <w:tcPr>
            <w:tcW w:w="3402" w:type="dxa"/>
            <w:tcBorders>
              <w:left w:val="nil"/>
              <w:bottom w:val="single" w:sz="8" w:space="0" w:color="auto"/>
              <w:right w:val="nil"/>
            </w:tcBorders>
            <w:vAlign w:val="center"/>
          </w:tcPr>
          <w:p w14:paraId="44810990" w14:textId="77777777" w:rsidR="007026A2" w:rsidRPr="00876A5C" w:rsidRDefault="007026A2" w:rsidP="007026A2">
            <w:pPr>
              <w:widowControl/>
              <w:spacing w:before="20" w:after="20"/>
              <w:rPr>
                <w:rFonts w:cs="Arial"/>
                <w:b/>
                <w:i/>
                <w:sz w:val="18"/>
                <w:szCs w:val="18"/>
              </w:rPr>
            </w:pPr>
            <w:r w:rsidRPr="00876A5C">
              <w:rPr>
                <w:rFonts w:cs="Arial"/>
                <w:sz w:val="18"/>
                <w:szCs w:val="18"/>
                <w:lang w:val="en-AU"/>
              </w:rPr>
              <w:t>Rice</w:t>
            </w:r>
          </w:p>
        </w:tc>
        <w:tc>
          <w:tcPr>
            <w:tcW w:w="1021" w:type="dxa"/>
            <w:tcBorders>
              <w:left w:val="nil"/>
              <w:bottom w:val="single" w:sz="8" w:space="0" w:color="auto"/>
              <w:right w:val="nil"/>
            </w:tcBorders>
            <w:vAlign w:val="center"/>
          </w:tcPr>
          <w:p w14:paraId="2558AE0F"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0.5</w:t>
            </w:r>
          </w:p>
        </w:tc>
      </w:tr>
      <w:tr w:rsidR="007026A2" w:rsidRPr="00876A5C" w14:paraId="79BEE592" w14:textId="77777777" w:rsidTr="007026A2">
        <w:trPr>
          <w:cantSplit/>
        </w:trPr>
        <w:tc>
          <w:tcPr>
            <w:tcW w:w="4423" w:type="dxa"/>
            <w:gridSpan w:val="2"/>
            <w:tcBorders>
              <w:top w:val="single" w:sz="8" w:space="0" w:color="auto"/>
              <w:left w:val="nil"/>
              <w:bottom w:val="nil"/>
              <w:right w:val="nil"/>
            </w:tcBorders>
            <w:hideMark/>
          </w:tcPr>
          <w:p w14:paraId="4721E0EE" w14:textId="77777777" w:rsidR="007026A2" w:rsidRPr="00876A5C" w:rsidRDefault="007026A2" w:rsidP="007026A2">
            <w:pPr>
              <w:pStyle w:val="FSCtblh3"/>
              <w:rPr>
                <w:szCs w:val="18"/>
              </w:rPr>
            </w:pPr>
            <w:r w:rsidRPr="00876A5C">
              <w:rPr>
                <w:szCs w:val="18"/>
              </w:rPr>
              <w:lastRenderedPageBreak/>
              <w:t>Agvet chemical:  Cyantraniliprole</w:t>
            </w:r>
          </w:p>
        </w:tc>
      </w:tr>
      <w:tr w:rsidR="007026A2" w:rsidRPr="00876A5C" w14:paraId="0462AE8D" w14:textId="77777777" w:rsidTr="007026A2">
        <w:trPr>
          <w:cantSplit/>
        </w:trPr>
        <w:tc>
          <w:tcPr>
            <w:tcW w:w="4423" w:type="dxa"/>
            <w:gridSpan w:val="2"/>
            <w:tcBorders>
              <w:top w:val="nil"/>
              <w:left w:val="nil"/>
              <w:bottom w:val="single" w:sz="8" w:space="0" w:color="auto"/>
              <w:right w:val="nil"/>
            </w:tcBorders>
            <w:hideMark/>
          </w:tcPr>
          <w:p w14:paraId="2B7A0D73" w14:textId="77777777" w:rsidR="007026A2" w:rsidRPr="00876A5C" w:rsidRDefault="007026A2" w:rsidP="007026A2">
            <w:pPr>
              <w:pStyle w:val="FSCtblh4"/>
              <w:rPr>
                <w:szCs w:val="18"/>
              </w:rPr>
            </w:pPr>
            <w:r w:rsidRPr="00876A5C">
              <w:rPr>
                <w:szCs w:val="18"/>
              </w:rPr>
              <w:t>Permitted residue:  Cyantraniliprole</w:t>
            </w:r>
          </w:p>
        </w:tc>
      </w:tr>
      <w:tr w:rsidR="007026A2" w:rsidRPr="00876A5C" w14:paraId="4E2A9DE7" w14:textId="77777777" w:rsidTr="007026A2">
        <w:trPr>
          <w:cantSplit/>
        </w:trPr>
        <w:tc>
          <w:tcPr>
            <w:tcW w:w="3402" w:type="dxa"/>
            <w:tcBorders>
              <w:top w:val="single" w:sz="8" w:space="0" w:color="auto"/>
              <w:left w:val="nil"/>
              <w:bottom w:val="single" w:sz="8" w:space="0" w:color="auto"/>
              <w:right w:val="nil"/>
            </w:tcBorders>
            <w:hideMark/>
          </w:tcPr>
          <w:p w14:paraId="58CF0C6C" w14:textId="77777777" w:rsidR="007026A2" w:rsidRPr="00876A5C" w:rsidRDefault="007026A2" w:rsidP="007026A2">
            <w:pPr>
              <w:pStyle w:val="FSCtblMRL1"/>
              <w:rPr>
                <w:szCs w:val="18"/>
                <w:lang w:val="en-AU"/>
              </w:rPr>
            </w:pPr>
            <w:r w:rsidRPr="00876A5C">
              <w:rPr>
                <w:szCs w:val="18"/>
                <w:lang w:val="en-AU"/>
              </w:rPr>
              <w:t>Peppers, chili, dried</w:t>
            </w:r>
          </w:p>
        </w:tc>
        <w:tc>
          <w:tcPr>
            <w:tcW w:w="1021" w:type="dxa"/>
            <w:tcBorders>
              <w:top w:val="single" w:sz="8" w:space="0" w:color="auto"/>
              <w:left w:val="nil"/>
              <w:bottom w:val="single" w:sz="8" w:space="0" w:color="auto"/>
              <w:right w:val="nil"/>
            </w:tcBorders>
            <w:hideMark/>
          </w:tcPr>
          <w:p w14:paraId="1A1C63BA" w14:textId="77777777" w:rsidR="007026A2" w:rsidRPr="00876A5C" w:rsidRDefault="007026A2" w:rsidP="007026A2">
            <w:pPr>
              <w:pStyle w:val="FSCtblMRL2"/>
              <w:rPr>
                <w:szCs w:val="18"/>
                <w:lang w:val="en-AU"/>
              </w:rPr>
            </w:pPr>
            <w:r w:rsidRPr="00876A5C">
              <w:rPr>
                <w:szCs w:val="18"/>
                <w:lang w:val="en-AU"/>
              </w:rPr>
              <w:t>5</w:t>
            </w:r>
          </w:p>
        </w:tc>
      </w:tr>
    </w:tbl>
    <w:p w14:paraId="53F87DC2"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5ABE5391" w14:textId="77777777" w:rsidTr="007026A2">
        <w:trPr>
          <w:cantSplit/>
        </w:trPr>
        <w:tc>
          <w:tcPr>
            <w:tcW w:w="4423" w:type="dxa"/>
            <w:gridSpan w:val="2"/>
            <w:tcBorders>
              <w:top w:val="single" w:sz="8" w:space="0" w:color="auto"/>
              <w:left w:val="nil"/>
              <w:bottom w:val="nil"/>
              <w:right w:val="nil"/>
            </w:tcBorders>
            <w:hideMark/>
          </w:tcPr>
          <w:p w14:paraId="7EFD6951" w14:textId="77777777" w:rsidR="007026A2" w:rsidRPr="00876A5C" w:rsidRDefault="007026A2" w:rsidP="007026A2">
            <w:pPr>
              <w:pStyle w:val="FSCtblh3"/>
              <w:rPr>
                <w:szCs w:val="18"/>
              </w:rPr>
            </w:pPr>
            <w:r w:rsidRPr="00876A5C">
              <w:rPr>
                <w:szCs w:val="18"/>
              </w:rPr>
              <w:t>Agvet chemical:  Cyazofamid</w:t>
            </w:r>
          </w:p>
        </w:tc>
      </w:tr>
      <w:tr w:rsidR="007026A2" w:rsidRPr="00876A5C" w14:paraId="4A24B431" w14:textId="77777777" w:rsidTr="007026A2">
        <w:trPr>
          <w:cantSplit/>
        </w:trPr>
        <w:tc>
          <w:tcPr>
            <w:tcW w:w="4423" w:type="dxa"/>
            <w:gridSpan w:val="2"/>
            <w:tcBorders>
              <w:top w:val="nil"/>
              <w:left w:val="nil"/>
              <w:bottom w:val="single" w:sz="8" w:space="0" w:color="auto"/>
              <w:right w:val="nil"/>
            </w:tcBorders>
            <w:hideMark/>
          </w:tcPr>
          <w:p w14:paraId="5298C75A" w14:textId="77777777" w:rsidR="007026A2" w:rsidRPr="00876A5C" w:rsidRDefault="007026A2" w:rsidP="007026A2">
            <w:pPr>
              <w:pStyle w:val="FSCtblh4"/>
              <w:rPr>
                <w:szCs w:val="18"/>
              </w:rPr>
            </w:pPr>
            <w:r w:rsidRPr="00876A5C">
              <w:rPr>
                <w:szCs w:val="18"/>
              </w:rPr>
              <w:t>Permitted residue:  Cyazofamid</w:t>
            </w:r>
          </w:p>
        </w:tc>
      </w:tr>
      <w:tr w:rsidR="007026A2" w:rsidRPr="00876A5C" w14:paraId="2C3C6DEB" w14:textId="77777777" w:rsidTr="007026A2">
        <w:trPr>
          <w:cantSplit/>
        </w:trPr>
        <w:tc>
          <w:tcPr>
            <w:tcW w:w="3402" w:type="dxa"/>
            <w:tcBorders>
              <w:top w:val="single" w:sz="8" w:space="0" w:color="auto"/>
              <w:left w:val="nil"/>
              <w:bottom w:val="single" w:sz="8" w:space="0" w:color="auto"/>
              <w:right w:val="nil"/>
            </w:tcBorders>
            <w:hideMark/>
          </w:tcPr>
          <w:p w14:paraId="7D21963C" w14:textId="77777777" w:rsidR="007026A2" w:rsidRPr="00876A5C" w:rsidRDefault="007026A2" w:rsidP="007026A2">
            <w:pPr>
              <w:pStyle w:val="FSCtblMRL1"/>
              <w:rPr>
                <w:szCs w:val="18"/>
                <w:lang w:val="en-AU"/>
              </w:rPr>
            </w:pPr>
            <w:r w:rsidRPr="00876A5C">
              <w:rPr>
                <w:szCs w:val="18"/>
                <w:lang w:val="en-AU"/>
              </w:rPr>
              <w:t>Peppers, chili</w:t>
            </w:r>
          </w:p>
        </w:tc>
        <w:tc>
          <w:tcPr>
            <w:tcW w:w="1021" w:type="dxa"/>
            <w:tcBorders>
              <w:top w:val="single" w:sz="8" w:space="0" w:color="auto"/>
              <w:left w:val="nil"/>
              <w:bottom w:val="single" w:sz="8" w:space="0" w:color="auto"/>
              <w:right w:val="nil"/>
            </w:tcBorders>
            <w:hideMark/>
          </w:tcPr>
          <w:p w14:paraId="0C8D8538" w14:textId="77777777" w:rsidR="007026A2" w:rsidRPr="00876A5C" w:rsidRDefault="007026A2" w:rsidP="007026A2">
            <w:pPr>
              <w:pStyle w:val="FSCtblMRL2"/>
              <w:rPr>
                <w:szCs w:val="18"/>
                <w:lang w:val="en-AU"/>
              </w:rPr>
            </w:pPr>
            <w:r w:rsidRPr="00876A5C">
              <w:rPr>
                <w:szCs w:val="18"/>
                <w:lang w:val="en-AU"/>
              </w:rPr>
              <w:t>0.8</w:t>
            </w:r>
          </w:p>
        </w:tc>
      </w:tr>
    </w:tbl>
    <w:p w14:paraId="2551892B" w14:textId="77777777" w:rsidR="007026A2" w:rsidRPr="00FC4186" w:rsidRDefault="007026A2" w:rsidP="007026A2">
      <w:pPr>
        <w:spacing w:before="60" w:after="60"/>
        <w:rPr>
          <w:sz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029AA57E" w14:textId="77777777" w:rsidTr="007026A2">
        <w:trPr>
          <w:cantSplit/>
        </w:trPr>
        <w:tc>
          <w:tcPr>
            <w:tcW w:w="4423" w:type="dxa"/>
            <w:gridSpan w:val="2"/>
            <w:tcBorders>
              <w:top w:val="single" w:sz="8" w:space="0" w:color="auto"/>
              <w:left w:val="nil"/>
              <w:bottom w:val="nil"/>
              <w:right w:val="nil"/>
            </w:tcBorders>
            <w:hideMark/>
          </w:tcPr>
          <w:p w14:paraId="44080452" w14:textId="77777777" w:rsidR="007026A2" w:rsidRPr="00876A5C" w:rsidRDefault="007026A2" w:rsidP="007026A2">
            <w:pPr>
              <w:pStyle w:val="FSCtblh3"/>
              <w:rPr>
                <w:szCs w:val="18"/>
              </w:rPr>
            </w:pPr>
            <w:r w:rsidRPr="00876A5C">
              <w:rPr>
                <w:szCs w:val="18"/>
              </w:rPr>
              <w:t>Agvet chemical:  Cyclaniliprole</w:t>
            </w:r>
          </w:p>
        </w:tc>
      </w:tr>
      <w:tr w:rsidR="007026A2" w:rsidRPr="00876A5C" w14:paraId="7A28FD0E" w14:textId="77777777" w:rsidTr="007026A2">
        <w:trPr>
          <w:cantSplit/>
        </w:trPr>
        <w:tc>
          <w:tcPr>
            <w:tcW w:w="4423" w:type="dxa"/>
            <w:gridSpan w:val="2"/>
            <w:tcBorders>
              <w:top w:val="nil"/>
              <w:left w:val="nil"/>
              <w:bottom w:val="single" w:sz="8" w:space="0" w:color="auto"/>
              <w:right w:val="nil"/>
            </w:tcBorders>
            <w:hideMark/>
          </w:tcPr>
          <w:p w14:paraId="01CB953D" w14:textId="77777777" w:rsidR="007026A2" w:rsidRPr="00876A5C" w:rsidRDefault="007026A2" w:rsidP="007026A2">
            <w:pPr>
              <w:pStyle w:val="FSCtblh4"/>
              <w:rPr>
                <w:szCs w:val="18"/>
              </w:rPr>
            </w:pPr>
            <w:r w:rsidRPr="00876A5C">
              <w:rPr>
                <w:szCs w:val="18"/>
              </w:rPr>
              <w:t>Permitted residue:  Cyclaniliprole</w:t>
            </w:r>
          </w:p>
        </w:tc>
      </w:tr>
      <w:tr w:rsidR="007026A2" w:rsidRPr="00876A5C" w14:paraId="47BAB654" w14:textId="77777777" w:rsidTr="007026A2">
        <w:trPr>
          <w:cantSplit/>
        </w:trPr>
        <w:tc>
          <w:tcPr>
            <w:tcW w:w="3402" w:type="dxa"/>
            <w:tcBorders>
              <w:top w:val="single" w:sz="8" w:space="0" w:color="auto"/>
              <w:left w:val="nil"/>
              <w:right w:val="nil"/>
            </w:tcBorders>
            <w:hideMark/>
          </w:tcPr>
          <w:p w14:paraId="11810642" w14:textId="77777777" w:rsidR="007026A2" w:rsidRPr="00876A5C" w:rsidRDefault="007026A2" w:rsidP="007026A2">
            <w:pPr>
              <w:pStyle w:val="FSCtblMRL1"/>
              <w:rPr>
                <w:szCs w:val="18"/>
                <w:lang w:val="en-AU"/>
              </w:rPr>
            </w:pPr>
            <w:r w:rsidRPr="00876A5C">
              <w:rPr>
                <w:szCs w:val="18"/>
                <w:lang w:val="en-AU"/>
              </w:rPr>
              <w:t>All other foods except animal food commodities</w:t>
            </w:r>
          </w:p>
        </w:tc>
        <w:tc>
          <w:tcPr>
            <w:tcW w:w="1021" w:type="dxa"/>
            <w:tcBorders>
              <w:top w:val="single" w:sz="8" w:space="0" w:color="auto"/>
              <w:left w:val="nil"/>
              <w:right w:val="nil"/>
            </w:tcBorders>
            <w:hideMark/>
          </w:tcPr>
          <w:p w14:paraId="1DD9CDD9" w14:textId="77777777" w:rsidR="007026A2" w:rsidRPr="00876A5C" w:rsidRDefault="007026A2" w:rsidP="007026A2">
            <w:pPr>
              <w:pStyle w:val="FSCtblMRL2"/>
              <w:rPr>
                <w:szCs w:val="18"/>
                <w:lang w:val="en-AU"/>
              </w:rPr>
            </w:pPr>
            <w:r w:rsidRPr="00876A5C">
              <w:rPr>
                <w:szCs w:val="18"/>
                <w:lang w:val="en-AU"/>
              </w:rPr>
              <w:t>0.02</w:t>
            </w:r>
          </w:p>
        </w:tc>
      </w:tr>
      <w:tr w:rsidR="007026A2" w:rsidRPr="00876A5C" w14:paraId="4C6E67BA" w14:textId="77777777" w:rsidTr="007026A2">
        <w:trPr>
          <w:cantSplit/>
        </w:trPr>
        <w:tc>
          <w:tcPr>
            <w:tcW w:w="3402" w:type="dxa"/>
            <w:tcBorders>
              <w:left w:val="nil"/>
              <w:right w:val="nil"/>
            </w:tcBorders>
            <w:vAlign w:val="center"/>
          </w:tcPr>
          <w:p w14:paraId="60F18CB4" w14:textId="77777777" w:rsidR="007026A2" w:rsidRPr="00876A5C" w:rsidRDefault="007026A2" w:rsidP="007026A2">
            <w:pPr>
              <w:widowControl/>
              <w:spacing w:before="20" w:after="20"/>
              <w:rPr>
                <w:rFonts w:cs="Arial"/>
                <w:b/>
                <w:i/>
                <w:sz w:val="18"/>
                <w:szCs w:val="18"/>
                <w:lang w:val="en-AU"/>
              </w:rPr>
            </w:pPr>
            <w:r w:rsidRPr="00876A5C">
              <w:rPr>
                <w:rFonts w:cs="Arial"/>
                <w:sz w:val="18"/>
                <w:szCs w:val="18"/>
                <w:lang w:val="en-AU"/>
              </w:rPr>
              <w:t>Brassica leafy vegetables</w:t>
            </w:r>
          </w:p>
        </w:tc>
        <w:tc>
          <w:tcPr>
            <w:tcW w:w="1021" w:type="dxa"/>
            <w:tcBorders>
              <w:left w:val="nil"/>
              <w:right w:val="nil"/>
            </w:tcBorders>
            <w:vAlign w:val="center"/>
          </w:tcPr>
          <w:p w14:paraId="2DAFCD94"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10</w:t>
            </w:r>
          </w:p>
        </w:tc>
      </w:tr>
      <w:tr w:rsidR="007026A2" w:rsidRPr="00876A5C" w14:paraId="2597D350" w14:textId="77777777" w:rsidTr="007026A2">
        <w:trPr>
          <w:cantSplit/>
        </w:trPr>
        <w:tc>
          <w:tcPr>
            <w:tcW w:w="3402" w:type="dxa"/>
            <w:tcBorders>
              <w:left w:val="nil"/>
              <w:right w:val="nil"/>
            </w:tcBorders>
            <w:vAlign w:val="center"/>
          </w:tcPr>
          <w:p w14:paraId="428E36EB" w14:textId="77777777" w:rsidR="007026A2" w:rsidRPr="00876A5C" w:rsidRDefault="007026A2" w:rsidP="007026A2">
            <w:pPr>
              <w:widowControl/>
              <w:spacing w:before="20" w:after="20"/>
              <w:rPr>
                <w:rFonts w:cs="Arial"/>
                <w:sz w:val="18"/>
                <w:szCs w:val="18"/>
                <w:lang w:val="en-AU"/>
              </w:rPr>
            </w:pPr>
            <w:r w:rsidRPr="00876A5C">
              <w:rPr>
                <w:rFonts w:cs="Arial"/>
                <w:sz w:val="18"/>
                <w:szCs w:val="18"/>
                <w:lang w:val="en-AU"/>
              </w:rPr>
              <w:t>Bush berries</w:t>
            </w:r>
          </w:p>
        </w:tc>
        <w:tc>
          <w:tcPr>
            <w:tcW w:w="1021" w:type="dxa"/>
            <w:tcBorders>
              <w:left w:val="nil"/>
              <w:right w:val="nil"/>
            </w:tcBorders>
            <w:vAlign w:val="center"/>
          </w:tcPr>
          <w:p w14:paraId="64DDA1DF"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1.5</w:t>
            </w:r>
          </w:p>
        </w:tc>
      </w:tr>
      <w:tr w:rsidR="007026A2" w:rsidRPr="00876A5C" w14:paraId="20B9541B" w14:textId="77777777" w:rsidTr="007026A2">
        <w:trPr>
          <w:cantSplit/>
        </w:trPr>
        <w:tc>
          <w:tcPr>
            <w:tcW w:w="3402" w:type="dxa"/>
            <w:tcBorders>
              <w:left w:val="nil"/>
              <w:right w:val="nil"/>
            </w:tcBorders>
            <w:vAlign w:val="center"/>
          </w:tcPr>
          <w:p w14:paraId="4C925BBC" w14:textId="77777777" w:rsidR="007026A2" w:rsidRPr="00876A5C" w:rsidRDefault="007026A2" w:rsidP="007026A2">
            <w:pPr>
              <w:widowControl/>
              <w:spacing w:before="20" w:after="20"/>
              <w:rPr>
                <w:rFonts w:cs="Arial"/>
                <w:b/>
                <w:bCs/>
                <w:sz w:val="18"/>
                <w:szCs w:val="18"/>
                <w:lang w:bidi="ar-SA"/>
              </w:rPr>
            </w:pPr>
            <w:r w:rsidRPr="00876A5C">
              <w:rPr>
                <w:rFonts w:cs="Arial"/>
                <w:sz w:val="18"/>
                <w:szCs w:val="18"/>
                <w:lang w:val="en-AU"/>
              </w:rPr>
              <w:t>Cane berries</w:t>
            </w:r>
          </w:p>
        </w:tc>
        <w:tc>
          <w:tcPr>
            <w:tcW w:w="1021" w:type="dxa"/>
            <w:tcBorders>
              <w:left w:val="nil"/>
              <w:right w:val="nil"/>
            </w:tcBorders>
            <w:vAlign w:val="center"/>
          </w:tcPr>
          <w:p w14:paraId="25D61390"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0.8</w:t>
            </w:r>
          </w:p>
        </w:tc>
      </w:tr>
      <w:tr w:rsidR="007026A2" w:rsidRPr="00876A5C" w14:paraId="194AFA87" w14:textId="77777777" w:rsidTr="007026A2">
        <w:trPr>
          <w:cantSplit/>
        </w:trPr>
        <w:tc>
          <w:tcPr>
            <w:tcW w:w="3402" w:type="dxa"/>
            <w:tcBorders>
              <w:left w:val="nil"/>
              <w:right w:val="nil"/>
            </w:tcBorders>
            <w:vAlign w:val="center"/>
          </w:tcPr>
          <w:p w14:paraId="00DC4CA8" w14:textId="77777777" w:rsidR="007026A2" w:rsidRPr="00876A5C" w:rsidRDefault="007026A2" w:rsidP="007026A2">
            <w:pPr>
              <w:widowControl/>
              <w:spacing w:before="20" w:after="20"/>
              <w:rPr>
                <w:rFonts w:cs="Arial"/>
                <w:sz w:val="18"/>
                <w:szCs w:val="18"/>
                <w:lang w:val="en-AU"/>
              </w:rPr>
            </w:pPr>
            <w:r w:rsidRPr="00876A5C">
              <w:rPr>
                <w:rFonts w:cs="Arial"/>
                <w:sz w:val="18"/>
                <w:szCs w:val="18"/>
                <w:lang w:val="en-AU"/>
              </w:rPr>
              <w:t>Citrus fruit</w:t>
            </w:r>
            <w:r>
              <w:rPr>
                <w:rFonts w:cs="Arial"/>
                <w:sz w:val="18"/>
                <w:szCs w:val="18"/>
                <w:lang w:val="en-AU"/>
              </w:rPr>
              <w:t>s</w:t>
            </w:r>
          </w:p>
        </w:tc>
        <w:tc>
          <w:tcPr>
            <w:tcW w:w="1021" w:type="dxa"/>
            <w:tcBorders>
              <w:left w:val="nil"/>
              <w:right w:val="nil"/>
            </w:tcBorders>
            <w:vAlign w:val="center"/>
          </w:tcPr>
          <w:p w14:paraId="1E756907" w14:textId="77777777" w:rsidR="007026A2" w:rsidRPr="00876A5C" w:rsidRDefault="007026A2" w:rsidP="007026A2">
            <w:pPr>
              <w:widowControl/>
              <w:spacing w:before="20" w:after="20"/>
              <w:jc w:val="right"/>
              <w:rPr>
                <w:rFonts w:cs="Arial"/>
                <w:sz w:val="18"/>
                <w:szCs w:val="18"/>
                <w:lang w:val="en-AU"/>
              </w:rPr>
            </w:pPr>
            <w:r w:rsidRPr="00876A5C">
              <w:rPr>
                <w:rFonts w:cs="Arial"/>
                <w:sz w:val="18"/>
                <w:szCs w:val="18"/>
                <w:lang w:val="en-AU"/>
              </w:rPr>
              <w:t>0.4</w:t>
            </w:r>
          </w:p>
        </w:tc>
      </w:tr>
      <w:tr w:rsidR="007026A2" w:rsidRPr="00876A5C" w14:paraId="28750526" w14:textId="77777777" w:rsidTr="007026A2">
        <w:trPr>
          <w:cantSplit/>
        </w:trPr>
        <w:tc>
          <w:tcPr>
            <w:tcW w:w="3402" w:type="dxa"/>
            <w:tcBorders>
              <w:left w:val="nil"/>
              <w:right w:val="nil"/>
            </w:tcBorders>
            <w:vAlign w:val="center"/>
          </w:tcPr>
          <w:p w14:paraId="6C79C8DF" w14:textId="77777777" w:rsidR="007026A2" w:rsidRPr="00876A5C" w:rsidRDefault="007026A2" w:rsidP="007026A2">
            <w:pPr>
              <w:widowControl/>
              <w:spacing w:before="20" w:after="20"/>
              <w:rPr>
                <w:rFonts w:cs="Arial"/>
                <w:b/>
                <w:bCs/>
                <w:sz w:val="18"/>
                <w:szCs w:val="18"/>
                <w:lang w:bidi="ar-SA"/>
              </w:rPr>
            </w:pPr>
            <w:r w:rsidRPr="00876A5C">
              <w:rPr>
                <w:rFonts w:cs="Arial"/>
                <w:sz w:val="18"/>
                <w:szCs w:val="18"/>
                <w:lang w:val="en-AU"/>
              </w:rPr>
              <w:t>Citrus oil, edible</w:t>
            </w:r>
          </w:p>
        </w:tc>
        <w:tc>
          <w:tcPr>
            <w:tcW w:w="1021" w:type="dxa"/>
            <w:tcBorders>
              <w:left w:val="nil"/>
              <w:right w:val="nil"/>
            </w:tcBorders>
            <w:vAlign w:val="center"/>
          </w:tcPr>
          <w:p w14:paraId="171C0192"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50</w:t>
            </w:r>
          </w:p>
        </w:tc>
      </w:tr>
      <w:tr w:rsidR="007026A2" w:rsidRPr="00876A5C" w14:paraId="1D0B284E" w14:textId="77777777" w:rsidTr="007026A2">
        <w:trPr>
          <w:cantSplit/>
        </w:trPr>
        <w:tc>
          <w:tcPr>
            <w:tcW w:w="3402" w:type="dxa"/>
            <w:tcBorders>
              <w:left w:val="nil"/>
              <w:right w:val="nil"/>
            </w:tcBorders>
            <w:vAlign w:val="center"/>
          </w:tcPr>
          <w:p w14:paraId="2C5344BE" w14:textId="77777777" w:rsidR="007026A2" w:rsidRPr="00876A5C" w:rsidRDefault="007026A2" w:rsidP="007026A2">
            <w:pPr>
              <w:widowControl/>
              <w:spacing w:before="20" w:after="20"/>
              <w:rPr>
                <w:rFonts w:cs="Arial"/>
                <w:b/>
                <w:bCs/>
                <w:sz w:val="18"/>
                <w:szCs w:val="18"/>
                <w:lang w:bidi="ar-SA"/>
              </w:rPr>
            </w:pPr>
            <w:r w:rsidRPr="00876A5C">
              <w:rPr>
                <w:rFonts w:cs="Arial"/>
                <w:sz w:val="18"/>
                <w:szCs w:val="18"/>
                <w:lang w:val="en-AU"/>
              </w:rPr>
              <w:t>Elderberries</w:t>
            </w:r>
          </w:p>
        </w:tc>
        <w:tc>
          <w:tcPr>
            <w:tcW w:w="1021" w:type="dxa"/>
            <w:tcBorders>
              <w:left w:val="nil"/>
              <w:right w:val="nil"/>
            </w:tcBorders>
            <w:vAlign w:val="center"/>
          </w:tcPr>
          <w:p w14:paraId="118100DF"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1.5</w:t>
            </w:r>
          </w:p>
        </w:tc>
      </w:tr>
      <w:tr w:rsidR="007026A2" w:rsidRPr="00876A5C" w14:paraId="444A869B" w14:textId="77777777" w:rsidTr="007026A2">
        <w:trPr>
          <w:cantSplit/>
        </w:trPr>
        <w:tc>
          <w:tcPr>
            <w:tcW w:w="3402" w:type="dxa"/>
            <w:tcBorders>
              <w:left w:val="nil"/>
              <w:right w:val="nil"/>
            </w:tcBorders>
            <w:vAlign w:val="center"/>
          </w:tcPr>
          <w:p w14:paraId="50160224"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Fruiting vegetables, Cucurbits – Cucumbers and Summer squashes</w:t>
            </w:r>
          </w:p>
        </w:tc>
        <w:tc>
          <w:tcPr>
            <w:tcW w:w="1021" w:type="dxa"/>
            <w:tcBorders>
              <w:left w:val="nil"/>
              <w:right w:val="nil"/>
            </w:tcBorders>
            <w:vAlign w:val="center"/>
          </w:tcPr>
          <w:p w14:paraId="775CF5B1"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0.05</w:t>
            </w:r>
          </w:p>
        </w:tc>
      </w:tr>
      <w:tr w:rsidR="007026A2" w:rsidRPr="00876A5C" w14:paraId="678450BA" w14:textId="77777777" w:rsidTr="007026A2">
        <w:trPr>
          <w:cantSplit/>
        </w:trPr>
        <w:tc>
          <w:tcPr>
            <w:tcW w:w="3402" w:type="dxa"/>
            <w:tcBorders>
              <w:left w:val="nil"/>
              <w:right w:val="nil"/>
            </w:tcBorders>
            <w:vAlign w:val="center"/>
          </w:tcPr>
          <w:p w14:paraId="7A1AB329" w14:textId="77777777" w:rsidR="007026A2" w:rsidRPr="00876A5C" w:rsidRDefault="007026A2" w:rsidP="007026A2">
            <w:pPr>
              <w:widowControl/>
              <w:spacing w:before="20" w:after="20"/>
              <w:rPr>
                <w:rFonts w:cs="Arial"/>
                <w:b/>
                <w:bCs/>
                <w:sz w:val="18"/>
                <w:szCs w:val="18"/>
                <w:lang w:bidi="ar-SA"/>
              </w:rPr>
            </w:pPr>
            <w:r w:rsidRPr="00876A5C">
              <w:rPr>
                <w:rFonts w:cs="Arial"/>
                <w:sz w:val="18"/>
                <w:szCs w:val="18"/>
                <w:lang w:val="en-AU"/>
              </w:rPr>
              <w:t>Fruiting vegetables, Cucurbits – Melons,</w:t>
            </w:r>
            <w:r w:rsidRPr="00876A5C">
              <w:rPr>
                <w:rFonts w:cs="Arial"/>
                <w:bCs/>
                <w:sz w:val="18"/>
                <w:szCs w:val="18"/>
              </w:rPr>
              <w:t xml:space="preserve"> Pumpkins and Winter squashes</w:t>
            </w:r>
          </w:p>
        </w:tc>
        <w:tc>
          <w:tcPr>
            <w:tcW w:w="1021" w:type="dxa"/>
            <w:tcBorders>
              <w:left w:val="nil"/>
              <w:right w:val="nil"/>
            </w:tcBorders>
            <w:vAlign w:val="center"/>
          </w:tcPr>
          <w:p w14:paraId="6D581757"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0.1</w:t>
            </w:r>
          </w:p>
        </w:tc>
      </w:tr>
      <w:tr w:rsidR="007026A2" w:rsidRPr="00876A5C" w14:paraId="0F845F32" w14:textId="77777777" w:rsidTr="007026A2">
        <w:trPr>
          <w:cantSplit/>
        </w:trPr>
        <w:tc>
          <w:tcPr>
            <w:tcW w:w="3402" w:type="dxa"/>
            <w:tcBorders>
              <w:left w:val="nil"/>
              <w:right w:val="nil"/>
            </w:tcBorders>
            <w:vAlign w:val="center"/>
          </w:tcPr>
          <w:p w14:paraId="5A19CD9B" w14:textId="77777777" w:rsidR="007026A2" w:rsidRPr="00876A5C" w:rsidRDefault="007026A2" w:rsidP="007026A2">
            <w:pPr>
              <w:widowControl/>
              <w:spacing w:before="20" w:after="20"/>
              <w:rPr>
                <w:rFonts w:cs="Arial"/>
                <w:sz w:val="18"/>
                <w:szCs w:val="18"/>
              </w:rPr>
            </w:pPr>
            <w:r w:rsidRPr="00876A5C">
              <w:rPr>
                <w:rFonts w:cs="Arial"/>
                <w:sz w:val="18"/>
                <w:szCs w:val="18"/>
                <w:lang w:val="en-AU"/>
              </w:rPr>
              <w:t>Guelder rose</w:t>
            </w:r>
          </w:p>
        </w:tc>
        <w:tc>
          <w:tcPr>
            <w:tcW w:w="1021" w:type="dxa"/>
            <w:tcBorders>
              <w:left w:val="nil"/>
              <w:right w:val="nil"/>
            </w:tcBorders>
            <w:vAlign w:val="center"/>
          </w:tcPr>
          <w:p w14:paraId="2AF18B93" w14:textId="77777777" w:rsidR="007026A2" w:rsidRPr="00876A5C" w:rsidRDefault="007026A2" w:rsidP="007026A2">
            <w:pPr>
              <w:widowControl/>
              <w:spacing w:before="20" w:after="20"/>
              <w:jc w:val="right"/>
              <w:rPr>
                <w:rFonts w:cs="Arial"/>
                <w:sz w:val="18"/>
                <w:szCs w:val="18"/>
                <w:lang w:val="en-AU"/>
              </w:rPr>
            </w:pPr>
            <w:r w:rsidRPr="00876A5C">
              <w:rPr>
                <w:rFonts w:cs="Arial"/>
                <w:sz w:val="18"/>
                <w:szCs w:val="18"/>
                <w:lang w:val="en-AU"/>
              </w:rPr>
              <w:t>1.5</w:t>
            </w:r>
          </w:p>
        </w:tc>
      </w:tr>
      <w:tr w:rsidR="007026A2" w:rsidRPr="00876A5C" w14:paraId="1BE129FA" w14:textId="77777777" w:rsidTr="007026A2">
        <w:trPr>
          <w:cantSplit/>
        </w:trPr>
        <w:tc>
          <w:tcPr>
            <w:tcW w:w="3402" w:type="dxa"/>
            <w:tcBorders>
              <w:left w:val="nil"/>
              <w:right w:val="nil"/>
            </w:tcBorders>
            <w:vAlign w:val="center"/>
          </w:tcPr>
          <w:p w14:paraId="6444BE01" w14:textId="77777777" w:rsidR="007026A2" w:rsidRPr="00876A5C" w:rsidRDefault="007026A2" w:rsidP="007026A2">
            <w:pPr>
              <w:pStyle w:val="FSCtblMRL1"/>
              <w:rPr>
                <w:bCs/>
                <w:szCs w:val="18"/>
              </w:rPr>
            </w:pPr>
            <w:r w:rsidRPr="00876A5C">
              <w:rPr>
                <w:szCs w:val="18"/>
                <w:lang w:val="en-AU"/>
              </w:rPr>
              <w:t>Leafy greens</w:t>
            </w:r>
          </w:p>
        </w:tc>
        <w:tc>
          <w:tcPr>
            <w:tcW w:w="1021" w:type="dxa"/>
            <w:tcBorders>
              <w:left w:val="nil"/>
              <w:right w:val="nil"/>
            </w:tcBorders>
            <w:vAlign w:val="center"/>
          </w:tcPr>
          <w:p w14:paraId="3C3A1916"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7</w:t>
            </w:r>
          </w:p>
        </w:tc>
      </w:tr>
      <w:tr w:rsidR="007026A2" w:rsidRPr="00876A5C" w14:paraId="6B064C23" w14:textId="77777777" w:rsidTr="007026A2">
        <w:trPr>
          <w:cantSplit/>
        </w:trPr>
        <w:tc>
          <w:tcPr>
            <w:tcW w:w="3402" w:type="dxa"/>
            <w:tcBorders>
              <w:left w:val="nil"/>
              <w:right w:val="nil"/>
            </w:tcBorders>
            <w:vAlign w:val="center"/>
          </w:tcPr>
          <w:p w14:paraId="28140C27"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Low growing berries</w:t>
            </w:r>
          </w:p>
        </w:tc>
        <w:tc>
          <w:tcPr>
            <w:tcW w:w="1021" w:type="dxa"/>
            <w:tcBorders>
              <w:left w:val="nil"/>
              <w:right w:val="nil"/>
            </w:tcBorders>
            <w:vAlign w:val="center"/>
          </w:tcPr>
          <w:p w14:paraId="2422EDB7"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0.4</w:t>
            </w:r>
          </w:p>
        </w:tc>
      </w:tr>
      <w:tr w:rsidR="007026A2" w:rsidRPr="00876A5C" w14:paraId="0410B41D" w14:textId="77777777" w:rsidTr="007026A2">
        <w:trPr>
          <w:cantSplit/>
        </w:trPr>
        <w:tc>
          <w:tcPr>
            <w:tcW w:w="3402" w:type="dxa"/>
            <w:tcBorders>
              <w:left w:val="nil"/>
              <w:right w:val="nil"/>
            </w:tcBorders>
            <w:vAlign w:val="center"/>
          </w:tcPr>
          <w:p w14:paraId="6BA3BF91"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Mammalian fats [except Milk fats]</w:t>
            </w:r>
          </w:p>
        </w:tc>
        <w:tc>
          <w:tcPr>
            <w:tcW w:w="1021" w:type="dxa"/>
            <w:tcBorders>
              <w:left w:val="nil"/>
              <w:right w:val="nil"/>
            </w:tcBorders>
            <w:vAlign w:val="center"/>
          </w:tcPr>
          <w:p w14:paraId="03F90A67"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0.25</w:t>
            </w:r>
          </w:p>
        </w:tc>
      </w:tr>
      <w:tr w:rsidR="007026A2" w:rsidRPr="00876A5C" w14:paraId="264CCEA8" w14:textId="77777777" w:rsidTr="007026A2">
        <w:trPr>
          <w:cantSplit/>
        </w:trPr>
        <w:tc>
          <w:tcPr>
            <w:tcW w:w="3402" w:type="dxa"/>
            <w:tcBorders>
              <w:left w:val="nil"/>
              <w:right w:val="nil"/>
            </w:tcBorders>
            <w:vAlign w:val="center"/>
          </w:tcPr>
          <w:p w14:paraId="0FDA73D6" w14:textId="77777777" w:rsidR="007026A2" w:rsidRPr="00876A5C" w:rsidRDefault="007026A2" w:rsidP="007026A2">
            <w:pPr>
              <w:widowControl/>
              <w:spacing w:before="20" w:after="20"/>
              <w:rPr>
                <w:rFonts w:cs="Arial"/>
                <w:b/>
                <w:bCs/>
                <w:i/>
                <w:sz w:val="18"/>
                <w:szCs w:val="18"/>
                <w:lang w:bidi="ar-SA"/>
              </w:rPr>
            </w:pPr>
            <w:r w:rsidRPr="00876A5C">
              <w:rPr>
                <w:rFonts w:cs="Arial"/>
                <w:sz w:val="18"/>
                <w:szCs w:val="18"/>
                <w:lang w:val="en-AU"/>
              </w:rPr>
              <w:t>Meat (mammalian) (in the fat)</w:t>
            </w:r>
          </w:p>
        </w:tc>
        <w:tc>
          <w:tcPr>
            <w:tcW w:w="1021" w:type="dxa"/>
            <w:tcBorders>
              <w:left w:val="nil"/>
              <w:right w:val="nil"/>
            </w:tcBorders>
            <w:vAlign w:val="center"/>
          </w:tcPr>
          <w:p w14:paraId="4A9A8E2A"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0.25</w:t>
            </w:r>
          </w:p>
        </w:tc>
      </w:tr>
      <w:tr w:rsidR="007026A2" w:rsidRPr="00876A5C" w14:paraId="46413029" w14:textId="77777777" w:rsidTr="007026A2">
        <w:trPr>
          <w:cantSplit/>
        </w:trPr>
        <w:tc>
          <w:tcPr>
            <w:tcW w:w="3402" w:type="dxa"/>
            <w:tcBorders>
              <w:left w:val="nil"/>
              <w:right w:val="nil"/>
            </w:tcBorders>
            <w:vAlign w:val="center"/>
          </w:tcPr>
          <w:p w14:paraId="6BA0BDFF"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Milk fats</w:t>
            </w:r>
          </w:p>
        </w:tc>
        <w:tc>
          <w:tcPr>
            <w:tcW w:w="1021" w:type="dxa"/>
            <w:tcBorders>
              <w:left w:val="nil"/>
              <w:right w:val="nil"/>
            </w:tcBorders>
            <w:vAlign w:val="center"/>
          </w:tcPr>
          <w:p w14:paraId="10A5DDF8"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0.2</w:t>
            </w:r>
          </w:p>
        </w:tc>
      </w:tr>
      <w:tr w:rsidR="007026A2" w:rsidRPr="00876A5C" w14:paraId="64132667" w14:textId="77777777" w:rsidTr="007026A2">
        <w:trPr>
          <w:cantSplit/>
        </w:trPr>
        <w:tc>
          <w:tcPr>
            <w:tcW w:w="3402" w:type="dxa"/>
            <w:tcBorders>
              <w:left w:val="nil"/>
              <w:right w:val="nil"/>
            </w:tcBorders>
            <w:vAlign w:val="center"/>
          </w:tcPr>
          <w:p w14:paraId="4DE17028" w14:textId="77777777" w:rsidR="007026A2" w:rsidRPr="00876A5C" w:rsidRDefault="007026A2" w:rsidP="007026A2">
            <w:pPr>
              <w:widowControl/>
              <w:spacing w:before="20" w:after="20"/>
              <w:rPr>
                <w:rFonts w:cs="Arial"/>
                <w:sz w:val="18"/>
                <w:szCs w:val="18"/>
                <w:lang w:val="en-AU"/>
              </w:rPr>
            </w:pPr>
            <w:r w:rsidRPr="00876A5C">
              <w:rPr>
                <w:rFonts w:cs="Arial"/>
                <w:sz w:val="18"/>
                <w:szCs w:val="18"/>
              </w:rPr>
              <w:t>Peppers, chili, dried</w:t>
            </w:r>
          </w:p>
        </w:tc>
        <w:tc>
          <w:tcPr>
            <w:tcW w:w="1021" w:type="dxa"/>
            <w:tcBorders>
              <w:left w:val="nil"/>
              <w:right w:val="nil"/>
            </w:tcBorders>
            <w:vAlign w:val="center"/>
          </w:tcPr>
          <w:p w14:paraId="5C989183" w14:textId="77777777" w:rsidR="007026A2" w:rsidRPr="00876A5C" w:rsidRDefault="007026A2" w:rsidP="007026A2">
            <w:pPr>
              <w:widowControl/>
              <w:spacing w:before="20" w:after="20"/>
              <w:jc w:val="right"/>
              <w:rPr>
                <w:rFonts w:cs="Arial"/>
                <w:sz w:val="18"/>
                <w:szCs w:val="18"/>
                <w:lang w:val="en-AU"/>
              </w:rPr>
            </w:pPr>
            <w:r w:rsidRPr="00876A5C">
              <w:rPr>
                <w:rFonts w:cs="Arial"/>
                <w:sz w:val="18"/>
                <w:szCs w:val="18"/>
                <w:lang w:val="en-AU"/>
              </w:rPr>
              <w:t>1.5</w:t>
            </w:r>
          </w:p>
        </w:tc>
      </w:tr>
      <w:tr w:rsidR="007026A2" w:rsidRPr="00876A5C" w14:paraId="63C08046" w14:textId="77777777" w:rsidTr="007026A2">
        <w:trPr>
          <w:cantSplit/>
        </w:trPr>
        <w:tc>
          <w:tcPr>
            <w:tcW w:w="3402" w:type="dxa"/>
            <w:tcBorders>
              <w:left w:val="nil"/>
              <w:right w:val="nil"/>
            </w:tcBorders>
            <w:vAlign w:val="center"/>
          </w:tcPr>
          <w:p w14:paraId="4DB53920" w14:textId="77777777" w:rsidR="007026A2" w:rsidRPr="00876A5C" w:rsidRDefault="007026A2" w:rsidP="007026A2">
            <w:pPr>
              <w:widowControl/>
              <w:spacing w:before="20" w:after="20"/>
              <w:rPr>
                <w:rFonts w:cs="Arial"/>
                <w:bCs/>
                <w:sz w:val="18"/>
                <w:szCs w:val="18"/>
                <w:lang w:bidi="ar-SA"/>
              </w:rPr>
            </w:pPr>
            <w:r w:rsidRPr="00876A5C">
              <w:rPr>
                <w:rFonts w:cs="Arial"/>
                <w:sz w:val="18"/>
                <w:szCs w:val="18"/>
              </w:rPr>
              <w:t>Poultry fats</w:t>
            </w:r>
          </w:p>
        </w:tc>
        <w:tc>
          <w:tcPr>
            <w:tcW w:w="1021" w:type="dxa"/>
            <w:tcBorders>
              <w:left w:val="nil"/>
              <w:right w:val="nil"/>
            </w:tcBorders>
            <w:vAlign w:val="center"/>
          </w:tcPr>
          <w:p w14:paraId="3C5D5632"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*0.01</w:t>
            </w:r>
          </w:p>
        </w:tc>
      </w:tr>
      <w:tr w:rsidR="007026A2" w:rsidRPr="00876A5C" w14:paraId="308116E5" w14:textId="77777777" w:rsidTr="007026A2">
        <w:trPr>
          <w:cantSplit/>
        </w:trPr>
        <w:tc>
          <w:tcPr>
            <w:tcW w:w="3402" w:type="dxa"/>
            <w:tcBorders>
              <w:left w:val="nil"/>
              <w:right w:val="nil"/>
            </w:tcBorders>
            <w:vAlign w:val="center"/>
          </w:tcPr>
          <w:p w14:paraId="6B05DB8A" w14:textId="77777777" w:rsidR="007026A2" w:rsidRPr="00876A5C" w:rsidRDefault="007026A2" w:rsidP="007026A2">
            <w:pPr>
              <w:widowControl/>
              <w:spacing w:before="20" w:after="20"/>
              <w:rPr>
                <w:rFonts w:cs="Arial"/>
                <w:bCs/>
                <w:sz w:val="18"/>
                <w:szCs w:val="18"/>
                <w:lang w:bidi="ar-SA"/>
              </w:rPr>
            </w:pPr>
            <w:r w:rsidRPr="00876A5C">
              <w:rPr>
                <w:rFonts w:cs="Arial"/>
                <w:sz w:val="18"/>
                <w:szCs w:val="18"/>
              </w:rPr>
              <w:t>Tea, green, black</w:t>
            </w:r>
          </w:p>
        </w:tc>
        <w:tc>
          <w:tcPr>
            <w:tcW w:w="1021" w:type="dxa"/>
            <w:tcBorders>
              <w:left w:val="nil"/>
              <w:right w:val="nil"/>
            </w:tcBorders>
            <w:vAlign w:val="center"/>
          </w:tcPr>
          <w:p w14:paraId="5AC41C5E"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50</w:t>
            </w:r>
          </w:p>
        </w:tc>
      </w:tr>
      <w:tr w:rsidR="007026A2" w:rsidRPr="00876A5C" w14:paraId="33D221C1" w14:textId="77777777" w:rsidTr="007026A2">
        <w:trPr>
          <w:cantSplit/>
        </w:trPr>
        <w:tc>
          <w:tcPr>
            <w:tcW w:w="3402" w:type="dxa"/>
            <w:tcBorders>
              <w:left w:val="nil"/>
              <w:bottom w:val="single" w:sz="8" w:space="0" w:color="auto"/>
              <w:right w:val="nil"/>
            </w:tcBorders>
            <w:vAlign w:val="center"/>
          </w:tcPr>
          <w:p w14:paraId="63581360" w14:textId="77777777" w:rsidR="007026A2" w:rsidRPr="00876A5C" w:rsidRDefault="007026A2" w:rsidP="007026A2">
            <w:pPr>
              <w:widowControl/>
              <w:spacing w:before="20" w:after="20"/>
              <w:rPr>
                <w:rFonts w:cs="Arial"/>
                <w:b/>
                <w:bCs/>
                <w:i/>
                <w:sz w:val="18"/>
                <w:szCs w:val="18"/>
                <w:lang w:bidi="ar-SA"/>
              </w:rPr>
            </w:pPr>
            <w:r w:rsidRPr="00876A5C">
              <w:rPr>
                <w:rFonts w:cs="Arial"/>
                <w:sz w:val="18"/>
                <w:szCs w:val="18"/>
              </w:rPr>
              <w:t>Tomato, dried</w:t>
            </w:r>
          </w:p>
        </w:tc>
        <w:tc>
          <w:tcPr>
            <w:tcW w:w="1021" w:type="dxa"/>
            <w:tcBorders>
              <w:left w:val="nil"/>
              <w:bottom w:val="single" w:sz="8" w:space="0" w:color="auto"/>
              <w:right w:val="nil"/>
            </w:tcBorders>
            <w:vAlign w:val="center"/>
          </w:tcPr>
          <w:p w14:paraId="44EC2EF4"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0.35</w:t>
            </w:r>
          </w:p>
        </w:tc>
      </w:tr>
    </w:tbl>
    <w:p w14:paraId="1F65BE29"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441A4973" w14:textId="77777777" w:rsidTr="007026A2">
        <w:trPr>
          <w:cantSplit/>
        </w:trPr>
        <w:tc>
          <w:tcPr>
            <w:tcW w:w="4423" w:type="dxa"/>
            <w:gridSpan w:val="2"/>
            <w:tcBorders>
              <w:top w:val="single" w:sz="8" w:space="0" w:color="auto"/>
              <w:left w:val="nil"/>
              <w:right w:val="nil"/>
            </w:tcBorders>
            <w:hideMark/>
          </w:tcPr>
          <w:p w14:paraId="1D3CE497" w14:textId="77777777" w:rsidR="007026A2" w:rsidRPr="00876A5C" w:rsidRDefault="007026A2" w:rsidP="007026A2">
            <w:pPr>
              <w:pStyle w:val="FSCtblh3"/>
              <w:rPr>
                <w:szCs w:val="18"/>
              </w:rPr>
            </w:pPr>
            <w:r w:rsidRPr="00876A5C">
              <w:rPr>
                <w:szCs w:val="18"/>
              </w:rPr>
              <w:t>Agvet chemical:  Cycloxydim</w:t>
            </w:r>
          </w:p>
        </w:tc>
      </w:tr>
      <w:tr w:rsidR="007026A2" w:rsidRPr="00876A5C" w14:paraId="4422CC49" w14:textId="77777777" w:rsidTr="007026A2">
        <w:trPr>
          <w:cantSplit/>
          <w:trHeight w:val="1107"/>
        </w:trPr>
        <w:tc>
          <w:tcPr>
            <w:tcW w:w="4423" w:type="dxa"/>
            <w:gridSpan w:val="2"/>
            <w:tcBorders>
              <w:left w:val="nil"/>
              <w:right w:val="nil"/>
            </w:tcBorders>
            <w:hideMark/>
          </w:tcPr>
          <w:p w14:paraId="3F809D64" w14:textId="77777777" w:rsidR="007026A2" w:rsidRPr="00876A5C" w:rsidRDefault="007026A2" w:rsidP="007026A2">
            <w:pPr>
              <w:pStyle w:val="FSCtblh4"/>
              <w:rPr>
                <w:szCs w:val="18"/>
              </w:rPr>
            </w:pPr>
            <w:r w:rsidRPr="00876A5C">
              <w:rPr>
                <w:szCs w:val="18"/>
              </w:rPr>
              <w:t>Permitted residue:  Cycloxydim, metabolites and degradation products which can be oxidized to 3-(3-thianyl) glutaric acid S-dioxide and 3-hydroxy-3-(3-thianyl) glutaric acid S-dioxide, expressed as cycloxydim</w:t>
            </w:r>
          </w:p>
        </w:tc>
      </w:tr>
      <w:tr w:rsidR="007026A2" w:rsidRPr="00876A5C" w14:paraId="1E873C58" w14:textId="77777777" w:rsidTr="007026A2">
        <w:trPr>
          <w:cantSplit/>
        </w:trPr>
        <w:tc>
          <w:tcPr>
            <w:tcW w:w="3402" w:type="dxa"/>
            <w:tcBorders>
              <w:top w:val="single" w:sz="8" w:space="0" w:color="auto"/>
              <w:left w:val="nil"/>
              <w:bottom w:val="single" w:sz="8" w:space="0" w:color="auto"/>
              <w:right w:val="nil"/>
            </w:tcBorders>
          </w:tcPr>
          <w:p w14:paraId="0603E6E3" w14:textId="77777777" w:rsidR="007026A2" w:rsidRPr="00876A5C" w:rsidRDefault="007026A2" w:rsidP="007026A2">
            <w:pPr>
              <w:pStyle w:val="FSCtblMRL1"/>
              <w:rPr>
                <w:szCs w:val="18"/>
                <w:lang w:val="en-AU"/>
              </w:rPr>
            </w:pPr>
            <w:r w:rsidRPr="00876A5C">
              <w:rPr>
                <w:szCs w:val="18"/>
                <w:lang w:val="en-AU"/>
              </w:rPr>
              <w:t>Peppers, chili, dried</w:t>
            </w:r>
          </w:p>
        </w:tc>
        <w:tc>
          <w:tcPr>
            <w:tcW w:w="1021" w:type="dxa"/>
            <w:tcBorders>
              <w:top w:val="single" w:sz="8" w:space="0" w:color="auto"/>
              <w:left w:val="nil"/>
              <w:bottom w:val="single" w:sz="8" w:space="0" w:color="auto"/>
              <w:right w:val="nil"/>
            </w:tcBorders>
          </w:tcPr>
          <w:p w14:paraId="5EBD4830" w14:textId="77777777" w:rsidR="007026A2" w:rsidRPr="00876A5C" w:rsidRDefault="007026A2" w:rsidP="007026A2">
            <w:pPr>
              <w:pStyle w:val="FSCtblMRL2"/>
              <w:rPr>
                <w:szCs w:val="18"/>
                <w:lang w:val="en-AU"/>
              </w:rPr>
            </w:pPr>
            <w:r w:rsidRPr="00876A5C">
              <w:rPr>
                <w:szCs w:val="18"/>
                <w:lang w:val="en-AU"/>
              </w:rPr>
              <w:t>90</w:t>
            </w:r>
          </w:p>
        </w:tc>
      </w:tr>
    </w:tbl>
    <w:p w14:paraId="4522CCD1"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35779C86" w14:textId="77777777" w:rsidTr="007026A2">
        <w:trPr>
          <w:cantSplit/>
        </w:trPr>
        <w:tc>
          <w:tcPr>
            <w:tcW w:w="4423" w:type="dxa"/>
            <w:gridSpan w:val="2"/>
            <w:tcBorders>
              <w:top w:val="single" w:sz="8" w:space="0" w:color="auto"/>
              <w:left w:val="nil"/>
              <w:bottom w:val="nil"/>
              <w:right w:val="nil"/>
            </w:tcBorders>
            <w:hideMark/>
          </w:tcPr>
          <w:p w14:paraId="63184763" w14:textId="77777777" w:rsidR="007026A2" w:rsidRPr="00876A5C" w:rsidRDefault="007026A2" w:rsidP="007026A2">
            <w:pPr>
              <w:pStyle w:val="FSCtblh3"/>
              <w:rPr>
                <w:szCs w:val="18"/>
              </w:rPr>
            </w:pPr>
            <w:r w:rsidRPr="00876A5C">
              <w:rPr>
                <w:szCs w:val="18"/>
              </w:rPr>
              <w:t>Agvet chemical:  Cyfluthrin</w:t>
            </w:r>
          </w:p>
        </w:tc>
      </w:tr>
      <w:tr w:rsidR="007026A2" w:rsidRPr="00876A5C" w14:paraId="03C6316B" w14:textId="77777777" w:rsidTr="007026A2">
        <w:trPr>
          <w:cantSplit/>
        </w:trPr>
        <w:tc>
          <w:tcPr>
            <w:tcW w:w="4423" w:type="dxa"/>
            <w:gridSpan w:val="2"/>
            <w:tcBorders>
              <w:top w:val="nil"/>
              <w:left w:val="nil"/>
              <w:bottom w:val="single" w:sz="8" w:space="0" w:color="auto"/>
              <w:right w:val="nil"/>
            </w:tcBorders>
            <w:hideMark/>
          </w:tcPr>
          <w:p w14:paraId="48BC8850" w14:textId="77777777" w:rsidR="007026A2" w:rsidRPr="00876A5C" w:rsidRDefault="007026A2" w:rsidP="007026A2">
            <w:pPr>
              <w:pStyle w:val="FSCtblh4"/>
              <w:rPr>
                <w:szCs w:val="18"/>
              </w:rPr>
            </w:pPr>
            <w:r w:rsidRPr="00876A5C">
              <w:rPr>
                <w:szCs w:val="18"/>
              </w:rPr>
              <w:t>Permitted residue:  Cyfluthrin, sum of isomers</w:t>
            </w:r>
          </w:p>
        </w:tc>
      </w:tr>
      <w:tr w:rsidR="007026A2" w:rsidRPr="00876A5C" w14:paraId="24ED899E" w14:textId="77777777" w:rsidTr="007026A2">
        <w:trPr>
          <w:cantSplit/>
        </w:trPr>
        <w:tc>
          <w:tcPr>
            <w:tcW w:w="3402" w:type="dxa"/>
            <w:tcBorders>
              <w:top w:val="single" w:sz="8" w:space="0" w:color="auto"/>
              <w:left w:val="nil"/>
              <w:bottom w:val="single" w:sz="4" w:space="0" w:color="auto"/>
              <w:right w:val="nil"/>
            </w:tcBorders>
            <w:hideMark/>
          </w:tcPr>
          <w:p w14:paraId="65628CDE" w14:textId="77777777" w:rsidR="007026A2" w:rsidRPr="00876A5C" w:rsidRDefault="007026A2" w:rsidP="007026A2">
            <w:pPr>
              <w:pStyle w:val="FSCtblMRL1"/>
              <w:rPr>
                <w:szCs w:val="18"/>
                <w:lang w:val="en-AU"/>
              </w:rPr>
            </w:pPr>
            <w:r w:rsidRPr="00876A5C">
              <w:rPr>
                <w:szCs w:val="18"/>
                <w:lang w:val="en-AU"/>
              </w:rPr>
              <w:t>Peppers, chili, dried</w:t>
            </w:r>
          </w:p>
        </w:tc>
        <w:tc>
          <w:tcPr>
            <w:tcW w:w="1021" w:type="dxa"/>
            <w:tcBorders>
              <w:top w:val="single" w:sz="8" w:space="0" w:color="auto"/>
              <w:left w:val="nil"/>
              <w:bottom w:val="single" w:sz="4" w:space="0" w:color="auto"/>
              <w:right w:val="nil"/>
            </w:tcBorders>
            <w:hideMark/>
          </w:tcPr>
          <w:p w14:paraId="10C306EE" w14:textId="77777777" w:rsidR="007026A2" w:rsidRPr="00876A5C" w:rsidRDefault="007026A2" w:rsidP="007026A2">
            <w:pPr>
              <w:pStyle w:val="FSCtblMRL2"/>
              <w:rPr>
                <w:szCs w:val="18"/>
                <w:lang w:val="en-AU"/>
              </w:rPr>
            </w:pPr>
            <w:r w:rsidRPr="00876A5C">
              <w:rPr>
                <w:szCs w:val="18"/>
                <w:lang w:val="en-AU"/>
              </w:rPr>
              <w:t>1</w:t>
            </w:r>
          </w:p>
        </w:tc>
      </w:tr>
    </w:tbl>
    <w:p w14:paraId="47C52BDE"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54B6C100" w14:textId="77777777" w:rsidTr="007026A2">
        <w:trPr>
          <w:cantSplit/>
        </w:trPr>
        <w:tc>
          <w:tcPr>
            <w:tcW w:w="4423" w:type="dxa"/>
            <w:gridSpan w:val="2"/>
            <w:tcBorders>
              <w:top w:val="single" w:sz="8" w:space="0" w:color="auto"/>
              <w:left w:val="nil"/>
              <w:bottom w:val="nil"/>
              <w:right w:val="nil"/>
            </w:tcBorders>
            <w:hideMark/>
          </w:tcPr>
          <w:p w14:paraId="7230C9B3" w14:textId="77777777" w:rsidR="007026A2" w:rsidRPr="00876A5C" w:rsidRDefault="007026A2" w:rsidP="007026A2">
            <w:pPr>
              <w:pStyle w:val="FSCtblh3"/>
              <w:rPr>
                <w:szCs w:val="18"/>
              </w:rPr>
            </w:pPr>
            <w:r w:rsidRPr="00876A5C">
              <w:rPr>
                <w:szCs w:val="18"/>
              </w:rPr>
              <w:t>Agvet chemical:  Cypermethrin</w:t>
            </w:r>
          </w:p>
        </w:tc>
      </w:tr>
      <w:tr w:rsidR="007026A2" w:rsidRPr="00876A5C" w14:paraId="48CB87F7" w14:textId="77777777" w:rsidTr="007026A2">
        <w:trPr>
          <w:cantSplit/>
        </w:trPr>
        <w:tc>
          <w:tcPr>
            <w:tcW w:w="4423" w:type="dxa"/>
            <w:gridSpan w:val="2"/>
            <w:tcBorders>
              <w:top w:val="nil"/>
              <w:left w:val="nil"/>
              <w:bottom w:val="single" w:sz="8" w:space="0" w:color="auto"/>
              <w:right w:val="nil"/>
            </w:tcBorders>
            <w:hideMark/>
          </w:tcPr>
          <w:p w14:paraId="02170947" w14:textId="77777777" w:rsidR="007026A2" w:rsidRPr="00876A5C" w:rsidRDefault="007026A2" w:rsidP="007026A2">
            <w:pPr>
              <w:pStyle w:val="FSCtblh4"/>
              <w:rPr>
                <w:szCs w:val="18"/>
              </w:rPr>
            </w:pPr>
            <w:r w:rsidRPr="00876A5C">
              <w:rPr>
                <w:szCs w:val="18"/>
              </w:rPr>
              <w:t>Permitted residue:  Cypermethrin, sum of isomers</w:t>
            </w:r>
          </w:p>
        </w:tc>
      </w:tr>
      <w:tr w:rsidR="007026A2" w:rsidRPr="00876A5C" w14:paraId="62C5C24B" w14:textId="77777777" w:rsidTr="007026A2">
        <w:trPr>
          <w:cantSplit/>
        </w:trPr>
        <w:tc>
          <w:tcPr>
            <w:tcW w:w="3402" w:type="dxa"/>
            <w:tcBorders>
              <w:top w:val="single" w:sz="8" w:space="0" w:color="auto"/>
              <w:left w:val="nil"/>
              <w:right w:val="nil"/>
            </w:tcBorders>
            <w:vAlign w:val="center"/>
          </w:tcPr>
          <w:p w14:paraId="432BD7CA" w14:textId="77777777" w:rsidR="007026A2" w:rsidRPr="00876A5C" w:rsidRDefault="007026A2" w:rsidP="007026A2">
            <w:pPr>
              <w:widowControl/>
              <w:spacing w:before="20" w:after="20"/>
              <w:rPr>
                <w:rFonts w:cs="Arial"/>
                <w:b/>
                <w:i/>
                <w:sz w:val="18"/>
                <w:szCs w:val="18"/>
              </w:rPr>
            </w:pPr>
            <w:r w:rsidRPr="00876A5C">
              <w:rPr>
                <w:rFonts w:cs="Arial"/>
                <w:sz w:val="18"/>
                <w:szCs w:val="18"/>
                <w:lang w:val="en-AU"/>
              </w:rPr>
              <w:t>Cereal grains [except Rice; Wheat]</w:t>
            </w:r>
          </w:p>
        </w:tc>
        <w:tc>
          <w:tcPr>
            <w:tcW w:w="1021" w:type="dxa"/>
            <w:tcBorders>
              <w:top w:val="single" w:sz="8" w:space="0" w:color="auto"/>
              <w:left w:val="nil"/>
              <w:right w:val="nil"/>
            </w:tcBorders>
            <w:vAlign w:val="center"/>
          </w:tcPr>
          <w:p w14:paraId="04022EB0"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1</w:t>
            </w:r>
          </w:p>
        </w:tc>
      </w:tr>
      <w:tr w:rsidR="007026A2" w:rsidRPr="00876A5C" w14:paraId="0A713769" w14:textId="77777777" w:rsidTr="007026A2">
        <w:trPr>
          <w:cantSplit/>
        </w:trPr>
        <w:tc>
          <w:tcPr>
            <w:tcW w:w="3402" w:type="dxa"/>
            <w:tcBorders>
              <w:left w:val="nil"/>
              <w:right w:val="nil"/>
            </w:tcBorders>
            <w:vAlign w:val="center"/>
          </w:tcPr>
          <w:p w14:paraId="57BBA577" w14:textId="77777777" w:rsidR="007026A2" w:rsidRPr="00876A5C" w:rsidRDefault="007026A2" w:rsidP="007026A2">
            <w:pPr>
              <w:widowControl/>
              <w:spacing w:before="20" w:after="20"/>
              <w:rPr>
                <w:rFonts w:cs="Arial"/>
                <w:b/>
                <w:i/>
                <w:sz w:val="18"/>
                <w:szCs w:val="18"/>
              </w:rPr>
            </w:pPr>
            <w:r w:rsidRPr="00876A5C">
              <w:rPr>
                <w:rFonts w:cs="Arial"/>
                <w:sz w:val="18"/>
                <w:szCs w:val="18"/>
                <w:lang w:val="en-AU"/>
              </w:rPr>
              <w:t>Ginseng</w:t>
            </w:r>
          </w:p>
        </w:tc>
        <w:tc>
          <w:tcPr>
            <w:tcW w:w="1021" w:type="dxa"/>
            <w:tcBorders>
              <w:left w:val="nil"/>
              <w:right w:val="nil"/>
            </w:tcBorders>
            <w:vAlign w:val="center"/>
          </w:tcPr>
          <w:p w14:paraId="54C7A77D"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*0.03</w:t>
            </w:r>
          </w:p>
        </w:tc>
      </w:tr>
      <w:tr w:rsidR="007026A2" w:rsidRPr="00876A5C" w14:paraId="742884EC" w14:textId="77777777" w:rsidTr="007026A2">
        <w:trPr>
          <w:cantSplit/>
        </w:trPr>
        <w:tc>
          <w:tcPr>
            <w:tcW w:w="3402" w:type="dxa"/>
            <w:tcBorders>
              <w:left w:val="nil"/>
              <w:right w:val="nil"/>
            </w:tcBorders>
            <w:vAlign w:val="center"/>
          </w:tcPr>
          <w:p w14:paraId="3467782F" w14:textId="77777777" w:rsidR="007026A2" w:rsidRPr="00876A5C" w:rsidRDefault="007026A2" w:rsidP="007026A2">
            <w:pPr>
              <w:widowControl/>
              <w:spacing w:before="20" w:after="20"/>
              <w:rPr>
                <w:rFonts w:cs="Arial"/>
                <w:b/>
                <w:i/>
                <w:sz w:val="18"/>
                <w:szCs w:val="18"/>
              </w:rPr>
            </w:pPr>
            <w:r w:rsidRPr="00876A5C">
              <w:rPr>
                <w:rFonts w:cs="Arial"/>
                <w:sz w:val="18"/>
                <w:szCs w:val="18"/>
                <w:lang w:val="en-AU"/>
              </w:rPr>
              <w:t>Ginseng, dried</w:t>
            </w:r>
          </w:p>
        </w:tc>
        <w:tc>
          <w:tcPr>
            <w:tcW w:w="1021" w:type="dxa"/>
            <w:tcBorders>
              <w:left w:val="nil"/>
              <w:right w:val="nil"/>
            </w:tcBorders>
            <w:vAlign w:val="center"/>
          </w:tcPr>
          <w:p w14:paraId="007A7008"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0.15</w:t>
            </w:r>
          </w:p>
        </w:tc>
      </w:tr>
      <w:tr w:rsidR="007026A2" w:rsidRPr="00876A5C" w14:paraId="5C834839" w14:textId="77777777" w:rsidTr="007026A2">
        <w:trPr>
          <w:cantSplit/>
        </w:trPr>
        <w:tc>
          <w:tcPr>
            <w:tcW w:w="3402" w:type="dxa"/>
            <w:tcBorders>
              <w:left w:val="nil"/>
              <w:right w:val="nil"/>
            </w:tcBorders>
            <w:vAlign w:val="center"/>
          </w:tcPr>
          <w:p w14:paraId="51803D68" w14:textId="77777777" w:rsidR="007026A2" w:rsidRPr="00876A5C" w:rsidRDefault="007026A2" w:rsidP="007026A2">
            <w:pPr>
              <w:widowControl/>
              <w:spacing w:before="20" w:after="20"/>
              <w:rPr>
                <w:rFonts w:cs="Arial"/>
                <w:b/>
                <w:i/>
                <w:sz w:val="18"/>
                <w:szCs w:val="18"/>
              </w:rPr>
            </w:pPr>
            <w:r w:rsidRPr="00876A5C">
              <w:rPr>
                <w:rFonts w:cs="Arial"/>
                <w:sz w:val="18"/>
                <w:szCs w:val="18"/>
                <w:lang w:val="en-AU"/>
              </w:rPr>
              <w:t>Ginseng, extract</w:t>
            </w:r>
          </w:p>
        </w:tc>
        <w:tc>
          <w:tcPr>
            <w:tcW w:w="1021" w:type="dxa"/>
            <w:tcBorders>
              <w:left w:val="nil"/>
              <w:right w:val="nil"/>
            </w:tcBorders>
            <w:vAlign w:val="center"/>
          </w:tcPr>
          <w:p w14:paraId="3FC0A4E9"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*0.06</w:t>
            </w:r>
          </w:p>
        </w:tc>
      </w:tr>
      <w:tr w:rsidR="007026A2" w:rsidRPr="00876A5C" w14:paraId="3462DA06" w14:textId="77777777" w:rsidTr="007026A2">
        <w:trPr>
          <w:cantSplit/>
        </w:trPr>
        <w:tc>
          <w:tcPr>
            <w:tcW w:w="3402" w:type="dxa"/>
            <w:tcBorders>
              <w:left w:val="nil"/>
              <w:bottom w:val="single" w:sz="8" w:space="0" w:color="auto"/>
              <w:right w:val="nil"/>
            </w:tcBorders>
            <w:vAlign w:val="center"/>
          </w:tcPr>
          <w:p w14:paraId="33769AC9" w14:textId="77777777" w:rsidR="007026A2" w:rsidRPr="00876A5C" w:rsidRDefault="007026A2" w:rsidP="007026A2">
            <w:pPr>
              <w:widowControl/>
              <w:spacing w:before="20" w:after="20"/>
              <w:rPr>
                <w:rFonts w:cs="Arial"/>
                <w:b/>
                <w:i/>
                <w:sz w:val="18"/>
                <w:szCs w:val="18"/>
              </w:rPr>
            </w:pPr>
            <w:r w:rsidRPr="00876A5C">
              <w:rPr>
                <w:rFonts w:cs="Arial"/>
                <w:sz w:val="18"/>
                <w:szCs w:val="18"/>
                <w:lang w:val="en-AU"/>
              </w:rPr>
              <w:t>Rice</w:t>
            </w:r>
          </w:p>
        </w:tc>
        <w:tc>
          <w:tcPr>
            <w:tcW w:w="1021" w:type="dxa"/>
            <w:tcBorders>
              <w:left w:val="nil"/>
              <w:bottom w:val="single" w:sz="8" w:space="0" w:color="auto"/>
              <w:right w:val="nil"/>
            </w:tcBorders>
            <w:vAlign w:val="center"/>
          </w:tcPr>
          <w:p w14:paraId="681CCFF5"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2</w:t>
            </w:r>
          </w:p>
        </w:tc>
      </w:tr>
      <w:tr w:rsidR="007026A2" w:rsidRPr="00876A5C" w14:paraId="3989391B" w14:textId="77777777" w:rsidTr="007026A2">
        <w:trPr>
          <w:cantSplit/>
        </w:trPr>
        <w:tc>
          <w:tcPr>
            <w:tcW w:w="4423" w:type="dxa"/>
            <w:gridSpan w:val="2"/>
            <w:tcBorders>
              <w:top w:val="single" w:sz="8" w:space="0" w:color="auto"/>
              <w:left w:val="nil"/>
              <w:bottom w:val="nil"/>
              <w:right w:val="nil"/>
            </w:tcBorders>
            <w:hideMark/>
          </w:tcPr>
          <w:p w14:paraId="4F52E0DC" w14:textId="77777777" w:rsidR="007026A2" w:rsidRPr="00876A5C" w:rsidRDefault="007026A2" w:rsidP="007026A2">
            <w:pPr>
              <w:pStyle w:val="FSCtblh3"/>
              <w:rPr>
                <w:szCs w:val="18"/>
              </w:rPr>
            </w:pPr>
            <w:r w:rsidRPr="00876A5C">
              <w:rPr>
                <w:szCs w:val="18"/>
              </w:rPr>
              <w:t>Agvet chemical:  Cyprodinil</w:t>
            </w:r>
          </w:p>
        </w:tc>
      </w:tr>
      <w:tr w:rsidR="007026A2" w:rsidRPr="00876A5C" w14:paraId="72BB1F43" w14:textId="77777777" w:rsidTr="007026A2">
        <w:trPr>
          <w:cantSplit/>
        </w:trPr>
        <w:tc>
          <w:tcPr>
            <w:tcW w:w="4423" w:type="dxa"/>
            <w:gridSpan w:val="2"/>
            <w:tcBorders>
              <w:top w:val="nil"/>
              <w:left w:val="nil"/>
              <w:bottom w:val="single" w:sz="8" w:space="0" w:color="auto"/>
              <w:right w:val="nil"/>
            </w:tcBorders>
            <w:hideMark/>
          </w:tcPr>
          <w:p w14:paraId="60608AD6" w14:textId="77777777" w:rsidR="007026A2" w:rsidRPr="00876A5C" w:rsidRDefault="007026A2" w:rsidP="007026A2">
            <w:pPr>
              <w:pStyle w:val="FSCtblh4"/>
              <w:rPr>
                <w:szCs w:val="18"/>
              </w:rPr>
            </w:pPr>
            <w:r w:rsidRPr="00876A5C">
              <w:rPr>
                <w:szCs w:val="18"/>
              </w:rPr>
              <w:t>Permitted residue:  Cyprodinil</w:t>
            </w:r>
          </w:p>
        </w:tc>
      </w:tr>
      <w:tr w:rsidR="007026A2" w:rsidRPr="00876A5C" w14:paraId="6E9F971A" w14:textId="77777777" w:rsidTr="007026A2">
        <w:trPr>
          <w:cantSplit/>
        </w:trPr>
        <w:tc>
          <w:tcPr>
            <w:tcW w:w="3402" w:type="dxa"/>
            <w:tcBorders>
              <w:top w:val="single" w:sz="8" w:space="0" w:color="auto"/>
              <w:left w:val="nil"/>
              <w:right w:val="nil"/>
            </w:tcBorders>
            <w:vAlign w:val="center"/>
            <w:hideMark/>
          </w:tcPr>
          <w:p w14:paraId="0FAB4048"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Celery</w:t>
            </w:r>
          </w:p>
        </w:tc>
        <w:tc>
          <w:tcPr>
            <w:tcW w:w="1021" w:type="dxa"/>
            <w:tcBorders>
              <w:top w:val="single" w:sz="8" w:space="0" w:color="auto"/>
              <w:left w:val="nil"/>
              <w:right w:val="nil"/>
            </w:tcBorders>
            <w:vAlign w:val="center"/>
            <w:hideMark/>
          </w:tcPr>
          <w:p w14:paraId="37CDD636"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30</w:t>
            </w:r>
          </w:p>
        </w:tc>
      </w:tr>
      <w:tr w:rsidR="007026A2" w:rsidRPr="00876A5C" w14:paraId="29EF1EEF" w14:textId="77777777" w:rsidTr="007026A2">
        <w:trPr>
          <w:cantSplit/>
        </w:trPr>
        <w:tc>
          <w:tcPr>
            <w:tcW w:w="3402" w:type="dxa"/>
            <w:tcBorders>
              <w:left w:val="nil"/>
              <w:right w:val="nil"/>
            </w:tcBorders>
            <w:vAlign w:val="center"/>
          </w:tcPr>
          <w:p w14:paraId="7B74B734"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Peppers, chili, dried</w:t>
            </w:r>
          </w:p>
        </w:tc>
        <w:tc>
          <w:tcPr>
            <w:tcW w:w="1021" w:type="dxa"/>
            <w:tcBorders>
              <w:left w:val="nil"/>
              <w:right w:val="nil"/>
            </w:tcBorders>
            <w:vAlign w:val="center"/>
          </w:tcPr>
          <w:p w14:paraId="47A54259"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9</w:t>
            </w:r>
          </w:p>
        </w:tc>
      </w:tr>
      <w:tr w:rsidR="007026A2" w:rsidRPr="00876A5C" w14:paraId="6458700B" w14:textId="77777777" w:rsidTr="007026A2">
        <w:trPr>
          <w:cantSplit/>
        </w:trPr>
        <w:tc>
          <w:tcPr>
            <w:tcW w:w="3402" w:type="dxa"/>
            <w:tcBorders>
              <w:left w:val="nil"/>
              <w:bottom w:val="single" w:sz="8" w:space="0" w:color="auto"/>
              <w:right w:val="nil"/>
            </w:tcBorders>
            <w:vAlign w:val="center"/>
          </w:tcPr>
          <w:p w14:paraId="55827F0E"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Soya bean (dry)</w:t>
            </w:r>
          </w:p>
        </w:tc>
        <w:tc>
          <w:tcPr>
            <w:tcW w:w="1021" w:type="dxa"/>
            <w:tcBorders>
              <w:left w:val="nil"/>
              <w:bottom w:val="single" w:sz="8" w:space="0" w:color="auto"/>
              <w:right w:val="nil"/>
            </w:tcBorders>
            <w:vAlign w:val="center"/>
          </w:tcPr>
          <w:p w14:paraId="0A5119D3"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0.3</w:t>
            </w:r>
          </w:p>
        </w:tc>
      </w:tr>
    </w:tbl>
    <w:p w14:paraId="2FCF3F46"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71254F5F" w14:textId="77777777" w:rsidTr="007026A2">
        <w:trPr>
          <w:cantSplit/>
        </w:trPr>
        <w:tc>
          <w:tcPr>
            <w:tcW w:w="4423" w:type="dxa"/>
            <w:gridSpan w:val="2"/>
            <w:tcBorders>
              <w:top w:val="single" w:sz="8" w:space="0" w:color="auto"/>
              <w:left w:val="nil"/>
              <w:bottom w:val="nil"/>
              <w:right w:val="nil"/>
            </w:tcBorders>
            <w:hideMark/>
          </w:tcPr>
          <w:p w14:paraId="3CBB1BC6" w14:textId="77777777" w:rsidR="007026A2" w:rsidRPr="00876A5C" w:rsidRDefault="007026A2" w:rsidP="007026A2">
            <w:pPr>
              <w:pStyle w:val="FSCtblh3"/>
              <w:rPr>
                <w:szCs w:val="18"/>
              </w:rPr>
            </w:pPr>
            <w:r w:rsidRPr="00876A5C">
              <w:rPr>
                <w:szCs w:val="18"/>
              </w:rPr>
              <w:t>Agvet chemical:  Cyromazine</w:t>
            </w:r>
          </w:p>
        </w:tc>
      </w:tr>
      <w:tr w:rsidR="007026A2" w:rsidRPr="00876A5C" w14:paraId="4FE6C492" w14:textId="77777777" w:rsidTr="007026A2">
        <w:trPr>
          <w:cantSplit/>
        </w:trPr>
        <w:tc>
          <w:tcPr>
            <w:tcW w:w="4423" w:type="dxa"/>
            <w:gridSpan w:val="2"/>
            <w:tcBorders>
              <w:top w:val="nil"/>
              <w:left w:val="nil"/>
              <w:bottom w:val="single" w:sz="8" w:space="0" w:color="auto"/>
              <w:right w:val="nil"/>
            </w:tcBorders>
            <w:hideMark/>
          </w:tcPr>
          <w:p w14:paraId="3F62E48D" w14:textId="77777777" w:rsidR="007026A2" w:rsidRPr="00876A5C" w:rsidRDefault="007026A2" w:rsidP="007026A2">
            <w:pPr>
              <w:pStyle w:val="FSCtblh4"/>
              <w:rPr>
                <w:szCs w:val="18"/>
              </w:rPr>
            </w:pPr>
            <w:r w:rsidRPr="00876A5C">
              <w:rPr>
                <w:szCs w:val="18"/>
              </w:rPr>
              <w:t>Permitted residue:  Cyromazine</w:t>
            </w:r>
          </w:p>
        </w:tc>
      </w:tr>
      <w:tr w:rsidR="007026A2" w:rsidRPr="00876A5C" w14:paraId="53E7EA86" w14:textId="77777777" w:rsidTr="007026A2">
        <w:trPr>
          <w:cantSplit/>
        </w:trPr>
        <w:tc>
          <w:tcPr>
            <w:tcW w:w="3402" w:type="dxa"/>
            <w:tcBorders>
              <w:top w:val="single" w:sz="8" w:space="0" w:color="auto"/>
              <w:left w:val="nil"/>
              <w:bottom w:val="single" w:sz="8" w:space="0" w:color="auto"/>
              <w:right w:val="nil"/>
            </w:tcBorders>
            <w:hideMark/>
          </w:tcPr>
          <w:p w14:paraId="630FFC97" w14:textId="77777777" w:rsidR="007026A2" w:rsidRPr="00876A5C" w:rsidRDefault="007026A2" w:rsidP="007026A2">
            <w:pPr>
              <w:pStyle w:val="FSCtblMRL1"/>
              <w:rPr>
                <w:szCs w:val="18"/>
                <w:lang w:val="en-AU"/>
              </w:rPr>
            </w:pPr>
            <w:r w:rsidRPr="00876A5C">
              <w:rPr>
                <w:szCs w:val="18"/>
                <w:lang w:val="en-AU"/>
              </w:rPr>
              <w:t>Peppers, chili, dried</w:t>
            </w:r>
          </w:p>
        </w:tc>
        <w:tc>
          <w:tcPr>
            <w:tcW w:w="1021" w:type="dxa"/>
            <w:tcBorders>
              <w:top w:val="single" w:sz="8" w:space="0" w:color="auto"/>
              <w:left w:val="nil"/>
              <w:bottom w:val="single" w:sz="8" w:space="0" w:color="auto"/>
              <w:right w:val="nil"/>
            </w:tcBorders>
            <w:hideMark/>
          </w:tcPr>
          <w:p w14:paraId="775A07BE" w14:textId="77777777" w:rsidR="007026A2" w:rsidRPr="00876A5C" w:rsidRDefault="007026A2" w:rsidP="007026A2">
            <w:pPr>
              <w:pStyle w:val="FSCtblMRL2"/>
              <w:rPr>
                <w:szCs w:val="18"/>
                <w:lang w:val="en-AU"/>
              </w:rPr>
            </w:pPr>
            <w:r w:rsidRPr="00876A5C">
              <w:rPr>
                <w:szCs w:val="18"/>
                <w:lang w:val="en-AU"/>
              </w:rPr>
              <w:t>10</w:t>
            </w:r>
          </w:p>
        </w:tc>
      </w:tr>
    </w:tbl>
    <w:p w14:paraId="031D031B" w14:textId="77777777" w:rsidR="007026A2" w:rsidRPr="009A37F3" w:rsidRDefault="007026A2" w:rsidP="007026A2">
      <w:pPr>
        <w:spacing w:before="120"/>
        <w:rPr>
          <w:sz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05912B31" w14:textId="77777777" w:rsidTr="007026A2">
        <w:trPr>
          <w:cantSplit/>
        </w:trPr>
        <w:tc>
          <w:tcPr>
            <w:tcW w:w="4423" w:type="dxa"/>
            <w:gridSpan w:val="2"/>
            <w:tcBorders>
              <w:top w:val="single" w:sz="8" w:space="0" w:color="auto"/>
              <w:left w:val="nil"/>
              <w:bottom w:val="nil"/>
              <w:right w:val="nil"/>
            </w:tcBorders>
            <w:hideMark/>
          </w:tcPr>
          <w:p w14:paraId="0B0CCFEB" w14:textId="77777777" w:rsidR="007026A2" w:rsidRPr="00876A5C" w:rsidRDefault="007026A2" w:rsidP="007026A2">
            <w:pPr>
              <w:pStyle w:val="FSCtblh3"/>
              <w:rPr>
                <w:szCs w:val="18"/>
              </w:rPr>
            </w:pPr>
            <w:r w:rsidRPr="00876A5C">
              <w:rPr>
                <w:szCs w:val="18"/>
              </w:rPr>
              <w:t>Agvet chemical:  Dichlobenil</w:t>
            </w:r>
          </w:p>
        </w:tc>
      </w:tr>
      <w:tr w:rsidR="007026A2" w:rsidRPr="00876A5C" w14:paraId="0A1CEE1C" w14:textId="77777777" w:rsidTr="007026A2">
        <w:trPr>
          <w:cantSplit/>
        </w:trPr>
        <w:tc>
          <w:tcPr>
            <w:tcW w:w="4423" w:type="dxa"/>
            <w:gridSpan w:val="2"/>
            <w:tcBorders>
              <w:top w:val="nil"/>
              <w:left w:val="nil"/>
              <w:bottom w:val="single" w:sz="8" w:space="0" w:color="auto"/>
              <w:right w:val="nil"/>
            </w:tcBorders>
            <w:hideMark/>
          </w:tcPr>
          <w:p w14:paraId="2D329F7B" w14:textId="7981C824" w:rsidR="007026A2" w:rsidRPr="00876A5C" w:rsidRDefault="002568F6" w:rsidP="007026A2">
            <w:pPr>
              <w:pStyle w:val="FSCtblh4"/>
              <w:rPr>
                <w:szCs w:val="18"/>
              </w:rPr>
            </w:pPr>
            <w:r>
              <w:rPr>
                <w:szCs w:val="18"/>
              </w:rPr>
              <w:t>Permitted residue:  Dichlorvos</w:t>
            </w:r>
          </w:p>
        </w:tc>
      </w:tr>
      <w:tr w:rsidR="007026A2" w:rsidRPr="00876A5C" w14:paraId="700F70D7" w14:textId="77777777" w:rsidTr="007026A2">
        <w:trPr>
          <w:cantSplit/>
        </w:trPr>
        <w:tc>
          <w:tcPr>
            <w:tcW w:w="3402" w:type="dxa"/>
            <w:tcBorders>
              <w:top w:val="single" w:sz="8" w:space="0" w:color="auto"/>
              <w:left w:val="nil"/>
              <w:right w:val="nil"/>
            </w:tcBorders>
            <w:vAlign w:val="center"/>
            <w:hideMark/>
          </w:tcPr>
          <w:p w14:paraId="12E74C24"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All other foods except animal food commodities</w:t>
            </w:r>
          </w:p>
        </w:tc>
        <w:tc>
          <w:tcPr>
            <w:tcW w:w="1021" w:type="dxa"/>
            <w:tcBorders>
              <w:top w:val="single" w:sz="8" w:space="0" w:color="auto"/>
              <w:left w:val="nil"/>
              <w:right w:val="nil"/>
            </w:tcBorders>
            <w:hideMark/>
          </w:tcPr>
          <w:p w14:paraId="4E60BBBF"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0.05</w:t>
            </w:r>
          </w:p>
        </w:tc>
      </w:tr>
      <w:tr w:rsidR="007026A2" w:rsidRPr="00876A5C" w14:paraId="2B007BEC" w14:textId="77777777" w:rsidTr="007026A2">
        <w:trPr>
          <w:cantSplit/>
        </w:trPr>
        <w:tc>
          <w:tcPr>
            <w:tcW w:w="3402" w:type="dxa"/>
            <w:tcBorders>
              <w:left w:val="nil"/>
              <w:right w:val="nil"/>
            </w:tcBorders>
            <w:vAlign w:val="center"/>
          </w:tcPr>
          <w:p w14:paraId="1B68DBDF"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Celery</w:t>
            </w:r>
          </w:p>
        </w:tc>
        <w:tc>
          <w:tcPr>
            <w:tcW w:w="1021" w:type="dxa"/>
            <w:tcBorders>
              <w:left w:val="nil"/>
              <w:right w:val="nil"/>
            </w:tcBorders>
            <w:vAlign w:val="center"/>
          </w:tcPr>
          <w:p w14:paraId="20C7C5EB"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0.07</w:t>
            </w:r>
          </w:p>
        </w:tc>
      </w:tr>
      <w:tr w:rsidR="007026A2" w:rsidRPr="00876A5C" w14:paraId="51187F0A" w14:textId="77777777" w:rsidTr="007026A2">
        <w:trPr>
          <w:cantSplit/>
        </w:trPr>
        <w:tc>
          <w:tcPr>
            <w:tcW w:w="3402" w:type="dxa"/>
            <w:tcBorders>
              <w:left w:val="nil"/>
              <w:bottom w:val="single" w:sz="8" w:space="0" w:color="auto"/>
              <w:right w:val="nil"/>
            </w:tcBorders>
            <w:vAlign w:val="center"/>
          </w:tcPr>
          <w:p w14:paraId="4C9EE560"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Peppers, chili, dried</w:t>
            </w:r>
          </w:p>
        </w:tc>
        <w:tc>
          <w:tcPr>
            <w:tcW w:w="1021" w:type="dxa"/>
            <w:tcBorders>
              <w:left w:val="nil"/>
              <w:bottom w:val="single" w:sz="8" w:space="0" w:color="auto"/>
              <w:right w:val="nil"/>
            </w:tcBorders>
            <w:vAlign w:val="center"/>
          </w:tcPr>
          <w:p w14:paraId="06D26926"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*0.01</w:t>
            </w:r>
          </w:p>
        </w:tc>
      </w:tr>
    </w:tbl>
    <w:p w14:paraId="33CE913A"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02513098" w14:textId="77777777" w:rsidTr="007026A2">
        <w:trPr>
          <w:cantSplit/>
        </w:trPr>
        <w:tc>
          <w:tcPr>
            <w:tcW w:w="4423" w:type="dxa"/>
            <w:gridSpan w:val="2"/>
            <w:tcBorders>
              <w:top w:val="single" w:sz="8" w:space="0" w:color="auto"/>
              <w:left w:val="nil"/>
              <w:bottom w:val="nil"/>
              <w:right w:val="nil"/>
            </w:tcBorders>
            <w:hideMark/>
          </w:tcPr>
          <w:p w14:paraId="16A63BCF" w14:textId="77777777" w:rsidR="007026A2" w:rsidRPr="00876A5C" w:rsidRDefault="007026A2" w:rsidP="007026A2">
            <w:pPr>
              <w:pStyle w:val="FSCtblh3"/>
              <w:rPr>
                <w:szCs w:val="18"/>
              </w:rPr>
            </w:pPr>
            <w:r w:rsidRPr="00876A5C">
              <w:rPr>
                <w:szCs w:val="18"/>
              </w:rPr>
              <w:t>Agvet chemical:  Dichlorvos</w:t>
            </w:r>
          </w:p>
        </w:tc>
      </w:tr>
      <w:tr w:rsidR="007026A2" w:rsidRPr="00876A5C" w14:paraId="4FA5A5B2" w14:textId="77777777" w:rsidTr="007026A2">
        <w:trPr>
          <w:cantSplit/>
        </w:trPr>
        <w:tc>
          <w:tcPr>
            <w:tcW w:w="4423" w:type="dxa"/>
            <w:gridSpan w:val="2"/>
            <w:tcBorders>
              <w:top w:val="nil"/>
              <w:left w:val="nil"/>
              <w:bottom w:val="single" w:sz="8" w:space="0" w:color="auto"/>
              <w:right w:val="nil"/>
            </w:tcBorders>
            <w:hideMark/>
          </w:tcPr>
          <w:p w14:paraId="7FC1FA20" w14:textId="1B57A2FD" w:rsidR="007026A2" w:rsidRPr="00876A5C" w:rsidRDefault="002568F6" w:rsidP="007026A2">
            <w:pPr>
              <w:pStyle w:val="FSCtblh4"/>
              <w:rPr>
                <w:szCs w:val="18"/>
              </w:rPr>
            </w:pPr>
            <w:r>
              <w:rPr>
                <w:szCs w:val="18"/>
              </w:rPr>
              <w:t>Permitted residue:  Dichlobenil</w:t>
            </w:r>
          </w:p>
        </w:tc>
      </w:tr>
      <w:tr w:rsidR="007026A2" w:rsidRPr="00876A5C" w14:paraId="54773C5B" w14:textId="77777777" w:rsidTr="007026A2">
        <w:trPr>
          <w:cantSplit/>
        </w:trPr>
        <w:tc>
          <w:tcPr>
            <w:tcW w:w="3402" w:type="dxa"/>
            <w:tcBorders>
              <w:top w:val="single" w:sz="8" w:space="0" w:color="auto"/>
              <w:left w:val="nil"/>
              <w:right w:val="nil"/>
            </w:tcBorders>
            <w:vAlign w:val="center"/>
            <w:hideMark/>
          </w:tcPr>
          <w:p w14:paraId="20D28930"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All other foods except animal food commodities</w:t>
            </w:r>
          </w:p>
        </w:tc>
        <w:tc>
          <w:tcPr>
            <w:tcW w:w="1021" w:type="dxa"/>
            <w:tcBorders>
              <w:top w:val="single" w:sz="8" w:space="0" w:color="auto"/>
              <w:left w:val="nil"/>
              <w:right w:val="nil"/>
            </w:tcBorders>
            <w:hideMark/>
          </w:tcPr>
          <w:p w14:paraId="47E5C304"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0.01</w:t>
            </w:r>
          </w:p>
        </w:tc>
      </w:tr>
      <w:tr w:rsidR="007026A2" w:rsidRPr="00876A5C" w14:paraId="08EB016E" w14:textId="77777777" w:rsidTr="007026A2">
        <w:trPr>
          <w:cantSplit/>
        </w:trPr>
        <w:tc>
          <w:tcPr>
            <w:tcW w:w="3402" w:type="dxa"/>
            <w:tcBorders>
              <w:left w:val="nil"/>
              <w:right w:val="nil"/>
            </w:tcBorders>
            <w:vAlign w:val="center"/>
          </w:tcPr>
          <w:p w14:paraId="7D5348F8"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Cereal grains [except Rice]</w:t>
            </w:r>
          </w:p>
        </w:tc>
        <w:tc>
          <w:tcPr>
            <w:tcW w:w="1021" w:type="dxa"/>
            <w:tcBorders>
              <w:left w:val="nil"/>
              <w:right w:val="nil"/>
            </w:tcBorders>
            <w:vAlign w:val="center"/>
          </w:tcPr>
          <w:p w14:paraId="7F235118"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*0.01</w:t>
            </w:r>
          </w:p>
        </w:tc>
      </w:tr>
      <w:tr w:rsidR="007026A2" w:rsidRPr="00876A5C" w14:paraId="394C56EF" w14:textId="77777777" w:rsidTr="007026A2">
        <w:trPr>
          <w:cantSplit/>
        </w:trPr>
        <w:tc>
          <w:tcPr>
            <w:tcW w:w="3402" w:type="dxa"/>
            <w:tcBorders>
              <w:left w:val="nil"/>
              <w:bottom w:val="single" w:sz="8" w:space="0" w:color="auto"/>
              <w:right w:val="nil"/>
            </w:tcBorders>
            <w:vAlign w:val="center"/>
          </w:tcPr>
          <w:p w14:paraId="3AA2883E"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Rice</w:t>
            </w:r>
          </w:p>
        </w:tc>
        <w:tc>
          <w:tcPr>
            <w:tcW w:w="1021" w:type="dxa"/>
            <w:tcBorders>
              <w:left w:val="nil"/>
              <w:bottom w:val="single" w:sz="8" w:space="0" w:color="auto"/>
              <w:right w:val="nil"/>
            </w:tcBorders>
            <w:vAlign w:val="center"/>
          </w:tcPr>
          <w:p w14:paraId="08517D9B"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7</w:t>
            </w:r>
          </w:p>
        </w:tc>
      </w:tr>
    </w:tbl>
    <w:p w14:paraId="40AFEE6F"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12BB95EF" w14:textId="77777777" w:rsidTr="007026A2">
        <w:trPr>
          <w:cantSplit/>
        </w:trPr>
        <w:tc>
          <w:tcPr>
            <w:tcW w:w="4423" w:type="dxa"/>
            <w:gridSpan w:val="2"/>
            <w:tcBorders>
              <w:top w:val="single" w:sz="8" w:space="0" w:color="auto"/>
              <w:left w:val="nil"/>
              <w:bottom w:val="nil"/>
              <w:right w:val="nil"/>
            </w:tcBorders>
            <w:hideMark/>
          </w:tcPr>
          <w:p w14:paraId="385AE979" w14:textId="77777777" w:rsidR="007026A2" w:rsidRPr="00876A5C" w:rsidRDefault="007026A2" w:rsidP="007026A2">
            <w:pPr>
              <w:pStyle w:val="FSCtblh3"/>
              <w:rPr>
                <w:szCs w:val="18"/>
              </w:rPr>
            </w:pPr>
            <w:r w:rsidRPr="00876A5C">
              <w:rPr>
                <w:szCs w:val="18"/>
              </w:rPr>
              <w:t>Agvet chemical:  Difenoconazole</w:t>
            </w:r>
          </w:p>
        </w:tc>
      </w:tr>
      <w:tr w:rsidR="007026A2" w:rsidRPr="00876A5C" w14:paraId="0F2E6EE7" w14:textId="77777777" w:rsidTr="007026A2">
        <w:trPr>
          <w:cantSplit/>
        </w:trPr>
        <w:tc>
          <w:tcPr>
            <w:tcW w:w="4423" w:type="dxa"/>
            <w:gridSpan w:val="2"/>
            <w:tcBorders>
              <w:top w:val="nil"/>
              <w:left w:val="nil"/>
              <w:bottom w:val="single" w:sz="8" w:space="0" w:color="auto"/>
              <w:right w:val="nil"/>
            </w:tcBorders>
            <w:hideMark/>
          </w:tcPr>
          <w:p w14:paraId="4173B689" w14:textId="77777777" w:rsidR="007026A2" w:rsidRPr="00876A5C" w:rsidRDefault="007026A2" w:rsidP="007026A2">
            <w:pPr>
              <w:pStyle w:val="FSCtblh4"/>
              <w:rPr>
                <w:szCs w:val="18"/>
              </w:rPr>
            </w:pPr>
            <w:r w:rsidRPr="00876A5C">
              <w:rPr>
                <w:szCs w:val="18"/>
              </w:rPr>
              <w:t>Permitted residue:  Difenoconazole</w:t>
            </w:r>
          </w:p>
        </w:tc>
      </w:tr>
      <w:tr w:rsidR="007026A2" w:rsidRPr="00876A5C" w14:paraId="13E1BC6F" w14:textId="77777777" w:rsidTr="007026A2">
        <w:trPr>
          <w:cantSplit/>
        </w:trPr>
        <w:tc>
          <w:tcPr>
            <w:tcW w:w="3402" w:type="dxa"/>
            <w:tcBorders>
              <w:top w:val="single" w:sz="8" w:space="0" w:color="auto"/>
              <w:left w:val="nil"/>
              <w:right w:val="nil"/>
            </w:tcBorders>
            <w:vAlign w:val="center"/>
            <w:hideMark/>
          </w:tcPr>
          <w:p w14:paraId="03615230"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Blueberries</w:t>
            </w:r>
          </w:p>
        </w:tc>
        <w:tc>
          <w:tcPr>
            <w:tcW w:w="1021" w:type="dxa"/>
            <w:tcBorders>
              <w:top w:val="single" w:sz="8" w:space="0" w:color="auto"/>
              <w:left w:val="nil"/>
              <w:right w:val="nil"/>
            </w:tcBorders>
            <w:vAlign w:val="center"/>
            <w:hideMark/>
          </w:tcPr>
          <w:p w14:paraId="479AACBD"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4</w:t>
            </w:r>
          </w:p>
        </w:tc>
      </w:tr>
      <w:tr w:rsidR="007026A2" w:rsidRPr="00876A5C" w14:paraId="5404DC09" w14:textId="77777777" w:rsidTr="007026A2">
        <w:trPr>
          <w:cantSplit/>
        </w:trPr>
        <w:tc>
          <w:tcPr>
            <w:tcW w:w="3402" w:type="dxa"/>
            <w:tcBorders>
              <w:left w:val="nil"/>
              <w:right w:val="nil"/>
            </w:tcBorders>
            <w:vAlign w:val="center"/>
          </w:tcPr>
          <w:p w14:paraId="5606A5C5"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Cereal grains [except Rice]</w:t>
            </w:r>
          </w:p>
        </w:tc>
        <w:tc>
          <w:tcPr>
            <w:tcW w:w="1021" w:type="dxa"/>
            <w:tcBorders>
              <w:left w:val="nil"/>
              <w:right w:val="nil"/>
            </w:tcBorders>
            <w:vAlign w:val="center"/>
          </w:tcPr>
          <w:p w14:paraId="5812604A"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*0.01</w:t>
            </w:r>
          </w:p>
        </w:tc>
      </w:tr>
      <w:tr w:rsidR="007026A2" w:rsidRPr="00876A5C" w14:paraId="63D425D4" w14:textId="77777777" w:rsidTr="007026A2">
        <w:trPr>
          <w:cantSplit/>
        </w:trPr>
        <w:tc>
          <w:tcPr>
            <w:tcW w:w="3402" w:type="dxa"/>
            <w:tcBorders>
              <w:left w:val="nil"/>
              <w:bottom w:val="single" w:sz="8" w:space="0" w:color="auto"/>
              <w:right w:val="nil"/>
            </w:tcBorders>
            <w:vAlign w:val="center"/>
          </w:tcPr>
          <w:p w14:paraId="597A2759"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Rice</w:t>
            </w:r>
          </w:p>
        </w:tc>
        <w:tc>
          <w:tcPr>
            <w:tcW w:w="1021" w:type="dxa"/>
            <w:tcBorders>
              <w:left w:val="nil"/>
              <w:bottom w:val="single" w:sz="8" w:space="0" w:color="auto"/>
              <w:right w:val="nil"/>
            </w:tcBorders>
            <w:vAlign w:val="center"/>
          </w:tcPr>
          <w:p w14:paraId="3E44789E"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8</w:t>
            </w:r>
          </w:p>
        </w:tc>
      </w:tr>
      <w:tr w:rsidR="007026A2" w:rsidRPr="00876A5C" w14:paraId="3A288326" w14:textId="77777777" w:rsidTr="007026A2">
        <w:trPr>
          <w:cantSplit/>
        </w:trPr>
        <w:tc>
          <w:tcPr>
            <w:tcW w:w="4423" w:type="dxa"/>
            <w:gridSpan w:val="2"/>
            <w:tcBorders>
              <w:top w:val="single" w:sz="8" w:space="0" w:color="auto"/>
              <w:left w:val="nil"/>
              <w:bottom w:val="nil"/>
              <w:right w:val="nil"/>
            </w:tcBorders>
            <w:hideMark/>
          </w:tcPr>
          <w:p w14:paraId="5CBC2D73" w14:textId="77777777" w:rsidR="007026A2" w:rsidRPr="00876A5C" w:rsidRDefault="007026A2" w:rsidP="007026A2">
            <w:pPr>
              <w:pStyle w:val="FSCtblh3"/>
              <w:rPr>
                <w:szCs w:val="18"/>
              </w:rPr>
            </w:pPr>
            <w:r w:rsidRPr="00876A5C">
              <w:rPr>
                <w:szCs w:val="18"/>
              </w:rPr>
              <w:t>Agvet chemical:  Diflubenzuron</w:t>
            </w:r>
          </w:p>
        </w:tc>
      </w:tr>
      <w:tr w:rsidR="007026A2" w:rsidRPr="00876A5C" w14:paraId="7E7D62F7" w14:textId="77777777" w:rsidTr="007026A2">
        <w:trPr>
          <w:cantSplit/>
        </w:trPr>
        <w:tc>
          <w:tcPr>
            <w:tcW w:w="4423" w:type="dxa"/>
            <w:gridSpan w:val="2"/>
            <w:tcBorders>
              <w:top w:val="nil"/>
              <w:left w:val="nil"/>
              <w:bottom w:val="single" w:sz="8" w:space="0" w:color="auto"/>
              <w:right w:val="nil"/>
            </w:tcBorders>
            <w:hideMark/>
          </w:tcPr>
          <w:p w14:paraId="3F3C11A3" w14:textId="77777777" w:rsidR="007026A2" w:rsidRPr="00876A5C" w:rsidRDefault="007026A2" w:rsidP="007026A2">
            <w:pPr>
              <w:pStyle w:val="FSCtblh4"/>
              <w:rPr>
                <w:szCs w:val="18"/>
              </w:rPr>
            </w:pPr>
            <w:r w:rsidRPr="00876A5C">
              <w:rPr>
                <w:szCs w:val="18"/>
              </w:rPr>
              <w:t>Permitted residue:  Diflubenzuron</w:t>
            </w:r>
          </w:p>
        </w:tc>
      </w:tr>
      <w:tr w:rsidR="007026A2" w:rsidRPr="00876A5C" w14:paraId="30E3C163" w14:textId="77777777" w:rsidTr="007026A2">
        <w:trPr>
          <w:cantSplit/>
        </w:trPr>
        <w:tc>
          <w:tcPr>
            <w:tcW w:w="3402" w:type="dxa"/>
            <w:tcBorders>
              <w:top w:val="single" w:sz="8" w:space="0" w:color="auto"/>
              <w:left w:val="nil"/>
              <w:right w:val="nil"/>
            </w:tcBorders>
            <w:vAlign w:val="center"/>
            <w:hideMark/>
          </w:tcPr>
          <w:p w14:paraId="2B4AAC3F" w14:textId="77777777" w:rsidR="007026A2" w:rsidRPr="00876A5C" w:rsidRDefault="007026A2" w:rsidP="007026A2">
            <w:pPr>
              <w:widowControl/>
              <w:spacing w:before="20" w:after="20"/>
              <w:rPr>
                <w:rFonts w:cs="Arial"/>
                <w:b/>
                <w:i/>
                <w:sz w:val="18"/>
                <w:szCs w:val="18"/>
              </w:rPr>
            </w:pPr>
            <w:r w:rsidRPr="00876A5C">
              <w:rPr>
                <w:rFonts w:cs="Arial"/>
                <w:sz w:val="18"/>
                <w:szCs w:val="18"/>
                <w:lang w:val="en-AU"/>
              </w:rPr>
              <w:t>Peppers, chili, dried</w:t>
            </w:r>
          </w:p>
        </w:tc>
        <w:tc>
          <w:tcPr>
            <w:tcW w:w="1021" w:type="dxa"/>
            <w:tcBorders>
              <w:top w:val="single" w:sz="8" w:space="0" w:color="auto"/>
              <w:left w:val="nil"/>
              <w:right w:val="nil"/>
            </w:tcBorders>
            <w:hideMark/>
          </w:tcPr>
          <w:p w14:paraId="6ABEB2F1"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20</w:t>
            </w:r>
          </w:p>
        </w:tc>
      </w:tr>
      <w:tr w:rsidR="007026A2" w:rsidRPr="00876A5C" w14:paraId="566B4922" w14:textId="77777777" w:rsidTr="007026A2">
        <w:trPr>
          <w:cantSplit/>
        </w:trPr>
        <w:tc>
          <w:tcPr>
            <w:tcW w:w="3402" w:type="dxa"/>
            <w:tcBorders>
              <w:left w:val="nil"/>
              <w:bottom w:val="single" w:sz="8" w:space="0" w:color="auto"/>
              <w:right w:val="nil"/>
            </w:tcBorders>
            <w:vAlign w:val="center"/>
          </w:tcPr>
          <w:p w14:paraId="2C7EB3C8" w14:textId="77777777" w:rsidR="007026A2" w:rsidRPr="00876A5C" w:rsidRDefault="007026A2" w:rsidP="007026A2">
            <w:pPr>
              <w:widowControl/>
              <w:spacing w:before="20" w:after="20"/>
              <w:rPr>
                <w:rFonts w:cs="Arial"/>
                <w:b/>
                <w:i/>
                <w:sz w:val="18"/>
                <w:szCs w:val="18"/>
              </w:rPr>
            </w:pPr>
            <w:r w:rsidRPr="00876A5C">
              <w:rPr>
                <w:rFonts w:cs="Arial"/>
                <w:sz w:val="18"/>
                <w:szCs w:val="18"/>
                <w:lang w:val="en-AU"/>
              </w:rPr>
              <w:t>Rice</w:t>
            </w:r>
          </w:p>
        </w:tc>
        <w:tc>
          <w:tcPr>
            <w:tcW w:w="1021" w:type="dxa"/>
            <w:tcBorders>
              <w:left w:val="nil"/>
              <w:bottom w:val="single" w:sz="8" w:space="0" w:color="auto"/>
              <w:right w:val="nil"/>
            </w:tcBorders>
            <w:vAlign w:val="center"/>
          </w:tcPr>
          <w:p w14:paraId="13C3B7B5"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*0.01</w:t>
            </w:r>
          </w:p>
        </w:tc>
      </w:tr>
    </w:tbl>
    <w:p w14:paraId="6CE187E6"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39BF8D0A" w14:textId="77777777" w:rsidTr="007026A2">
        <w:trPr>
          <w:cantSplit/>
        </w:trPr>
        <w:tc>
          <w:tcPr>
            <w:tcW w:w="4423" w:type="dxa"/>
            <w:gridSpan w:val="2"/>
            <w:tcBorders>
              <w:top w:val="single" w:sz="8" w:space="0" w:color="auto"/>
              <w:left w:val="nil"/>
              <w:bottom w:val="nil"/>
              <w:right w:val="nil"/>
            </w:tcBorders>
            <w:hideMark/>
          </w:tcPr>
          <w:p w14:paraId="232767A3" w14:textId="77777777" w:rsidR="007026A2" w:rsidRPr="00876A5C" w:rsidRDefault="007026A2" w:rsidP="007026A2">
            <w:pPr>
              <w:pStyle w:val="FSCtblh3"/>
              <w:rPr>
                <w:szCs w:val="18"/>
              </w:rPr>
            </w:pPr>
            <w:r w:rsidRPr="00876A5C">
              <w:rPr>
                <w:szCs w:val="18"/>
              </w:rPr>
              <w:t>Agvet chemical:  Dimethoate</w:t>
            </w:r>
          </w:p>
        </w:tc>
      </w:tr>
      <w:tr w:rsidR="007026A2" w:rsidRPr="00876A5C" w14:paraId="34D8B5D8" w14:textId="77777777" w:rsidTr="007026A2">
        <w:trPr>
          <w:cantSplit/>
        </w:trPr>
        <w:tc>
          <w:tcPr>
            <w:tcW w:w="4423" w:type="dxa"/>
            <w:gridSpan w:val="2"/>
            <w:tcBorders>
              <w:top w:val="nil"/>
              <w:left w:val="nil"/>
              <w:bottom w:val="single" w:sz="8" w:space="0" w:color="auto"/>
              <w:right w:val="nil"/>
            </w:tcBorders>
            <w:hideMark/>
          </w:tcPr>
          <w:p w14:paraId="049294A6" w14:textId="77777777" w:rsidR="007026A2" w:rsidRPr="00876A5C" w:rsidRDefault="007026A2" w:rsidP="007026A2">
            <w:pPr>
              <w:pStyle w:val="FSCtblh4"/>
              <w:spacing w:after="0"/>
              <w:rPr>
                <w:szCs w:val="18"/>
              </w:rPr>
            </w:pPr>
            <w:r w:rsidRPr="00876A5C">
              <w:rPr>
                <w:szCs w:val="18"/>
              </w:rPr>
              <w:t>Permitted residue:  Sum of dimethoate and omethoate, expressed as dimethoate</w:t>
            </w:r>
          </w:p>
          <w:p w14:paraId="065D59E2" w14:textId="77777777" w:rsidR="007026A2" w:rsidRPr="00876A5C" w:rsidRDefault="007026A2" w:rsidP="007026A2">
            <w:pPr>
              <w:pStyle w:val="FSCtblh4"/>
              <w:spacing w:before="0" w:after="0"/>
              <w:rPr>
                <w:szCs w:val="18"/>
              </w:rPr>
            </w:pPr>
          </w:p>
          <w:p w14:paraId="464DE1B5" w14:textId="77777777" w:rsidR="007026A2" w:rsidRPr="00876A5C" w:rsidRDefault="007026A2" w:rsidP="007026A2">
            <w:pPr>
              <w:pStyle w:val="FSCtblh4"/>
              <w:spacing w:before="0"/>
              <w:rPr>
                <w:szCs w:val="18"/>
              </w:rPr>
            </w:pPr>
            <w:r w:rsidRPr="00876A5C">
              <w:rPr>
                <w:szCs w:val="18"/>
              </w:rPr>
              <w:t>see also Omethoate</w:t>
            </w:r>
          </w:p>
        </w:tc>
      </w:tr>
      <w:tr w:rsidR="007026A2" w:rsidRPr="00876A5C" w14:paraId="2B5C6A9E" w14:textId="77777777" w:rsidTr="007026A2">
        <w:trPr>
          <w:cantSplit/>
        </w:trPr>
        <w:tc>
          <w:tcPr>
            <w:tcW w:w="3402" w:type="dxa"/>
            <w:tcBorders>
              <w:top w:val="single" w:sz="8" w:space="0" w:color="auto"/>
              <w:bottom w:val="nil"/>
              <w:right w:val="nil"/>
            </w:tcBorders>
            <w:vAlign w:val="center"/>
            <w:hideMark/>
          </w:tcPr>
          <w:p w14:paraId="78C4F82E"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Assorted tropical and sub-tropical fruits – inedible peel [except Avocado; Mango; Pineapple]</w:t>
            </w:r>
          </w:p>
        </w:tc>
        <w:tc>
          <w:tcPr>
            <w:tcW w:w="1021" w:type="dxa"/>
            <w:tcBorders>
              <w:top w:val="single" w:sz="8" w:space="0" w:color="auto"/>
              <w:left w:val="nil"/>
              <w:bottom w:val="nil"/>
            </w:tcBorders>
            <w:hideMark/>
          </w:tcPr>
          <w:p w14:paraId="3771FF50"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5</w:t>
            </w:r>
          </w:p>
        </w:tc>
      </w:tr>
      <w:tr w:rsidR="007026A2" w:rsidRPr="00876A5C" w14:paraId="1ACD2BC0" w14:textId="77777777" w:rsidTr="007026A2">
        <w:trPr>
          <w:cantSplit/>
        </w:trPr>
        <w:tc>
          <w:tcPr>
            <w:tcW w:w="3402" w:type="dxa"/>
            <w:tcBorders>
              <w:top w:val="nil"/>
              <w:bottom w:val="nil"/>
              <w:right w:val="nil"/>
            </w:tcBorders>
          </w:tcPr>
          <w:p w14:paraId="1372FEFA" w14:textId="77777777" w:rsidR="007026A2" w:rsidRPr="00876A5C" w:rsidRDefault="007026A2" w:rsidP="007026A2">
            <w:pPr>
              <w:spacing w:before="20" w:after="20"/>
              <w:rPr>
                <w:rFonts w:cs="Arial"/>
                <w:sz w:val="18"/>
                <w:szCs w:val="18"/>
              </w:rPr>
            </w:pPr>
            <w:r w:rsidRPr="00876A5C">
              <w:rPr>
                <w:rFonts w:cs="Arial"/>
                <w:sz w:val="18"/>
                <w:szCs w:val="18"/>
              </w:rPr>
              <w:t>Cotton seed</w:t>
            </w:r>
          </w:p>
        </w:tc>
        <w:tc>
          <w:tcPr>
            <w:tcW w:w="1021" w:type="dxa"/>
            <w:tcBorders>
              <w:top w:val="nil"/>
              <w:left w:val="nil"/>
              <w:bottom w:val="nil"/>
            </w:tcBorders>
          </w:tcPr>
          <w:p w14:paraId="3DAC6C8D" w14:textId="77777777" w:rsidR="007026A2" w:rsidRPr="00876A5C" w:rsidRDefault="007026A2" w:rsidP="007026A2">
            <w:pPr>
              <w:spacing w:before="20" w:after="20"/>
              <w:jc w:val="right"/>
              <w:rPr>
                <w:rFonts w:cs="Arial"/>
                <w:sz w:val="18"/>
                <w:szCs w:val="18"/>
              </w:rPr>
            </w:pPr>
            <w:r w:rsidRPr="00876A5C">
              <w:rPr>
                <w:rFonts w:cs="Arial"/>
                <w:sz w:val="18"/>
                <w:szCs w:val="18"/>
              </w:rPr>
              <w:t>*0.1</w:t>
            </w:r>
          </w:p>
        </w:tc>
      </w:tr>
      <w:tr w:rsidR="007026A2" w:rsidRPr="00876A5C" w14:paraId="5F60804B" w14:textId="77777777" w:rsidTr="007026A2">
        <w:trPr>
          <w:cantSplit/>
        </w:trPr>
        <w:tc>
          <w:tcPr>
            <w:tcW w:w="3402" w:type="dxa"/>
            <w:tcBorders>
              <w:top w:val="nil"/>
              <w:bottom w:val="nil"/>
              <w:right w:val="nil"/>
            </w:tcBorders>
          </w:tcPr>
          <w:p w14:paraId="4C142603" w14:textId="77777777" w:rsidR="007026A2" w:rsidRPr="00876A5C" w:rsidRDefault="007026A2" w:rsidP="007026A2">
            <w:pPr>
              <w:spacing w:before="20" w:after="20"/>
              <w:rPr>
                <w:rFonts w:cs="Arial"/>
                <w:sz w:val="18"/>
                <w:szCs w:val="18"/>
              </w:rPr>
            </w:pPr>
            <w:r w:rsidRPr="00876A5C">
              <w:rPr>
                <w:rFonts w:cs="Arial"/>
                <w:sz w:val="18"/>
                <w:szCs w:val="18"/>
              </w:rPr>
              <w:t>Currant, black, red, white</w:t>
            </w:r>
          </w:p>
        </w:tc>
        <w:tc>
          <w:tcPr>
            <w:tcW w:w="1021" w:type="dxa"/>
            <w:tcBorders>
              <w:top w:val="nil"/>
              <w:left w:val="nil"/>
              <w:bottom w:val="nil"/>
            </w:tcBorders>
          </w:tcPr>
          <w:p w14:paraId="3C0322F2" w14:textId="77777777" w:rsidR="007026A2" w:rsidRPr="00876A5C" w:rsidRDefault="007026A2" w:rsidP="007026A2">
            <w:pPr>
              <w:spacing w:before="20" w:after="20"/>
              <w:jc w:val="right"/>
              <w:rPr>
                <w:rFonts w:cs="Arial"/>
                <w:sz w:val="18"/>
                <w:szCs w:val="18"/>
              </w:rPr>
            </w:pPr>
            <w:r w:rsidRPr="00876A5C">
              <w:rPr>
                <w:rFonts w:cs="Arial"/>
                <w:sz w:val="18"/>
                <w:szCs w:val="18"/>
              </w:rPr>
              <w:t>*0.01</w:t>
            </w:r>
          </w:p>
        </w:tc>
      </w:tr>
      <w:tr w:rsidR="007026A2" w:rsidRPr="00876A5C" w14:paraId="48AD117C" w14:textId="77777777" w:rsidTr="007026A2">
        <w:trPr>
          <w:cantSplit/>
        </w:trPr>
        <w:tc>
          <w:tcPr>
            <w:tcW w:w="3402" w:type="dxa"/>
            <w:tcBorders>
              <w:top w:val="nil"/>
              <w:right w:val="nil"/>
            </w:tcBorders>
          </w:tcPr>
          <w:p w14:paraId="1426AA0C" w14:textId="77777777" w:rsidR="007026A2" w:rsidRPr="00876A5C" w:rsidRDefault="007026A2" w:rsidP="007026A2">
            <w:pPr>
              <w:spacing w:before="20" w:after="20"/>
              <w:rPr>
                <w:rFonts w:cs="Arial"/>
                <w:sz w:val="18"/>
                <w:szCs w:val="18"/>
              </w:rPr>
            </w:pPr>
            <w:r w:rsidRPr="00876A5C">
              <w:rPr>
                <w:rFonts w:cs="Arial"/>
                <w:sz w:val="18"/>
                <w:szCs w:val="18"/>
              </w:rPr>
              <w:t>Oilseed [except Cotton seed; Peanut]</w:t>
            </w:r>
          </w:p>
        </w:tc>
        <w:tc>
          <w:tcPr>
            <w:tcW w:w="1021" w:type="dxa"/>
            <w:tcBorders>
              <w:top w:val="nil"/>
              <w:left w:val="nil"/>
            </w:tcBorders>
          </w:tcPr>
          <w:p w14:paraId="2A5637F2" w14:textId="77777777" w:rsidR="007026A2" w:rsidRPr="00876A5C" w:rsidRDefault="007026A2" w:rsidP="007026A2">
            <w:pPr>
              <w:spacing w:before="20" w:after="20"/>
              <w:jc w:val="right"/>
              <w:rPr>
                <w:rFonts w:cs="Arial"/>
                <w:sz w:val="18"/>
                <w:szCs w:val="18"/>
              </w:rPr>
            </w:pPr>
            <w:r w:rsidRPr="00876A5C">
              <w:rPr>
                <w:rFonts w:cs="Arial"/>
                <w:sz w:val="18"/>
                <w:szCs w:val="18"/>
              </w:rPr>
              <w:t>0.2</w:t>
            </w:r>
          </w:p>
        </w:tc>
      </w:tr>
      <w:tr w:rsidR="007026A2" w:rsidRPr="00876A5C" w14:paraId="300E1BB4" w14:textId="77777777" w:rsidTr="007026A2">
        <w:trPr>
          <w:cantSplit/>
        </w:trPr>
        <w:tc>
          <w:tcPr>
            <w:tcW w:w="3402" w:type="dxa"/>
            <w:tcBorders>
              <w:top w:val="nil"/>
              <w:bottom w:val="single" w:sz="8" w:space="0" w:color="auto"/>
              <w:right w:val="nil"/>
            </w:tcBorders>
          </w:tcPr>
          <w:p w14:paraId="3284A255" w14:textId="77777777" w:rsidR="007026A2" w:rsidRPr="00876A5C" w:rsidRDefault="007026A2" w:rsidP="007026A2">
            <w:pPr>
              <w:spacing w:before="20" w:after="20"/>
              <w:rPr>
                <w:rFonts w:cs="Arial"/>
                <w:sz w:val="18"/>
                <w:szCs w:val="18"/>
              </w:rPr>
            </w:pPr>
            <w:r w:rsidRPr="00876A5C">
              <w:rPr>
                <w:rFonts w:cs="Arial"/>
                <w:sz w:val="18"/>
                <w:szCs w:val="18"/>
              </w:rPr>
              <w:t>Pineapple</w:t>
            </w:r>
          </w:p>
        </w:tc>
        <w:tc>
          <w:tcPr>
            <w:tcW w:w="1021" w:type="dxa"/>
            <w:tcBorders>
              <w:top w:val="nil"/>
              <w:left w:val="nil"/>
              <w:bottom w:val="single" w:sz="8" w:space="0" w:color="auto"/>
            </w:tcBorders>
          </w:tcPr>
          <w:p w14:paraId="25545A04" w14:textId="77777777" w:rsidR="007026A2" w:rsidRPr="00876A5C" w:rsidRDefault="007026A2" w:rsidP="007026A2">
            <w:pPr>
              <w:spacing w:before="20" w:after="20"/>
              <w:jc w:val="right"/>
              <w:rPr>
                <w:rFonts w:cs="Arial"/>
                <w:sz w:val="18"/>
                <w:szCs w:val="18"/>
              </w:rPr>
            </w:pPr>
            <w:r w:rsidRPr="00876A5C">
              <w:rPr>
                <w:rFonts w:cs="Arial"/>
                <w:sz w:val="18"/>
                <w:szCs w:val="18"/>
              </w:rPr>
              <w:t>0.07</w:t>
            </w:r>
          </w:p>
        </w:tc>
      </w:tr>
    </w:tbl>
    <w:p w14:paraId="28499079" w14:textId="77777777" w:rsidR="007026A2" w:rsidRPr="00876A5C" w:rsidRDefault="007026A2" w:rsidP="007026A2">
      <w:pPr>
        <w:pStyle w:val="FSCtblMRL1"/>
        <w:spacing w:before="60" w:after="60"/>
        <w:rPr>
          <w:szCs w:val="18"/>
        </w:rPr>
      </w:pPr>
      <w:r>
        <w:rPr>
          <w:szCs w:val="18"/>
        </w:rPr>
        <w:br w:type="page"/>
      </w: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6E3F741C" w14:textId="77777777" w:rsidTr="007026A2">
        <w:trPr>
          <w:cantSplit/>
        </w:trPr>
        <w:tc>
          <w:tcPr>
            <w:tcW w:w="4423" w:type="dxa"/>
            <w:gridSpan w:val="2"/>
            <w:tcBorders>
              <w:top w:val="single" w:sz="8" w:space="0" w:color="auto"/>
              <w:left w:val="nil"/>
              <w:bottom w:val="nil"/>
              <w:right w:val="nil"/>
            </w:tcBorders>
            <w:hideMark/>
          </w:tcPr>
          <w:p w14:paraId="293841C2" w14:textId="77777777" w:rsidR="007026A2" w:rsidRPr="00876A5C" w:rsidRDefault="007026A2" w:rsidP="007026A2">
            <w:pPr>
              <w:pStyle w:val="FSCtblh3"/>
              <w:rPr>
                <w:szCs w:val="18"/>
              </w:rPr>
            </w:pPr>
            <w:r w:rsidRPr="00876A5C">
              <w:rPr>
                <w:szCs w:val="18"/>
              </w:rPr>
              <w:lastRenderedPageBreak/>
              <w:t>Agvet chemical:  Dimethomorph</w:t>
            </w:r>
          </w:p>
        </w:tc>
      </w:tr>
      <w:tr w:rsidR="007026A2" w:rsidRPr="00876A5C" w14:paraId="6EB01B7C" w14:textId="77777777" w:rsidTr="007026A2">
        <w:trPr>
          <w:cantSplit/>
        </w:trPr>
        <w:tc>
          <w:tcPr>
            <w:tcW w:w="4423" w:type="dxa"/>
            <w:gridSpan w:val="2"/>
            <w:tcBorders>
              <w:top w:val="nil"/>
              <w:left w:val="nil"/>
              <w:bottom w:val="single" w:sz="8" w:space="0" w:color="auto"/>
              <w:right w:val="nil"/>
            </w:tcBorders>
            <w:hideMark/>
          </w:tcPr>
          <w:p w14:paraId="13563EB3" w14:textId="77777777" w:rsidR="007026A2" w:rsidRPr="00876A5C" w:rsidRDefault="007026A2" w:rsidP="007026A2">
            <w:pPr>
              <w:pStyle w:val="FSCtblh4"/>
              <w:rPr>
                <w:szCs w:val="18"/>
              </w:rPr>
            </w:pPr>
            <w:r w:rsidRPr="00876A5C">
              <w:rPr>
                <w:szCs w:val="18"/>
              </w:rPr>
              <w:t>Permitted residue:  Sum of E and Z isomers of dimethomorph</w:t>
            </w:r>
          </w:p>
        </w:tc>
      </w:tr>
      <w:tr w:rsidR="007026A2" w:rsidRPr="00876A5C" w14:paraId="7759AA7C" w14:textId="77777777" w:rsidTr="007026A2">
        <w:trPr>
          <w:cantSplit/>
        </w:trPr>
        <w:tc>
          <w:tcPr>
            <w:tcW w:w="3402" w:type="dxa"/>
            <w:tcBorders>
              <w:top w:val="single" w:sz="8" w:space="0" w:color="auto"/>
              <w:left w:val="nil"/>
              <w:right w:val="nil"/>
            </w:tcBorders>
            <w:vAlign w:val="center"/>
          </w:tcPr>
          <w:p w14:paraId="751B68AB"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Celery</w:t>
            </w:r>
          </w:p>
        </w:tc>
        <w:tc>
          <w:tcPr>
            <w:tcW w:w="1021" w:type="dxa"/>
            <w:tcBorders>
              <w:top w:val="single" w:sz="8" w:space="0" w:color="auto"/>
              <w:left w:val="nil"/>
              <w:right w:val="nil"/>
            </w:tcBorders>
            <w:vAlign w:val="center"/>
          </w:tcPr>
          <w:p w14:paraId="378B5571"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15</w:t>
            </w:r>
          </w:p>
        </w:tc>
      </w:tr>
      <w:tr w:rsidR="007026A2" w:rsidRPr="00876A5C" w14:paraId="08FBEE6C" w14:textId="77777777" w:rsidTr="007026A2">
        <w:trPr>
          <w:cantSplit/>
        </w:trPr>
        <w:tc>
          <w:tcPr>
            <w:tcW w:w="3402" w:type="dxa"/>
            <w:tcBorders>
              <w:left w:val="nil"/>
              <w:right w:val="nil"/>
            </w:tcBorders>
            <w:vAlign w:val="center"/>
          </w:tcPr>
          <w:p w14:paraId="45EE6077" w14:textId="77777777" w:rsidR="007026A2" w:rsidRPr="00876A5C" w:rsidRDefault="007026A2" w:rsidP="007026A2">
            <w:pPr>
              <w:widowControl/>
              <w:spacing w:before="20" w:after="20"/>
              <w:rPr>
                <w:rFonts w:cs="Arial"/>
                <w:b/>
                <w:i/>
                <w:sz w:val="18"/>
                <w:szCs w:val="18"/>
              </w:rPr>
            </w:pPr>
            <w:r w:rsidRPr="00876A5C">
              <w:rPr>
                <w:rFonts w:cs="Arial"/>
                <w:sz w:val="18"/>
                <w:szCs w:val="18"/>
                <w:lang w:val="en-AU"/>
              </w:rPr>
              <w:t>Peppers, chili, dried</w:t>
            </w:r>
          </w:p>
        </w:tc>
        <w:tc>
          <w:tcPr>
            <w:tcW w:w="1021" w:type="dxa"/>
            <w:tcBorders>
              <w:left w:val="nil"/>
              <w:right w:val="nil"/>
            </w:tcBorders>
          </w:tcPr>
          <w:p w14:paraId="64F7942A"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5</w:t>
            </w:r>
          </w:p>
        </w:tc>
      </w:tr>
      <w:tr w:rsidR="007026A2" w:rsidRPr="00876A5C" w14:paraId="06F98F7D" w14:textId="77777777" w:rsidTr="007026A2">
        <w:trPr>
          <w:cantSplit/>
        </w:trPr>
        <w:tc>
          <w:tcPr>
            <w:tcW w:w="3402" w:type="dxa"/>
            <w:tcBorders>
              <w:left w:val="nil"/>
              <w:bottom w:val="single" w:sz="8" w:space="0" w:color="auto"/>
              <w:right w:val="nil"/>
            </w:tcBorders>
            <w:vAlign w:val="center"/>
          </w:tcPr>
          <w:p w14:paraId="43F64C92"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 xml:space="preserve">Spices [except </w:t>
            </w:r>
            <w:r w:rsidRPr="00876A5C">
              <w:rPr>
                <w:rFonts w:cs="Arial"/>
                <w:sz w:val="18"/>
                <w:szCs w:val="18"/>
                <w:lang w:val="en-AU"/>
              </w:rPr>
              <w:t>Peppers, chili, dried]</w:t>
            </w:r>
          </w:p>
        </w:tc>
        <w:tc>
          <w:tcPr>
            <w:tcW w:w="1021" w:type="dxa"/>
            <w:tcBorders>
              <w:left w:val="nil"/>
              <w:bottom w:val="single" w:sz="8" w:space="0" w:color="auto"/>
              <w:right w:val="nil"/>
            </w:tcBorders>
            <w:vAlign w:val="center"/>
          </w:tcPr>
          <w:p w14:paraId="5AE464BD"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0.05</w:t>
            </w:r>
          </w:p>
        </w:tc>
      </w:tr>
    </w:tbl>
    <w:p w14:paraId="2F02664F" w14:textId="77777777" w:rsidR="007026A2" w:rsidRPr="00C802D9" w:rsidRDefault="007026A2" w:rsidP="007026A2">
      <w:pPr>
        <w:spacing w:before="60" w:after="60"/>
        <w:rPr>
          <w:sz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628F66A7" w14:textId="77777777" w:rsidTr="007026A2">
        <w:trPr>
          <w:cantSplit/>
        </w:trPr>
        <w:tc>
          <w:tcPr>
            <w:tcW w:w="4423" w:type="dxa"/>
            <w:gridSpan w:val="2"/>
            <w:tcBorders>
              <w:top w:val="single" w:sz="8" w:space="0" w:color="auto"/>
              <w:left w:val="nil"/>
              <w:bottom w:val="nil"/>
              <w:right w:val="nil"/>
            </w:tcBorders>
            <w:hideMark/>
          </w:tcPr>
          <w:p w14:paraId="0A1BAB83" w14:textId="77777777" w:rsidR="007026A2" w:rsidRPr="00876A5C" w:rsidRDefault="007026A2" w:rsidP="007026A2">
            <w:pPr>
              <w:pStyle w:val="FSCtblh3"/>
              <w:rPr>
                <w:szCs w:val="18"/>
              </w:rPr>
            </w:pPr>
            <w:r w:rsidRPr="00876A5C">
              <w:rPr>
                <w:szCs w:val="18"/>
              </w:rPr>
              <w:t>Agvet chemical:  Dinotefuran</w:t>
            </w:r>
          </w:p>
        </w:tc>
      </w:tr>
      <w:tr w:rsidR="007026A2" w:rsidRPr="00876A5C" w14:paraId="4F4E509A" w14:textId="77777777" w:rsidTr="007026A2">
        <w:trPr>
          <w:cantSplit/>
        </w:trPr>
        <w:tc>
          <w:tcPr>
            <w:tcW w:w="4423" w:type="dxa"/>
            <w:gridSpan w:val="2"/>
            <w:tcBorders>
              <w:top w:val="nil"/>
              <w:left w:val="nil"/>
              <w:bottom w:val="single" w:sz="8" w:space="0" w:color="auto"/>
              <w:right w:val="nil"/>
            </w:tcBorders>
            <w:hideMark/>
          </w:tcPr>
          <w:p w14:paraId="3261F900" w14:textId="77777777" w:rsidR="007026A2" w:rsidRPr="00876A5C" w:rsidRDefault="007026A2" w:rsidP="007026A2">
            <w:pPr>
              <w:pStyle w:val="FSCtblh4"/>
              <w:spacing w:after="0"/>
              <w:rPr>
                <w:szCs w:val="18"/>
              </w:rPr>
            </w:pPr>
            <w:r w:rsidRPr="00876A5C">
              <w:rPr>
                <w:szCs w:val="18"/>
              </w:rPr>
              <w:t>Permitted residue—commodities of plant origin:  Dinotefuran</w:t>
            </w:r>
          </w:p>
          <w:p w14:paraId="739A30CA" w14:textId="77777777" w:rsidR="007026A2" w:rsidRPr="00876A5C" w:rsidRDefault="007026A2" w:rsidP="007026A2">
            <w:pPr>
              <w:pStyle w:val="FSCtblh4"/>
              <w:spacing w:before="0" w:after="0"/>
              <w:rPr>
                <w:szCs w:val="18"/>
              </w:rPr>
            </w:pPr>
          </w:p>
          <w:p w14:paraId="7D4EB3A2" w14:textId="77777777" w:rsidR="007026A2" w:rsidRPr="00876A5C" w:rsidRDefault="007026A2" w:rsidP="007026A2">
            <w:pPr>
              <w:pStyle w:val="FSCtblh4"/>
              <w:spacing w:before="0"/>
              <w:rPr>
                <w:szCs w:val="18"/>
              </w:rPr>
            </w:pPr>
            <w:r w:rsidRPr="00876A5C">
              <w:rPr>
                <w:szCs w:val="18"/>
              </w:rPr>
              <w:t>Permitted residue—commodities of animal origin:  Sum of Dinotefuran and 1-methyl-3-(tetrahydro-3-furylmethyl) urea (UF) expressed as dinotefuran</w:t>
            </w:r>
          </w:p>
        </w:tc>
      </w:tr>
      <w:tr w:rsidR="007026A2" w:rsidRPr="00876A5C" w14:paraId="6BA2C2A8" w14:textId="77777777" w:rsidTr="007026A2">
        <w:trPr>
          <w:cantSplit/>
        </w:trPr>
        <w:tc>
          <w:tcPr>
            <w:tcW w:w="3402" w:type="dxa"/>
            <w:tcBorders>
              <w:top w:val="single" w:sz="8" w:space="0" w:color="auto"/>
              <w:left w:val="nil"/>
              <w:right w:val="nil"/>
            </w:tcBorders>
            <w:vAlign w:val="center"/>
          </w:tcPr>
          <w:p w14:paraId="0A76FC70"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Celery</w:t>
            </w:r>
          </w:p>
        </w:tc>
        <w:tc>
          <w:tcPr>
            <w:tcW w:w="1021" w:type="dxa"/>
            <w:tcBorders>
              <w:top w:val="single" w:sz="8" w:space="0" w:color="auto"/>
              <w:left w:val="nil"/>
              <w:right w:val="nil"/>
            </w:tcBorders>
            <w:vAlign w:val="center"/>
          </w:tcPr>
          <w:p w14:paraId="11BF1C06"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0.6</w:t>
            </w:r>
          </w:p>
        </w:tc>
      </w:tr>
      <w:tr w:rsidR="007026A2" w:rsidRPr="00876A5C" w14:paraId="60578F83" w14:textId="77777777" w:rsidTr="007026A2">
        <w:trPr>
          <w:cantSplit/>
        </w:trPr>
        <w:tc>
          <w:tcPr>
            <w:tcW w:w="3402" w:type="dxa"/>
            <w:tcBorders>
              <w:left w:val="nil"/>
              <w:right w:val="nil"/>
            </w:tcBorders>
            <w:vAlign w:val="center"/>
          </w:tcPr>
          <w:p w14:paraId="5E1294E0" w14:textId="77777777" w:rsidR="007026A2" w:rsidRPr="00876A5C" w:rsidRDefault="007026A2" w:rsidP="007026A2">
            <w:pPr>
              <w:widowControl/>
              <w:spacing w:before="20" w:after="20"/>
              <w:rPr>
                <w:rFonts w:cs="Arial"/>
                <w:b/>
                <w:i/>
                <w:sz w:val="18"/>
                <w:szCs w:val="18"/>
              </w:rPr>
            </w:pPr>
            <w:r w:rsidRPr="00876A5C">
              <w:rPr>
                <w:rFonts w:cs="Arial"/>
                <w:sz w:val="18"/>
                <w:szCs w:val="18"/>
                <w:lang w:val="en-AU"/>
              </w:rPr>
              <w:t>Peppers, chili, dried</w:t>
            </w:r>
          </w:p>
        </w:tc>
        <w:tc>
          <w:tcPr>
            <w:tcW w:w="1021" w:type="dxa"/>
            <w:tcBorders>
              <w:left w:val="nil"/>
              <w:right w:val="nil"/>
            </w:tcBorders>
          </w:tcPr>
          <w:p w14:paraId="09E63A4F"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5</w:t>
            </w:r>
          </w:p>
        </w:tc>
      </w:tr>
      <w:tr w:rsidR="007026A2" w:rsidRPr="00876A5C" w14:paraId="519C7E36" w14:textId="77777777" w:rsidTr="007026A2">
        <w:trPr>
          <w:cantSplit/>
        </w:trPr>
        <w:tc>
          <w:tcPr>
            <w:tcW w:w="3402" w:type="dxa"/>
            <w:tcBorders>
              <w:left w:val="nil"/>
              <w:bottom w:val="single" w:sz="8" w:space="0" w:color="auto"/>
              <w:right w:val="nil"/>
            </w:tcBorders>
            <w:vAlign w:val="center"/>
          </w:tcPr>
          <w:p w14:paraId="1A2971E1"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Rice</w:t>
            </w:r>
          </w:p>
        </w:tc>
        <w:tc>
          <w:tcPr>
            <w:tcW w:w="1021" w:type="dxa"/>
            <w:tcBorders>
              <w:left w:val="nil"/>
              <w:bottom w:val="single" w:sz="8" w:space="0" w:color="auto"/>
              <w:right w:val="nil"/>
            </w:tcBorders>
            <w:vAlign w:val="center"/>
          </w:tcPr>
          <w:p w14:paraId="43027DAF"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8</w:t>
            </w:r>
          </w:p>
        </w:tc>
      </w:tr>
    </w:tbl>
    <w:p w14:paraId="7BA2BD13"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01F3FE9E" w14:textId="77777777" w:rsidTr="007026A2">
        <w:trPr>
          <w:cantSplit/>
        </w:trPr>
        <w:tc>
          <w:tcPr>
            <w:tcW w:w="4423" w:type="dxa"/>
            <w:gridSpan w:val="2"/>
            <w:tcBorders>
              <w:top w:val="single" w:sz="8" w:space="0" w:color="auto"/>
              <w:left w:val="nil"/>
              <w:right w:val="nil"/>
            </w:tcBorders>
            <w:hideMark/>
          </w:tcPr>
          <w:p w14:paraId="2D3C6B7A" w14:textId="77777777" w:rsidR="007026A2" w:rsidRPr="00876A5C" w:rsidRDefault="007026A2" w:rsidP="007026A2">
            <w:pPr>
              <w:pStyle w:val="FSCtblh3"/>
              <w:rPr>
                <w:szCs w:val="18"/>
              </w:rPr>
            </w:pPr>
            <w:r w:rsidRPr="00876A5C">
              <w:rPr>
                <w:szCs w:val="18"/>
              </w:rPr>
              <w:t>Agvet chemical:   Diphenylamine</w:t>
            </w:r>
          </w:p>
        </w:tc>
      </w:tr>
      <w:tr w:rsidR="007026A2" w:rsidRPr="00876A5C" w14:paraId="0881AACA" w14:textId="77777777" w:rsidTr="007026A2">
        <w:trPr>
          <w:cantSplit/>
        </w:trPr>
        <w:tc>
          <w:tcPr>
            <w:tcW w:w="4423" w:type="dxa"/>
            <w:gridSpan w:val="2"/>
            <w:tcBorders>
              <w:top w:val="single" w:sz="8" w:space="0" w:color="auto"/>
              <w:left w:val="nil"/>
              <w:right w:val="nil"/>
            </w:tcBorders>
          </w:tcPr>
          <w:p w14:paraId="087B97F8" w14:textId="77777777" w:rsidR="007026A2" w:rsidRPr="00876A5C" w:rsidRDefault="007026A2" w:rsidP="007026A2">
            <w:pPr>
              <w:pStyle w:val="FSCtblh3"/>
              <w:rPr>
                <w:szCs w:val="18"/>
              </w:rPr>
            </w:pPr>
          </w:p>
        </w:tc>
      </w:tr>
      <w:tr w:rsidR="007026A2" w:rsidRPr="00876A5C" w14:paraId="18B641F1" w14:textId="77777777" w:rsidTr="007026A2">
        <w:trPr>
          <w:cantSplit/>
        </w:trPr>
        <w:tc>
          <w:tcPr>
            <w:tcW w:w="4423" w:type="dxa"/>
            <w:gridSpan w:val="2"/>
            <w:tcBorders>
              <w:top w:val="nil"/>
              <w:left w:val="nil"/>
              <w:bottom w:val="single" w:sz="8" w:space="0" w:color="auto"/>
              <w:right w:val="nil"/>
            </w:tcBorders>
            <w:hideMark/>
          </w:tcPr>
          <w:p w14:paraId="7181B97F" w14:textId="77777777" w:rsidR="007026A2" w:rsidRPr="00876A5C" w:rsidRDefault="007026A2" w:rsidP="007026A2">
            <w:pPr>
              <w:pStyle w:val="FSCtblh3"/>
              <w:rPr>
                <w:b w:val="0"/>
                <w:szCs w:val="18"/>
              </w:rPr>
            </w:pPr>
            <w:r w:rsidRPr="00876A5C">
              <w:rPr>
                <w:b w:val="0"/>
                <w:szCs w:val="18"/>
              </w:rPr>
              <w:t>Permitted residue:   Diphenylamine</w:t>
            </w:r>
          </w:p>
        </w:tc>
      </w:tr>
      <w:tr w:rsidR="007026A2" w:rsidRPr="00876A5C" w14:paraId="0AD857E0" w14:textId="77777777" w:rsidTr="007026A2">
        <w:trPr>
          <w:cantSplit/>
        </w:trPr>
        <w:tc>
          <w:tcPr>
            <w:tcW w:w="3402" w:type="dxa"/>
            <w:tcBorders>
              <w:top w:val="single" w:sz="8" w:space="0" w:color="auto"/>
              <w:left w:val="nil"/>
              <w:bottom w:val="single" w:sz="8" w:space="0" w:color="auto"/>
              <w:right w:val="nil"/>
            </w:tcBorders>
            <w:hideMark/>
          </w:tcPr>
          <w:p w14:paraId="230C706D" w14:textId="77777777" w:rsidR="007026A2" w:rsidRPr="00876A5C" w:rsidRDefault="007026A2" w:rsidP="007026A2">
            <w:pPr>
              <w:pStyle w:val="FSCtblMRL1"/>
              <w:rPr>
                <w:szCs w:val="18"/>
                <w:lang w:val="en-AU"/>
              </w:rPr>
            </w:pPr>
            <w:r w:rsidRPr="00876A5C">
              <w:rPr>
                <w:szCs w:val="18"/>
                <w:lang w:val="en-AU"/>
              </w:rPr>
              <w:t>All other foods except animal food commodities</w:t>
            </w:r>
          </w:p>
        </w:tc>
        <w:tc>
          <w:tcPr>
            <w:tcW w:w="1021" w:type="dxa"/>
            <w:tcBorders>
              <w:top w:val="single" w:sz="8" w:space="0" w:color="auto"/>
              <w:left w:val="nil"/>
              <w:bottom w:val="single" w:sz="8" w:space="0" w:color="auto"/>
              <w:right w:val="nil"/>
            </w:tcBorders>
            <w:hideMark/>
          </w:tcPr>
          <w:p w14:paraId="2F41D014" w14:textId="77777777" w:rsidR="007026A2" w:rsidRPr="00876A5C" w:rsidRDefault="007026A2" w:rsidP="007026A2">
            <w:pPr>
              <w:pStyle w:val="FSCtblMRL2"/>
              <w:rPr>
                <w:szCs w:val="18"/>
                <w:lang w:val="en-AU"/>
              </w:rPr>
            </w:pPr>
            <w:r w:rsidRPr="00876A5C">
              <w:rPr>
                <w:szCs w:val="18"/>
                <w:lang w:val="en-AU"/>
              </w:rPr>
              <w:t>0.05</w:t>
            </w:r>
          </w:p>
        </w:tc>
      </w:tr>
    </w:tbl>
    <w:p w14:paraId="28AFE03A"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0D35527F" w14:textId="77777777" w:rsidTr="007026A2">
        <w:trPr>
          <w:cantSplit/>
        </w:trPr>
        <w:tc>
          <w:tcPr>
            <w:tcW w:w="4423" w:type="dxa"/>
            <w:gridSpan w:val="2"/>
            <w:tcBorders>
              <w:top w:val="single" w:sz="8" w:space="0" w:color="auto"/>
              <w:left w:val="nil"/>
              <w:bottom w:val="nil"/>
              <w:right w:val="nil"/>
            </w:tcBorders>
            <w:hideMark/>
          </w:tcPr>
          <w:p w14:paraId="7E39DF38" w14:textId="77777777" w:rsidR="007026A2" w:rsidRPr="00876A5C" w:rsidRDefault="007026A2" w:rsidP="007026A2">
            <w:pPr>
              <w:pStyle w:val="FSCtblh3"/>
              <w:rPr>
                <w:szCs w:val="18"/>
              </w:rPr>
            </w:pPr>
            <w:r w:rsidRPr="00876A5C">
              <w:rPr>
                <w:szCs w:val="18"/>
              </w:rPr>
              <w:t>Agvet chemical:  Dithiocarbamates</w:t>
            </w:r>
          </w:p>
        </w:tc>
      </w:tr>
      <w:tr w:rsidR="007026A2" w:rsidRPr="00876A5C" w14:paraId="1464BA44" w14:textId="77777777" w:rsidTr="007026A2">
        <w:trPr>
          <w:cantSplit/>
        </w:trPr>
        <w:tc>
          <w:tcPr>
            <w:tcW w:w="4423" w:type="dxa"/>
            <w:gridSpan w:val="2"/>
            <w:tcBorders>
              <w:top w:val="nil"/>
              <w:left w:val="nil"/>
              <w:bottom w:val="single" w:sz="8" w:space="0" w:color="auto"/>
              <w:right w:val="nil"/>
            </w:tcBorders>
            <w:hideMark/>
          </w:tcPr>
          <w:p w14:paraId="51AA7C05" w14:textId="77777777" w:rsidR="007026A2" w:rsidRPr="00876A5C" w:rsidRDefault="007026A2" w:rsidP="007026A2">
            <w:pPr>
              <w:pStyle w:val="FSCtblh4"/>
              <w:rPr>
                <w:szCs w:val="18"/>
              </w:rPr>
            </w:pPr>
            <w:r w:rsidRPr="00876A5C">
              <w:rPr>
                <w:szCs w:val="18"/>
              </w:rPr>
              <w:t>Permitted residue:  Total dithiocarbamates, determined as carbon disulphide evolved during acid digestion and expressed as milligrams of carbon disulphide per kilogram of food</w:t>
            </w:r>
          </w:p>
        </w:tc>
      </w:tr>
      <w:tr w:rsidR="007026A2" w:rsidRPr="00876A5C" w14:paraId="5201DFA4" w14:textId="77777777" w:rsidTr="007026A2">
        <w:trPr>
          <w:cantSplit/>
        </w:trPr>
        <w:tc>
          <w:tcPr>
            <w:tcW w:w="3402" w:type="dxa"/>
            <w:tcBorders>
              <w:top w:val="single" w:sz="8" w:space="0" w:color="auto"/>
              <w:left w:val="nil"/>
              <w:right w:val="nil"/>
            </w:tcBorders>
            <w:vAlign w:val="center"/>
            <w:hideMark/>
          </w:tcPr>
          <w:p w14:paraId="774A6C23" w14:textId="77777777" w:rsidR="007026A2" w:rsidRPr="00876A5C" w:rsidRDefault="007026A2" w:rsidP="007026A2">
            <w:pPr>
              <w:widowControl/>
              <w:spacing w:before="20" w:after="20"/>
              <w:rPr>
                <w:rFonts w:cs="Arial"/>
                <w:b/>
                <w:i/>
                <w:sz w:val="18"/>
                <w:szCs w:val="18"/>
              </w:rPr>
            </w:pPr>
            <w:r w:rsidRPr="00876A5C">
              <w:rPr>
                <w:rFonts w:cs="Arial"/>
                <w:sz w:val="18"/>
                <w:szCs w:val="18"/>
              </w:rPr>
              <w:t>Coriander, seed</w:t>
            </w:r>
          </w:p>
        </w:tc>
        <w:tc>
          <w:tcPr>
            <w:tcW w:w="1021" w:type="dxa"/>
            <w:tcBorders>
              <w:top w:val="single" w:sz="8" w:space="0" w:color="auto"/>
              <w:left w:val="nil"/>
              <w:right w:val="nil"/>
            </w:tcBorders>
            <w:hideMark/>
          </w:tcPr>
          <w:p w14:paraId="7D2365B6"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0.1</w:t>
            </w:r>
          </w:p>
        </w:tc>
      </w:tr>
      <w:tr w:rsidR="007026A2" w:rsidRPr="00876A5C" w14:paraId="06188A06" w14:textId="77777777" w:rsidTr="007026A2">
        <w:trPr>
          <w:cantSplit/>
        </w:trPr>
        <w:tc>
          <w:tcPr>
            <w:tcW w:w="3402" w:type="dxa"/>
            <w:tcBorders>
              <w:left w:val="nil"/>
              <w:bottom w:val="single" w:sz="8" w:space="0" w:color="auto"/>
              <w:right w:val="nil"/>
            </w:tcBorders>
            <w:vAlign w:val="center"/>
          </w:tcPr>
          <w:p w14:paraId="2CED7F67" w14:textId="77777777" w:rsidR="007026A2" w:rsidRPr="00876A5C" w:rsidRDefault="007026A2" w:rsidP="007026A2">
            <w:pPr>
              <w:widowControl/>
              <w:spacing w:before="20" w:after="20"/>
              <w:rPr>
                <w:rFonts w:cs="Arial"/>
                <w:b/>
                <w:i/>
                <w:sz w:val="18"/>
                <w:szCs w:val="18"/>
              </w:rPr>
            </w:pPr>
            <w:r w:rsidRPr="00876A5C">
              <w:rPr>
                <w:rFonts w:cs="Arial"/>
                <w:sz w:val="18"/>
                <w:szCs w:val="18"/>
                <w:lang w:val="en-AU"/>
              </w:rPr>
              <w:t>Pepper, black, white</w:t>
            </w:r>
          </w:p>
        </w:tc>
        <w:tc>
          <w:tcPr>
            <w:tcW w:w="1021" w:type="dxa"/>
            <w:tcBorders>
              <w:left w:val="nil"/>
              <w:bottom w:val="single" w:sz="8" w:space="0" w:color="auto"/>
              <w:right w:val="nil"/>
            </w:tcBorders>
            <w:vAlign w:val="center"/>
          </w:tcPr>
          <w:p w14:paraId="2E3D70AE"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0.1</w:t>
            </w:r>
          </w:p>
        </w:tc>
      </w:tr>
    </w:tbl>
    <w:p w14:paraId="7673AE3E" w14:textId="77777777" w:rsidR="007026A2"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7759E16C" w14:textId="77777777" w:rsidTr="007026A2">
        <w:trPr>
          <w:cantSplit/>
        </w:trPr>
        <w:tc>
          <w:tcPr>
            <w:tcW w:w="4423" w:type="dxa"/>
            <w:gridSpan w:val="2"/>
            <w:tcBorders>
              <w:top w:val="single" w:sz="8" w:space="0" w:color="auto"/>
              <w:left w:val="nil"/>
              <w:bottom w:val="nil"/>
              <w:right w:val="nil"/>
            </w:tcBorders>
            <w:hideMark/>
          </w:tcPr>
          <w:p w14:paraId="4EF064DA" w14:textId="77777777" w:rsidR="007026A2" w:rsidRPr="00876A5C" w:rsidRDefault="007026A2" w:rsidP="007026A2">
            <w:pPr>
              <w:pStyle w:val="FSCtblh3"/>
              <w:rPr>
                <w:szCs w:val="18"/>
              </w:rPr>
            </w:pPr>
            <w:r w:rsidRPr="00876A5C">
              <w:rPr>
                <w:szCs w:val="18"/>
              </w:rPr>
              <w:t>Agvet chemical:  Diuron</w:t>
            </w:r>
          </w:p>
        </w:tc>
      </w:tr>
      <w:tr w:rsidR="007026A2" w:rsidRPr="00876A5C" w14:paraId="3A20EDD8" w14:textId="77777777" w:rsidTr="007026A2">
        <w:trPr>
          <w:cantSplit/>
        </w:trPr>
        <w:tc>
          <w:tcPr>
            <w:tcW w:w="4423" w:type="dxa"/>
            <w:gridSpan w:val="2"/>
            <w:tcBorders>
              <w:top w:val="nil"/>
              <w:left w:val="nil"/>
              <w:bottom w:val="single" w:sz="8" w:space="0" w:color="auto"/>
              <w:right w:val="nil"/>
            </w:tcBorders>
            <w:hideMark/>
          </w:tcPr>
          <w:p w14:paraId="4E29F175" w14:textId="77777777" w:rsidR="007026A2" w:rsidRPr="00876A5C" w:rsidRDefault="007026A2" w:rsidP="007026A2">
            <w:pPr>
              <w:pStyle w:val="FSCtblh4"/>
              <w:rPr>
                <w:szCs w:val="18"/>
              </w:rPr>
            </w:pPr>
            <w:r w:rsidRPr="00876A5C">
              <w:rPr>
                <w:szCs w:val="18"/>
              </w:rPr>
              <w:t>Permitted residue:  Sum of diuron and 3,4- dichloroaniline, expressed as diuron</w:t>
            </w:r>
          </w:p>
        </w:tc>
      </w:tr>
      <w:tr w:rsidR="007026A2" w:rsidRPr="00876A5C" w14:paraId="57606443" w14:textId="77777777" w:rsidTr="007026A2">
        <w:trPr>
          <w:cantSplit/>
        </w:trPr>
        <w:tc>
          <w:tcPr>
            <w:tcW w:w="3402" w:type="dxa"/>
            <w:tcBorders>
              <w:top w:val="single" w:sz="8" w:space="0" w:color="auto"/>
              <w:left w:val="nil"/>
              <w:bottom w:val="single" w:sz="8" w:space="0" w:color="auto"/>
              <w:right w:val="nil"/>
            </w:tcBorders>
            <w:hideMark/>
          </w:tcPr>
          <w:p w14:paraId="1C51573B" w14:textId="77777777" w:rsidR="007026A2" w:rsidRPr="00876A5C" w:rsidRDefault="007026A2" w:rsidP="007026A2">
            <w:pPr>
              <w:pStyle w:val="FSCtblMRL1"/>
              <w:rPr>
                <w:szCs w:val="18"/>
                <w:lang w:val="en-AU"/>
              </w:rPr>
            </w:pPr>
            <w:r w:rsidRPr="00876A5C">
              <w:rPr>
                <w:szCs w:val="18"/>
                <w:lang w:val="en-AU"/>
              </w:rPr>
              <w:t>Blueberries</w:t>
            </w:r>
          </w:p>
        </w:tc>
        <w:tc>
          <w:tcPr>
            <w:tcW w:w="1021" w:type="dxa"/>
            <w:tcBorders>
              <w:top w:val="single" w:sz="8" w:space="0" w:color="auto"/>
              <w:left w:val="nil"/>
              <w:bottom w:val="single" w:sz="8" w:space="0" w:color="auto"/>
              <w:right w:val="nil"/>
            </w:tcBorders>
            <w:hideMark/>
          </w:tcPr>
          <w:p w14:paraId="778C2B27" w14:textId="77777777" w:rsidR="007026A2" w:rsidRPr="00876A5C" w:rsidRDefault="007026A2" w:rsidP="007026A2">
            <w:pPr>
              <w:pStyle w:val="FSCtblMRL2"/>
              <w:rPr>
                <w:szCs w:val="18"/>
                <w:lang w:val="en-AU"/>
              </w:rPr>
            </w:pPr>
            <w:r w:rsidRPr="00876A5C">
              <w:rPr>
                <w:szCs w:val="18"/>
                <w:lang w:val="en-AU"/>
              </w:rPr>
              <w:t>0.1</w:t>
            </w:r>
          </w:p>
        </w:tc>
      </w:tr>
    </w:tbl>
    <w:p w14:paraId="27F34A2A"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769AE4BF" w14:textId="77777777" w:rsidTr="007026A2">
        <w:trPr>
          <w:cantSplit/>
        </w:trPr>
        <w:tc>
          <w:tcPr>
            <w:tcW w:w="4423" w:type="dxa"/>
            <w:gridSpan w:val="2"/>
            <w:tcBorders>
              <w:top w:val="single" w:sz="8" w:space="0" w:color="auto"/>
              <w:left w:val="nil"/>
              <w:bottom w:val="nil"/>
              <w:right w:val="nil"/>
            </w:tcBorders>
            <w:hideMark/>
          </w:tcPr>
          <w:p w14:paraId="3B70EF58" w14:textId="77777777" w:rsidR="007026A2" w:rsidRPr="00876A5C" w:rsidRDefault="007026A2" w:rsidP="007026A2">
            <w:pPr>
              <w:pStyle w:val="FSCtblh3"/>
              <w:rPr>
                <w:szCs w:val="18"/>
              </w:rPr>
            </w:pPr>
            <w:r w:rsidRPr="00876A5C">
              <w:rPr>
                <w:szCs w:val="18"/>
              </w:rPr>
              <w:t>Agvet chemical:  Emamectin</w:t>
            </w:r>
          </w:p>
        </w:tc>
      </w:tr>
      <w:tr w:rsidR="007026A2" w:rsidRPr="00876A5C" w14:paraId="3D0996D0" w14:textId="77777777" w:rsidTr="007026A2">
        <w:trPr>
          <w:cantSplit/>
        </w:trPr>
        <w:tc>
          <w:tcPr>
            <w:tcW w:w="4423" w:type="dxa"/>
            <w:gridSpan w:val="2"/>
            <w:tcBorders>
              <w:top w:val="nil"/>
              <w:left w:val="nil"/>
              <w:bottom w:val="single" w:sz="8" w:space="0" w:color="auto"/>
              <w:right w:val="nil"/>
            </w:tcBorders>
            <w:hideMark/>
          </w:tcPr>
          <w:p w14:paraId="2F46752A" w14:textId="77777777" w:rsidR="007026A2" w:rsidRPr="00876A5C" w:rsidRDefault="007026A2" w:rsidP="007026A2">
            <w:pPr>
              <w:pStyle w:val="FSCtblh4"/>
              <w:rPr>
                <w:szCs w:val="18"/>
              </w:rPr>
            </w:pPr>
            <w:r w:rsidRPr="00876A5C">
              <w:rPr>
                <w:szCs w:val="18"/>
              </w:rPr>
              <w:t>Permitted residue:  Sum of emamectin B1a and emamectin B1b</w:t>
            </w:r>
          </w:p>
        </w:tc>
      </w:tr>
      <w:tr w:rsidR="007026A2" w:rsidRPr="00876A5C" w14:paraId="02EC18BA" w14:textId="77777777" w:rsidTr="007026A2">
        <w:trPr>
          <w:cantSplit/>
        </w:trPr>
        <w:tc>
          <w:tcPr>
            <w:tcW w:w="3402" w:type="dxa"/>
            <w:tcBorders>
              <w:top w:val="single" w:sz="8" w:space="0" w:color="auto"/>
              <w:left w:val="nil"/>
              <w:bottom w:val="single" w:sz="8" w:space="0" w:color="auto"/>
              <w:right w:val="nil"/>
            </w:tcBorders>
            <w:hideMark/>
          </w:tcPr>
          <w:p w14:paraId="33EB7923" w14:textId="77777777" w:rsidR="007026A2" w:rsidRPr="00876A5C" w:rsidRDefault="007026A2" w:rsidP="007026A2">
            <w:pPr>
              <w:pStyle w:val="FSCtblMRL1"/>
              <w:rPr>
                <w:szCs w:val="18"/>
                <w:lang w:val="en-AU"/>
              </w:rPr>
            </w:pPr>
            <w:r w:rsidRPr="00876A5C">
              <w:rPr>
                <w:szCs w:val="18"/>
                <w:lang w:val="en-AU"/>
              </w:rPr>
              <w:t>Peppers, chili, dried</w:t>
            </w:r>
          </w:p>
        </w:tc>
        <w:tc>
          <w:tcPr>
            <w:tcW w:w="1021" w:type="dxa"/>
            <w:tcBorders>
              <w:top w:val="single" w:sz="8" w:space="0" w:color="auto"/>
              <w:left w:val="nil"/>
              <w:bottom w:val="single" w:sz="8" w:space="0" w:color="auto"/>
              <w:right w:val="nil"/>
            </w:tcBorders>
            <w:hideMark/>
          </w:tcPr>
          <w:p w14:paraId="6B9309CE" w14:textId="77777777" w:rsidR="007026A2" w:rsidRPr="00876A5C" w:rsidRDefault="007026A2" w:rsidP="007026A2">
            <w:pPr>
              <w:pStyle w:val="FSCtblMRL2"/>
              <w:rPr>
                <w:szCs w:val="18"/>
                <w:lang w:val="en-AU"/>
              </w:rPr>
            </w:pPr>
            <w:r w:rsidRPr="00876A5C">
              <w:rPr>
                <w:szCs w:val="18"/>
                <w:lang w:val="en-AU"/>
              </w:rPr>
              <w:t>0.2</w:t>
            </w:r>
          </w:p>
        </w:tc>
      </w:tr>
    </w:tbl>
    <w:p w14:paraId="367D58D5"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1B2C882F" w14:textId="77777777" w:rsidTr="007026A2">
        <w:trPr>
          <w:cantSplit/>
        </w:trPr>
        <w:tc>
          <w:tcPr>
            <w:tcW w:w="4423" w:type="dxa"/>
            <w:gridSpan w:val="2"/>
            <w:tcBorders>
              <w:top w:val="single" w:sz="8" w:space="0" w:color="auto"/>
              <w:left w:val="nil"/>
              <w:bottom w:val="nil"/>
              <w:right w:val="nil"/>
            </w:tcBorders>
            <w:hideMark/>
          </w:tcPr>
          <w:p w14:paraId="01C5C53E" w14:textId="77777777" w:rsidR="007026A2" w:rsidRPr="00876A5C" w:rsidRDefault="007026A2" w:rsidP="007026A2">
            <w:pPr>
              <w:pStyle w:val="FSCtblh3"/>
              <w:rPr>
                <w:szCs w:val="18"/>
              </w:rPr>
            </w:pPr>
            <w:r w:rsidRPr="00876A5C">
              <w:rPr>
                <w:szCs w:val="18"/>
              </w:rPr>
              <w:t>Agvet chemical:  EPTC</w:t>
            </w:r>
          </w:p>
        </w:tc>
      </w:tr>
      <w:tr w:rsidR="007026A2" w:rsidRPr="00876A5C" w14:paraId="0F5C46D4" w14:textId="77777777" w:rsidTr="007026A2">
        <w:trPr>
          <w:cantSplit/>
        </w:trPr>
        <w:tc>
          <w:tcPr>
            <w:tcW w:w="4423" w:type="dxa"/>
            <w:gridSpan w:val="2"/>
            <w:tcBorders>
              <w:top w:val="nil"/>
              <w:left w:val="nil"/>
              <w:bottom w:val="single" w:sz="8" w:space="0" w:color="auto"/>
              <w:right w:val="nil"/>
            </w:tcBorders>
            <w:hideMark/>
          </w:tcPr>
          <w:p w14:paraId="16713072" w14:textId="77777777" w:rsidR="007026A2" w:rsidRPr="00876A5C" w:rsidRDefault="007026A2" w:rsidP="007026A2">
            <w:pPr>
              <w:pStyle w:val="FSCtblh4"/>
              <w:rPr>
                <w:szCs w:val="18"/>
              </w:rPr>
            </w:pPr>
            <w:r w:rsidRPr="00876A5C">
              <w:rPr>
                <w:szCs w:val="18"/>
              </w:rPr>
              <w:t>Permitted residue:  EPTC</w:t>
            </w:r>
          </w:p>
        </w:tc>
      </w:tr>
      <w:tr w:rsidR="007026A2" w:rsidRPr="00876A5C" w14:paraId="28CABDC5" w14:textId="77777777" w:rsidTr="007026A2">
        <w:trPr>
          <w:cantSplit/>
        </w:trPr>
        <w:tc>
          <w:tcPr>
            <w:tcW w:w="3402" w:type="dxa"/>
            <w:tcBorders>
              <w:top w:val="single" w:sz="8" w:space="0" w:color="auto"/>
              <w:left w:val="nil"/>
              <w:right w:val="nil"/>
            </w:tcBorders>
            <w:vAlign w:val="center"/>
            <w:hideMark/>
          </w:tcPr>
          <w:p w14:paraId="6215FC72"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All other foods except animal food commodities</w:t>
            </w:r>
          </w:p>
        </w:tc>
        <w:tc>
          <w:tcPr>
            <w:tcW w:w="1021" w:type="dxa"/>
            <w:tcBorders>
              <w:top w:val="single" w:sz="8" w:space="0" w:color="auto"/>
              <w:left w:val="nil"/>
              <w:right w:val="nil"/>
            </w:tcBorders>
            <w:hideMark/>
          </w:tcPr>
          <w:p w14:paraId="00827B8F"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0.04</w:t>
            </w:r>
          </w:p>
        </w:tc>
      </w:tr>
      <w:tr w:rsidR="007026A2" w:rsidRPr="00876A5C" w14:paraId="474EAF63" w14:textId="77777777" w:rsidTr="007026A2">
        <w:trPr>
          <w:cantSplit/>
        </w:trPr>
        <w:tc>
          <w:tcPr>
            <w:tcW w:w="3402" w:type="dxa"/>
            <w:tcBorders>
              <w:left w:val="nil"/>
              <w:right w:val="nil"/>
            </w:tcBorders>
            <w:vAlign w:val="center"/>
          </w:tcPr>
          <w:p w14:paraId="04DEF77A"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Potato</w:t>
            </w:r>
          </w:p>
        </w:tc>
        <w:tc>
          <w:tcPr>
            <w:tcW w:w="1021" w:type="dxa"/>
            <w:tcBorders>
              <w:left w:val="nil"/>
              <w:right w:val="nil"/>
            </w:tcBorders>
            <w:vAlign w:val="center"/>
          </w:tcPr>
          <w:p w14:paraId="78C8B82E"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0.1</w:t>
            </w:r>
          </w:p>
        </w:tc>
      </w:tr>
      <w:tr w:rsidR="007026A2" w:rsidRPr="00876A5C" w14:paraId="7D46CE67" w14:textId="77777777" w:rsidTr="007026A2">
        <w:trPr>
          <w:cantSplit/>
        </w:trPr>
        <w:tc>
          <w:tcPr>
            <w:tcW w:w="3402" w:type="dxa"/>
            <w:tcBorders>
              <w:left w:val="nil"/>
              <w:bottom w:val="single" w:sz="8" w:space="0" w:color="auto"/>
              <w:right w:val="nil"/>
            </w:tcBorders>
            <w:vAlign w:val="center"/>
          </w:tcPr>
          <w:p w14:paraId="30AB5623"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Vegetables [except Potato]</w:t>
            </w:r>
          </w:p>
        </w:tc>
        <w:tc>
          <w:tcPr>
            <w:tcW w:w="1021" w:type="dxa"/>
            <w:tcBorders>
              <w:left w:val="nil"/>
              <w:bottom w:val="single" w:sz="8" w:space="0" w:color="auto"/>
              <w:right w:val="nil"/>
            </w:tcBorders>
            <w:vAlign w:val="center"/>
          </w:tcPr>
          <w:p w14:paraId="38144924"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*0.04</w:t>
            </w:r>
          </w:p>
        </w:tc>
      </w:tr>
    </w:tbl>
    <w:p w14:paraId="20694DF1"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5E114351" w14:textId="77777777" w:rsidTr="007026A2">
        <w:trPr>
          <w:cantSplit/>
        </w:trPr>
        <w:tc>
          <w:tcPr>
            <w:tcW w:w="4423" w:type="dxa"/>
            <w:gridSpan w:val="2"/>
            <w:tcBorders>
              <w:top w:val="single" w:sz="8" w:space="0" w:color="auto"/>
              <w:left w:val="nil"/>
              <w:bottom w:val="nil"/>
              <w:right w:val="nil"/>
            </w:tcBorders>
            <w:hideMark/>
          </w:tcPr>
          <w:p w14:paraId="02DFC83B" w14:textId="77777777" w:rsidR="007026A2" w:rsidRPr="00876A5C" w:rsidRDefault="007026A2" w:rsidP="007026A2">
            <w:pPr>
              <w:pStyle w:val="FSCtblh3"/>
              <w:rPr>
                <w:szCs w:val="18"/>
              </w:rPr>
            </w:pPr>
            <w:r w:rsidRPr="00876A5C">
              <w:rPr>
                <w:szCs w:val="18"/>
              </w:rPr>
              <w:t>Agvet chemical:  Ethiprole</w:t>
            </w:r>
          </w:p>
        </w:tc>
      </w:tr>
      <w:tr w:rsidR="007026A2" w:rsidRPr="00876A5C" w14:paraId="6B83D829" w14:textId="77777777" w:rsidTr="007026A2">
        <w:trPr>
          <w:cantSplit/>
        </w:trPr>
        <w:tc>
          <w:tcPr>
            <w:tcW w:w="4423" w:type="dxa"/>
            <w:gridSpan w:val="2"/>
            <w:tcBorders>
              <w:top w:val="nil"/>
              <w:left w:val="nil"/>
              <w:bottom w:val="single" w:sz="8" w:space="0" w:color="auto"/>
              <w:right w:val="nil"/>
            </w:tcBorders>
            <w:hideMark/>
          </w:tcPr>
          <w:p w14:paraId="575069FF" w14:textId="77777777" w:rsidR="007026A2" w:rsidRPr="00876A5C" w:rsidRDefault="007026A2" w:rsidP="007026A2">
            <w:pPr>
              <w:pStyle w:val="FSCtblh4"/>
              <w:spacing w:after="0"/>
              <w:rPr>
                <w:szCs w:val="18"/>
              </w:rPr>
            </w:pPr>
            <w:r w:rsidRPr="00876A5C">
              <w:rPr>
                <w:szCs w:val="18"/>
              </w:rPr>
              <w:t>Permitted residue—commodities of plant origin: Ethiprole</w:t>
            </w:r>
          </w:p>
          <w:p w14:paraId="42FF37E0" w14:textId="77777777" w:rsidR="007026A2" w:rsidRPr="00876A5C" w:rsidRDefault="007026A2" w:rsidP="007026A2">
            <w:pPr>
              <w:pStyle w:val="FSCtblh4"/>
              <w:spacing w:before="0" w:after="0"/>
              <w:rPr>
                <w:szCs w:val="18"/>
              </w:rPr>
            </w:pPr>
          </w:p>
          <w:p w14:paraId="540F56DA" w14:textId="77777777" w:rsidR="007026A2" w:rsidRPr="00876A5C" w:rsidRDefault="007026A2" w:rsidP="007026A2">
            <w:pPr>
              <w:pStyle w:val="FSCtblh4"/>
              <w:spacing w:before="0"/>
              <w:rPr>
                <w:szCs w:val="18"/>
              </w:rPr>
            </w:pPr>
            <w:r w:rsidRPr="00876A5C">
              <w:rPr>
                <w:szCs w:val="18"/>
              </w:rPr>
              <w:t>Permitted residue—commodities of animal origin: Sum of ethiprole and 5-amino-1-(2,6-dichloro-4-trifluoromethylphenyl)-4-ethylsulfonylpyrazole-3-carbonitrile (ethiprole-sulfone), expressed as parent equivalents.</w:t>
            </w:r>
          </w:p>
        </w:tc>
      </w:tr>
      <w:tr w:rsidR="007026A2" w:rsidRPr="00876A5C" w14:paraId="2E9A6BF5" w14:textId="77777777" w:rsidTr="007026A2">
        <w:trPr>
          <w:cantSplit/>
        </w:trPr>
        <w:tc>
          <w:tcPr>
            <w:tcW w:w="3402" w:type="dxa"/>
            <w:tcBorders>
              <w:top w:val="single" w:sz="8" w:space="0" w:color="auto"/>
              <w:left w:val="nil"/>
              <w:bottom w:val="single" w:sz="8" w:space="0" w:color="auto"/>
              <w:right w:val="nil"/>
            </w:tcBorders>
            <w:hideMark/>
          </w:tcPr>
          <w:p w14:paraId="3C089D79" w14:textId="77777777" w:rsidR="007026A2" w:rsidRPr="00876A5C" w:rsidRDefault="007026A2" w:rsidP="007026A2">
            <w:pPr>
              <w:pStyle w:val="FSCtblMRL1"/>
              <w:rPr>
                <w:szCs w:val="18"/>
                <w:lang w:val="en-AU"/>
              </w:rPr>
            </w:pPr>
            <w:r w:rsidRPr="00876A5C">
              <w:rPr>
                <w:szCs w:val="18"/>
                <w:lang w:val="en-AU"/>
              </w:rPr>
              <w:t>Rice</w:t>
            </w:r>
          </w:p>
        </w:tc>
        <w:tc>
          <w:tcPr>
            <w:tcW w:w="1021" w:type="dxa"/>
            <w:tcBorders>
              <w:top w:val="single" w:sz="8" w:space="0" w:color="auto"/>
              <w:left w:val="nil"/>
              <w:bottom w:val="single" w:sz="8" w:space="0" w:color="auto"/>
              <w:right w:val="nil"/>
            </w:tcBorders>
            <w:hideMark/>
          </w:tcPr>
          <w:p w14:paraId="318DF91C" w14:textId="77777777" w:rsidR="007026A2" w:rsidRPr="00876A5C" w:rsidRDefault="007026A2" w:rsidP="007026A2">
            <w:pPr>
              <w:pStyle w:val="FSCtblMRL2"/>
              <w:rPr>
                <w:szCs w:val="18"/>
                <w:lang w:val="en-AU"/>
              </w:rPr>
            </w:pPr>
            <w:r w:rsidRPr="00876A5C">
              <w:rPr>
                <w:szCs w:val="18"/>
                <w:lang w:val="en-AU"/>
              </w:rPr>
              <w:t>3</w:t>
            </w:r>
          </w:p>
        </w:tc>
      </w:tr>
    </w:tbl>
    <w:p w14:paraId="752C6619" w14:textId="77777777" w:rsidR="007026A2"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4EB10FAE" w14:textId="77777777" w:rsidTr="007026A2">
        <w:trPr>
          <w:cantSplit/>
        </w:trPr>
        <w:tc>
          <w:tcPr>
            <w:tcW w:w="4423" w:type="dxa"/>
            <w:gridSpan w:val="2"/>
            <w:tcBorders>
              <w:top w:val="single" w:sz="8" w:space="0" w:color="auto"/>
              <w:left w:val="nil"/>
              <w:bottom w:val="nil"/>
              <w:right w:val="nil"/>
            </w:tcBorders>
          </w:tcPr>
          <w:p w14:paraId="4355D3F4" w14:textId="77777777" w:rsidR="007026A2" w:rsidRPr="00876A5C" w:rsidRDefault="007026A2" w:rsidP="007026A2">
            <w:pPr>
              <w:pStyle w:val="FSCtblh3"/>
              <w:rPr>
                <w:szCs w:val="18"/>
              </w:rPr>
            </w:pPr>
            <w:r w:rsidRPr="00876A5C">
              <w:rPr>
                <w:szCs w:val="18"/>
              </w:rPr>
              <w:t>Agvet chemical:  Ethofumesate</w:t>
            </w:r>
          </w:p>
        </w:tc>
      </w:tr>
      <w:tr w:rsidR="007026A2" w:rsidRPr="00876A5C" w14:paraId="73EE2812" w14:textId="77777777" w:rsidTr="007026A2">
        <w:trPr>
          <w:cantSplit/>
        </w:trPr>
        <w:tc>
          <w:tcPr>
            <w:tcW w:w="4423" w:type="dxa"/>
            <w:gridSpan w:val="2"/>
            <w:tcBorders>
              <w:top w:val="nil"/>
              <w:left w:val="nil"/>
              <w:bottom w:val="single" w:sz="8" w:space="0" w:color="auto"/>
              <w:right w:val="nil"/>
            </w:tcBorders>
          </w:tcPr>
          <w:p w14:paraId="79B37075" w14:textId="77777777" w:rsidR="007026A2" w:rsidRPr="00876A5C" w:rsidRDefault="007026A2" w:rsidP="007026A2">
            <w:pPr>
              <w:pStyle w:val="FSCtblh4"/>
              <w:rPr>
                <w:szCs w:val="18"/>
              </w:rPr>
            </w:pPr>
            <w:r w:rsidRPr="00876A5C">
              <w:rPr>
                <w:szCs w:val="18"/>
              </w:rPr>
              <w:t>Permitted residue:  Ethofumesate</w:t>
            </w:r>
          </w:p>
        </w:tc>
      </w:tr>
      <w:tr w:rsidR="007026A2" w:rsidRPr="00876A5C" w14:paraId="016C7BE3" w14:textId="77777777" w:rsidTr="007026A2">
        <w:trPr>
          <w:cantSplit/>
        </w:trPr>
        <w:tc>
          <w:tcPr>
            <w:tcW w:w="3402" w:type="dxa"/>
            <w:tcBorders>
              <w:top w:val="single" w:sz="8" w:space="0" w:color="auto"/>
              <w:left w:val="nil"/>
              <w:bottom w:val="single" w:sz="8" w:space="0" w:color="auto"/>
              <w:right w:val="nil"/>
            </w:tcBorders>
            <w:hideMark/>
          </w:tcPr>
          <w:p w14:paraId="12842637" w14:textId="77777777" w:rsidR="007026A2" w:rsidRPr="00876A5C" w:rsidRDefault="007026A2" w:rsidP="007026A2">
            <w:pPr>
              <w:pStyle w:val="FSCtblMRL1"/>
              <w:rPr>
                <w:szCs w:val="18"/>
                <w:lang w:val="en-AU"/>
              </w:rPr>
            </w:pPr>
            <w:r w:rsidRPr="00876A5C">
              <w:rPr>
                <w:szCs w:val="18"/>
                <w:lang w:val="en-AU"/>
              </w:rPr>
              <w:t>Strawberry</w:t>
            </w:r>
          </w:p>
        </w:tc>
        <w:tc>
          <w:tcPr>
            <w:tcW w:w="1021" w:type="dxa"/>
            <w:tcBorders>
              <w:top w:val="single" w:sz="8" w:space="0" w:color="auto"/>
              <w:left w:val="nil"/>
              <w:bottom w:val="single" w:sz="8" w:space="0" w:color="auto"/>
              <w:right w:val="nil"/>
            </w:tcBorders>
            <w:hideMark/>
          </w:tcPr>
          <w:p w14:paraId="72BAC034" w14:textId="77777777" w:rsidR="007026A2" w:rsidRPr="00876A5C" w:rsidRDefault="007026A2" w:rsidP="007026A2">
            <w:pPr>
              <w:pStyle w:val="FSCtblMRL2"/>
              <w:rPr>
                <w:szCs w:val="18"/>
                <w:lang w:val="en-AU"/>
              </w:rPr>
            </w:pPr>
            <w:r w:rsidRPr="00876A5C">
              <w:rPr>
                <w:szCs w:val="18"/>
                <w:lang w:val="en-AU"/>
              </w:rPr>
              <w:t>0.03</w:t>
            </w:r>
          </w:p>
        </w:tc>
      </w:tr>
    </w:tbl>
    <w:p w14:paraId="39D963A5"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513B255F" w14:textId="77777777" w:rsidTr="007026A2">
        <w:trPr>
          <w:cantSplit/>
        </w:trPr>
        <w:tc>
          <w:tcPr>
            <w:tcW w:w="4423" w:type="dxa"/>
            <w:gridSpan w:val="2"/>
            <w:tcBorders>
              <w:top w:val="single" w:sz="8" w:space="0" w:color="auto"/>
              <w:left w:val="nil"/>
              <w:bottom w:val="nil"/>
              <w:right w:val="nil"/>
            </w:tcBorders>
            <w:hideMark/>
          </w:tcPr>
          <w:p w14:paraId="63D082EA" w14:textId="77777777" w:rsidR="007026A2" w:rsidRPr="00876A5C" w:rsidRDefault="007026A2" w:rsidP="007026A2">
            <w:pPr>
              <w:pStyle w:val="FSCtblh3"/>
              <w:rPr>
                <w:szCs w:val="18"/>
              </w:rPr>
            </w:pPr>
            <w:r w:rsidRPr="00876A5C">
              <w:rPr>
                <w:szCs w:val="18"/>
              </w:rPr>
              <w:t>Agvet chemical:  Ethoprophos</w:t>
            </w:r>
          </w:p>
        </w:tc>
      </w:tr>
      <w:tr w:rsidR="007026A2" w:rsidRPr="00876A5C" w14:paraId="064C957E" w14:textId="77777777" w:rsidTr="007026A2">
        <w:trPr>
          <w:cantSplit/>
        </w:trPr>
        <w:tc>
          <w:tcPr>
            <w:tcW w:w="4423" w:type="dxa"/>
            <w:gridSpan w:val="2"/>
            <w:tcBorders>
              <w:top w:val="nil"/>
              <w:left w:val="nil"/>
              <w:bottom w:val="single" w:sz="8" w:space="0" w:color="auto"/>
              <w:right w:val="nil"/>
            </w:tcBorders>
            <w:hideMark/>
          </w:tcPr>
          <w:p w14:paraId="65158999" w14:textId="77777777" w:rsidR="007026A2" w:rsidRPr="00876A5C" w:rsidRDefault="007026A2" w:rsidP="007026A2">
            <w:pPr>
              <w:pStyle w:val="FSCtblh4"/>
              <w:rPr>
                <w:szCs w:val="18"/>
              </w:rPr>
            </w:pPr>
            <w:r w:rsidRPr="00876A5C">
              <w:rPr>
                <w:szCs w:val="18"/>
              </w:rPr>
              <w:t>Permitted residue:  Ethoprophos</w:t>
            </w:r>
          </w:p>
        </w:tc>
      </w:tr>
      <w:tr w:rsidR="007026A2" w:rsidRPr="00876A5C" w14:paraId="1F76423F" w14:textId="77777777" w:rsidTr="007026A2">
        <w:trPr>
          <w:cantSplit/>
        </w:trPr>
        <w:tc>
          <w:tcPr>
            <w:tcW w:w="3402" w:type="dxa"/>
            <w:tcBorders>
              <w:top w:val="single" w:sz="8" w:space="0" w:color="auto"/>
              <w:left w:val="nil"/>
              <w:bottom w:val="single" w:sz="8" w:space="0" w:color="auto"/>
              <w:right w:val="nil"/>
            </w:tcBorders>
            <w:hideMark/>
          </w:tcPr>
          <w:p w14:paraId="430FAD42" w14:textId="77777777" w:rsidR="007026A2" w:rsidRPr="00876A5C" w:rsidRDefault="007026A2" w:rsidP="007026A2">
            <w:pPr>
              <w:pStyle w:val="FSCtblMRL1"/>
              <w:rPr>
                <w:szCs w:val="18"/>
                <w:lang w:val="en-AU"/>
              </w:rPr>
            </w:pPr>
            <w:r w:rsidRPr="00876A5C">
              <w:rPr>
                <w:szCs w:val="18"/>
                <w:lang w:val="en-AU"/>
              </w:rPr>
              <w:t>Peppers, chili, dried</w:t>
            </w:r>
          </w:p>
        </w:tc>
        <w:tc>
          <w:tcPr>
            <w:tcW w:w="1021" w:type="dxa"/>
            <w:tcBorders>
              <w:top w:val="single" w:sz="8" w:space="0" w:color="auto"/>
              <w:left w:val="nil"/>
              <w:bottom w:val="single" w:sz="8" w:space="0" w:color="auto"/>
              <w:right w:val="nil"/>
            </w:tcBorders>
            <w:hideMark/>
          </w:tcPr>
          <w:p w14:paraId="4B769671" w14:textId="77777777" w:rsidR="007026A2" w:rsidRPr="00876A5C" w:rsidRDefault="007026A2" w:rsidP="007026A2">
            <w:pPr>
              <w:pStyle w:val="FSCtblMRL2"/>
              <w:rPr>
                <w:szCs w:val="18"/>
                <w:lang w:val="en-AU"/>
              </w:rPr>
            </w:pPr>
            <w:r w:rsidRPr="00876A5C">
              <w:rPr>
                <w:szCs w:val="18"/>
                <w:lang w:val="en-AU"/>
              </w:rPr>
              <w:t>0.2</w:t>
            </w:r>
          </w:p>
        </w:tc>
      </w:tr>
    </w:tbl>
    <w:p w14:paraId="16D83285"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2C4F517C" w14:textId="77777777" w:rsidTr="007026A2">
        <w:trPr>
          <w:cantSplit/>
        </w:trPr>
        <w:tc>
          <w:tcPr>
            <w:tcW w:w="4423" w:type="dxa"/>
            <w:gridSpan w:val="2"/>
            <w:tcBorders>
              <w:top w:val="single" w:sz="8" w:space="0" w:color="auto"/>
              <w:left w:val="nil"/>
              <w:bottom w:val="nil"/>
              <w:right w:val="nil"/>
            </w:tcBorders>
            <w:hideMark/>
          </w:tcPr>
          <w:p w14:paraId="7F16E4AA" w14:textId="77777777" w:rsidR="007026A2" w:rsidRPr="00876A5C" w:rsidRDefault="007026A2" w:rsidP="007026A2">
            <w:pPr>
              <w:pStyle w:val="FSCtblh3"/>
              <w:rPr>
                <w:szCs w:val="18"/>
              </w:rPr>
            </w:pPr>
            <w:r w:rsidRPr="00876A5C">
              <w:rPr>
                <w:szCs w:val="18"/>
              </w:rPr>
              <w:t>Agvet chemical:  Etofenprox</w:t>
            </w:r>
          </w:p>
        </w:tc>
      </w:tr>
      <w:tr w:rsidR="007026A2" w:rsidRPr="00876A5C" w14:paraId="6424919F" w14:textId="77777777" w:rsidTr="007026A2">
        <w:trPr>
          <w:cantSplit/>
        </w:trPr>
        <w:tc>
          <w:tcPr>
            <w:tcW w:w="4423" w:type="dxa"/>
            <w:gridSpan w:val="2"/>
            <w:tcBorders>
              <w:top w:val="nil"/>
              <w:left w:val="nil"/>
              <w:bottom w:val="single" w:sz="8" w:space="0" w:color="auto"/>
              <w:right w:val="nil"/>
            </w:tcBorders>
            <w:hideMark/>
          </w:tcPr>
          <w:p w14:paraId="79F5C21B" w14:textId="77777777" w:rsidR="007026A2" w:rsidRPr="00876A5C" w:rsidRDefault="007026A2" w:rsidP="007026A2">
            <w:pPr>
              <w:pStyle w:val="FSCtblh4"/>
              <w:rPr>
                <w:szCs w:val="18"/>
              </w:rPr>
            </w:pPr>
            <w:r w:rsidRPr="00876A5C">
              <w:rPr>
                <w:szCs w:val="18"/>
              </w:rPr>
              <w:t>Permitted residue:  Etofenprox</w:t>
            </w:r>
          </w:p>
        </w:tc>
      </w:tr>
      <w:tr w:rsidR="007026A2" w:rsidRPr="00876A5C" w14:paraId="47D094DE" w14:textId="77777777" w:rsidTr="007026A2">
        <w:trPr>
          <w:cantSplit/>
        </w:trPr>
        <w:tc>
          <w:tcPr>
            <w:tcW w:w="3402" w:type="dxa"/>
            <w:tcBorders>
              <w:top w:val="single" w:sz="8" w:space="0" w:color="auto"/>
              <w:left w:val="nil"/>
              <w:right w:val="nil"/>
            </w:tcBorders>
            <w:vAlign w:val="center"/>
            <w:hideMark/>
          </w:tcPr>
          <w:p w14:paraId="69F37EDD" w14:textId="77777777" w:rsidR="007026A2" w:rsidRPr="00876A5C" w:rsidRDefault="007026A2" w:rsidP="007026A2">
            <w:pPr>
              <w:widowControl/>
              <w:spacing w:before="20" w:after="20"/>
              <w:rPr>
                <w:rFonts w:cs="Arial"/>
                <w:b/>
                <w:i/>
                <w:sz w:val="18"/>
                <w:szCs w:val="18"/>
              </w:rPr>
            </w:pPr>
            <w:r w:rsidRPr="00876A5C">
              <w:rPr>
                <w:rFonts w:cs="Arial"/>
                <w:sz w:val="18"/>
                <w:szCs w:val="18"/>
                <w:lang w:val="en-AU"/>
              </w:rPr>
              <w:t>All other foods except animal food commodities</w:t>
            </w:r>
          </w:p>
        </w:tc>
        <w:tc>
          <w:tcPr>
            <w:tcW w:w="1021" w:type="dxa"/>
            <w:tcBorders>
              <w:top w:val="single" w:sz="8" w:space="0" w:color="auto"/>
              <w:left w:val="nil"/>
              <w:right w:val="nil"/>
            </w:tcBorders>
            <w:hideMark/>
          </w:tcPr>
          <w:p w14:paraId="3D56D906"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0.05</w:t>
            </w:r>
          </w:p>
        </w:tc>
      </w:tr>
      <w:tr w:rsidR="007026A2" w:rsidRPr="00876A5C" w14:paraId="3A326C4B" w14:textId="77777777" w:rsidTr="007026A2">
        <w:trPr>
          <w:cantSplit/>
        </w:trPr>
        <w:tc>
          <w:tcPr>
            <w:tcW w:w="3402" w:type="dxa"/>
            <w:tcBorders>
              <w:left w:val="nil"/>
              <w:bottom w:val="single" w:sz="8" w:space="0" w:color="auto"/>
              <w:right w:val="nil"/>
            </w:tcBorders>
            <w:vAlign w:val="center"/>
          </w:tcPr>
          <w:p w14:paraId="27EBF2C0" w14:textId="77777777" w:rsidR="007026A2" w:rsidRPr="00876A5C" w:rsidRDefault="007026A2" w:rsidP="007026A2">
            <w:pPr>
              <w:widowControl/>
              <w:spacing w:before="20" w:after="20"/>
              <w:rPr>
                <w:rFonts w:cs="Arial"/>
                <w:b/>
                <w:i/>
                <w:sz w:val="18"/>
                <w:szCs w:val="18"/>
              </w:rPr>
            </w:pPr>
            <w:r w:rsidRPr="00876A5C">
              <w:rPr>
                <w:rFonts w:cs="Arial"/>
                <w:sz w:val="18"/>
                <w:szCs w:val="18"/>
                <w:lang w:val="en-AU"/>
              </w:rPr>
              <w:t>Rice</w:t>
            </w:r>
          </w:p>
        </w:tc>
        <w:tc>
          <w:tcPr>
            <w:tcW w:w="1021" w:type="dxa"/>
            <w:tcBorders>
              <w:left w:val="nil"/>
              <w:bottom w:val="single" w:sz="8" w:space="0" w:color="auto"/>
              <w:right w:val="nil"/>
            </w:tcBorders>
            <w:vAlign w:val="center"/>
          </w:tcPr>
          <w:p w14:paraId="21CC6B05"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*0.01</w:t>
            </w:r>
          </w:p>
        </w:tc>
      </w:tr>
    </w:tbl>
    <w:p w14:paraId="3B714C0B"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19B5256D" w14:textId="77777777" w:rsidTr="007026A2">
        <w:trPr>
          <w:cantSplit/>
        </w:trPr>
        <w:tc>
          <w:tcPr>
            <w:tcW w:w="4423" w:type="dxa"/>
            <w:gridSpan w:val="2"/>
            <w:tcBorders>
              <w:top w:val="single" w:sz="8" w:space="0" w:color="auto"/>
              <w:left w:val="nil"/>
              <w:bottom w:val="nil"/>
              <w:right w:val="nil"/>
            </w:tcBorders>
            <w:hideMark/>
          </w:tcPr>
          <w:p w14:paraId="047F10D3" w14:textId="77777777" w:rsidR="007026A2" w:rsidRPr="00876A5C" w:rsidRDefault="007026A2" w:rsidP="007026A2">
            <w:pPr>
              <w:pStyle w:val="FSCtblh3"/>
              <w:rPr>
                <w:szCs w:val="18"/>
              </w:rPr>
            </w:pPr>
            <w:r w:rsidRPr="00876A5C">
              <w:rPr>
                <w:szCs w:val="18"/>
              </w:rPr>
              <w:t>Agvet chemical:  Fenazaquin</w:t>
            </w:r>
          </w:p>
        </w:tc>
      </w:tr>
      <w:tr w:rsidR="007026A2" w:rsidRPr="00876A5C" w14:paraId="4EF7E8F9" w14:textId="77777777" w:rsidTr="007026A2">
        <w:trPr>
          <w:cantSplit/>
        </w:trPr>
        <w:tc>
          <w:tcPr>
            <w:tcW w:w="4423" w:type="dxa"/>
            <w:gridSpan w:val="2"/>
            <w:tcBorders>
              <w:top w:val="nil"/>
              <w:left w:val="nil"/>
              <w:bottom w:val="single" w:sz="8" w:space="0" w:color="auto"/>
              <w:right w:val="nil"/>
            </w:tcBorders>
            <w:hideMark/>
          </w:tcPr>
          <w:p w14:paraId="556997F8" w14:textId="77777777" w:rsidR="007026A2" w:rsidRPr="00876A5C" w:rsidRDefault="007026A2" w:rsidP="007026A2">
            <w:pPr>
              <w:pStyle w:val="FSCtblh4"/>
              <w:rPr>
                <w:szCs w:val="18"/>
              </w:rPr>
            </w:pPr>
            <w:r w:rsidRPr="00876A5C">
              <w:rPr>
                <w:szCs w:val="18"/>
              </w:rPr>
              <w:t>Permitted residue:  Fenazaquin</w:t>
            </w:r>
          </w:p>
        </w:tc>
      </w:tr>
      <w:tr w:rsidR="007026A2" w:rsidRPr="00876A5C" w14:paraId="341E4971" w14:textId="77777777" w:rsidTr="007026A2">
        <w:trPr>
          <w:cantSplit/>
        </w:trPr>
        <w:tc>
          <w:tcPr>
            <w:tcW w:w="3402" w:type="dxa"/>
            <w:tcBorders>
              <w:top w:val="single" w:sz="8" w:space="0" w:color="auto"/>
              <w:bottom w:val="nil"/>
              <w:right w:val="nil"/>
            </w:tcBorders>
            <w:vAlign w:val="center"/>
            <w:hideMark/>
          </w:tcPr>
          <w:p w14:paraId="17B1772B"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Edible offal (mammalian)</w:t>
            </w:r>
          </w:p>
        </w:tc>
        <w:tc>
          <w:tcPr>
            <w:tcW w:w="1021" w:type="dxa"/>
            <w:tcBorders>
              <w:top w:val="single" w:sz="8" w:space="0" w:color="auto"/>
              <w:left w:val="nil"/>
              <w:bottom w:val="nil"/>
            </w:tcBorders>
            <w:hideMark/>
          </w:tcPr>
          <w:p w14:paraId="0E3576E1"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*0.02</w:t>
            </w:r>
          </w:p>
        </w:tc>
      </w:tr>
      <w:tr w:rsidR="007026A2" w:rsidRPr="00876A5C" w14:paraId="7A319248" w14:textId="77777777" w:rsidTr="007026A2">
        <w:trPr>
          <w:cantSplit/>
        </w:trPr>
        <w:tc>
          <w:tcPr>
            <w:tcW w:w="3402" w:type="dxa"/>
            <w:tcBorders>
              <w:top w:val="nil"/>
              <w:bottom w:val="nil"/>
              <w:right w:val="nil"/>
            </w:tcBorders>
          </w:tcPr>
          <w:p w14:paraId="08F43445" w14:textId="77777777" w:rsidR="007026A2" w:rsidRPr="00876A5C" w:rsidRDefault="007026A2" w:rsidP="007026A2">
            <w:pPr>
              <w:spacing w:before="20" w:after="20"/>
              <w:rPr>
                <w:rFonts w:cs="Arial"/>
                <w:sz w:val="18"/>
                <w:szCs w:val="18"/>
              </w:rPr>
            </w:pPr>
            <w:r w:rsidRPr="00876A5C">
              <w:rPr>
                <w:rFonts w:cs="Arial"/>
                <w:sz w:val="18"/>
                <w:szCs w:val="18"/>
              </w:rPr>
              <w:t xml:space="preserve">Meat </w:t>
            </w:r>
            <w:r w:rsidRPr="00876A5C">
              <w:rPr>
                <w:rFonts w:cs="Arial"/>
                <w:sz w:val="18"/>
                <w:szCs w:val="18"/>
                <w:lang w:val="en-AU"/>
              </w:rPr>
              <w:t>(mammalian)</w:t>
            </w:r>
          </w:p>
        </w:tc>
        <w:tc>
          <w:tcPr>
            <w:tcW w:w="1021" w:type="dxa"/>
            <w:tcBorders>
              <w:top w:val="nil"/>
              <w:left w:val="nil"/>
              <w:bottom w:val="nil"/>
            </w:tcBorders>
          </w:tcPr>
          <w:p w14:paraId="1B85E1BB" w14:textId="77777777" w:rsidR="007026A2" w:rsidRPr="00876A5C" w:rsidRDefault="007026A2" w:rsidP="007026A2">
            <w:pPr>
              <w:spacing w:before="20" w:after="20"/>
              <w:jc w:val="right"/>
              <w:rPr>
                <w:rFonts w:cs="Arial"/>
                <w:sz w:val="18"/>
                <w:szCs w:val="18"/>
              </w:rPr>
            </w:pPr>
            <w:r w:rsidRPr="00876A5C">
              <w:rPr>
                <w:rFonts w:cs="Arial"/>
                <w:sz w:val="18"/>
                <w:szCs w:val="18"/>
              </w:rPr>
              <w:t>*0.02</w:t>
            </w:r>
          </w:p>
        </w:tc>
      </w:tr>
      <w:tr w:rsidR="007026A2" w:rsidRPr="00876A5C" w14:paraId="2D1BDED3" w14:textId="77777777" w:rsidTr="007026A2">
        <w:trPr>
          <w:cantSplit/>
        </w:trPr>
        <w:tc>
          <w:tcPr>
            <w:tcW w:w="3402" w:type="dxa"/>
            <w:tcBorders>
              <w:top w:val="nil"/>
              <w:bottom w:val="nil"/>
              <w:right w:val="nil"/>
            </w:tcBorders>
          </w:tcPr>
          <w:p w14:paraId="5AC5BBB5" w14:textId="77777777" w:rsidR="007026A2" w:rsidRPr="00876A5C" w:rsidRDefault="007026A2" w:rsidP="007026A2">
            <w:pPr>
              <w:spacing w:before="20" w:after="20"/>
              <w:rPr>
                <w:rFonts w:cs="Arial"/>
                <w:sz w:val="18"/>
                <w:szCs w:val="18"/>
              </w:rPr>
            </w:pPr>
            <w:r w:rsidRPr="00876A5C">
              <w:rPr>
                <w:rFonts w:cs="Arial"/>
                <w:sz w:val="18"/>
                <w:szCs w:val="18"/>
              </w:rPr>
              <w:t xml:space="preserve">Meat </w:t>
            </w:r>
            <w:r w:rsidRPr="00876A5C">
              <w:rPr>
                <w:rFonts w:cs="Arial"/>
                <w:sz w:val="18"/>
                <w:szCs w:val="18"/>
                <w:lang w:val="en-AU"/>
              </w:rPr>
              <w:t>(mammalian) (in the fat)</w:t>
            </w:r>
          </w:p>
        </w:tc>
        <w:tc>
          <w:tcPr>
            <w:tcW w:w="1021" w:type="dxa"/>
            <w:tcBorders>
              <w:top w:val="nil"/>
              <w:left w:val="nil"/>
              <w:bottom w:val="nil"/>
            </w:tcBorders>
          </w:tcPr>
          <w:p w14:paraId="6EBEE9CA" w14:textId="77777777" w:rsidR="007026A2" w:rsidRPr="00876A5C" w:rsidRDefault="007026A2" w:rsidP="007026A2">
            <w:pPr>
              <w:spacing w:before="20" w:after="20"/>
              <w:jc w:val="right"/>
              <w:rPr>
                <w:rFonts w:cs="Arial"/>
                <w:sz w:val="18"/>
                <w:szCs w:val="18"/>
              </w:rPr>
            </w:pPr>
            <w:r w:rsidRPr="00876A5C">
              <w:rPr>
                <w:rFonts w:cs="Arial"/>
                <w:sz w:val="18"/>
                <w:szCs w:val="18"/>
              </w:rPr>
              <w:t>*0.02</w:t>
            </w:r>
          </w:p>
        </w:tc>
      </w:tr>
      <w:tr w:rsidR="007026A2" w:rsidRPr="00876A5C" w14:paraId="3F5FA47A" w14:textId="77777777" w:rsidTr="007026A2">
        <w:trPr>
          <w:cantSplit/>
        </w:trPr>
        <w:tc>
          <w:tcPr>
            <w:tcW w:w="3402" w:type="dxa"/>
            <w:tcBorders>
              <w:top w:val="nil"/>
              <w:bottom w:val="nil"/>
              <w:right w:val="nil"/>
            </w:tcBorders>
          </w:tcPr>
          <w:p w14:paraId="2140029F" w14:textId="77777777" w:rsidR="007026A2" w:rsidRPr="00876A5C" w:rsidRDefault="007026A2" w:rsidP="007026A2">
            <w:pPr>
              <w:spacing w:before="20" w:after="20"/>
              <w:rPr>
                <w:rFonts w:cs="Arial"/>
                <w:sz w:val="18"/>
                <w:szCs w:val="18"/>
              </w:rPr>
            </w:pPr>
            <w:r w:rsidRPr="00876A5C">
              <w:rPr>
                <w:rFonts w:cs="Arial"/>
                <w:sz w:val="18"/>
                <w:szCs w:val="18"/>
              </w:rPr>
              <w:t>Milks</w:t>
            </w:r>
          </w:p>
        </w:tc>
        <w:tc>
          <w:tcPr>
            <w:tcW w:w="1021" w:type="dxa"/>
            <w:tcBorders>
              <w:top w:val="nil"/>
              <w:left w:val="nil"/>
              <w:bottom w:val="nil"/>
            </w:tcBorders>
          </w:tcPr>
          <w:p w14:paraId="2FB1498E" w14:textId="77777777" w:rsidR="007026A2" w:rsidRPr="00876A5C" w:rsidRDefault="007026A2" w:rsidP="007026A2">
            <w:pPr>
              <w:spacing w:before="20" w:after="20"/>
              <w:jc w:val="right"/>
              <w:rPr>
                <w:rFonts w:cs="Arial"/>
                <w:sz w:val="18"/>
                <w:szCs w:val="18"/>
              </w:rPr>
            </w:pPr>
            <w:r w:rsidRPr="00876A5C">
              <w:rPr>
                <w:rFonts w:cs="Arial"/>
                <w:sz w:val="18"/>
                <w:szCs w:val="18"/>
              </w:rPr>
              <w:t>*0.02</w:t>
            </w:r>
          </w:p>
        </w:tc>
      </w:tr>
      <w:tr w:rsidR="007026A2" w:rsidRPr="00876A5C" w14:paraId="3F277E75" w14:textId="77777777" w:rsidTr="007026A2">
        <w:trPr>
          <w:cantSplit/>
        </w:trPr>
        <w:tc>
          <w:tcPr>
            <w:tcW w:w="3402" w:type="dxa"/>
            <w:tcBorders>
              <w:top w:val="nil"/>
              <w:right w:val="nil"/>
            </w:tcBorders>
          </w:tcPr>
          <w:p w14:paraId="5335B8A2" w14:textId="77777777" w:rsidR="007026A2" w:rsidRPr="00876A5C" w:rsidRDefault="007026A2" w:rsidP="007026A2">
            <w:pPr>
              <w:spacing w:before="20" w:after="20"/>
              <w:rPr>
                <w:rFonts w:cs="Arial"/>
                <w:sz w:val="18"/>
                <w:szCs w:val="18"/>
              </w:rPr>
            </w:pPr>
            <w:r w:rsidRPr="00876A5C">
              <w:rPr>
                <w:rFonts w:cs="Arial"/>
                <w:sz w:val="18"/>
                <w:szCs w:val="18"/>
              </w:rPr>
              <w:t>Milks (in the fat)</w:t>
            </w:r>
          </w:p>
        </w:tc>
        <w:tc>
          <w:tcPr>
            <w:tcW w:w="1021" w:type="dxa"/>
            <w:tcBorders>
              <w:top w:val="nil"/>
              <w:left w:val="nil"/>
            </w:tcBorders>
          </w:tcPr>
          <w:p w14:paraId="4EF8F04C" w14:textId="77777777" w:rsidR="007026A2" w:rsidRPr="00876A5C" w:rsidRDefault="007026A2" w:rsidP="007026A2">
            <w:pPr>
              <w:spacing w:before="20" w:after="20"/>
              <w:jc w:val="right"/>
              <w:rPr>
                <w:rFonts w:cs="Arial"/>
                <w:sz w:val="18"/>
                <w:szCs w:val="18"/>
              </w:rPr>
            </w:pPr>
            <w:r w:rsidRPr="00876A5C">
              <w:rPr>
                <w:rFonts w:cs="Arial"/>
                <w:sz w:val="18"/>
                <w:szCs w:val="18"/>
              </w:rPr>
              <w:t>*0.02</w:t>
            </w:r>
          </w:p>
        </w:tc>
      </w:tr>
      <w:tr w:rsidR="007026A2" w:rsidRPr="00876A5C" w14:paraId="65E854DF" w14:textId="77777777" w:rsidTr="007026A2">
        <w:trPr>
          <w:cantSplit/>
        </w:trPr>
        <w:tc>
          <w:tcPr>
            <w:tcW w:w="3402" w:type="dxa"/>
            <w:tcBorders>
              <w:top w:val="nil"/>
              <w:bottom w:val="single" w:sz="8" w:space="0" w:color="auto"/>
              <w:right w:val="nil"/>
            </w:tcBorders>
          </w:tcPr>
          <w:p w14:paraId="692B2917" w14:textId="77777777" w:rsidR="007026A2" w:rsidRPr="00876A5C" w:rsidRDefault="007026A2" w:rsidP="007026A2">
            <w:pPr>
              <w:spacing w:before="20" w:after="20"/>
              <w:rPr>
                <w:rFonts w:cs="Arial"/>
                <w:sz w:val="18"/>
                <w:szCs w:val="18"/>
              </w:rPr>
            </w:pPr>
            <w:r w:rsidRPr="00876A5C">
              <w:rPr>
                <w:rFonts w:cs="Arial"/>
                <w:sz w:val="18"/>
                <w:szCs w:val="18"/>
              </w:rPr>
              <w:t>Tree nuts</w:t>
            </w:r>
          </w:p>
        </w:tc>
        <w:tc>
          <w:tcPr>
            <w:tcW w:w="1021" w:type="dxa"/>
            <w:tcBorders>
              <w:top w:val="nil"/>
              <w:left w:val="nil"/>
              <w:bottom w:val="single" w:sz="8" w:space="0" w:color="auto"/>
            </w:tcBorders>
          </w:tcPr>
          <w:p w14:paraId="37D44859" w14:textId="77777777" w:rsidR="007026A2" w:rsidRPr="00876A5C" w:rsidRDefault="007026A2" w:rsidP="007026A2">
            <w:pPr>
              <w:spacing w:before="20" w:after="20"/>
              <w:jc w:val="right"/>
              <w:rPr>
                <w:rFonts w:cs="Arial"/>
                <w:sz w:val="18"/>
                <w:szCs w:val="18"/>
              </w:rPr>
            </w:pPr>
            <w:r w:rsidRPr="00876A5C">
              <w:rPr>
                <w:rFonts w:cs="Arial"/>
                <w:sz w:val="18"/>
                <w:szCs w:val="18"/>
              </w:rPr>
              <w:t>0.02</w:t>
            </w:r>
          </w:p>
        </w:tc>
      </w:tr>
    </w:tbl>
    <w:p w14:paraId="1D0CE759"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03BF8B8B" w14:textId="77777777" w:rsidTr="007026A2">
        <w:trPr>
          <w:cantSplit/>
        </w:trPr>
        <w:tc>
          <w:tcPr>
            <w:tcW w:w="4423" w:type="dxa"/>
            <w:gridSpan w:val="2"/>
            <w:tcBorders>
              <w:top w:val="single" w:sz="8" w:space="0" w:color="auto"/>
              <w:left w:val="nil"/>
              <w:bottom w:val="nil"/>
              <w:right w:val="nil"/>
            </w:tcBorders>
            <w:hideMark/>
          </w:tcPr>
          <w:p w14:paraId="1314103C" w14:textId="77777777" w:rsidR="007026A2" w:rsidRPr="00876A5C" w:rsidRDefault="007026A2" w:rsidP="007026A2">
            <w:pPr>
              <w:pStyle w:val="FSCtblh3"/>
              <w:rPr>
                <w:szCs w:val="18"/>
              </w:rPr>
            </w:pPr>
            <w:r w:rsidRPr="00876A5C">
              <w:rPr>
                <w:szCs w:val="18"/>
              </w:rPr>
              <w:t>Agvet chemical:  Fenbuconazole</w:t>
            </w:r>
          </w:p>
        </w:tc>
      </w:tr>
      <w:tr w:rsidR="007026A2" w:rsidRPr="00876A5C" w14:paraId="7E8A65DA" w14:textId="77777777" w:rsidTr="007026A2">
        <w:trPr>
          <w:cantSplit/>
        </w:trPr>
        <w:tc>
          <w:tcPr>
            <w:tcW w:w="4423" w:type="dxa"/>
            <w:gridSpan w:val="2"/>
            <w:tcBorders>
              <w:top w:val="nil"/>
              <w:left w:val="nil"/>
              <w:bottom w:val="single" w:sz="8" w:space="0" w:color="auto"/>
              <w:right w:val="nil"/>
            </w:tcBorders>
            <w:hideMark/>
          </w:tcPr>
          <w:p w14:paraId="6658FA62" w14:textId="77777777" w:rsidR="007026A2" w:rsidRPr="00876A5C" w:rsidRDefault="007026A2" w:rsidP="007026A2">
            <w:pPr>
              <w:pStyle w:val="FSCtblh4"/>
              <w:rPr>
                <w:szCs w:val="18"/>
              </w:rPr>
            </w:pPr>
            <w:r w:rsidRPr="00876A5C">
              <w:rPr>
                <w:szCs w:val="18"/>
              </w:rPr>
              <w:t>Permitted residue:  Fenbuconazole</w:t>
            </w:r>
          </w:p>
        </w:tc>
      </w:tr>
      <w:tr w:rsidR="007026A2" w:rsidRPr="00876A5C" w14:paraId="5AE6B8DC" w14:textId="77777777" w:rsidTr="007026A2">
        <w:trPr>
          <w:cantSplit/>
        </w:trPr>
        <w:tc>
          <w:tcPr>
            <w:tcW w:w="3402" w:type="dxa"/>
            <w:tcBorders>
              <w:top w:val="single" w:sz="8" w:space="0" w:color="auto"/>
              <w:left w:val="nil"/>
              <w:bottom w:val="single" w:sz="8" w:space="0" w:color="auto"/>
              <w:right w:val="nil"/>
            </w:tcBorders>
            <w:hideMark/>
          </w:tcPr>
          <w:p w14:paraId="1E725DC0" w14:textId="77777777" w:rsidR="007026A2" w:rsidRPr="00876A5C" w:rsidRDefault="007026A2" w:rsidP="007026A2">
            <w:pPr>
              <w:pStyle w:val="FSCtblMRL1"/>
              <w:rPr>
                <w:szCs w:val="18"/>
                <w:lang w:val="en-AU"/>
              </w:rPr>
            </w:pPr>
            <w:r w:rsidRPr="00876A5C">
              <w:rPr>
                <w:szCs w:val="18"/>
                <w:lang w:val="en-AU"/>
              </w:rPr>
              <w:t>Peppers, chili, dried</w:t>
            </w:r>
          </w:p>
        </w:tc>
        <w:tc>
          <w:tcPr>
            <w:tcW w:w="1021" w:type="dxa"/>
            <w:tcBorders>
              <w:top w:val="single" w:sz="8" w:space="0" w:color="auto"/>
              <w:left w:val="nil"/>
              <w:bottom w:val="single" w:sz="8" w:space="0" w:color="auto"/>
              <w:right w:val="nil"/>
            </w:tcBorders>
            <w:hideMark/>
          </w:tcPr>
          <w:p w14:paraId="2483447A" w14:textId="77777777" w:rsidR="007026A2" w:rsidRPr="00876A5C" w:rsidRDefault="007026A2" w:rsidP="007026A2">
            <w:pPr>
              <w:pStyle w:val="FSCtblMRL2"/>
              <w:rPr>
                <w:szCs w:val="18"/>
                <w:lang w:val="en-AU"/>
              </w:rPr>
            </w:pPr>
            <w:r w:rsidRPr="00876A5C">
              <w:rPr>
                <w:szCs w:val="18"/>
                <w:lang w:val="en-AU"/>
              </w:rPr>
              <w:t>2</w:t>
            </w:r>
          </w:p>
        </w:tc>
      </w:tr>
    </w:tbl>
    <w:p w14:paraId="604EC722"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5A3BF31E" w14:textId="77777777" w:rsidTr="007026A2">
        <w:trPr>
          <w:cantSplit/>
        </w:trPr>
        <w:tc>
          <w:tcPr>
            <w:tcW w:w="4423" w:type="dxa"/>
            <w:gridSpan w:val="2"/>
            <w:tcBorders>
              <w:top w:val="single" w:sz="8" w:space="0" w:color="auto"/>
              <w:left w:val="nil"/>
              <w:bottom w:val="nil"/>
              <w:right w:val="nil"/>
            </w:tcBorders>
            <w:hideMark/>
          </w:tcPr>
          <w:p w14:paraId="493A3CD1" w14:textId="77777777" w:rsidR="007026A2" w:rsidRPr="00876A5C" w:rsidRDefault="007026A2" w:rsidP="007026A2">
            <w:pPr>
              <w:pStyle w:val="FSCtblh3"/>
              <w:rPr>
                <w:szCs w:val="18"/>
              </w:rPr>
            </w:pPr>
            <w:r w:rsidRPr="00876A5C">
              <w:rPr>
                <w:szCs w:val="18"/>
              </w:rPr>
              <w:t>Agvet chemical:  Fenhexamid</w:t>
            </w:r>
          </w:p>
        </w:tc>
      </w:tr>
      <w:tr w:rsidR="007026A2" w:rsidRPr="00876A5C" w14:paraId="6F04248A" w14:textId="77777777" w:rsidTr="007026A2">
        <w:trPr>
          <w:cantSplit/>
        </w:trPr>
        <w:tc>
          <w:tcPr>
            <w:tcW w:w="4423" w:type="dxa"/>
            <w:gridSpan w:val="2"/>
            <w:tcBorders>
              <w:top w:val="nil"/>
              <w:left w:val="nil"/>
              <w:bottom w:val="single" w:sz="8" w:space="0" w:color="auto"/>
              <w:right w:val="nil"/>
            </w:tcBorders>
            <w:hideMark/>
          </w:tcPr>
          <w:p w14:paraId="48EAB3E5" w14:textId="77777777" w:rsidR="007026A2" w:rsidRPr="00876A5C" w:rsidRDefault="007026A2" w:rsidP="007026A2">
            <w:pPr>
              <w:pStyle w:val="FSCtblh4"/>
              <w:rPr>
                <w:szCs w:val="18"/>
              </w:rPr>
            </w:pPr>
            <w:r w:rsidRPr="00876A5C">
              <w:rPr>
                <w:szCs w:val="18"/>
              </w:rPr>
              <w:t>Permitted residue:  Fenhexamid</w:t>
            </w:r>
          </w:p>
        </w:tc>
      </w:tr>
      <w:tr w:rsidR="007026A2" w:rsidRPr="00876A5C" w14:paraId="134DD101" w14:textId="77777777" w:rsidTr="007026A2">
        <w:trPr>
          <w:cantSplit/>
        </w:trPr>
        <w:tc>
          <w:tcPr>
            <w:tcW w:w="3402" w:type="dxa"/>
            <w:tcBorders>
              <w:top w:val="single" w:sz="8" w:space="0" w:color="auto"/>
              <w:left w:val="nil"/>
              <w:bottom w:val="single" w:sz="8" w:space="0" w:color="auto"/>
              <w:right w:val="nil"/>
            </w:tcBorders>
            <w:hideMark/>
          </w:tcPr>
          <w:p w14:paraId="0CFAC5DC" w14:textId="77777777" w:rsidR="007026A2" w:rsidRPr="00876A5C" w:rsidRDefault="007026A2" w:rsidP="007026A2">
            <w:pPr>
              <w:pStyle w:val="FSCtblMRL1"/>
              <w:rPr>
                <w:szCs w:val="18"/>
                <w:lang w:val="en-AU"/>
              </w:rPr>
            </w:pPr>
            <w:r w:rsidRPr="00876A5C">
              <w:rPr>
                <w:szCs w:val="18"/>
                <w:lang w:val="en-AU"/>
              </w:rPr>
              <w:t>Currant, black, red, white</w:t>
            </w:r>
          </w:p>
        </w:tc>
        <w:tc>
          <w:tcPr>
            <w:tcW w:w="1021" w:type="dxa"/>
            <w:tcBorders>
              <w:top w:val="single" w:sz="8" w:space="0" w:color="auto"/>
              <w:left w:val="nil"/>
              <w:bottom w:val="single" w:sz="8" w:space="0" w:color="auto"/>
              <w:right w:val="nil"/>
            </w:tcBorders>
            <w:hideMark/>
          </w:tcPr>
          <w:p w14:paraId="0B8548FD" w14:textId="77777777" w:rsidR="007026A2" w:rsidRPr="00876A5C" w:rsidRDefault="007026A2" w:rsidP="007026A2">
            <w:pPr>
              <w:pStyle w:val="FSCtblMRL2"/>
              <w:rPr>
                <w:szCs w:val="18"/>
                <w:lang w:val="en-AU"/>
              </w:rPr>
            </w:pPr>
            <w:r w:rsidRPr="00876A5C">
              <w:rPr>
                <w:szCs w:val="18"/>
                <w:lang w:val="en-AU"/>
              </w:rPr>
              <w:t>20</w:t>
            </w:r>
          </w:p>
        </w:tc>
      </w:tr>
    </w:tbl>
    <w:p w14:paraId="2B57C498"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4CB4FDF6" w14:textId="77777777" w:rsidTr="007026A2">
        <w:trPr>
          <w:cantSplit/>
        </w:trPr>
        <w:tc>
          <w:tcPr>
            <w:tcW w:w="4423" w:type="dxa"/>
            <w:gridSpan w:val="2"/>
            <w:tcBorders>
              <w:top w:val="single" w:sz="8" w:space="0" w:color="auto"/>
              <w:left w:val="nil"/>
              <w:bottom w:val="nil"/>
              <w:right w:val="nil"/>
            </w:tcBorders>
            <w:hideMark/>
          </w:tcPr>
          <w:p w14:paraId="611DBBA8" w14:textId="77777777" w:rsidR="007026A2" w:rsidRPr="00876A5C" w:rsidRDefault="007026A2" w:rsidP="007026A2">
            <w:pPr>
              <w:pStyle w:val="FSCtblh3"/>
              <w:rPr>
                <w:szCs w:val="18"/>
              </w:rPr>
            </w:pPr>
            <w:r w:rsidRPr="00876A5C">
              <w:rPr>
                <w:szCs w:val="18"/>
              </w:rPr>
              <w:t>Agvet chemical:  Fenpropathrin</w:t>
            </w:r>
          </w:p>
        </w:tc>
      </w:tr>
      <w:tr w:rsidR="007026A2" w:rsidRPr="00876A5C" w14:paraId="7B84E827" w14:textId="77777777" w:rsidTr="007026A2">
        <w:trPr>
          <w:cantSplit/>
        </w:trPr>
        <w:tc>
          <w:tcPr>
            <w:tcW w:w="4423" w:type="dxa"/>
            <w:gridSpan w:val="2"/>
            <w:tcBorders>
              <w:top w:val="nil"/>
              <w:left w:val="nil"/>
              <w:bottom w:val="single" w:sz="8" w:space="0" w:color="auto"/>
              <w:right w:val="nil"/>
            </w:tcBorders>
            <w:hideMark/>
          </w:tcPr>
          <w:p w14:paraId="567FAFB7" w14:textId="77777777" w:rsidR="007026A2" w:rsidRPr="00876A5C" w:rsidRDefault="007026A2" w:rsidP="007026A2">
            <w:pPr>
              <w:pStyle w:val="FSCtblh4"/>
              <w:rPr>
                <w:szCs w:val="18"/>
              </w:rPr>
            </w:pPr>
            <w:r w:rsidRPr="00876A5C">
              <w:rPr>
                <w:szCs w:val="18"/>
              </w:rPr>
              <w:t>Permitted residue:  Fenpropathrin</w:t>
            </w:r>
          </w:p>
        </w:tc>
      </w:tr>
      <w:tr w:rsidR="007026A2" w:rsidRPr="00876A5C" w14:paraId="0D29925A" w14:textId="77777777" w:rsidTr="007026A2">
        <w:trPr>
          <w:cantSplit/>
        </w:trPr>
        <w:tc>
          <w:tcPr>
            <w:tcW w:w="3402" w:type="dxa"/>
            <w:tcBorders>
              <w:top w:val="single" w:sz="8" w:space="0" w:color="auto"/>
              <w:left w:val="nil"/>
              <w:right w:val="nil"/>
            </w:tcBorders>
            <w:vAlign w:val="center"/>
            <w:hideMark/>
          </w:tcPr>
          <w:p w14:paraId="34CB16DB" w14:textId="77777777" w:rsidR="007026A2" w:rsidRPr="00876A5C" w:rsidRDefault="007026A2" w:rsidP="007026A2">
            <w:pPr>
              <w:widowControl/>
              <w:spacing w:before="20" w:after="20"/>
              <w:rPr>
                <w:rFonts w:cs="Arial"/>
                <w:b/>
                <w:i/>
                <w:sz w:val="18"/>
                <w:szCs w:val="18"/>
              </w:rPr>
            </w:pPr>
            <w:r w:rsidRPr="00876A5C">
              <w:rPr>
                <w:rFonts w:cs="Arial"/>
                <w:sz w:val="18"/>
                <w:szCs w:val="18"/>
                <w:lang w:val="en-AU"/>
              </w:rPr>
              <w:t>Cranberry</w:t>
            </w:r>
          </w:p>
        </w:tc>
        <w:tc>
          <w:tcPr>
            <w:tcW w:w="1021" w:type="dxa"/>
            <w:tcBorders>
              <w:top w:val="single" w:sz="8" w:space="0" w:color="auto"/>
              <w:left w:val="nil"/>
              <w:right w:val="nil"/>
            </w:tcBorders>
            <w:hideMark/>
          </w:tcPr>
          <w:p w14:paraId="6E389E9B"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2</w:t>
            </w:r>
          </w:p>
        </w:tc>
      </w:tr>
      <w:tr w:rsidR="007026A2" w:rsidRPr="00876A5C" w14:paraId="7A92539D" w14:textId="77777777" w:rsidTr="007026A2">
        <w:trPr>
          <w:cantSplit/>
        </w:trPr>
        <w:tc>
          <w:tcPr>
            <w:tcW w:w="3402" w:type="dxa"/>
            <w:tcBorders>
              <w:left w:val="nil"/>
              <w:bottom w:val="single" w:sz="8" w:space="0" w:color="auto"/>
              <w:right w:val="nil"/>
            </w:tcBorders>
            <w:vAlign w:val="center"/>
          </w:tcPr>
          <w:p w14:paraId="0EE04BDC" w14:textId="77777777" w:rsidR="007026A2" w:rsidRPr="00876A5C" w:rsidRDefault="007026A2" w:rsidP="007026A2">
            <w:pPr>
              <w:widowControl/>
              <w:spacing w:before="20" w:after="20"/>
              <w:rPr>
                <w:rFonts w:cs="Arial"/>
                <w:b/>
                <w:i/>
                <w:sz w:val="18"/>
                <w:szCs w:val="18"/>
              </w:rPr>
            </w:pPr>
            <w:r w:rsidRPr="00876A5C">
              <w:rPr>
                <w:rFonts w:cs="Arial"/>
                <w:sz w:val="18"/>
                <w:szCs w:val="18"/>
                <w:lang w:val="en-AU"/>
              </w:rPr>
              <w:t>Peppers, chili, dried</w:t>
            </w:r>
          </w:p>
        </w:tc>
        <w:tc>
          <w:tcPr>
            <w:tcW w:w="1021" w:type="dxa"/>
            <w:tcBorders>
              <w:left w:val="nil"/>
              <w:bottom w:val="single" w:sz="8" w:space="0" w:color="auto"/>
              <w:right w:val="nil"/>
            </w:tcBorders>
            <w:vAlign w:val="center"/>
          </w:tcPr>
          <w:p w14:paraId="4DCADD23"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10</w:t>
            </w:r>
          </w:p>
        </w:tc>
      </w:tr>
    </w:tbl>
    <w:p w14:paraId="5A9EAE50" w14:textId="77777777" w:rsidR="007026A2" w:rsidRDefault="007026A2" w:rsidP="007026A2">
      <w:pPr>
        <w:pStyle w:val="FSCtblMRL1"/>
        <w:spacing w:before="60" w:after="60"/>
        <w:rPr>
          <w:szCs w:val="18"/>
        </w:rPr>
      </w:pPr>
      <w:r>
        <w:rPr>
          <w:szCs w:val="18"/>
        </w:rPr>
        <w:br w:type="page"/>
      </w: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41D7CDA9" w14:textId="77777777" w:rsidTr="007026A2">
        <w:trPr>
          <w:cantSplit/>
        </w:trPr>
        <w:tc>
          <w:tcPr>
            <w:tcW w:w="4423" w:type="dxa"/>
            <w:gridSpan w:val="2"/>
            <w:tcBorders>
              <w:top w:val="single" w:sz="8" w:space="0" w:color="auto"/>
              <w:left w:val="nil"/>
              <w:bottom w:val="nil"/>
              <w:right w:val="nil"/>
            </w:tcBorders>
            <w:hideMark/>
          </w:tcPr>
          <w:p w14:paraId="14920BB5" w14:textId="77777777" w:rsidR="007026A2" w:rsidRPr="00876A5C" w:rsidRDefault="007026A2" w:rsidP="007026A2">
            <w:pPr>
              <w:pStyle w:val="FSCtblh3"/>
              <w:rPr>
                <w:szCs w:val="18"/>
              </w:rPr>
            </w:pPr>
            <w:r w:rsidRPr="00876A5C">
              <w:rPr>
                <w:szCs w:val="18"/>
              </w:rPr>
              <w:lastRenderedPageBreak/>
              <w:t>Agvet chemical:  Fenpyrazamine</w:t>
            </w:r>
          </w:p>
        </w:tc>
      </w:tr>
      <w:tr w:rsidR="007026A2" w:rsidRPr="00876A5C" w14:paraId="18BBF0DF" w14:textId="77777777" w:rsidTr="007026A2">
        <w:trPr>
          <w:cantSplit/>
        </w:trPr>
        <w:tc>
          <w:tcPr>
            <w:tcW w:w="4423" w:type="dxa"/>
            <w:gridSpan w:val="2"/>
            <w:tcBorders>
              <w:top w:val="nil"/>
              <w:left w:val="nil"/>
              <w:bottom w:val="single" w:sz="8" w:space="0" w:color="auto"/>
              <w:right w:val="nil"/>
            </w:tcBorders>
            <w:hideMark/>
          </w:tcPr>
          <w:p w14:paraId="0EF99AFF" w14:textId="77777777" w:rsidR="007026A2" w:rsidRPr="00876A5C" w:rsidRDefault="007026A2" w:rsidP="007026A2">
            <w:pPr>
              <w:pStyle w:val="FSCtblh4"/>
              <w:rPr>
                <w:szCs w:val="18"/>
              </w:rPr>
            </w:pPr>
            <w:r w:rsidRPr="00876A5C">
              <w:rPr>
                <w:szCs w:val="18"/>
              </w:rPr>
              <w:t>Permitted residue:  Fenpyrazamine</w:t>
            </w:r>
          </w:p>
        </w:tc>
      </w:tr>
      <w:tr w:rsidR="007026A2" w:rsidRPr="00876A5C" w14:paraId="6F48F87B" w14:textId="77777777" w:rsidTr="007026A2">
        <w:trPr>
          <w:cantSplit/>
        </w:trPr>
        <w:tc>
          <w:tcPr>
            <w:tcW w:w="3402" w:type="dxa"/>
            <w:tcBorders>
              <w:top w:val="single" w:sz="8" w:space="0" w:color="auto"/>
              <w:left w:val="nil"/>
              <w:bottom w:val="single" w:sz="8" w:space="0" w:color="auto"/>
              <w:right w:val="nil"/>
            </w:tcBorders>
            <w:hideMark/>
          </w:tcPr>
          <w:p w14:paraId="7D145261" w14:textId="77777777" w:rsidR="007026A2" w:rsidRPr="00876A5C" w:rsidRDefault="007026A2" w:rsidP="007026A2">
            <w:pPr>
              <w:pStyle w:val="FSCtblMRL1"/>
              <w:rPr>
                <w:szCs w:val="18"/>
                <w:lang w:val="en-AU"/>
              </w:rPr>
            </w:pPr>
            <w:r w:rsidRPr="00876A5C">
              <w:rPr>
                <w:szCs w:val="18"/>
                <w:lang w:val="en-AU"/>
              </w:rPr>
              <w:t>Strawberry</w:t>
            </w:r>
          </w:p>
        </w:tc>
        <w:tc>
          <w:tcPr>
            <w:tcW w:w="1021" w:type="dxa"/>
            <w:tcBorders>
              <w:top w:val="single" w:sz="8" w:space="0" w:color="auto"/>
              <w:left w:val="nil"/>
              <w:bottom w:val="single" w:sz="8" w:space="0" w:color="auto"/>
              <w:right w:val="nil"/>
            </w:tcBorders>
            <w:hideMark/>
          </w:tcPr>
          <w:p w14:paraId="0FA95C5C" w14:textId="77777777" w:rsidR="007026A2" w:rsidRPr="00876A5C" w:rsidRDefault="007026A2" w:rsidP="007026A2">
            <w:pPr>
              <w:pStyle w:val="FSCtblMRL2"/>
              <w:rPr>
                <w:szCs w:val="18"/>
                <w:lang w:val="en-AU"/>
              </w:rPr>
            </w:pPr>
            <w:r w:rsidRPr="00876A5C">
              <w:rPr>
                <w:szCs w:val="18"/>
                <w:lang w:val="en-AU"/>
              </w:rPr>
              <w:t>3</w:t>
            </w:r>
          </w:p>
        </w:tc>
      </w:tr>
    </w:tbl>
    <w:p w14:paraId="5D717653"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64266202" w14:textId="77777777" w:rsidTr="007026A2">
        <w:trPr>
          <w:cantSplit/>
        </w:trPr>
        <w:tc>
          <w:tcPr>
            <w:tcW w:w="4423" w:type="dxa"/>
            <w:gridSpan w:val="2"/>
            <w:tcBorders>
              <w:top w:val="single" w:sz="8" w:space="0" w:color="auto"/>
              <w:left w:val="nil"/>
              <w:bottom w:val="nil"/>
              <w:right w:val="nil"/>
            </w:tcBorders>
            <w:hideMark/>
          </w:tcPr>
          <w:p w14:paraId="64D540DE" w14:textId="77777777" w:rsidR="007026A2" w:rsidRPr="00876A5C" w:rsidRDefault="007026A2" w:rsidP="007026A2">
            <w:pPr>
              <w:pStyle w:val="FSCtblh3"/>
              <w:rPr>
                <w:szCs w:val="18"/>
              </w:rPr>
            </w:pPr>
            <w:r w:rsidRPr="00876A5C">
              <w:rPr>
                <w:szCs w:val="18"/>
              </w:rPr>
              <w:t>Agvet chemical:  Fenvalerate</w:t>
            </w:r>
          </w:p>
        </w:tc>
      </w:tr>
      <w:tr w:rsidR="007026A2" w:rsidRPr="00876A5C" w14:paraId="7AE776E0" w14:textId="77777777" w:rsidTr="007026A2">
        <w:trPr>
          <w:cantSplit/>
        </w:trPr>
        <w:tc>
          <w:tcPr>
            <w:tcW w:w="4423" w:type="dxa"/>
            <w:gridSpan w:val="2"/>
            <w:tcBorders>
              <w:top w:val="nil"/>
              <w:left w:val="nil"/>
              <w:bottom w:val="single" w:sz="8" w:space="0" w:color="auto"/>
              <w:right w:val="nil"/>
            </w:tcBorders>
            <w:hideMark/>
          </w:tcPr>
          <w:p w14:paraId="2F8ACD01" w14:textId="77777777" w:rsidR="007026A2" w:rsidRPr="00876A5C" w:rsidRDefault="007026A2" w:rsidP="007026A2">
            <w:pPr>
              <w:pStyle w:val="FSCtblh4"/>
              <w:rPr>
                <w:szCs w:val="18"/>
              </w:rPr>
            </w:pPr>
            <w:r w:rsidRPr="00876A5C">
              <w:rPr>
                <w:szCs w:val="18"/>
              </w:rPr>
              <w:t>Permitted residue:  Fenvalerate, sum of isomers</w:t>
            </w:r>
          </w:p>
        </w:tc>
      </w:tr>
      <w:tr w:rsidR="007026A2" w:rsidRPr="00876A5C" w14:paraId="03046334" w14:textId="77777777" w:rsidTr="007026A2">
        <w:trPr>
          <w:cantSplit/>
        </w:trPr>
        <w:tc>
          <w:tcPr>
            <w:tcW w:w="3402" w:type="dxa"/>
            <w:tcBorders>
              <w:top w:val="single" w:sz="8" w:space="0" w:color="auto"/>
              <w:left w:val="nil"/>
              <w:bottom w:val="single" w:sz="8" w:space="0" w:color="auto"/>
              <w:right w:val="nil"/>
            </w:tcBorders>
            <w:hideMark/>
          </w:tcPr>
          <w:p w14:paraId="1CC87593" w14:textId="77777777" w:rsidR="007026A2" w:rsidRPr="00876A5C" w:rsidRDefault="007026A2" w:rsidP="007026A2">
            <w:pPr>
              <w:pStyle w:val="FSCtblMRL1"/>
              <w:rPr>
                <w:szCs w:val="18"/>
                <w:lang w:val="en-AU"/>
              </w:rPr>
            </w:pPr>
            <w:r w:rsidRPr="00876A5C">
              <w:rPr>
                <w:szCs w:val="18"/>
                <w:lang w:val="en-AU"/>
              </w:rPr>
              <w:t>Cherries</w:t>
            </w:r>
          </w:p>
        </w:tc>
        <w:tc>
          <w:tcPr>
            <w:tcW w:w="1021" w:type="dxa"/>
            <w:tcBorders>
              <w:top w:val="single" w:sz="8" w:space="0" w:color="auto"/>
              <w:left w:val="nil"/>
              <w:bottom w:val="single" w:sz="8" w:space="0" w:color="auto"/>
              <w:right w:val="nil"/>
            </w:tcBorders>
            <w:hideMark/>
          </w:tcPr>
          <w:p w14:paraId="5153482A" w14:textId="77777777" w:rsidR="007026A2" w:rsidRPr="00876A5C" w:rsidRDefault="007026A2" w:rsidP="007026A2">
            <w:pPr>
              <w:pStyle w:val="FSCtblMRL2"/>
              <w:rPr>
                <w:szCs w:val="18"/>
                <w:lang w:val="en-AU"/>
              </w:rPr>
            </w:pPr>
            <w:r w:rsidRPr="00876A5C">
              <w:rPr>
                <w:szCs w:val="18"/>
                <w:lang w:val="en-AU"/>
              </w:rPr>
              <w:t>3</w:t>
            </w:r>
          </w:p>
        </w:tc>
      </w:tr>
    </w:tbl>
    <w:p w14:paraId="5A5E839A"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4609C7E8" w14:textId="77777777" w:rsidTr="007026A2">
        <w:trPr>
          <w:cantSplit/>
        </w:trPr>
        <w:tc>
          <w:tcPr>
            <w:tcW w:w="4423" w:type="dxa"/>
            <w:gridSpan w:val="2"/>
            <w:tcBorders>
              <w:top w:val="single" w:sz="8" w:space="0" w:color="auto"/>
              <w:left w:val="nil"/>
              <w:bottom w:val="nil"/>
              <w:right w:val="nil"/>
            </w:tcBorders>
            <w:hideMark/>
          </w:tcPr>
          <w:p w14:paraId="76EB903F" w14:textId="77777777" w:rsidR="007026A2" w:rsidRPr="00876A5C" w:rsidRDefault="007026A2" w:rsidP="007026A2">
            <w:pPr>
              <w:pStyle w:val="FSCtblh3"/>
              <w:rPr>
                <w:szCs w:val="18"/>
              </w:rPr>
            </w:pPr>
            <w:r w:rsidRPr="00876A5C">
              <w:rPr>
                <w:szCs w:val="18"/>
              </w:rPr>
              <w:t>Agvet chemical:  Fluazifop-p-butyl</w:t>
            </w:r>
          </w:p>
        </w:tc>
      </w:tr>
      <w:tr w:rsidR="007026A2" w:rsidRPr="00876A5C" w14:paraId="3D4186B9" w14:textId="77777777" w:rsidTr="007026A2">
        <w:trPr>
          <w:cantSplit/>
        </w:trPr>
        <w:tc>
          <w:tcPr>
            <w:tcW w:w="4423" w:type="dxa"/>
            <w:gridSpan w:val="2"/>
            <w:tcBorders>
              <w:top w:val="nil"/>
              <w:left w:val="nil"/>
              <w:bottom w:val="single" w:sz="8" w:space="0" w:color="auto"/>
              <w:right w:val="nil"/>
            </w:tcBorders>
            <w:hideMark/>
          </w:tcPr>
          <w:p w14:paraId="0046F56A" w14:textId="77777777" w:rsidR="007026A2" w:rsidRPr="00876A5C" w:rsidRDefault="007026A2" w:rsidP="007026A2">
            <w:pPr>
              <w:pStyle w:val="FSCtblh4"/>
              <w:rPr>
                <w:szCs w:val="18"/>
              </w:rPr>
            </w:pPr>
            <w:r w:rsidRPr="00876A5C">
              <w:rPr>
                <w:szCs w:val="18"/>
              </w:rPr>
              <w:t>Permitted residue:  Sum of fluazifop-butyl, fluazifop and their conjugates, expressed as fluazifop</w:t>
            </w:r>
          </w:p>
        </w:tc>
      </w:tr>
      <w:tr w:rsidR="007026A2" w:rsidRPr="00876A5C" w14:paraId="3E95F9B1" w14:textId="77777777" w:rsidTr="007026A2">
        <w:trPr>
          <w:cantSplit/>
        </w:trPr>
        <w:tc>
          <w:tcPr>
            <w:tcW w:w="3402" w:type="dxa"/>
            <w:tcBorders>
              <w:top w:val="single" w:sz="8" w:space="0" w:color="auto"/>
              <w:left w:val="nil"/>
              <w:right w:val="nil"/>
            </w:tcBorders>
            <w:vAlign w:val="center"/>
          </w:tcPr>
          <w:p w14:paraId="15DA4F49" w14:textId="77777777" w:rsidR="007026A2" w:rsidRPr="00876A5C" w:rsidRDefault="007026A2" w:rsidP="007026A2">
            <w:pPr>
              <w:widowControl/>
              <w:spacing w:before="20" w:after="20"/>
              <w:rPr>
                <w:rFonts w:cs="Arial"/>
                <w:b/>
                <w:i/>
                <w:sz w:val="18"/>
                <w:szCs w:val="18"/>
              </w:rPr>
            </w:pPr>
            <w:r w:rsidRPr="00876A5C">
              <w:rPr>
                <w:rFonts w:cs="Arial"/>
                <w:sz w:val="18"/>
                <w:szCs w:val="18"/>
                <w:lang w:val="en-AU"/>
              </w:rPr>
              <w:t>Berries and other small fruits [except Bush</w:t>
            </w:r>
            <w:r w:rsidRPr="00876A5C">
              <w:rPr>
                <w:rFonts w:cs="Arial"/>
                <w:sz w:val="18"/>
                <w:szCs w:val="18"/>
              </w:rPr>
              <w:t xml:space="preserve"> </w:t>
            </w:r>
            <w:r w:rsidRPr="00876A5C">
              <w:rPr>
                <w:rFonts w:cs="Arial"/>
                <w:sz w:val="18"/>
                <w:szCs w:val="18"/>
                <w:lang w:val="en-AU"/>
              </w:rPr>
              <w:t>berries; Elderberries; Guelder rose,</w:t>
            </w:r>
            <w:r w:rsidRPr="00876A5C">
              <w:rPr>
                <w:rFonts w:cs="Arial"/>
                <w:sz w:val="18"/>
                <w:szCs w:val="18"/>
              </w:rPr>
              <w:t xml:space="preserve"> </w:t>
            </w:r>
            <w:r w:rsidRPr="00876A5C">
              <w:rPr>
                <w:rFonts w:cs="Arial"/>
                <w:sz w:val="18"/>
                <w:szCs w:val="18"/>
                <w:lang w:val="en-AU"/>
              </w:rPr>
              <w:t>Strawberry]</w:t>
            </w:r>
          </w:p>
        </w:tc>
        <w:tc>
          <w:tcPr>
            <w:tcW w:w="1021" w:type="dxa"/>
            <w:tcBorders>
              <w:top w:val="single" w:sz="8" w:space="0" w:color="auto"/>
              <w:left w:val="nil"/>
              <w:right w:val="nil"/>
            </w:tcBorders>
          </w:tcPr>
          <w:p w14:paraId="732070D8"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0.2</w:t>
            </w:r>
          </w:p>
        </w:tc>
      </w:tr>
      <w:tr w:rsidR="007026A2" w:rsidRPr="00876A5C" w14:paraId="45249613" w14:textId="77777777" w:rsidTr="007026A2">
        <w:trPr>
          <w:cantSplit/>
        </w:trPr>
        <w:tc>
          <w:tcPr>
            <w:tcW w:w="3402" w:type="dxa"/>
            <w:tcBorders>
              <w:left w:val="nil"/>
              <w:right w:val="nil"/>
            </w:tcBorders>
          </w:tcPr>
          <w:p w14:paraId="1A98D272" w14:textId="77777777" w:rsidR="007026A2" w:rsidRPr="00876A5C" w:rsidRDefault="007026A2" w:rsidP="007026A2">
            <w:pPr>
              <w:spacing w:before="20" w:after="20"/>
              <w:rPr>
                <w:rFonts w:cs="Arial"/>
                <w:sz w:val="18"/>
                <w:szCs w:val="18"/>
              </w:rPr>
            </w:pPr>
            <w:r w:rsidRPr="00876A5C">
              <w:rPr>
                <w:rFonts w:cs="Arial"/>
                <w:sz w:val="18"/>
                <w:szCs w:val="18"/>
              </w:rPr>
              <w:t>Bush berries</w:t>
            </w:r>
          </w:p>
        </w:tc>
        <w:tc>
          <w:tcPr>
            <w:tcW w:w="1021" w:type="dxa"/>
            <w:tcBorders>
              <w:left w:val="nil"/>
              <w:right w:val="nil"/>
            </w:tcBorders>
            <w:vAlign w:val="center"/>
          </w:tcPr>
          <w:p w14:paraId="73CE1C67" w14:textId="77777777" w:rsidR="007026A2" w:rsidRPr="00876A5C" w:rsidRDefault="007026A2" w:rsidP="007026A2">
            <w:pPr>
              <w:jc w:val="right"/>
              <w:rPr>
                <w:rFonts w:cs="Arial"/>
                <w:sz w:val="18"/>
                <w:szCs w:val="18"/>
              </w:rPr>
            </w:pPr>
            <w:r w:rsidRPr="00876A5C">
              <w:rPr>
                <w:rFonts w:cs="Arial"/>
                <w:sz w:val="18"/>
                <w:szCs w:val="18"/>
              </w:rPr>
              <w:t>0.3</w:t>
            </w:r>
          </w:p>
        </w:tc>
      </w:tr>
      <w:tr w:rsidR="007026A2" w:rsidRPr="00876A5C" w14:paraId="7BBCB897" w14:textId="77777777" w:rsidTr="007026A2">
        <w:trPr>
          <w:cantSplit/>
        </w:trPr>
        <w:tc>
          <w:tcPr>
            <w:tcW w:w="3402" w:type="dxa"/>
            <w:tcBorders>
              <w:left w:val="nil"/>
              <w:right w:val="nil"/>
            </w:tcBorders>
          </w:tcPr>
          <w:p w14:paraId="279E3E15" w14:textId="77777777" w:rsidR="007026A2" w:rsidRPr="00876A5C" w:rsidRDefault="007026A2" w:rsidP="007026A2">
            <w:pPr>
              <w:spacing w:before="20" w:after="20"/>
              <w:rPr>
                <w:rFonts w:cs="Arial"/>
                <w:sz w:val="18"/>
                <w:szCs w:val="18"/>
              </w:rPr>
            </w:pPr>
            <w:r w:rsidRPr="00876A5C">
              <w:rPr>
                <w:rFonts w:cs="Arial"/>
                <w:sz w:val="18"/>
                <w:szCs w:val="18"/>
              </w:rPr>
              <w:t>Elderberries</w:t>
            </w:r>
          </w:p>
        </w:tc>
        <w:tc>
          <w:tcPr>
            <w:tcW w:w="1021" w:type="dxa"/>
            <w:tcBorders>
              <w:left w:val="nil"/>
              <w:right w:val="nil"/>
            </w:tcBorders>
            <w:vAlign w:val="center"/>
          </w:tcPr>
          <w:p w14:paraId="7CC063AC" w14:textId="77777777" w:rsidR="007026A2" w:rsidRPr="00876A5C" w:rsidRDefault="007026A2" w:rsidP="007026A2">
            <w:pPr>
              <w:jc w:val="right"/>
              <w:rPr>
                <w:rFonts w:cs="Arial"/>
                <w:sz w:val="18"/>
                <w:szCs w:val="18"/>
              </w:rPr>
            </w:pPr>
            <w:r w:rsidRPr="00876A5C">
              <w:rPr>
                <w:rFonts w:cs="Arial"/>
                <w:sz w:val="18"/>
                <w:szCs w:val="18"/>
              </w:rPr>
              <w:t>0.3</w:t>
            </w:r>
          </w:p>
        </w:tc>
      </w:tr>
      <w:tr w:rsidR="007026A2" w:rsidRPr="00876A5C" w14:paraId="5B226C02" w14:textId="77777777" w:rsidTr="007026A2">
        <w:trPr>
          <w:cantSplit/>
        </w:trPr>
        <w:tc>
          <w:tcPr>
            <w:tcW w:w="3402" w:type="dxa"/>
            <w:tcBorders>
              <w:left w:val="nil"/>
              <w:right w:val="nil"/>
            </w:tcBorders>
          </w:tcPr>
          <w:p w14:paraId="1202637B" w14:textId="77777777" w:rsidR="007026A2" w:rsidRPr="00876A5C" w:rsidRDefault="007026A2" w:rsidP="007026A2">
            <w:pPr>
              <w:spacing w:before="20" w:after="20"/>
              <w:rPr>
                <w:rFonts w:cs="Arial"/>
                <w:sz w:val="18"/>
                <w:szCs w:val="18"/>
              </w:rPr>
            </w:pPr>
            <w:r w:rsidRPr="00876A5C">
              <w:rPr>
                <w:rFonts w:cs="Arial"/>
                <w:sz w:val="18"/>
                <w:szCs w:val="18"/>
              </w:rPr>
              <w:t>Guelder rose</w:t>
            </w:r>
          </w:p>
        </w:tc>
        <w:tc>
          <w:tcPr>
            <w:tcW w:w="1021" w:type="dxa"/>
            <w:tcBorders>
              <w:left w:val="nil"/>
              <w:right w:val="nil"/>
            </w:tcBorders>
            <w:vAlign w:val="center"/>
          </w:tcPr>
          <w:p w14:paraId="00AF2B72" w14:textId="77777777" w:rsidR="007026A2" w:rsidRPr="00876A5C" w:rsidRDefault="007026A2" w:rsidP="007026A2">
            <w:pPr>
              <w:jc w:val="right"/>
              <w:rPr>
                <w:rFonts w:cs="Arial"/>
                <w:sz w:val="18"/>
                <w:szCs w:val="18"/>
              </w:rPr>
            </w:pPr>
            <w:r w:rsidRPr="00876A5C">
              <w:rPr>
                <w:rFonts w:cs="Arial"/>
                <w:sz w:val="18"/>
                <w:szCs w:val="18"/>
              </w:rPr>
              <w:t>0.3</w:t>
            </w:r>
          </w:p>
        </w:tc>
      </w:tr>
      <w:tr w:rsidR="007026A2" w:rsidRPr="00876A5C" w14:paraId="070C6A6C" w14:textId="77777777" w:rsidTr="007026A2">
        <w:trPr>
          <w:cantSplit/>
        </w:trPr>
        <w:tc>
          <w:tcPr>
            <w:tcW w:w="3402" w:type="dxa"/>
            <w:tcBorders>
              <w:left w:val="nil"/>
              <w:bottom w:val="single" w:sz="8" w:space="0" w:color="auto"/>
              <w:right w:val="nil"/>
            </w:tcBorders>
          </w:tcPr>
          <w:p w14:paraId="52968063" w14:textId="77777777" w:rsidR="007026A2" w:rsidRPr="00876A5C" w:rsidRDefault="007026A2" w:rsidP="007026A2">
            <w:pPr>
              <w:spacing w:before="20" w:after="20"/>
              <w:rPr>
                <w:rFonts w:cs="Arial"/>
                <w:sz w:val="18"/>
                <w:szCs w:val="18"/>
              </w:rPr>
            </w:pPr>
            <w:r w:rsidRPr="00876A5C">
              <w:rPr>
                <w:rFonts w:cs="Arial"/>
                <w:sz w:val="18"/>
                <w:szCs w:val="18"/>
              </w:rPr>
              <w:t>Strawberry</w:t>
            </w:r>
          </w:p>
        </w:tc>
        <w:tc>
          <w:tcPr>
            <w:tcW w:w="1021" w:type="dxa"/>
            <w:tcBorders>
              <w:left w:val="nil"/>
              <w:bottom w:val="single" w:sz="8" w:space="0" w:color="auto"/>
              <w:right w:val="nil"/>
            </w:tcBorders>
            <w:vAlign w:val="center"/>
          </w:tcPr>
          <w:p w14:paraId="72C83E56" w14:textId="77777777" w:rsidR="007026A2" w:rsidRPr="00876A5C" w:rsidRDefault="007026A2" w:rsidP="007026A2">
            <w:pPr>
              <w:jc w:val="right"/>
              <w:rPr>
                <w:rFonts w:cs="Arial"/>
                <w:sz w:val="18"/>
                <w:szCs w:val="18"/>
              </w:rPr>
            </w:pPr>
            <w:r w:rsidRPr="00876A5C">
              <w:rPr>
                <w:rFonts w:cs="Arial"/>
                <w:sz w:val="18"/>
                <w:szCs w:val="18"/>
              </w:rPr>
              <w:t>3</w:t>
            </w:r>
          </w:p>
        </w:tc>
      </w:tr>
    </w:tbl>
    <w:p w14:paraId="025B6A69"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17A26D78" w14:textId="77777777" w:rsidTr="007026A2">
        <w:trPr>
          <w:cantSplit/>
        </w:trPr>
        <w:tc>
          <w:tcPr>
            <w:tcW w:w="4423" w:type="dxa"/>
            <w:gridSpan w:val="2"/>
            <w:tcBorders>
              <w:top w:val="single" w:sz="8" w:space="0" w:color="auto"/>
              <w:left w:val="nil"/>
              <w:bottom w:val="nil"/>
              <w:right w:val="nil"/>
            </w:tcBorders>
            <w:hideMark/>
          </w:tcPr>
          <w:p w14:paraId="080DE1F7" w14:textId="77777777" w:rsidR="007026A2" w:rsidRPr="00876A5C" w:rsidRDefault="007026A2" w:rsidP="007026A2">
            <w:pPr>
              <w:pStyle w:val="FSCtblh3"/>
              <w:rPr>
                <w:szCs w:val="18"/>
              </w:rPr>
            </w:pPr>
            <w:r w:rsidRPr="00876A5C">
              <w:rPr>
                <w:szCs w:val="18"/>
              </w:rPr>
              <w:t>Agvet chemical:  Fludioxonil</w:t>
            </w:r>
          </w:p>
        </w:tc>
      </w:tr>
      <w:tr w:rsidR="007026A2" w:rsidRPr="00876A5C" w14:paraId="3F2FAB27" w14:textId="77777777" w:rsidTr="007026A2">
        <w:trPr>
          <w:cantSplit/>
        </w:trPr>
        <w:tc>
          <w:tcPr>
            <w:tcW w:w="4423" w:type="dxa"/>
            <w:gridSpan w:val="2"/>
            <w:tcBorders>
              <w:top w:val="nil"/>
              <w:left w:val="nil"/>
              <w:bottom w:val="single" w:sz="8" w:space="0" w:color="auto"/>
              <w:right w:val="nil"/>
            </w:tcBorders>
            <w:hideMark/>
          </w:tcPr>
          <w:p w14:paraId="4D4E498F" w14:textId="77777777" w:rsidR="007026A2" w:rsidRPr="00876A5C" w:rsidRDefault="007026A2" w:rsidP="007026A2">
            <w:pPr>
              <w:pStyle w:val="FSCtblh4"/>
              <w:spacing w:after="0"/>
              <w:rPr>
                <w:szCs w:val="18"/>
              </w:rPr>
            </w:pPr>
            <w:r w:rsidRPr="00876A5C">
              <w:rPr>
                <w:szCs w:val="18"/>
              </w:rPr>
              <w:t>Permitted residue—commodities of animal origin:  Sum of fludioxonil and oxidisable metabolites, expressed as fludioxonil</w:t>
            </w:r>
          </w:p>
          <w:p w14:paraId="4F68CDA6" w14:textId="77777777" w:rsidR="007026A2" w:rsidRPr="00876A5C" w:rsidRDefault="007026A2" w:rsidP="007026A2">
            <w:pPr>
              <w:pStyle w:val="FSCtblh4"/>
              <w:spacing w:before="0" w:after="0"/>
              <w:rPr>
                <w:szCs w:val="18"/>
              </w:rPr>
            </w:pPr>
          </w:p>
          <w:p w14:paraId="02A6419C" w14:textId="77777777" w:rsidR="007026A2" w:rsidRPr="00876A5C" w:rsidRDefault="007026A2" w:rsidP="007026A2">
            <w:pPr>
              <w:pStyle w:val="FSCtblh4"/>
              <w:spacing w:before="0"/>
              <w:rPr>
                <w:szCs w:val="18"/>
              </w:rPr>
            </w:pPr>
            <w:r w:rsidRPr="00876A5C">
              <w:rPr>
                <w:szCs w:val="18"/>
              </w:rPr>
              <w:t>Permitted residue—commodities of plant origin:  Fludioxonil</w:t>
            </w:r>
          </w:p>
        </w:tc>
      </w:tr>
      <w:tr w:rsidR="007026A2" w:rsidRPr="00876A5C" w14:paraId="1A6CC96C" w14:textId="77777777" w:rsidTr="007026A2">
        <w:trPr>
          <w:cantSplit/>
        </w:trPr>
        <w:tc>
          <w:tcPr>
            <w:tcW w:w="3402" w:type="dxa"/>
            <w:tcBorders>
              <w:top w:val="single" w:sz="8" w:space="0" w:color="auto"/>
              <w:left w:val="nil"/>
              <w:bottom w:val="single" w:sz="8" w:space="0" w:color="auto"/>
              <w:right w:val="nil"/>
            </w:tcBorders>
            <w:hideMark/>
          </w:tcPr>
          <w:p w14:paraId="22C5DAD4" w14:textId="77777777" w:rsidR="007026A2" w:rsidRPr="00876A5C" w:rsidRDefault="007026A2" w:rsidP="007026A2">
            <w:pPr>
              <w:pStyle w:val="FSCtblMRL1"/>
              <w:rPr>
                <w:szCs w:val="18"/>
                <w:lang w:val="en-AU"/>
              </w:rPr>
            </w:pPr>
            <w:r w:rsidRPr="00876A5C">
              <w:rPr>
                <w:szCs w:val="18"/>
                <w:lang w:val="en-AU"/>
              </w:rPr>
              <w:t>Peppers, chili, dried</w:t>
            </w:r>
          </w:p>
        </w:tc>
        <w:tc>
          <w:tcPr>
            <w:tcW w:w="1021" w:type="dxa"/>
            <w:tcBorders>
              <w:top w:val="single" w:sz="8" w:space="0" w:color="auto"/>
              <w:left w:val="nil"/>
              <w:bottom w:val="single" w:sz="8" w:space="0" w:color="auto"/>
              <w:right w:val="nil"/>
            </w:tcBorders>
            <w:hideMark/>
          </w:tcPr>
          <w:p w14:paraId="1B68B176" w14:textId="77777777" w:rsidR="007026A2" w:rsidRPr="00876A5C" w:rsidRDefault="007026A2" w:rsidP="007026A2">
            <w:pPr>
              <w:pStyle w:val="FSCtblMRL2"/>
              <w:rPr>
                <w:szCs w:val="18"/>
                <w:lang w:val="en-AU"/>
              </w:rPr>
            </w:pPr>
            <w:r w:rsidRPr="00876A5C">
              <w:rPr>
                <w:szCs w:val="18"/>
                <w:lang w:val="en-AU"/>
              </w:rPr>
              <w:t>4</w:t>
            </w:r>
          </w:p>
        </w:tc>
      </w:tr>
    </w:tbl>
    <w:p w14:paraId="5A77E7A2" w14:textId="77777777" w:rsidR="007026A2" w:rsidRDefault="007026A2" w:rsidP="007026A2">
      <w:pPr>
        <w:spacing w:before="60" w:after="60"/>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648E6EE1" w14:textId="77777777" w:rsidTr="007026A2">
        <w:trPr>
          <w:cantSplit/>
        </w:trPr>
        <w:tc>
          <w:tcPr>
            <w:tcW w:w="4423" w:type="dxa"/>
            <w:gridSpan w:val="2"/>
            <w:tcBorders>
              <w:top w:val="single" w:sz="8" w:space="0" w:color="auto"/>
              <w:left w:val="nil"/>
              <w:bottom w:val="nil"/>
              <w:right w:val="nil"/>
            </w:tcBorders>
            <w:hideMark/>
          </w:tcPr>
          <w:p w14:paraId="44FE22EB" w14:textId="77777777" w:rsidR="007026A2" w:rsidRPr="00876A5C" w:rsidRDefault="007026A2" w:rsidP="007026A2">
            <w:pPr>
              <w:pStyle w:val="FSCtblh3"/>
              <w:rPr>
                <w:szCs w:val="18"/>
              </w:rPr>
            </w:pPr>
            <w:r w:rsidRPr="00876A5C">
              <w:rPr>
                <w:szCs w:val="18"/>
              </w:rPr>
              <w:t>Agvet chemical:  Fluensulfone</w:t>
            </w:r>
          </w:p>
        </w:tc>
      </w:tr>
      <w:tr w:rsidR="007026A2" w:rsidRPr="00876A5C" w14:paraId="1591DCEB" w14:textId="77777777" w:rsidTr="007026A2">
        <w:trPr>
          <w:cantSplit/>
        </w:trPr>
        <w:tc>
          <w:tcPr>
            <w:tcW w:w="4423" w:type="dxa"/>
            <w:gridSpan w:val="2"/>
            <w:tcBorders>
              <w:top w:val="nil"/>
              <w:left w:val="nil"/>
              <w:bottom w:val="single" w:sz="8" w:space="0" w:color="auto"/>
              <w:right w:val="nil"/>
            </w:tcBorders>
            <w:hideMark/>
          </w:tcPr>
          <w:p w14:paraId="4740A1F4" w14:textId="77777777" w:rsidR="007026A2" w:rsidRPr="00876A5C" w:rsidRDefault="007026A2" w:rsidP="007026A2">
            <w:pPr>
              <w:pStyle w:val="FSCtblh4"/>
              <w:rPr>
                <w:szCs w:val="18"/>
              </w:rPr>
            </w:pPr>
            <w:r w:rsidRPr="00876A5C">
              <w:rPr>
                <w:szCs w:val="18"/>
              </w:rPr>
              <w:t>Permitted residue—commodities of plant origin: Sum of fluensulfone and 3,4,4-trifluorobut-3-ene-1-sulfonic acid (M-3627), expressed as fluensulfone</w:t>
            </w:r>
          </w:p>
        </w:tc>
      </w:tr>
      <w:tr w:rsidR="007026A2" w:rsidRPr="00876A5C" w14:paraId="7C37AC69" w14:textId="77777777" w:rsidTr="007026A2">
        <w:trPr>
          <w:cantSplit/>
        </w:trPr>
        <w:tc>
          <w:tcPr>
            <w:tcW w:w="3402" w:type="dxa"/>
            <w:tcBorders>
              <w:top w:val="single" w:sz="8" w:space="0" w:color="auto"/>
              <w:left w:val="nil"/>
              <w:right w:val="nil"/>
            </w:tcBorders>
            <w:vAlign w:val="center"/>
          </w:tcPr>
          <w:p w14:paraId="17D4DD98" w14:textId="77777777" w:rsidR="007026A2" w:rsidRPr="00876A5C" w:rsidRDefault="007026A2" w:rsidP="007026A2">
            <w:pPr>
              <w:widowControl/>
              <w:spacing w:before="20" w:after="20"/>
              <w:rPr>
                <w:rFonts w:cs="Arial"/>
                <w:b/>
                <w:i/>
                <w:sz w:val="18"/>
                <w:szCs w:val="18"/>
              </w:rPr>
            </w:pPr>
            <w:r w:rsidRPr="00876A5C">
              <w:rPr>
                <w:rFonts w:cs="Arial"/>
                <w:sz w:val="18"/>
                <w:szCs w:val="18"/>
                <w:lang w:val="en-AU"/>
              </w:rPr>
              <w:t xml:space="preserve">Barley, </w:t>
            </w:r>
            <w:r w:rsidRPr="00876A5C">
              <w:rPr>
                <w:rFonts w:cs="Arial"/>
                <w:sz w:val="18"/>
                <w:szCs w:val="18"/>
              </w:rPr>
              <w:t>similar grains, and pseudocereals</w:t>
            </w:r>
            <w:r w:rsidRPr="00876A5C">
              <w:rPr>
                <w:rFonts w:cs="Arial"/>
                <w:sz w:val="18"/>
                <w:szCs w:val="18"/>
                <w:lang w:val="en-AU"/>
              </w:rPr>
              <w:t xml:space="preserve"> with husks</w:t>
            </w:r>
          </w:p>
        </w:tc>
        <w:tc>
          <w:tcPr>
            <w:tcW w:w="1021" w:type="dxa"/>
            <w:tcBorders>
              <w:top w:val="single" w:sz="8" w:space="0" w:color="auto"/>
              <w:left w:val="nil"/>
              <w:right w:val="nil"/>
            </w:tcBorders>
          </w:tcPr>
          <w:p w14:paraId="5C45C8DD"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0.08</w:t>
            </w:r>
          </w:p>
        </w:tc>
      </w:tr>
      <w:tr w:rsidR="007026A2" w:rsidRPr="00876A5C" w14:paraId="4FA57D4B" w14:textId="77777777" w:rsidTr="007026A2">
        <w:trPr>
          <w:cantSplit/>
        </w:trPr>
        <w:tc>
          <w:tcPr>
            <w:tcW w:w="3402" w:type="dxa"/>
            <w:tcBorders>
              <w:left w:val="nil"/>
              <w:right w:val="nil"/>
            </w:tcBorders>
          </w:tcPr>
          <w:p w14:paraId="7EDE2815" w14:textId="77777777" w:rsidR="007026A2" w:rsidRPr="00876A5C" w:rsidRDefault="007026A2" w:rsidP="007026A2">
            <w:pPr>
              <w:spacing w:before="20" w:after="20"/>
              <w:rPr>
                <w:rFonts w:cs="Arial"/>
                <w:sz w:val="18"/>
                <w:szCs w:val="18"/>
              </w:rPr>
            </w:pPr>
            <w:r w:rsidRPr="00876A5C">
              <w:rPr>
                <w:rFonts w:cs="Arial"/>
                <w:sz w:val="18"/>
                <w:szCs w:val="18"/>
              </w:rPr>
              <w:t>Celery</w:t>
            </w:r>
          </w:p>
        </w:tc>
        <w:tc>
          <w:tcPr>
            <w:tcW w:w="1021" w:type="dxa"/>
            <w:tcBorders>
              <w:left w:val="nil"/>
              <w:right w:val="nil"/>
            </w:tcBorders>
            <w:vAlign w:val="center"/>
          </w:tcPr>
          <w:p w14:paraId="2BB4BC38" w14:textId="77777777" w:rsidR="007026A2" w:rsidRPr="00876A5C" w:rsidRDefault="007026A2" w:rsidP="007026A2">
            <w:pPr>
              <w:jc w:val="right"/>
              <w:rPr>
                <w:rFonts w:cs="Arial"/>
                <w:sz w:val="18"/>
                <w:szCs w:val="18"/>
              </w:rPr>
            </w:pPr>
            <w:r w:rsidRPr="00876A5C">
              <w:rPr>
                <w:rFonts w:cs="Arial"/>
                <w:sz w:val="18"/>
                <w:szCs w:val="18"/>
              </w:rPr>
              <w:t>2</w:t>
            </w:r>
          </w:p>
        </w:tc>
      </w:tr>
      <w:tr w:rsidR="007026A2" w:rsidRPr="00876A5C" w14:paraId="19D4C3A5" w14:textId="77777777" w:rsidTr="007026A2">
        <w:trPr>
          <w:cantSplit/>
        </w:trPr>
        <w:tc>
          <w:tcPr>
            <w:tcW w:w="3402" w:type="dxa"/>
            <w:tcBorders>
              <w:left w:val="nil"/>
              <w:right w:val="nil"/>
            </w:tcBorders>
            <w:vAlign w:val="center"/>
          </w:tcPr>
          <w:p w14:paraId="1AC494FE"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Citrus oil, edible</w:t>
            </w:r>
          </w:p>
        </w:tc>
        <w:tc>
          <w:tcPr>
            <w:tcW w:w="1021" w:type="dxa"/>
            <w:tcBorders>
              <w:left w:val="nil"/>
              <w:right w:val="nil"/>
            </w:tcBorders>
            <w:vAlign w:val="center"/>
          </w:tcPr>
          <w:p w14:paraId="02949996" w14:textId="77777777" w:rsidR="007026A2" w:rsidRPr="00876A5C" w:rsidRDefault="007026A2" w:rsidP="007026A2">
            <w:pPr>
              <w:jc w:val="right"/>
              <w:rPr>
                <w:rFonts w:cs="Arial"/>
                <w:sz w:val="18"/>
                <w:szCs w:val="18"/>
              </w:rPr>
            </w:pPr>
            <w:r w:rsidRPr="00876A5C">
              <w:rPr>
                <w:rFonts w:cs="Arial"/>
                <w:sz w:val="18"/>
                <w:szCs w:val="18"/>
              </w:rPr>
              <w:t>1.5</w:t>
            </w:r>
          </w:p>
        </w:tc>
      </w:tr>
      <w:tr w:rsidR="007026A2" w:rsidRPr="00876A5C" w14:paraId="03301492" w14:textId="77777777" w:rsidTr="007026A2">
        <w:trPr>
          <w:cantSplit/>
        </w:trPr>
        <w:tc>
          <w:tcPr>
            <w:tcW w:w="3402" w:type="dxa"/>
            <w:tcBorders>
              <w:left w:val="nil"/>
              <w:right w:val="nil"/>
            </w:tcBorders>
            <w:vAlign w:val="center"/>
          </w:tcPr>
          <w:p w14:paraId="1262549B"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Dried grapes (=currants; raisins; sultanas)</w:t>
            </w:r>
          </w:p>
        </w:tc>
        <w:tc>
          <w:tcPr>
            <w:tcW w:w="1021" w:type="dxa"/>
            <w:tcBorders>
              <w:left w:val="nil"/>
              <w:right w:val="nil"/>
            </w:tcBorders>
          </w:tcPr>
          <w:p w14:paraId="6154899C" w14:textId="77777777" w:rsidR="007026A2" w:rsidRPr="00876A5C" w:rsidRDefault="007026A2" w:rsidP="007026A2">
            <w:pPr>
              <w:jc w:val="right"/>
              <w:rPr>
                <w:rFonts w:cs="Arial"/>
                <w:sz w:val="18"/>
                <w:szCs w:val="18"/>
              </w:rPr>
            </w:pPr>
            <w:r w:rsidRPr="00876A5C">
              <w:rPr>
                <w:rFonts w:cs="Arial"/>
                <w:sz w:val="18"/>
                <w:szCs w:val="18"/>
              </w:rPr>
              <w:t>2</w:t>
            </w:r>
          </w:p>
        </w:tc>
      </w:tr>
      <w:tr w:rsidR="007026A2" w:rsidRPr="00876A5C" w14:paraId="4178B124" w14:textId="77777777" w:rsidTr="007026A2">
        <w:trPr>
          <w:cantSplit/>
        </w:trPr>
        <w:tc>
          <w:tcPr>
            <w:tcW w:w="3402" w:type="dxa"/>
            <w:tcBorders>
              <w:left w:val="nil"/>
              <w:right w:val="nil"/>
            </w:tcBorders>
            <w:vAlign w:val="center"/>
          </w:tcPr>
          <w:p w14:paraId="6691D1EB" w14:textId="77777777" w:rsidR="007026A2" w:rsidRPr="00876A5C" w:rsidRDefault="007026A2" w:rsidP="007026A2">
            <w:pPr>
              <w:widowControl/>
              <w:spacing w:before="20" w:after="20"/>
              <w:rPr>
                <w:rFonts w:cs="Arial"/>
                <w:b/>
                <w:bCs/>
                <w:i/>
                <w:sz w:val="18"/>
                <w:szCs w:val="18"/>
                <w:lang w:bidi="ar-SA"/>
              </w:rPr>
            </w:pPr>
            <w:r w:rsidRPr="00876A5C">
              <w:rPr>
                <w:rFonts w:cs="Arial"/>
                <w:sz w:val="18"/>
                <w:szCs w:val="18"/>
                <w:lang w:val="en-AU"/>
              </w:rPr>
              <w:t>Maize Cereals</w:t>
            </w:r>
          </w:p>
        </w:tc>
        <w:tc>
          <w:tcPr>
            <w:tcW w:w="1021" w:type="dxa"/>
            <w:tcBorders>
              <w:left w:val="nil"/>
              <w:right w:val="nil"/>
            </w:tcBorders>
            <w:vAlign w:val="center"/>
          </w:tcPr>
          <w:p w14:paraId="032F1D03" w14:textId="77777777" w:rsidR="007026A2" w:rsidRPr="00876A5C" w:rsidRDefault="007026A2" w:rsidP="007026A2">
            <w:pPr>
              <w:jc w:val="right"/>
              <w:rPr>
                <w:rFonts w:cs="Arial"/>
                <w:sz w:val="18"/>
                <w:szCs w:val="18"/>
              </w:rPr>
            </w:pPr>
            <w:r w:rsidRPr="00876A5C">
              <w:rPr>
                <w:rFonts w:cs="Arial"/>
                <w:sz w:val="18"/>
                <w:szCs w:val="18"/>
              </w:rPr>
              <w:t>0.15</w:t>
            </w:r>
          </w:p>
        </w:tc>
      </w:tr>
      <w:tr w:rsidR="007026A2" w:rsidRPr="00876A5C" w14:paraId="2FE9FDFD" w14:textId="77777777" w:rsidTr="007026A2">
        <w:trPr>
          <w:cantSplit/>
        </w:trPr>
        <w:tc>
          <w:tcPr>
            <w:tcW w:w="3402" w:type="dxa"/>
            <w:tcBorders>
              <w:left w:val="nil"/>
              <w:right w:val="nil"/>
            </w:tcBorders>
            <w:vAlign w:val="center"/>
          </w:tcPr>
          <w:p w14:paraId="4E307CA2"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Peppers, chili, dried</w:t>
            </w:r>
          </w:p>
        </w:tc>
        <w:tc>
          <w:tcPr>
            <w:tcW w:w="1021" w:type="dxa"/>
            <w:tcBorders>
              <w:left w:val="nil"/>
              <w:right w:val="nil"/>
            </w:tcBorders>
            <w:vAlign w:val="center"/>
          </w:tcPr>
          <w:p w14:paraId="352A396E" w14:textId="77777777" w:rsidR="007026A2" w:rsidRPr="00876A5C" w:rsidRDefault="007026A2" w:rsidP="007026A2">
            <w:pPr>
              <w:jc w:val="right"/>
              <w:rPr>
                <w:rFonts w:cs="Arial"/>
                <w:sz w:val="18"/>
                <w:szCs w:val="18"/>
              </w:rPr>
            </w:pPr>
            <w:r w:rsidRPr="00876A5C">
              <w:rPr>
                <w:rFonts w:cs="Arial"/>
                <w:sz w:val="18"/>
                <w:szCs w:val="18"/>
              </w:rPr>
              <w:t>7</w:t>
            </w:r>
          </w:p>
        </w:tc>
      </w:tr>
      <w:tr w:rsidR="007026A2" w:rsidRPr="00876A5C" w14:paraId="6D2D06EE" w14:textId="77777777" w:rsidTr="007026A2">
        <w:trPr>
          <w:cantSplit/>
        </w:trPr>
        <w:tc>
          <w:tcPr>
            <w:tcW w:w="3402" w:type="dxa"/>
            <w:tcBorders>
              <w:left w:val="nil"/>
              <w:right w:val="nil"/>
            </w:tcBorders>
          </w:tcPr>
          <w:p w14:paraId="3EC1A242" w14:textId="77777777" w:rsidR="007026A2" w:rsidRPr="00876A5C" w:rsidRDefault="007026A2" w:rsidP="007026A2">
            <w:pPr>
              <w:spacing w:before="20" w:after="20"/>
              <w:rPr>
                <w:rFonts w:cs="Arial"/>
                <w:sz w:val="18"/>
                <w:szCs w:val="18"/>
              </w:rPr>
            </w:pPr>
            <w:r w:rsidRPr="00876A5C">
              <w:rPr>
                <w:rFonts w:cs="Arial"/>
                <w:sz w:val="18"/>
                <w:szCs w:val="18"/>
              </w:rPr>
              <w:t>Rice Cereals</w:t>
            </w:r>
          </w:p>
        </w:tc>
        <w:tc>
          <w:tcPr>
            <w:tcW w:w="1021" w:type="dxa"/>
            <w:tcBorders>
              <w:left w:val="nil"/>
              <w:right w:val="nil"/>
            </w:tcBorders>
            <w:vAlign w:val="center"/>
          </w:tcPr>
          <w:p w14:paraId="257AA588" w14:textId="77777777" w:rsidR="007026A2" w:rsidRPr="00876A5C" w:rsidRDefault="007026A2" w:rsidP="007026A2">
            <w:pPr>
              <w:jc w:val="right"/>
              <w:rPr>
                <w:rFonts w:cs="Arial"/>
                <w:sz w:val="18"/>
                <w:szCs w:val="18"/>
              </w:rPr>
            </w:pPr>
            <w:r w:rsidRPr="00876A5C">
              <w:rPr>
                <w:rFonts w:cs="Arial"/>
                <w:sz w:val="18"/>
                <w:szCs w:val="18"/>
              </w:rPr>
              <w:t>0.05</w:t>
            </w:r>
          </w:p>
        </w:tc>
      </w:tr>
      <w:tr w:rsidR="007026A2" w:rsidRPr="00876A5C" w14:paraId="44194BEE" w14:textId="77777777" w:rsidTr="007026A2">
        <w:trPr>
          <w:cantSplit/>
        </w:trPr>
        <w:tc>
          <w:tcPr>
            <w:tcW w:w="3402" w:type="dxa"/>
            <w:tcBorders>
              <w:left w:val="nil"/>
              <w:right w:val="nil"/>
            </w:tcBorders>
          </w:tcPr>
          <w:p w14:paraId="736FBEF6" w14:textId="77777777" w:rsidR="007026A2" w:rsidRPr="00876A5C" w:rsidRDefault="007026A2" w:rsidP="007026A2">
            <w:pPr>
              <w:spacing w:before="20" w:after="20"/>
              <w:rPr>
                <w:rFonts w:cs="Arial"/>
                <w:sz w:val="18"/>
                <w:szCs w:val="18"/>
              </w:rPr>
            </w:pPr>
            <w:r w:rsidRPr="00876A5C">
              <w:rPr>
                <w:rFonts w:cs="Arial"/>
                <w:sz w:val="18"/>
                <w:szCs w:val="18"/>
              </w:rPr>
              <w:t>Sorghum Grain and Millet</w:t>
            </w:r>
          </w:p>
        </w:tc>
        <w:tc>
          <w:tcPr>
            <w:tcW w:w="1021" w:type="dxa"/>
            <w:tcBorders>
              <w:left w:val="nil"/>
              <w:right w:val="nil"/>
            </w:tcBorders>
            <w:vAlign w:val="center"/>
          </w:tcPr>
          <w:p w14:paraId="20FDCFCA" w14:textId="77777777" w:rsidR="007026A2" w:rsidRPr="00876A5C" w:rsidRDefault="007026A2" w:rsidP="007026A2">
            <w:pPr>
              <w:jc w:val="right"/>
              <w:rPr>
                <w:rFonts w:cs="Arial"/>
                <w:sz w:val="18"/>
                <w:szCs w:val="18"/>
              </w:rPr>
            </w:pPr>
            <w:r w:rsidRPr="00876A5C">
              <w:rPr>
                <w:rFonts w:cs="Arial"/>
                <w:sz w:val="18"/>
                <w:szCs w:val="18"/>
              </w:rPr>
              <w:t>0.05</w:t>
            </w:r>
          </w:p>
        </w:tc>
      </w:tr>
      <w:tr w:rsidR="007026A2" w:rsidRPr="00876A5C" w14:paraId="4ED90DAE" w14:textId="77777777" w:rsidTr="007026A2">
        <w:trPr>
          <w:cantSplit/>
        </w:trPr>
        <w:tc>
          <w:tcPr>
            <w:tcW w:w="3402" w:type="dxa"/>
            <w:tcBorders>
              <w:left w:val="nil"/>
              <w:bottom w:val="single" w:sz="8" w:space="0" w:color="auto"/>
              <w:right w:val="nil"/>
            </w:tcBorders>
          </w:tcPr>
          <w:p w14:paraId="1982B13F" w14:textId="77777777" w:rsidR="007026A2" w:rsidRPr="00876A5C" w:rsidRDefault="007026A2" w:rsidP="007026A2">
            <w:pPr>
              <w:spacing w:before="20" w:after="20"/>
              <w:rPr>
                <w:rFonts w:cs="Arial"/>
                <w:sz w:val="18"/>
                <w:szCs w:val="18"/>
              </w:rPr>
            </w:pPr>
            <w:r w:rsidRPr="00876A5C">
              <w:rPr>
                <w:rFonts w:cs="Arial"/>
                <w:sz w:val="18"/>
                <w:szCs w:val="18"/>
              </w:rPr>
              <w:t>Wheat, similar grains, and pseudocereals</w:t>
            </w:r>
            <w:r w:rsidRPr="00876A5C">
              <w:rPr>
                <w:rFonts w:cs="Arial"/>
                <w:sz w:val="18"/>
                <w:szCs w:val="18"/>
                <w:lang w:val="en-AU"/>
              </w:rPr>
              <w:t xml:space="preserve"> without husks</w:t>
            </w:r>
          </w:p>
        </w:tc>
        <w:tc>
          <w:tcPr>
            <w:tcW w:w="1021" w:type="dxa"/>
            <w:tcBorders>
              <w:left w:val="nil"/>
              <w:bottom w:val="single" w:sz="8" w:space="0" w:color="auto"/>
              <w:right w:val="nil"/>
            </w:tcBorders>
          </w:tcPr>
          <w:p w14:paraId="45D671D0" w14:textId="77777777" w:rsidR="007026A2" w:rsidRPr="00876A5C" w:rsidRDefault="007026A2" w:rsidP="007026A2">
            <w:pPr>
              <w:spacing w:before="20"/>
              <w:jc w:val="right"/>
              <w:rPr>
                <w:rFonts w:cs="Arial"/>
                <w:sz w:val="18"/>
                <w:szCs w:val="18"/>
              </w:rPr>
            </w:pPr>
            <w:r w:rsidRPr="00876A5C">
              <w:rPr>
                <w:rFonts w:cs="Arial"/>
                <w:sz w:val="18"/>
                <w:szCs w:val="18"/>
              </w:rPr>
              <w:t>0.08</w:t>
            </w:r>
          </w:p>
        </w:tc>
      </w:tr>
    </w:tbl>
    <w:p w14:paraId="77EEB33C"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25E852FD" w14:textId="77777777" w:rsidTr="007026A2">
        <w:trPr>
          <w:cantSplit/>
        </w:trPr>
        <w:tc>
          <w:tcPr>
            <w:tcW w:w="4423" w:type="dxa"/>
            <w:gridSpan w:val="2"/>
            <w:tcBorders>
              <w:top w:val="single" w:sz="8" w:space="0" w:color="auto"/>
              <w:left w:val="nil"/>
              <w:bottom w:val="nil"/>
              <w:right w:val="nil"/>
            </w:tcBorders>
            <w:hideMark/>
          </w:tcPr>
          <w:p w14:paraId="1B5EFBA3" w14:textId="77777777" w:rsidR="007026A2" w:rsidRPr="00876A5C" w:rsidRDefault="007026A2" w:rsidP="007026A2">
            <w:pPr>
              <w:pStyle w:val="FSCtblh3"/>
              <w:rPr>
                <w:szCs w:val="18"/>
              </w:rPr>
            </w:pPr>
            <w:r w:rsidRPr="00876A5C">
              <w:rPr>
                <w:szCs w:val="18"/>
              </w:rPr>
              <w:t>Agvet chemical:  Fluopicolide</w:t>
            </w:r>
          </w:p>
        </w:tc>
      </w:tr>
      <w:tr w:rsidR="007026A2" w:rsidRPr="00876A5C" w14:paraId="7A39FF08" w14:textId="77777777" w:rsidTr="007026A2">
        <w:trPr>
          <w:cantSplit/>
        </w:trPr>
        <w:tc>
          <w:tcPr>
            <w:tcW w:w="4423" w:type="dxa"/>
            <w:gridSpan w:val="2"/>
            <w:tcBorders>
              <w:top w:val="nil"/>
              <w:left w:val="nil"/>
              <w:bottom w:val="single" w:sz="8" w:space="0" w:color="auto"/>
              <w:right w:val="nil"/>
            </w:tcBorders>
            <w:hideMark/>
          </w:tcPr>
          <w:p w14:paraId="5CC48548" w14:textId="77777777" w:rsidR="007026A2" w:rsidRPr="00876A5C" w:rsidRDefault="007026A2" w:rsidP="007026A2">
            <w:pPr>
              <w:pStyle w:val="FSCtblh4"/>
              <w:rPr>
                <w:szCs w:val="18"/>
              </w:rPr>
            </w:pPr>
            <w:r w:rsidRPr="00876A5C">
              <w:rPr>
                <w:szCs w:val="18"/>
              </w:rPr>
              <w:t>Permitted residue:  Fluopicolide</w:t>
            </w:r>
          </w:p>
        </w:tc>
      </w:tr>
      <w:tr w:rsidR="007026A2" w:rsidRPr="00876A5C" w14:paraId="1CD537C1" w14:textId="77777777" w:rsidTr="007026A2">
        <w:trPr>
          <w:cantSplit/>
        </w:trPr>
        <w:tc>
          <w:tcPr>
            <w:tcW w:w="3402" w:type="dxa"/>
            <w:tcBorders>
              <w:top w:val="single" w:sz="8" w:space="0" w:color="auto"/>
              <w:left w:val="nil"/>
              <w:right w:val="nil"/>
            </w:tcBorders>
            <w:vAlign w:val="center"/>
            <w:hideMark/>
          </w:tcPr>
          <w:p w14:paraId="1DF9DAFB" w14:textId="77777777" w:rsidR="007026A2" w:rsidRPr="00876A5C" w:rsidRDefault="007026A2" w:rsidP="007026A2">
            <w:pPr>
              <w:widowControl/>
              <w:spacing w:before="20" w:after="20"/>
              <w:rPr>
                <w:rFonts w:cs="Arial"/>
                <w:b/>
                <w:i/>
                <w:sz w:val="18"/>
                <w:szCs w:val="18"/>
              </w:rPr>
            </w:pPr>
            <w:r w:rsidRPr="00876A5C">
              <w:rPr>
                <w:rFonts w:cs="Arial"/>
                <w:sz w:val="18"/>
                <w:szCs w:val="18"/>
                <w:lang w:val="en-AU"/>
              </w:rPr>
              <w:t>Celery</w:t>
            </w:r>
          </w:p>
        </w:tc>
        <w:tc>
          <w:tcPr>
            <w:tcW w:w="1021" w:type="dxa"/>
            <w:tcBorders>
              <w:top w:val="single" w:sz="8" w:space="0" w:color="auto"/>
              <w:left w:val="nil"/>
              <w:right w:val="nil"/>
            </w:tcBorders>
            <w:hideMark/>
          </w:tcPr>
          <w:p w14:paraId="15529971"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20</w:t>
            </w:r>
          </w:p>
        </w:tc>
      </w:tr>
      <w:tr w:rsidR="007026A2" w:rsidRPr="00876A5C" w14:paraId="1BE2B9D9" w14:textId="77777777" w:rsidTr="007026A2">
        <w:trPr>
          <w:cantSplit/>
        </w:trPr>
        <w:tc>
          <w:tcPr>
            <w:tcW w:w="3402" w:type="dxa"/>
            <w:tcBorders>
              <w:left w:val="nil"/>
              <w:bottom w:val="single" w:sz="8" w:space="0" w:color="auto"/>
              <w:right w:val="nil"/>
            </w:tcBorders>
            <w:vAlign w:val="center"/>
          </w:tcPr>
          <w:p w14:paraId="3AC8A754" w14:textId="77777777" w:rsidR="007026A2" w:rsidRPr="00876A5C" w:rsidRDefault="007026A2" w:rsidP="007026A2">
            <w:pPr>
              <w:widowControl/>
              <w:spacing w:before="20" w:after="20"/>
              <w:rPr>
                <w:rFonts w:cs="Arial"/>
                <w:b/>
                <w:i/>
                <w:sz w:val="18"/>
                <w:szCs w:val="18"/>
              </w:rPr>
            </w:pPr>
            <w:r w:rsidRPr="00876A5C">
              <w:rPr>
                <w:rFonts w:cs="Arial"/>
                <w:sz w:val="18"/>
                <w:szCs w:val="18"/>
                <w:lang w:val="en-AU"/>
              </w:rPr>
              <w:t>Peppers, chili, dried</w:t>
            </w:r>
          </w:p>
        </w:tc>
        <w:tc>
          <w:tcPr>
            <w:tcW w:w="1021" w:type="dxa"/>
            <w:tcBorders>
              <w:left w:val="nil"/>
              <w:bottom w:val="single" w:sz="8" w:space="0" w:color="auto"/>
              <w:right w:val="nil"/>
            </w:tcBorders>
            <w:vAlign w:val="center"/>
          </w:tcPr>
          <w:p w14:paraId="3EC80E8B"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7</w:t>
            </w:r>
          </w:p>
        </w:tc>
      </w:tr>
    </w:tbl>
    <w:p w14:paraId="64007B05"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182464E5" w14:textId="77777777" w:rsidTr="007026A2">
        <w:trPr>
          <w:cantSplit/>
        </w:trPr>
        <w:tc>
          <w:tcPr>
            <w:tcW w:w="4423" w:type="dxa"/>
            <w:gridSpan w:val="2"/>
            <w:tcBorders>
              <w:top w:val="single" w:sz="8" w:space="0" w:color="auto"/>
              <w:left w:val="nil"/>
              <w:bottom w:val="nil"/>
              <w:right w:val="nil"/>
            </w:tcBorders>
            <w:hideMark/>
          </w:tcPr>
          <w:p w14:paraId="017C49B5" w14:textId="77777777" w:rsidR="007026A2" w:rsidRPr="00876A5C" w:rsidRDefault="007026A2" w:rsidP="007026A2">
            <w:pPr>
              <w:pStyle w:val="FSCtblh3"/>
              <w:rPr>
                <w:szCs w:val="18"/>
              </w:rPr>
            </w:pPr>
            <w:r w:rsidRPr="00876A5C">
              <w:rPr>
                <w:szCs w:val="18"/>
              </w:rPr>
              <w:t>Agvet chemical:  Fluopyram</w:t>
            </w:r>
          </w:p>
        </w:tc>
      </w:tr>
      <w:tr w:rsidR="007026A2" w:rsidRPr="00876A5C" w14:paraId="21C54F82" w14:textId="77777777" w:rsidTr="007026A2">
        <w:trPr>
          <w:cantSplit/>
        </w:trPr>
        <w:tc>
          <w:tcPr>
            <w:tcW w:w="4423" w:type="dxa"/>
            <w:gridSpan w:val="2"/>
            <w:tcBorders>
              <w:top w:val="nil"/>
              <w:left w:val="nil"/>
              <w:bottom w:val="single" w:sz="8" w:space="0" w:color="auto"/>
              <w:right w:val="nil"/>
            </w:tcBorders>
            <w:hideMark/>
          </w:tcPr>
          <w:p w14:paraId="473F6B40" w14:textId="77777777" w:rsidR="007026A2" w:rsidRPr="00876A5C" w:rsidRDefault="007026A2" w:rsidP="007026A2">
            <w:pPr>
              <w:pStyle w:val="FSCtblh4"/>
              <w:spacing w:after="0"/>
              <w:rPr>
                <w:szCs w:val="18"/>
              </w:rPr>
            </w:pPr>
            <w:r w:rsidRPr="00876A5C">
              <w:rPr>
                <w:szCs w:val="18"/>
              </w:rPr>
              <w:t>Permitted residue—commodities of plant origin:  Fluopyram</w:t>
            </w:r>
          </w:p>
          <w:p w14:paraId="67025538" w14:textId="77777777" w:rsidR="007026A2" w:rsidRPr="00876A5C" w:rsidRDefault="007026A2" w:rsidP="007026A2">
            <w:pPr>
              <w:pStyle w:val="FSCtblh4"/>
              <w:spacing w:before="0" w:after="0"/>
              <w:rPr>
                <w:szCs w:val="18"/>
              </w:rPr>
            </w:pPr>
          </w:p>
          <w:p w14:paraId="5F8C3B21" w14:textId="77777777" w:rsidR="007026A2" w:rsidRPr="00876A5C" w:rsidRDefault="007026A2" w:rsidP="007026A2">
            <w:pPr>
              <w:pStyle w:val="FSCtblh4"/>
              <w:spacing w:before="0"/>
              <w:rPr>
                <w:szCs w:val="18"/>
              </w:rPr>
            </w:pPr>
            <w:r w:rsidRPr="00876A5C">
              <w:rPr>
                <w:szCs w:val="18"/>
              </w:rPr>
              <w:t>Permitted residue—commodities of animal origin:  Sum of fluopyram and 2-(trifluoromethyl)-benzamide, expressed as fluopyram</w:t>
            </w:r>
          </w:p>
        </w:tc>
      </w:tr>
      <w:tr w:rsidR="007026A2" w:rsidRPr="00876A5C" w14:paraId="0FFF79B5" w14:textId="77777777" w:rsidTr="007026A2">
        <w:trPr>
          <w:cantSplit/>
        </w:trPr>
        <w:tc>
          <w:tcPr>
            <w:tcW w:w="3402" w:type="dxa"/>
            <w:tcBorders>
              <w:top w:val="single" w:sz="8" w:space="0" w:color="auto"/>
              <w:left w:val="nil"/>
              <w:right w:val="nil"/>
            </w:tcBorders>
            <w:vAlign w:val="center"/>
            <w:hideMark/>
          </w:tcPr>
          <w:p w14:paraId="298804FF"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Cereal grains [except Rice]</w:t>
            </w:r>
          </w:p>
        </w:tc>
        <w:tc>
          <w:tcPr>
            <w:tcW w:w="1021" w:type="dxa"/>
            <w:tcBorders>
              <w:top w:val="single" w:sz="8" w:space="0" w:color="auto"/>
              <w:left w:val="nil"/>
              <w:right w:val="nil"/>
            </w:tcBorders>
            <w:hideMark/>
          </w:tcPr>
          <w:p w14:paraId="62346B26"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0.03</w:t>
            </w:r>
          </w:p>
        </w:tc>
      </w:tr>
      <w:tr w:rsidR="007026A2" w:rsidRPr="00876A5C" w14:paraId="6A653194" w14:textId="77777777" w:rsidTr="007026A2">
        <w:trPr>
          <w:cantSplit/>
        </w:trPr>
        <w:tc>
          <w:tcPr>
            <w:tcW w:w="3402" w:type="dxa"/>
            <w:tcBorders>
              <w:left w:val="nil"/>
              <w:right w:val="nil"/>
            </w:tcBorders>
            <w:vAlign w:val="center"/>
          </w:tcPr>
          <w:p w14:paraId="56ECD39E"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Peppers, chili, dried</w:t>
            </w:r>
          </w:p>
        </w:tc>
        <w:tc>
          <w:tcPr>
            <w:tcW w:w="1021" w:type="dxa"/>
            <w:tcBorders>
              <w:left w:val="nil"/>
              <w:right w:val="nil"/>
            </w:tcBorders>
            <w:vAlign w:val="center"/>
          </w:tcPr>
          <w:p w14:paraId="567F3D72"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30</w:t>
            </w:r>
          </w:p>
        </w:tc>
      </w:tr>
      <w:tr w:rsidR="007026A2" w:rsidRPr="00876A5C" w14:paraId="496E6168" w14:textId="77777777" w:rsidTr="007026A2">
        <w:trPr>
          <w:cantSplit/>
        </w:trPr>
        <w:tc>
          <w:tcPr>
            <w:tcW w:w="3402" w:type="dxa"/>
            <w:tcBorders>
              <w:left w:val="nil"/>
              <w:bottom w:val="single" w:sz="8" w:space="0" w:color="auto"/>
              <w:right w:val="nil"/>
            </w:tcBorders>
            <w:vAlign w:val="center"/>
          </w:tcPr>
          <w:p w14:paraId="472BDB93"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Rice</w:t>
            </w:r>
          </w:p>
        </w:tc>
        <w:tc>
          <w:tcPr>
            <w:tcW w:w="1021" w:type="dxa"/>
            <w:tcBorders>
              <w:left w:val="nil"/>
              <w:bottom w:val="single" w:sz="8" w:space="0" w:color="auto"/>
              <w:right w:val="nil"/>
            </w:tcBorders>
            <w:vAlign w:val="center"/>
          </w:tcPr>
          <w:p w14:paraId="789363F3"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4</w:t>
            </w:r>
          </w:p>
        </w:tc>
      </w:tr>
    </w:tbl>
    <w:p w14:paraId="2A9B9DA3"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771EBE94" w14:textId="77777777" w:rsidTr="007026A2">
        <w:trPr>
          <w:cantSplit/>
        </w:trPr>
        <w:tc>
          <w:tcPr>
            <w:tcW w:w="4423" w:type="dxa"/>
            <w:gridSpan w:val="2"/>
            <w:tcBorders>
              <w:top w:val="single" w:sz="8" w:space="0" w:color="auto"/>
              <w:left w:val="nil"/>
              <w:bottom w:val="nil"/>
              <w:right w:val="nil"/>
            </w:tcBorders>
            <w:hideMark/>
          </w:tcPr>
          <w:p w14:paraId="2EFB3B4D" w14:textId="77777777" w:rsidR="007026A2" w:rsidRPr="00876A5C" w:rsidRDefault="007026A2" w:rsidP="007026A2">
            <w:pPr>
              <w:pStyle w:val="FSCtblh3"/>
              <w:rPr>
                <w:szCs w:val="18"/>
              </w:rPr>
            </w:pPr>
            <w:r w:rsidRPr="00876A5C">
              <w:rPr>
                <w:szCs w:val="18"/>
              </w:rPr>
              <w:t>Agvet chemical:  Flupyradifurone</w:t>
            </w:r>
          </w:p>
        </w:tc>
      </w:tr>
      <w:tr w:rsidR="007026A2" w:rsidRPr="00876A5C" w14:paraId="2997F3B5" w14:textId="77777777" w:rsidTr="007026A2">
        <w:trPr>
          <w:cantSplit/>
        </w:trPr>
        <w:tc>
          <w:tcPr>
            <w:tcW w:w="4423" w:type="dxa"/>
            <w:gridSpan w:val="2"/>
            <w:tcBorders>
              <w:top w:val="nil"/>
              <w:left w:val="nil"/>
              <w:bottom w:val="single" w:sz="8" w:space="0" w:color="auto"/>
              <w:right w:val="nil"/>
            </w:tcBorders>
            <w:hideMark/>
          </w:tcPr>
          <w:p w14:paraId="71822A26" w14:textId="77777777" w:rsidR="007026A2" w:rsidRPr="00876A5C" w:rsidRDefault="007026A2" w:rsidP="007026A2">
            <w:pPr>
              <w:pStyle w:val="FSCtblh4"/>
              <w:rPr>
                <w:szCs w:val="18"/>
              </w:rPr>
            </w:pPr>
            <w:r w:rsidRPr="00876A5C">
              <w:rPr>
                <w:szCs w:val="18"/>
              </w:rPr>
              <w:t>Permitted residue:  Flupyradifurone</w:t>
            </w:r>
          </w:p>
        </w:tc>
      </w:tr>
      <w:tr w:rsidR="007026A2" w:rsidRPr="00876A5C" w14:paraId="7381B8B7" w14:textId="77777777" w:rsidTr="007026A2">
        <w:trPr>
          <w:cantSplit/>
        </w:trPr>
        <w:tc>
          <w:tcPr>
            <w:tcW w:w="3402" w:type="dxa"/>
            <w:tcBorders>
              <w:top w:val="single" w:sz="8" w:space="0" w:color="auto"/>
              <w:left w:val="nil"/>
              <w:right w:val="nil"/>
            </w:tcBorders>
            <w:vAlign w:val="center"/>
          </w:tcPr>
          <w:p w14:paraId="456D42FE"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Cacao beans</w:t>
            </w:r>
          </w:p>
        </w:tc>
        <w:tc>
          <w:tcPr>
            <w:tcW w:w="1021" w:type="dxa"/>
            <w:tcBorders>
              <w:top w:val="single" w:sz="8" w:space="0" w:color="auto"/>
              <w:left w:val="nil"/>
              <w:right w:val="nil"/>
            </w:tcBorders>
            <w:vAlign w:val="center"/>
          </w:tcPr>
          <w:p w14:paraId="0BAFD4C1"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*0.01</w:t>
            </w:r>
          </w:p>
        </w:tc>
      </w:tr>
      <w:tr w:rsidR="007026A2" w:rsidRPr="00876A5C" w14:paraId="6B08BEBA" w14:textId="77777777" w:rsidTr="007026A2">
        <w:trPr>
          <w:cantSplit/>
        </w:trPr>
        <w:tc>
          <w:tcPr>
            <w:tcW w:w="3402" w:type="dxa"/>
            <w:tcBorders>
              <w:left w:val="nil"/>
              <w:right w:val="nil"/>
            </w:tcBorders>
            <w:vAlign w:val="center"/>
          </w:tcPr>
          <w:p w14:paraId="5298450E"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Cane berries</w:t>
            </w:r>
          </w:p>
        </w:tc>
        <w:tc>
          <w:tcPr>
            <w:tcW w:w="1021" w:type="dxa"/>
            <w:tcBorders>
              <w:left w:val="nil"/>
              <w:right w:val="nil"/>
            </w:tcBorders>
            <w:vAlign w:val="center"/>
          </w:tcPr>
          <w:p w14:paraId="369E1E9A"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6</w:t>
            </w:r>
          </w:p>
        </w:tc>
      </w:tr>
      <w:tr w:rsidR="007026A2" w:rsidRPr="00876A5C" w14:paraId="2EB83D6C" w14:textId="77777777" w:rsidTr="007026A2">
        <w:trPr>
          <w:cantSplit/>
        </w:trPr>
        <w:tc>
          <w:tcPr>
            <w:tcW w:w="3402" w:type="dxa"/>
            <w:tcBorders>
              <w:left w:val="nil"/>
              <w:right w:val="nil"/>
            </w:tcBorders>
            <w:vAlign w:val="center"/>
          </w:tcPr>
          <w:p w14:paraId="4989DC08"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Coffee beans</w:t>
            </w:r>
          </w:p>
        </w:tc>
        <w:tc>
          <w:tcPr>
            <w:tcW w:w="1021" w:type="dxa"/>
            <w:tcBorders>
              <w:left w:val="nil"/>
              <w:right w:val="nil"/>
            </w:tcBorders>
            <w:vAlign w:val="center"/>
          </w:tcPr>
          <w:p w14:paraId="48CAFF7D"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0.9</w:t>
            </w:r>
          </w:p>
        </w:tc>
      </w:tr>
      <w:tr w:rsidR="007026A2" w:rsidRPr="00876A5C" w14:paraId="6C09F2FD" w14:textId="77777777" w:rsidTr="007026A2">
        <w:trPr>
          <w:cantSplit/>
        </w:trPr>
        <w:tc>
          <w:tcPr>
            <w:tcW w:w="3402" w:type="dxa"/>
            <w:tcBorders>
              <w:left w:val="nil"/>
              <w:bottom w:val="single" w:sz="8" w:space="0" w:color="auto"/>
              <w:right w:val="nil"/>
            </w:tcBorders>
            <w:vAlign w:val="center"/>
          </w:tcPr>
          <w:p w14:paraId="6D1917FF"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Peppers, chili, dried</w:t>
            </w:r>
          </w:p>
        </w:tc>
        <w:tc>
          <w:tcPr>
            <w:tcW w:w="1021" w:type="dxa"/>
            <w:tcBorders>
              <w:left w:val="nil"/>
              <w:bottom w:val="single" w:sz="8" w:space="0" w:color="auto"/>
              <w:right w:val="nil"/>
            </w:tcBorders>
            <w:vAlign w:val="center"/>
          </w:tcPr>
          <w:p w14:paraId="76BA8194"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9</w:t>
            </w:r>
          </w:p>
        </w:tc>
      </w:tr>
    </w:tbl>
    <w:p w14:paraId="54BBC739"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443E3B52" w14:textId="77777777" w:rsidTr="007026A2">
        <w:trPr>
          <w:cantSplit/>
        </w:trPr>
        <w:tc>
          <w:tcPr>
            <w:tcW w:w="4423" w:type="dxa"/>
            <w:gridSpan w:val="2"/>
            <w:tcBorders>
              <w:top w:val="single" w:sz="8" w:space="0" w:color="auto"/>
              <w:left w:val="nil"/>
              <w:bottom w:val="nil"/>
              <w:right w:val="nil"/>
            </w:tcBorders>
            <w:hideMark/>
          </w:tcPr>
          <w:p w14:paraId="42D6C487" w14:textId="77777777" w:rsidR="007026A2" w:rsidRPr="00876A5C" w:rsidRDefault="007026A2" w:rsidP="007026A2">
            <w:pPr>
              <w:pStyle w:val="FSCtblh3"/>
              <w:rPr>
                <w:szCs w:val="18"/>
              </w:rPr>
            </w:pPr>
            <w:r w:rsidRPr="00876A5C">
              <w:rPr>
                <w:szCs w:val="18"/>
              </w:rPr>
              <w:t>Agvet chemical:  Flutriafol</w:t>
            </w:r>
          </w:p>
        </w:tc>
      </w:tr>
      <w:tr w:rsidR="007026A2" w:rsidRPr="00876A5C" w14:paraId="395FC21C" w14:textId="77777777" w:rsidTr="007026A2">
        <w:trPr>
          <w:cantSplit/>
        </w:trPr>
        <w:tc>
          <w:tcPr>
            <w:tcW w:w="4423" w:type="dxa"/>
            <w:gridSpan w:val="2"/>
            <w:tcBorders>
              <w:top w:val="nil"/>
              <w:left w:val="nil"/>
              <w:bottom w:val="single" w:sz="8" w:space="0" w:color="auto"/>
              <w:right w:val="nil"/>
            </w:tcBorders>
            <w:hideMark/>
          </w:tcPr>
          <w:p w14:paraId="22768F2F" w14:textId="77777777" w:rsidR="007026A2" w:rsidRPr="00876A5C" w:rsidRDefault="007026A2" w:rsidP="007026A2">
            <w:pPr>
              <w:pStyle w:val="FSCtblh4"/>
              <w:rPr>
                <w:szCs w:val="18"/>
              </w:rPr>
            </w:pPr>
            <w:r w:rsidRPr="00876A5C">
              <w:rPr>
                <w:szCs w:val="18"/>
              </w:rPr>
              <w:t>Permitted residue:  Flutriafol</w:t>
            </w:r>
          </w:p>
        </w:tc>
      </w:tr>
      <w:tr w:rsidR="007026A2" w:rsidRPr="00876A5C" w14:paraId="03DA182B" w14:textId="77777777" w:rsidTr="007026A2">
        <w:trPr>
          <w:cantSplit/>
        </w:trPr>
        <w:tc>
          <w:tcPr>
            <w:tcW w:w="3402" w:type="dxa"/>
            <w:tcBorders>
              <w:top w:val="single" w:sz="8" w:space="0" w:color="auto"/>
              <w:left w:val="nil"/>
              <w:right w:val="nil"/>
            </w:tcBorders>
            <w:vAlign w:val="center"/>
            <w:hideMark/>
          </w:tcPr>
          <w:p w14:paraId="29A68351"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Celery</w:t>
            </w:r>
          </w:p>
        </w:tc>
        <w:tc>
          <w:tcPr>
            <w:tcW w:w="1021" w:type="dxa"/>
            <w:tcBorders>
              <w:top w:val="single" w:sz="8" w:space="0" w:color="auto"/>
              <w:left w:val="nil"/>
              <w:right w:val="nil"/>
            </w:tcBorders>
            <w:hideMark/>
          </w:tcPr>
          <w:p w14:paraId="7408776A"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3</w:t>
            </w:r>
          </w:p>
        </w:tc>
      </w:tr>
      <w:tr w:rsidR="007026A2" w:rsidRPr="00876A5C" w14:paraId="4FDF3B0A" w14:textId="77777777" w:rsidTr="007026A2">
        <w:trPr>
          <w:cantSplit/>
        </w:trPr>
        <w:tc>
          <w:tcPr>
            <w:tcW w:w="3402" w:type="dxa"/>
            <w:tcBorders>
              <w:left w:val="nil"/>
              <w:right w:val="nil"/>
            </w:tcBorders>
            <w:vAlign w:val="center"/>
          </w:tcPr>
          <w:p w14:paraId="60DDEA6F"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Peppers, chili, dried</w:t>
            </w:r>
          </w:p>
        </w:tc>
        <w:tc>
          <w:tcPr>
            <w:tcW w:w="1021" w:type="dxa"/>
            <w:tcBorders>
              <w:left w:val="nil"/>
              <w:right w:val="nil"/>
            </w:tcBorders>
            <w:vAlign w:val="center"/>
          </w:tcPr>
          <w:p w14:paraId="3C7782BC"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10</w:t>
            </w:r>
          </w:p>
        </w:tc>
      </w:tr>
      <w:tr w:rsidR="007026A2" w:rsidRPr="00876A5C" w14:paraId="7038867E" w14:textId="77777777" w:rsidTr="007026A2">
        <w:trPr>
          <w:cantSplit/>
        </w:trPr>
        <w:tc>
          <w:tcPr>
            <w:tcW w:w="3402" w:type="dxa"/>
            <w:tcBorders>
              <w:left w:val="nil"/>
              <w:bottom w:val="single" w:sz="8" w:space="0" w:color="auto"/>
              <w:right w:val="nil"/>
            </w:tcBorders>
            <w:vAlign w:val="center"/>
          </w:tcPr>
          <w:p w14:paraId="41E8D92E"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Strawberry</w:t>
            </w:r>
          </w:p>
        </w:tc>
        <w:tc>
          <w:tcPr>
            <w:tcW w:w="1021" w:type="dxa"/>
            <w:tcBorders>
              <w:left w:val="nil"/>
              <w:bottom w:val="single" w:sz="8" w:space="0" w:color="auto"/>
              <w:right w:val="nil"/>
            </w:tcBorders>
            <w:vAlign w:val="center"/>
          </w:tcPr>
          <w:p w14:paraId="1CE09ECB"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1.5</w:t>
            </w:r>
          </w:p>
        </w:tc>
      </w:tr>
    </w:tbl>
    <w:p w14:paraId="438C8B2E"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616B9108" w14:textId="77777777" w:rsidTr="007026A2">
        <w:trPr>
          <w:cantSplit/>
        </w:trPr>
        <w:tc>
          <w:tcPr>
            <w:tcW w:w="4423" w:type="dxa"/>
            <w:gridSpan w:val="2"/>
            <w:tcBorders>
              <w:top w:val="single" w:sz="8" w:space="0" w:color="auto"/>
              <w:left w:val="nil"/>
              <w:bottom w:val="nil"/>
              <w:right w:val="nil"/>
            </w:tcBorders>
            <w:hideMark/>
          </w:tcPr>
          <w:p w14:paraId="01C443D9" w14:textId="77777777" w:rsidR="007026A2" w:rsidRPr="00876A5C" w:rsidRDefault="007026A2" w:rsidP="007026A2">
            <w:pPr>
              <w:pStyle w:val="FSCtblh3"/>
              <w:rPr>
                <w:szCs w:val="18"/>
              </w:rPr>
            </w:pPr>
            <w:r w:rsidRPr="00876A5C">
              <w:rPr>
                <w:szCs w:val="18"/>
              </w:rPr>
              <w:t>Agvet chemical:  Fluxapyroxad</w:t>
            </w:r>
          </w:p>
        </w:tc>
      </w:tr>
      <w:tr w:rsidR="007026A2" w:rsidRPr="00876A5C" w14:paraId="1B59FF64" w14:textId="77777777" w:rsidTr="007026A2">
        <w:trPr>
          <w:cantSplit/>
        </w:trPr>
        <w:tc>
          <w:tcPr>
            <w:tcW w:w="4423" w:type="dxa"/>
            <w:gridSpan w:val="2"/>
            <w:tcBorders>
              <w:top w:val="nil"/>
              <w:left w:val="nil"/>
              <w:bottom w:val="single" w:sz="8" w:space="0" w:color="auto"/>
              <w:right w:val="nil"/>
            </w:tcBorders>
            <w:hideMark/>
          </w:tcPr>
          <w:p w14:paraId="76A7B865" w14:textId="77777777" w:rsidR="007026A2" w:rsidRPr="00876A5C" w:rsidRDefault="007026A2" w:rsidP="007026A2">
            <w:pPr>
              <w:pStyle w:val="FSCtblh4"/>
              <w:rPr>
                <w:szCs w:val="18"/>
              </w:rPr>
            </w:pPr>
            <w:r w:rsidRPr="00876A5C">
              <w:rPr>
                <w:szCs w:val="18"/>
              </w:rPr>
              <w:t>Permitted residue:  Fluxapyroxad</w:t>
            </w:r>
          </w:p>
        </w:tc>
      </w:tr>
      <w:tr w:rsidR="007026A2" w:rsidRPr="00876A5C" w14:paraId="65DA4021" w14:textId="77777777" w:rsidTr="007026A2">
        <w:trPr>
          <w:cantSplit/>
        </w:trPr>
        <w:tc>
          <w:tcPr>
            <w:tcW w:w="3402" w:type="dxa"/>
            <w:tcBorders>
              <w:top w:val="single" w:sz="8" w:space="0" w:color="auto"/>
              <w:left w:val="nil"/>
              <w:right w:val="nil"/>
            </w:tcBorders>
            <w:vAlign w:val="center"/>
          </w:tcPr>
          <w:p w14:paraId="66A76D2D" w14:textId="77777777" w:rsidR="007026A2" w:rsidRPr="00876A5C" w:rsidRDefault="007026A2" w:rsidP="007026A2">
            <w:pPr>
              <w:widowControl/>
              <w:spacing w:before="20" w:after="20"/>
              <w:rPr>
                <w:rFonts w:cs="Arial"/>
                <w:sz w:val="18"/>
                <w:szCs w:val="18"/>
              </w:rPr>
            </w:pPr>
            <w:r w:rsidRPr="00876A5C">
              <w:rPr>
                <w:rFonts w:cs="Arial"/>
                <w:sz w:val="18"/>
                <w:szCs w:val="18"/>
              </w:rPr>
              <w:t>Celery</w:t>
            </w:r>
          </w:p>
        </w:tc>
        <w:tc>
          <w:tcPr>
            <w:tcW w:w="1021" w:type="dxa"/>
            <w:tcBorders>
              <w:top w:val="single" w:sz="8" w:space="0" w:color="auto"/>
              <w:left w:val="nil"/>
              <w:right w:val="nil"/>
            </w:tcBorders>
          </w:tcPr>
          <w:p w14:paraId="40144CFC"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10</w:t>
            </w:r>
          </w:p>
        </w:tc>
      </w:tr>
      <w:tr w:rsidR="007026A2" w:rsidRPr="00876A5C" w14:paraId="69B2E4C8" w14:textId="77777777" w:rsidTr="007026A2">
        <w:trPr>
          <w:cantSplit/>
        </w:trPr>
        <w:tc>
          <w:tcPr>
            <w:tcW w:w="3402" w:type="dxa"/>
            <w:tcBorders>
              <w:left w:val="nil"/>
              <w:right w:val="nil"/>
            </w:tcBorders>
          </w:tcPr>
          <w:p w14:paraId="00DB1100" w14:textId="77777777" w:rsidR="007026A2" w:rsidRPr="00876A5C" w:rsidRDefault="007026A2" w:rsidP="007026A2">
            <w:pPr>
              <w:spacing w:before="20" w:after="20"/>
              <w:rPr>
                <w:rFonts w:cs="Arial"/>
                <w:sz w:val="18"/>
                <w:szCs w:val="18"/>
              </w:rPr>
            </w:pPr>
            <w:r w:rsidRPr="00876A5C">
              <w:rPr>
                <w:rFonts w:cs="Arial"/>
                <w:sz w:val="18"/>
                <w:szCs w:val="18"/>
              </w:rPr>
              <w:t>Citrus oil, edible</w:t>
            </w:r>
          </w:p>
        </w:tc>
        <w:tc>
          <w:tcPr>
            <w:tcW w:w="1021" w:type="dxa"/>
            <w:tcBorders>
              <w:left w:val="nil"/>
              <w:right w:val="nil"/>
            </w:tcBorders>
            <w:vAlign w:val="center"/>
          </w:tcPr>
          <w:p w14:paraId="6F27ECC3" w14:textId="77777777" w:rsidR="007026A2" w:rsidRPr="00876A5C" w:rsidRDefault="007026A2" w:rsidP="007026A2">
            <w:pPr>
              <w:jc w:val="right"/>
              <w:rPr>
                <w:rFonts w:cs="Arial"/>
                <w:sz w:val="18"/>
                <w:szCs w:val="18"/>
              </w:rPr>
            </w:pPr>
            <w:r w:rsidRPr="00876A5C">
              <w:rPr>
                <w:rFonts w:cs="Arial"/>
                <w:sz w:val="18"/>
                <w:szCs w:val="18"/>
              </w:rPr>
              <w:t>90</w:t>
            </w:r>
          </w:p>
        </w:tc>
      </w:tr>
      <w:tr w:rsidR="007026A2" w:rsidRPr="00876A5C" w14:paraId="3CD953FA" w14:textId="77777777" w:rsidTr="007026A2">
        <w:trPr>
          <w:cantSplit/>
        </w:trPr>
        <w:tc>
          <w:tcPr>
            <w:tcW w:w="3402" w:type="dxa"/>
            <w:tcBorders>
              <w:left w:val="nil"/>
              <w:right w:val="nil"/>
            </w:tcBorders>
          </w:tcPr>
          <w:p w14:paraId="0EFFC046" w14:textId="77777777" w:rsidR="007026A2" w:rsidRPr="00876A5C" w:rsidRDefault="007026A2" w:rsidP="007026A2">
            <w:pPr>
              <w:spacing w:before="20" w:after="20"/>
              <w:rPr>
                <w:rFonts w:cs="Arial"/>
                <w:sz w:val="18"/>
                <w:szCs w:val="18"/>
              </w:rPr>
            </w:pPr>
            <w:r w:rsidRPr="00876A5C">
              <w:rPr>
                <w:rFonts w:cs="Arial"/>
                <w:sz w:val="18"/>
                <w:szCs w:val="18"/>
              </w:rPr>
              <w:t>Lemons and Limes</w:t>
            </w:r>
          </w:p>
        </w:tc>
        <w:tc>
          <w:tcPr>
            <w:tcW w:w="1021" w:type="dxa"/>
            <w:tcBorders>
              <w:left w:val="nil"/>
              <w:right w:val="nil"/>
            </w:tcBorders>
            <w:vAlign w:val="center"/>
          </w:tcPr>
          <w:p w14:paraId="047FFB53" w14:textId="77777777" w:rsidR="007026A2" w:rsidRPr="00876A5C" w:rsidRDefault="007026A2" w:rsidP="007026A2">
            <w:pPr>
              <w:jc w:val="right"/>
              <w:rPr>
                <w:rFonts w:cs="Arial"/>
                <w:sz w:val="18"/>
                <w:szCs w:val="18"/>
              </w:rPr>
            </w:pPr>
            <w:r w:rsidRPr="00876A5C">
              <w:rPr>
                <w:rFonts w:cs="Arial"/>
                <w:sz w:val="18"/>
                <w:szCs w:val="18"/>
              </w:rPr>
              <w:t>1</w:t>
            </w:r>
          </w:p>
        </w:tc>
      </w:tr>
      <w:tr w:rsidR="007026A2" w:rsidRPr="00876A5C" w14:paraId="310A4478" w14:textId="77777777" w:rsidTr="007026A2">
        <w:trPr>
          <w:cantSplit/>
        </w:trPr>
        <w:tc>
          <w:tcPr>
            <w:tcW w:w="3402" w:type="dxa"/>
            <w:tcBorders>
              <w:left w:val="nil"/>
              <w:right w:val="nil"/>
            </w:tcBorders>
          </w:tcPr>
          <w:p w14:paraId="787779D4" w14:textId="77777777" w:rsidR="007026A2" w:rsidRPr="00876A5C" w:rsidRDefault="007026A2" w:rsidP="007026A2">
            <w:pPr>
              <w:spacing w:before="20" w:after="20"/>
              <w:rPr>
                <w:rFonts w:cs="Arial"/>
                <w:sz w:val="18"/>
                <w:szCs w:val="18"/>
              </w:rPr>
            </w:pPr>
            <w:r w:rsidRPr="00876A5C">
              <w:rPr>
                <w:rFonts w:cs="Arial"/>
                <w:sz w:val="18"/>
                <w:szCs w:val="18"/>
              </w:rPr>
              <w:t>Mandarins</w:t>
            </w:r>
          </w:p>
        </w:tc>
        <w:tc>
          <w:tcPr>
            <w:tcW w:w="1021" w:type="dxa"/>
            <w:tcBorders>
              <w:left w:val="nil"/>
              <w:right w:val="nil"/>
            </w:tcBorders>
            <w:vAlign w:val="center"/>
          </w:tcPr>
          <w:p w14:paraId="1A89BC52" w14:textId="77777777" w:rsidR="007026A2" w:rsidRPr="00876A5C" w:rsidRDefault="007026A2" w:rsidP="007026A2">
            <w:pPr>
              <w:jc w:val="right"/>
              <w:rPr>
                <w:rFonts w:cs="Arial"/>
                <w:sz w:val="18"/>
                <w:szCs w:val="18"/>
              </w:rPr>
            </w:pPr>
            <w:r w:rsidRPr="00876A5C">
              <w:rPr>
                <w:rFonts w:cs="Arial"/>
                <w:sz w:val="18"/>
                <w:szCs w:val="18"/>
              </w:rPr>
              <w:t>1</w:t>
            </w:r>
          </w:p>
        </w:tc>
      </w:tr>
      <w:tr w:rsidR="007026A2" w:rsidRPr="00876A5C" w14:paraId="1495BD07" w14:textId="77777777" w:rsidTr="007026A2">
        <w:trPr>
          <w:cantSplit/>
        </w:trPr>
        <w:tc>
          <w:tcPr>
            <w:tcW w:w="3402" w:type="dxa"/>
            <w:tcBorders>
              <w:left w:val="nil"/>
              <w:right w:val="nil"/>
            </w:tcBorders>
          </w:tcPr>
          <w:p w14:paraId="71F18FA6" w14:textId="77777777" w:rsidR="007026A2" w:rsidRPr="00876A5C" w:rsidRDefault="007026A2" w:rsidP="007026A2">
            <w:pPr>
              <w:spacing w:before="20" w:after="20"/>
              <w:rPr>
                <w:rFonts w:cs="Arial"/>
                <w:sz w:val="18"/>
                <w:szCs w:val="18"/>
              </w:rPr>
            </w:pPr>
            <w:r w:rsidRPr="00876A5C">
              <w:rPr>
                <w:rFonts w:cs="Arial"/>
                <w:sz w:val="18"/>
                <w:szCs w:val="18"/>
              </w:rPr>
              <w:t>Oranges, Sweet, Sour</w:t>
            </w:r>
          </w:p>
        </w:tc>
        <w:tc>
          <w:tcPr>
            <w:tcW w:w="1021" w:type="dxa"/>
            <w:tcBorders>
              <w:left w:val="nil"/>
              <w:right w:val="nil"/>
            </w:tcBorders>
            <w:vAlign w:val="center"/>
          </w:tcPr>
          <w:p w14:paraId="5B20CE43" w14:textId="77777777" w:rsidR="007026A2" w:rsidRPr="00876A5C" w:rsidRDefault="007026A2" w:rsidP="007026A2">
            <w:pPr>
              <w:jc w:val="right"/>
              <w:rPr>
                <w:rFonts w:cs="Arial"/>
                <w:sz w:val="18"/>
                <w:szCs w:val="18"/>
              </w:rPr>
            </w:pPr>
            <w:r w:rsidRPr="00876A5C">
              <w:rPr>
                <w:rFonts w:cs="Arial"/>
                <w:sz w:val="18"/>
                <w:szCs w:val="18"/>
              </w:rPr>
              <w:t>1.5</w:t>
            </w:r>
          </w:p>
        </w:tc>
      </w:tr>
      <w:tr w:rsidR="007026A2" w:rsidRPr="00876A5C" w14:paraId="4FCBB634" w14:textId="77777777" w:rsidTr="007026A2">
        <w:trPr>
          <w:cantSplit/>
        </w:trPr>
        <w:tc>
          <w:tcPr>
            <w:tcW w:w="3402" w:type="dxa"/>
            <w:tcBorders>
              <w:left w:val="nil"/>
              <w:bottom w:val="single" w:sz="8" w:space="0" w:color="auto"/>
              <w:right w:val="nil"/>
            </w:tcBorders>
          </w:tcPr>
          <w:p w14:paraId="4F818378" w14:textId="77777777" w:rsidR="007026A2" w:rsidRPr="00876A5C" w:rsidRDefault="007026A2" w:rsidP="007026A2">
            <w:pPr>
              <w:spacing w:before="20" w:after="20"/>
              <w:rPr>
                <w:rFonts w:cs="Arial"/>
                <w:sz w:val="18"/>
                <w:szCs w:val="18"/>
              </w:rPr>
            </w:pPr>
            <w:r w:rsidRPr="00876A5C">
              <w:rPr>
                <w:rFonts w:cs="Arial"/>
                <w:sz w:val="18"/>
                <w:szCs w:val="18"/>
              </w:rPr>
              <w:t>Pummelos</w:t>
            </w:r>
          </w:p>
        </w:tc>
        <w:tc>
          <w:tcPr>
            <w:tcW w:w="1021" w:type="dxa"/>
            <w:tcBorders>
              <w:left w:val="nil"/>
              <w:bottom w:val="single" w:sz="8" w:space="0" w:color="auto"/>
              <w:right w:val="nil"/>
            </w:tcBorders>
            <w:vAlign w:val="center"/>
          </w:tcPr>
          <w:p w14:paraId="369D68D6" w14:textId="77777777" w:rsidR="007026A2" w:rsidRPr="00876A5C" w:rsidRDefault="007026A2" w:rsidP="007026A2">
            <w:pPr>
              <w:jc w:val="right"/>
              <w:rPr>
                <w:rFonts w:cs="Arial"/>
                <w:sz w:val="18"/>
                <w:szCs w:val="18"/>
              </w:rPr>
            </w:pPr>
            <w:r w:rsidRPr="00876A5C">
              <w:rPr>
                <w:rFonts w:cs="Arial"/>
                <w:sz w:val="18"/>
                <w:szCs w:val="18"/>
              </w:rPr>
              <w:t>0.6</w:t>
            </w:r>
          </w:p>
        </w:tc>
      </w:tr>
    </w:tbl>
    <w:p w14:paraId="5519C846" w14:textId="77777777" w:rsidR="007026A2" w:rsidRPr="00876A5C" w:rsidRDefault="007026A2" w:rsidP="007026A2">
      <w:pPr>
        <w:pStyle w:val="FSCtblMRL1"/>
        <w:spacing w:before="60" w:after="60"/>
        <w:rPr>
          <w:szCs w:val="18"/>
        </w:rPr>
      </w:pPr>
    </w:p>
    <w:tbl>
      <w:tblPr>
        <w:tblW w:w="4423" w:type="dxa"/>
        <w:tblBorders>
          <w:bottom w:val="single" w:sz="8" w:space="0" w:color="auto"/>
        </w:tblBorders>
        <w:tblLayout w:type="fixed"/>
        <w:tblCellMar>
          <w:left w:w="80" w:type="dxa"/>
          <w:right w:w="80" w:type="dxa"/>
        </w:tblCellMar>
        <w:tblLook w:val="04A0" w:firstRow="1" w:lastRow="0" w:firstColumn="1" w:lastColumn="0" w:noHBand="0" w:noVBand="1"/>
      </w:tblPr>
      <w:tblGrid>
        <w:gridCol w:w="3402"/>
        <w:gridCol w:w="1021"/>
      </w:tblGrid>
      <w:tr w:rsidR="007026A2" w:rsidRPr="00876A5C" w14:paraId="7CB21C9B" w14:textId="77777777" w:rsidTr="007026A2">
        <w:trPr>
          <w:cantSplit/>
        </w:trPr>
        <w:tc>
          <w:tcPr>
            <w:tcW w:w="4423" w:type="dxa"/>
            <w:gridSpan w:val="2"/>
            <w:tcBorders>
              <w:top w:val="single" w:sz="8" w:space="0" w:color="auto"/>
              <w:bottom w:val="nil"/>
            </w:tcBorders>
            <w:hideMark/>
          </w:tcPr>
          <w:p w14:paraId="59250809" w14:textId="77777777" w:rsidR="007026A2" w:rsidRPr="00876A5C" w:rsidRDefault="007026A2" w:rsidP="007026A2">
            <w:pPr>
              <w:pStyle w:val="FSCtblh3"/>
              <w:rPr>
                <w:szCs w:val="18"/>
              </w:rPr>
            </w:pPr>
            <w:r w:rsidRPr="00876A5C">
              <w:rPr>
                <w:szCs w:val="18"/>
              </w:rPr>
              <w:t>Agvet chemical:  Fosetyl-aluminium</w:t>
            </w:r>
          </w:p>
        </w:tc>
      </w:tr>
      <w:tr w:rsidR="007026A2" w:rsidRPr="00876A5C" w14:paraId="1F13C7D3" w14:textId="77777777" w:rsidTr="007026A2">
        <w:trPr>
          <w:cantSplit/>
        </w:trPr>
        <w:tc>
          <w:tcPr>
            <w:tcW w:w="4423" w:type="dxa"/>
            <w:gridSpan w:val="2"/>
            <w:tcBorders>
              <w:top w:val="nil"/>
              <w:bottom w:val="single" w:sz="8" w:space="0" w:color="auto"/>
            </w:tcBorders>
            <w:hideMark/>
          </w:tcPr>
          <w:p w14:paraId="58005042" w14:textId="77777777" w:rsidR="007026A2" w:rsidRPr="00876A5C" w:rsidRDefault="007026A2" w:rsidP="007026A2">
            <w:pPr>
              <w:pStyle w:val="FSCtblh4"/>
              <w:rPr>
                <w:szCs w:val="18"/>
              </w:rPr>
            </w:pPr>
            <w:r w:rsidRPr="00876A5C">
              <w:rPr>
                <w:szCs w:val="18"/>
              </w:rPr>
              <w:t>Permitted residue:  Fosetyl-aluminium</w:t>
            </w:r>
          </w:p>
        </w:tc>
      </w:tr>
      <w:tr w:rsidR="007026A2" w:rsidRPr="00876A5C" w14:paraId="51C57876" w14:textId="77777777" w:rsidTr="007026A2">
        <w:trPr>
          <w:cantSplit/>
        </w:trPr>
        <w:tc>
          <w:tcPr>
            <w:tcW w:w="3402" w:type="dxa"/>
            <w:tcBorders>
              <w:top w:val="single" w:sz="8" w:space="0" w:color="auto"/>
              <w:bottom w:val="nil"/>
            </w:tcBorders>
            <w:vAlign w:val="center"/>
          </w:tcPr>
          <w:p w14:paraId="54E5A6F1"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Blackberries</w:t>
            </w:r>
          </w:p>
        </w:tc>
        <w:tc>
          <w:tcPr>
            <w:tcW w:w="1021" w:type="dxa"/>
            <w:tcBorders>
              <w:top w:val="single" w:sz="8" w:space="0" w:color="auto"/>
              <w:bottom w:val="nil"/>
            </w:tcBorders>
            <w:vAlign w:val="center"/>
          </w:tcPr>
          <w:p w14:paraId="09425BB9"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70</w:t>
            </w:r>
          </w:p>
        </w:tc>
      </w:tr>
      <w:tr w:rsidR="007026A2" w:rsidRPr="00876A5C" w14:paraId="4F14E54C" w14:textId="77777777" w:rsidTr="007026A2">
        <w:trPr>
          <w:cantSplit/>
        </w:trPr>
        <w:tc>
          <w:tcPr>
            <w:tcW w:w="3402" w:type="dxa"/>
            <w:tcBorders>
              <w:top w:val="nil"/>
            </w:tcBorders>
            <w:vAlign w:val="center"/>
          </w:tcPr>
          <w:p w14:paraId="1FAB1FCF"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Coffee beans</w:t>
            </w:r>
          </w:p>
        </w:tc>
        <w:tc>
          <w:tcPr>
            <w:tcW w:w="1021" w:type="dxa"/>
            <w:tcBorders>
              <w:top w:val="nil"/>
            </w:tcBorders>
            <w:vAlign w:val="center"/>
          </w:tcPr>
          <w:p w14:paraId="02F012FB"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30</w:t>
            </w:r>
          </w:p>
        </w:tc>
      </w:tr>
      <w:tr w:rsidR="007026A2" w:rsidRPr="00876A5C" w14:paraId="297B7E24" w14:textId="77777777" w:rsidTr="007026A2">
        <w:trPr>
          <w:cantSplit/>
        </w:trPr>
        <w:tc>
          <w:tcPr>
            <w:tcW w:w="3402" w:type="dxa"/>
            <w:vAlign w:val="center"/>
          </w:tcPr>
          <w:p w14:paraId="6FAD84B4"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Eggs</w:t>
            </w:r>
          </w:p>
        </w:tc>
        <w:tc>
          <w:tcPr>
            <w:tcW w:w="1021" w:type="dxa"/>
            <w:vAlign w:val="center"/>
          </w:tcPr>
          <w:p w14:paraId="6EC8D40A"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*0.05</w:t>
            </w:r>
          </w:p>
        </w:tc>
      </w:tr>
      <w:tr w:rsidR="007026A2" w:rsidRPr="00876A5C" w14:paraId="49969943" w14:textId="77777777" w:rsidTr="007026A2">
        <w:trPr>
          <w:cantSplit/>
        </w:trPr>
        <w:tc>
          <w:tcPr>
            <w:tcW w:w="3402" w:type="dxa"/>
            <w:vAlign w:val="center"/>
          </w:tcPr>
          <w:p w14:paraId="01A30452"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Flowerhead brassicas</w:t>
            </w:r>
          </w:p>
        </w:tc>
        <w:tc>
          <w:tcPr>
            <w:tcW w:w="1021" w:type="dxa"/>
            <w:vAlign w:val="center"/>
          </w:tcPr>
          <w:p w14:paraId="65E97E13"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*0.2</w:t>
            </w:r>
          </w:p>
        </w:tc>
      </w:tr>
      <w:tr w:rsidR="007026A2" w:rsidRPr="00876A5C" w14:paraId="40814895" w14:textId="77777777" w:rsidTr="007026A2">
        <w:trPr>
          <w:cantSplit/>
        </w:trPr>
        <w:tc>
          <w:tcPr>
            <w:tcW w:w="3402" w:type="dxa"/>
            <w:vAlign w:val="center"/>
          </w:tcPr>
          <w:p w14:paraId="31827608"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Head brassicas</w:t>
            </w:r>
          </w:p>
        </w:tc>
        <w:tc>
          <w:tcPr>
            <w:tcW w:w="1021" w:type="dxa"/>
            <w:vAlign w:val="center"/>
          </w:tcPr>
          <w:p w14:paraId="74F6F0D0"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*0.2</w:t>
            </w:r>
          </w:p>
        </w:tc>
      </w:tr>
      <w:tr w:rsidR="007026A2" w:rsidRPr="00876A5C" w14:paraId="1CE75C6A" w14:textId="77777777" w:rsidTr="007026A2">
        <w:trPr>
          <w:cantSplit/>
        </w:trPr>
        <w:tc>
          <w:tcPr>
            <w:tcW w:w="3402" w:type="dxa"/>
            <w:vAlign w:val="center"/>
          </w:tcPr>
          <w:p w14:paraId="3ACA610F"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Kale</w:t>
            </w:r>
          </w:p>
        </w:tc>
        <w:tc>
          <w:tcPr>
            <w:tcW w:w="1021" w:type="dxa"/>
            <w:vAlign w:val="center"/>
          </w:tcPr>
          <w:p w14:paraId="00FA49A1"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*0.2</w:t>
            </w:r>
          </w:p>
        </w:tc>
      </w:tr>
      <w:tr w:rsidR="007026A2" w:rsidRPr="00876A5C" w14:paraId="25379604" w14:textId="77777777" w:rsidTr="007026A2">
        <w:trPr>
          <w:cantSplit/>
        </w:trPr>
        <w:tc>
          <w:tcPr>
            <w:tcW w:w="3402" w:type="dxa"/>
            <w:vAlign w:val="center"/>
          </w:tcPr>
          <w:p w14:paraId="72D10774"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Kiwifruit</w:t>
            </w:r>
          </w:p>
        </w:tc>
        <w:tc>
          <w:tcPr>
            <w:tcW w:w="1021" w:type="dxa"/>
            <w:vAlign w:val="center"/>
          </w:tcPr>
          <w:p w14:paraId="5817D447"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150</w:t>
            </w:r>
          </w:p>
        </w:tc>
      </w:tr>
      <w:tr w:rsidR="007026A2" w:rsidRPr="00876A5C" w14:paraId="5F248AEA" w14:textId="77777777" w:rsidTr="007026A2">
        <w:trPr>
          <w:cantSplit/>
        </w:trPr>
        <w:tc>
          <w:tcPr>
            <w:tcW w:w="3402" w:type="dxa"/>
            <w:vAlign w:val="center"/>
          </w:tcPr>
          <w:p w14:paraId="6082D258"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Mammalian fats [except Milk fats]</w:t>
            </w:r>
          </w:p>
        </w:tc>
        <w:tc>
          <w:tcPr>
            <w:tcW w:w="1021" w:type="dxa"/>
            <w:vAlign w:val="center"/>
          </w:tcPr>
          <w:p w14:paraId="15CC7155"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0.3</w:t>
            </w:r>
          </w:p>
        </w:tc>
      </w:tr>
      <w:tr w:rsidR="007026A2" w:rsidRPr="00876A5C" w14:paraId="1EC87B15" w14:textId="77777777" w:rsidTr="007026A2">
        <w:trPr>
          <w:cantSplit/>
        </w:trPr>
        <w:tc>
          <w:tcPr>
            <w:tcW w:w="3402" w:type="dxa"/>
            <w:vAlign w:val="center"/>
          </w:tcPr>
          <w:p w14:paraId="17F22653"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Pineapple</w:t>
            </w:r>
          </w:p>
        </w:tc>
        <w:tc>
          <w:tcPr>
            <w:tcW w:w="1021" w:type="dxa"/>
            <w:vAlign w:val="center"/>
          </w:tcPr>
          <w:p w14:paraId="3FB50689"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15</w:t>
            </w:r>
          </w:p>
        </w:tc>
      </w:tr>
      <w:tr w:rsidR="007026A2" w:rsidRPr="00876A5C" w14:paraId="46301217" w14:textId="77777777" w:rsidTr="007026A2">
        <w:trPr>
          <w:cantSplit/>
        </w:trPr>
        <w:tc>
          <w:tcPr>
            <w:tcW w:w="3402" w:type="dxa"/>
            <w:vAlign w:val="center"/>
          </w:tcPr>
          <w:p w14:paraId="0C2688C8"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Poultry, edible offal of</w:t>
            </w:r>
          </w:p>
        </w:tc>
        <w:tc>
          <w:tcPr>
            <w:tcW w:w="1021" w:type="dxa"/>
            <w:vAlign w:val="center"/>
          </w:tcPr>
          <w:p w14:paraId="3D5A2451"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*0.05</w:t>
            </w:r>
          </w:p>
        </w:tc>
      </w:tr>
      <w:tr w:rsidR="007026A2" w:rsidRPr="00876A5C" w14:paraId="51EE2428" w14:textId="77777777" w:rsidTr="007026A2">
        <w:trPr>
          <w:cantSplit/>
        </w:trPr>
        <w:tc>
          <w:tcPr>
            <w:tcW w:w="3402" w:type="dxa"/>
            <w:vAlign w:val="center"/>
          </w:tcPr>
          <w:p w14:paraId="3D32CDF4"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Poultry fats</w:t>
            </w:r>
          </w:p>
        </w:tc>
        <w:tc>
          <w:tcPr>
            <w:tcW w:w="1021" w:type="dxa"/>
            <w:vAlign w:val="center"/>
          </w:tcPr>
          <w:p w14:paraId="6113DC0F"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*0.05</w:t>
            </w:r>
          </w:p>
        </w:tc>
      </w:tr>
      <w:tr w:rsidR="007026A2" w:rsidRPr="00876A5C" w14:paraId="06C43997" w14:textId="77777777" w:rsidTr="007026A2">
        <w:trPr>
          <w:cantSplit/>
        </w:trPr>
        <w:tc>
          <w:tcPr>
            <w:tcW w:w="3402" w:type="dxa"/>
            <w:vAlign w:val="center"/>
          </w:tcPr>
          <w:p w14:paraId="37EE0446"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Poultry meat</w:t>
            </w:r>
          </w:p>
        </w:tc>
        <w:tc>
          <w:tcPr>
            <w:tcW w:w="1021" w:type="dxa"/>
            <w:vAlign w:val="center"/>
          </w:tcPr>
          <w:p w14:paraId="4126C0EE"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*0.05</w:t>
            </w:r>
          </w:p>
        </w:tc>
      </w:tr>
    </w:tbl>
    <w:p w14:paraId="30E20224" w14:textId="77777777" w:rsidR="007026A2" w:rsidRPr="009A37F3" w:rsidRDefault="007026A2" w:rsidP="007026A2">
      <w:pPr>
        <w:spacing w:before="120"/>
        <w:rPr>
          <w:sz w:val="18"/>
        </w:rPr>
      </w:pPr>
      <w:r>
        <w:rPr>
          <w:sz w:val="18"/>
        </w:rPr>
        <w:br w:type="page"/>
      </w:r>
    </w:p>
    <w:tbl>
      <w:tblPr>
        <w:tblW w:w="4423" w:type="dxa"/>
        <w:tblBorders>
          <w:bottom w:val="single" w:sz="8" w:space="0" w:color="auto"/>
        </w:tblBorders>
        <w:tblLayout w:type="fixed"/>
        <w:tblCellMar>
          <w:left w:w="80" w:type="dxa"/>
          <w:right w:w="80" w:type="dxa"/>
        </w:tblCellMar>
        <w:tblLook w:val="04A0" w:firstRow="1" w:lastRow="0" w:firstColumn="1" w:lastColumn="0" w:noHBand="0" w:noVBand="1"/>
      </w:tblPr>
      <w:tblGrid>
        <w:gridCol w:w="3402"/>
        <w:gridCol w:w="1021"/>
      </w:tblGrid>
      <w:tr w:rsidR="007026A2" w:rsidRPr="00876A5C" w14:paraId="5D34EC1B" w14:textId="77777777" w:rsidTr="007026A2">
        <w:trPr>
          <w:cantSplit/>
        </w:trPr>
        <w:tc>
          <w:tcPr>
            <w:tcW w:w="4423" w:type="dxa"/>
            <w:gridSpan w:val="2"/>
            <w:tcBorders>
              <w:top w:val="single" w:sz="8" w:space="0" w:color="auto"/>
              <w:bottom w:val="nil"/>
            </w:tcBorders>
            <w:hideMark/>
          </w:tcPr>
          <w:p w14:paraId="6978DFF7" w14:textId="77777777" w:rsidR="007026A2" w:rsidRPr="00876A5C" w:rsidRDefault="007026A2" w:rsidP="007026A2">
            <w:pPr>
              <w:pStyle w:val="FSCtblh3"/>
              <w:rPr>
                <w:szCs w:val="18"/>
              </w:rPr>
            </w:pPr>
            <w:r w:rsidRPr="00876A5C">
              <w:rPr>
                <w:szCs w:val="18"/>
              </w:rPr>
              <w:lastRenderedPageBreak/>
              <w:t>Agvet chemical:  Glufosinate and Glufosinate-ammonium</w:t>
            </w:r>
          </w:p>
        </w:tc>
      </w:tr>
      <w:tr w:rsidR="007026A2" w:rsidRPr="00876A5C" w14:paraId="4B6E5CAB" w14:textId="77777777" w:rsidTr="007026A2">
        <w:trPr>
          <w:cantSplit/>
        </w:trPr>
        <w:tc>
          <w:tcPr>
            <w:tcW w:w="4423" w:type="dxa"/>
            <w:gridSpan w:val="2"/>
            <w:tcBorders>
              <w:top w:val="nil"/>
              <w:bottom w:val="single" w:sz="8" w:space="0" w:color="auto"/>
            </w:tcBorders>
            <w:hideMark/>
          </w:tcPr>
          <w:p w14:paraId="5252BECB" w14:textId="77777777" w:rsidR="007026A2" w:rsidRPr="00876A5C" w:rsidRDefault="007026A2" w:rsidP="007026A2">
            <w:pPr>
              <w:pStyle w:val="FSCtblh4"/>
              <w:rPr>
                <w:szCs w:val="18"/>
              </w:rPr>
            </w:pPr>
            <w:r w:rsidRPr="00876A5C">
              <w:rPr>
                <w:szCs w:val="18"/>
              </w:rPr>
              <w:t>Permitted residue:  Sum of glufosinate-ammonium, N-acetyl glufosinate and 3-[hydroxy(methyl)-phosphinoyl] propionic acid, expressed as glufosinate (free acid)</w:t>
            </w:r>
          </w:p>
        </w:tc>
      </w:tr>
      <w:tr w:rsidR="007026A2" w:rsidRPr="00876A5C" w14:paraId="3EFB53C3" w14:textId="77777777" w:rsidTr="007026A2">
        <w:trPr>
          <w:cantSplit/>
        </w:trPr>
        <w:tc>
          <w:tcPr>
            <w:tcW w:w="3402" w:type="dxa"/>
            <w:tcBorders>
              <w:top w:val="single" w:sz="8" w:space="0" w:color="auto"/>
              <w:bottom w:val="nil"/>
            </w:tcBorders>
            <w:vAlign w:val="center"/>
          </w:tcPr>
          <w:p w14:paraId="63E5EDAD" w14:textId="77777777" w:rsidR="007026A2" w:rsidRPr="00876A5C" w:rsidRDefault="007026A2" w:rsidP="007026A2">
            <w:pPr>
              <w:widowControl/>
              <w:spacing w:before="20" w:after="20"/>
              <w:rPr>
                <w:rFonts w:cs="Arial"/>
                <w:sz w:val="18"/>
                <w:szCs w:val="18"/>
              </w:rPr>
            </w:pPr>
            <w:r w:rsidRPr="00876A5C">
              <w:rPr>
                <w:rFonts w:cs="Arial"/>
                <w:sz w:val="18"/>
                <w:szCs w:val="18"/>
              </w:rPr>
              <w:t>Berries and other small fruits [except Strawberry]</w:t>
            </w:r>
          </w:p>
        </w:tc>
        <w:tc>
          <w:tcPr>
            <w:tcW w:w="1021" w:type="dxa"/>
            <w:tcBorders>
              <w:top w:val="single" w:sz="8" w:space="0" w:color="auto"/>
              <w:bottom w:val="nil"/>
            </w:tcBorders>
          </w:tcPr>
          <w:p w14:paraId="06DBF2B9"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0.1</w:t>
            </w:r>
          </w:p>
        </w:tc>
      </w:tr>
      <w:tr w:rsidR="007026A2" w:rsidRPr="00876A5C" w14:paraId="126B6D1D" w14:textId="77777777" w:rsidTr="007026A2">
        <w:trPr>
          <w:cantSplit/>
        </w:trPr>
        <w:tc>
          <w:tcPr>
            <w:tcW w:w="3402" w:type="dxa"/>
            <w:tcBorders>
              <w:top w:val="nil"/>
            </w:tcBorders>
            <w:vAlign w:val="center"/>
          </w:tcPr>
          <w:p w14:paraId="4AC92E4A" w14:textId="77777777" w:rsidR="007026A2" w:rsidRPr="00876A5C" w:rsidRDefault="007026A2" w:rsidP="007026A2">
            <w:pPr>
              <w:widowControl/>
              <w:spacing w:before="20" w:after="20"/>
              <w:rPr>
                <w:rFonts w:cs="Arial"/>
                <w:sz w:val="18"/>
                <w:szCs w:val="18"/>
                <w:lang w:val="en-AU"/>
              </w:rPr>
            </w:pPr>
            <w:r w:rsidRPr="00876A5C">
              <w:rPr>
                <w:rFonts w:cs="Arial"/>
                <w:sz w:val="18"/>
                <w:szCs w:val="18"/>
                <w:lang w:val="en-AU"/>
              </w:rPr>
              <w:t>Cherries</w:t>
            </w:r>
          </w:p>
        </w:tc>
        <w:tc>
          <w:tcPr>
            <w:tcW w:w="1021" w:type="dxa"/>
            <w:tcBorders>
              <w:top w:val="nil"/>
            </w:tcBorders>
            <w:vAlign w:val="center"/>
          </w:tcPr>
          <w:p w14:paraId="2301AD8B"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*0.05</w:t>
            </w:r>
          </w:p>
        </w:tc>
      </w:tr>
      <w:tr w:rsidR="007026A2" w:rsidRPr="00876A5C" w14:paraId="458E6950" w14:textId="77777777" w:rsidTr="007026A2">
        <w:trPr>
          <w:cantSplit/>
        </w:trPr>
        <w:tc>
          <w:tcPr>
            <w:tcW w:w="3402" w:type="dxa"/>
            <w:vAlign w:val="center"/>
          </w:tcPr>
          <w:p w14:paraId="3E45AD2E" w14:textId="77777777" w:rsidR="007026A2" w:rsidRPr="00876A5C" w:rsidRDefault="007026A2" w:rsidP="007026A2">
            <w:pPr>
              <w:widowControl/>
              <w:spacing w:before="20" w:after="20"/>
              <w:rPr>
                <w:rFonts w:cs="Arial"/>
                <w:sz w:val="18"/>
                <w:szCs w:val="18"/>
                <w:lang w:val="en-AU"/>
              </w:rPr>
            </w:pPr>
            <w:r w:rsidRPr="00876A5C">
              <w:rPr>
                <w:rFonts w:cs="Arial"/>
                <w:sz w:val="18"/>
                <w:szCs w:val="18"/>
              </w:rPr>
              <w:t>Cereal grains [except Rice]</w:t>
            </w:r>
          </w:p>
        </w:tc>
        <w:tc>
          <w:tcPr>
            <w:tcW w:w="1021" w:type="dxa"/>
            <w:vAlign w:val="center"/>
          </w:tcPr>
          <w:p w14:paraId="121187AB"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rPr>
              <w:t>*0.1</w:t>
            </w:r>
          </w:p>
        </w:tc>
      </w:tr>
      <w:tr w:rsidR="007026A2" w:rsidRPr="00876A5C" w14:paraId="67986995" w14:textId="77777777" w:rsidTr="007026A2">
        <w:trPr>
          <w:cantSplit/>
        </w:trPr>
        <w:tc>
          <w:tcPr>
            <w:tcW w:w="3402" w:type="dxa"/>
            <w:vAlign w:val="center"/>
          </w:tcPr>
          <w:p w14:paraId="036AF2C4" w14:textId="77777777" w:rsidR="007026A2" w:rsidRPr="00876A5C" w:rsidRDefault="007026A2" w:rsidP="007026A2">
            <w:pPr>
              <w:widowControl/>
              <w:spacing w:before="20" w:after="20"/>
              <w:rPr>
                <w:rFonts w:cs="Arial"/>
                <w:sz w:val="18"/>
                <w:szCs w:val="18"/>
                <w:lang w:val="en-AU"/>
              </w:rPr>
            </w:pPr>
            <w:r w:rsidRPr="00876A5C">
              <w:rPr>
                <w:rFonts w:cs="Arial"/>
                <w:sz w:val="18"/>
                <w:szCs w:val="18"/>
              </w:rPr>
              <w:t>Peaches (including Nectarines and Apricots)</w:t>
            </w:r>
          </w:p>
        </w:tc>
        <w:tc>
          <w:tcPr>
            <w:tcW w:w="1021" w:type="dxa"/>
          </w:tcPr>
          <w:p w14:paraId="38EFEE5E"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rPr>
              <w:t>0.3</w:t>
            </w:r>
          </w:p>
        </w:tc>
      </w:tr>
      <w:tr w:rsidR="007026A2" w:rsidRPr="00876A5C" w14:paraId="75AAEB45" w14:textId="77777777" w:rsidTr="007026A2">
        <w:trPr>
          <w:cantSplit/>
        </w:trPr>
        <w:tc>
          <w:tcPr>
            <w:tcW w:w="3402" w:type="dxa"/>
            <w:vAlign w:val="center"/>
          </w:tcPr>
          <w:p w14:paraId="5D17665F" w14:textId="77777777" w:rsidR="007026A2" w:rsidRPr="00876A5C" w:rsidRDefault="007026A2" w:rsidP="007026A2">
            <w:pPr>
              <w:widowControl/>
              <w:spacing w:before="20" w:after="20"/>
              <w:rPr>
                <w:rFonts w:cs="Arial"/>
                <w:sz w:val="18"/>
                <w:szCs w:val="18"/>
                <w:lang w:val="en-AU"/>
              </w:rPr>
            </w:pPr>
            <w:r w:rsidRPr="00876A5C">
              <w:rPr>
                <w:rFonts w:cs="Arial"/>
                <w:sz w:val="18"/>
                <w:szCs w:val="18"/>
              </w:rPr>
              <w:t xml:space="preserve">Plums </w:t>
            </w:r>
          </w:p>
        </w:tc>
        <w:tc>
          <w:tcPr>
            <w:tcW w:w="1021" w:type="dxa"/>
            <w:vAlign w:val="center"/>
          </w:tcPr>
          <w:p w14:paraId="65BF4445"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rPr>
              <w:t>0.3</w:t>
            </w:r>
          </w:p>
        </w:tc>
      </w:tr>
      <w:tr w:rsidR="007026A2" w:rsidRPr="00876A5C" w14:paraId="48EA753D" w14:textId="77777777" w:rsidTr="007026A2">
        <w:trPr>
          <w:cantSplit/>
        </w:trPr>
        <w:tc>
          <w:tcPr>
            <w:tcW w:w="3402" w:type="dxa"/>
            <w:vAlign w:val="center"/>
          </w:tcPr>
          <w:p w14:paraId="3910BEF6" w14:textId="77777777" w:rsidR="007026A2" w:rsidRPr="00876A5C" w:rsidRDefault="007026A2" w:rsidP="007026A2">
            <w:pPr>
              <w:widowControl/>
              <w:spacing w:before="20" w:after="20"/>
              <w:rPr>
                <w:rFonts w:cs="Arial"/>
                <w:sz w:val="18"/>
                <w:szCs w:val="18"/>
                <w:lang w:val="en-AU"/>
              </w:rPr>
            </w:pPr>
            <w:r w:rsidRPr="00876A5C">
              <w:rPr>
                <w:rFonts w:cs="Arial"/>
                <w:sz w:val="18"/>
                <w:szCs w:val="18"/>
                <w:lang w:val="en-AU"/>
              </w:rPr>
              <w:t>Rice</w:t>
            </w:r>
          </w:p>
        </w:tc>
        <w:tc>
          <w:tcPr>
            <w:tcW w:w="1021" w:type="dxa"/>
            <w:vAlign w:val="center"/>
          </w:tcPr>
          <w:p w14:paraId="527AB7D0"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0.9</w:t>
            </w:r>
          </w:p>
        </w:tc>
      </w:tr>
      <w:tr w:rsidR="007026A2" w:rsidRPr="00876A5C" w14:paraId="348C8767" w14:textId="77777777" w:rsidTr="007026A2">
        <w:trPr>
          <w:cantSplit/>
        </w:trPr>
        <w:tc>
          <w:tcPr>
            <w:tcW w:w="3402" w:type="dxa"/>
            <w:vAlign w:val="center"/>
          </w:tcPr>
          <w:p w14:paraId="65A0745B" w14:textId="77777777" w:rsidR="007026A2" w:rsidRPr="00876A5C" w:rsidRDefault="007026A2" w:rsidP="007026A2">
            <w:pPr>
              <w:widowControl/>
              <w:spacing w:before="20" w:after="20"/>
              <w:rPr>
                <w:rFonts w:cs="Arial"/>
                <w:sz w:val="18"/>
                <w:szCs w:val="18"/>
                <w:lang w:val="en-AU"/>
              </w:rPr>
            </w:pPr>
            <w:r w:rsidRPr="00876A5C">
              <w:rPr>
                <w:rFonts w:cs="Arial"/>
                <w:sz w:val="18"/>
                <w:szCs w:val="18"/>
                <w:lang w:val="en-AU"/>
              </w:rPr>
              <w:t>Strawberries</w:t>
            </w:r>
          </w:p>
        </w:tc>
        <w:tc>
          <w:tcPr>
            <w:tcW w:w="1021" w:type="dxa"/>
            <w:vAlign w:val="center"/>
          </w:tcPr>
          <w:p w14:paraId="579CC709"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0.3</w:t>
            </w:r>
          </w:p>
        </w:tc>
      </w:tr>
    </w:tbl>
    <w:p w14:paraId="0E3339D0" w14:textId="77777777" w:rsidR="007026A2" w:rsidRPr="00C802D9" w:rsidRDefault="007026A2" w:rsidP="007026A2">
      <w:pPr>
        <w:spacing w:before="60" w:after="60"/>
        <w:rPr>
          <w:sz w:val="18"/>
        </w:rPr>
      </w:pPr>
    </w:p>
    <w:tbl>
      <w:tblPr>
        <w:tblW w:w="4423" w:type="dxa"/>
        <w:tblBorders>
          <w:bottom w:val="single" w:sz="8" w:space="0" w:color="auto"/>
        </w:tblBorders>
        <w:tblLayout w:type="fixed"/>
        <w:tblCellMar>
          <w:left w:w="80" w:type="dxa"/>
          <w:right w:w="80" w:type="dxa"/>
        </w:tblCellMar>
        <w:tblLook w:val="04A0" w:firstRow="1" w:lastRow="0" w:firstColumn="1" w:lastColumn="0" w:noHBand="0" w:noVBand="1"/>
      </w:tblPr>
      <w:tblGrid>
        <w:gridCol w:w="3402"/>
        <w:gridCol w:w="1021"/>
      </w:tblGrid>
      <w:tr w:rsidR="007026A2" w:rsidRPr="00876A5C" w14:paraId="797C6B49" w14:textId="77777777" w:rsidTr="007026A2">
        <w:trPr>
          <w:cantSplit/>
        </w:trPr>
        <w:tc>
          <w:tcPr>
            <w:tcW w:w="4423" w:type="dxa"/>
            <w:gridSpan w:val="2"/>
            <w:tcBorders>
              <w:top w:val="single" w:sz="8" w:space="0" w:color="auto"/>
              <w:bottom w:val="nil"/>
            </w:tcBorders>
            <w:hideMark/>
          </w:tcPr>
          <w:p w14:paraId="5E3D874D" w14:textId="77777777" w:rsidR="007026A2" w:rsidRPr="00876A5C" w:rsidRDefault="007026A2" w:rsidP="007026A2">
            <w:pPr>
              <w:pStyle w:val="FSCtblh3"/>
              <w:rPr>
                <w:szCs w:val="18"/>
              </w:rPr>
            </w:pPr>
            <w:r w:rsidRPr="00876A5C">
              <w:rPr>
                <w:szCs w:val="18"/>
              </w:rPr>
              <w:t>Agvet chemical:  Glyphosate</w:t>
            </w:r>
          </w:p>
        </w:tc>
      </w:tr>
      <w:tr w:rsidR="007026A2" w:rsidRPr="00876A5C" w14:paraId="1499AD67" w14:textId="77777777" w:rsidTr="007026A2">
        <w:trPr>
          <w:cantSplit/>
        </w:trPr>
        <w:tc>
          <w:tcPr>
            <w:tcW w:w="4423" w:type="dxa"/>
            <w:gridSpan w:val="2"/>
            <w:tcBorders>
              <w:top w:val="nil"/>
              <w:bottom w:val="single" w:sz="8" w:space="0" w:color="auto"/>
            </w:tcBorders>
            <w:hideMark/>
          </w:tcPr>
          <w:p w14:paraId="352CD950" w14:textId="77777777" w:rsidR="007026A2" w:rsidRPr="00876A5C" w:rsidRDefault="007026A2" w:rsidP="007026A2">
            <w:pPr>
              <w:pStyle w:val="FSCtblh4"/>
              <w:rPr>
                <w:szCs w:val="18"/>
              </w:rPr>
            </w:pPr>
            <w:r w:rsidRPr="00876A5C">
              <w:rPr>
                <w:szCs w:val="18"/>
              </w:rPr>
              <w:t>Permitted residue:  Sum of glyphosate, N-acetyl-glyphosate and aminomethylphosphonic acid (AMPA) metabolite, expressed as glyphosate</w:t>
            </w:r>
          </w:p>
        </w:tc>
      </w:tr>
      <w:tr w:rsidR="007026A2" w:rsidRPr="00876A5C" w14:paraId="10D5532C" w14:textId="77777777" w:rsidTr="007026A2">
        <w:trPr>
          <w:cantSplit/>
        </w:trPr>
        <w:tc>
          <w:tcPr>
            <w:tcW w:w="3402" w:type="dxa"/>
            <w:tcBorders>
              <w:top w:val="single" w:sz="8" w:space="0" w:color="auto"/>
              <w:bottom w:val="nil"/>
            </w:tcBorders>
            <w:vAlign w:val="center"/>
          </w:tcPr>
          <w:p w14:paraId="669E0C00" w14:textId="77777777" w:rsidR="007026A2" w:rsidRPr="00876A5C" w:rsidRDefault="007026A2" w:rsidP="007026A2">
            <w:pPr>
              <w:widowControl/>
              <w:spacing w:before="20" w:after="20"/>
              <w:rPr>
                <w:rFonts w:cs="Arial"/>
                <w:sz w:val="18"/>
                <w:szCs w:val="18"/>
              </w:rPr>
            </w:pPr>
            <w:r w:rsidRPr="00876A5C">
              <w:rPr>
                <w:rFonts w:cs="Arial"/>
                <w:sz w:val="18"/>
                <w:szCs w:val="18"/>
              </w:rPr>
              <w:t>Almonds</w:t>
            </w:r>
          </w:p>
        </w:tc>
        <w:tc>
          <w:tcPr>
            <w:tcW w:w="1021" w:type="dxa"/>
            <w:tcBorders>
              <w:top w:val="single" w:sz="8" w:space="0" w:color="auto"/>
              <w:bottom w:val="nil"/>
            </w:tcBorders>
          </w:tcPr>
          <w:p w14:paraId="583F560F"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1</w:t>
            </w:r>
          </w:p>
        </w:tc>
      </w:tr>
      <w:tr w:rsidR="007026A2" w:rsidRPr="00876A5C" w14:paraId="0B2284E6" w14:textId="77777777" w:rsidTr="007026A2">
        <w:trPr>
          <w:cantSplit/>
        </w:trPr>
        <w:tc>
          <w:tcPr>
            <w:tcW w:w="3402" w:type="dxa"/>
            <w:tcBorders>
              <w:top w:val="nil"/>
            </w:tcBorders>
            <w:vAlign w:val="center"/>
          </w:tcPr>
          <w:p w14:paraId="62E46AAA" w14:textId="77777777" w:rsidR="007026A2" w:rsidRPr="00876A5C" w:rsidRDefault="007026A2" w:rsidP="007026A2">
            <w:pPr>
              <w:widowControl/>
              <w:spacing w:before="20" w:after="20"/>
              <w:rPr>
                <w:rFonts w:cs="Arial"/>
                <w:sz w:val="18"/>
                <w:szCs w:val="18"/>
                <w:lang w:val="en-AU"/>
              </w:rPr>
            </w:pPr>
            <w:r w:rsidRPr="00876A5C">
              <w:rPr>
                <w:rFonts w:cs="Arial"/>
                <w:sz w:val="18"/>
                <w:szCs w:val="18"/>
              </w:rPr>
              <w:t>Berries and other small fruits [except Cranberry; Raspberries, red, black]</w:t>
            </w:r>
          </w:p>
        </w:tc>
        <w:tc>
          <w:tcPr>
            <w:tcW w:w="1021" w:type="dxa"/>
            <w:tcBorders>
              <w:top w:val="nil"/>
            </w:tcBorders>
          </w:tcPr>
          <w:p w14:paraId="6FDCF7FC"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*0.05</w:t>
            </w:r>
          </w:p>
        </w:tc>
      </w:tr>
      <w:tr w:rsidR="007026A2" w:rsidRPr="00876A5C" w14:paraId="75D7CFDD" w14:textId="77777777" w:rsidTr="007026A2">
        <w:trPr>
          <w:cantSplit/>
        </w:trPr>
        <w:tc>
          <w:tcPr>
            <w:tcW w:w="3402" w:type="dxa"/>
            <w:vAlign w:val="center"/>
          </w:tcPr>
          <w:p w14:paraId="465112E4" w14:textId="77777777" w:rsidR="007026A2" w:rsidRPr="00876A5C" w:rsidRDefault="007026A2" w:rsidP="007026A2">
            <w:pPr>
              <w:widowControl/>
              <w:spacing w:before="20" w:after="20"/>
              <w:rPr>
                <w:rFonts w:cs="Arial"/>
                <w:sz w:val="18"/>
                <w:szCs w:val="18"/>
                <w:lang w:val="en-AU"/>
              </w:rPr>
            </w:pPr>
            <w:r w:rsidRPr="00876A5C">
              <w:rPr>
                <w:rFonts w:cs="Arial"/>
                <w:sz w:val="18"/>
                <w:szCs w:val="18"/>
                <w:lang w:val="en-AU"/>
              </w:rPr>
              <w:t>Dry beans [except Soya bean (dry)]</w:t>
            </w:r>
          </w:p>
        </w:tc>
        <w:tc>
          <w:tcPr>
            <w:tcW w:w="1021" w:type="dxa"/>
            <w:vAlign w:val="center"/>
          </w:tcPr>
          <w:p w14:paraId="2F4E9C88"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15</w:t>
            </w:r>
          </w:p>
        </w:tc>
      </w:tr>
      <w:tr w:rsidR="007026A2" w:rsidRPr="00876A5C" w14:paraId="57FEF862" w14:textId="77777777" w:rsidTr="007026A2">
        <w:trPr>
          <w:cantSplit/>
        </w:trPr>
        <w:tc>
          <w:tcPr>
            <w:tcW w:w="3402" w:type="dxa"/>
            <w:vAlign w:val="center"/>
          </w:tcPr>
          <w:p w14:paraId="734E55E8" w14:textId="77777777" w:rsidR="007026A2" w:rsidRPr="00876A5C" w:rsidRDefault="007026A2" w:rsidP="007026A2">
            <w:pPr>
              <w:widowControl/>
              <w:spacing w:before="20" w:after="20"/>
              <w:rPr>
                <w:rFonts w:cs="Arial"/>
                <w:sz w:val="18"/>
                <w:szCs w:val="18"/>
                <w:lang w:val="en-AU"/>
              </w:rPr>
            </w:pPr>
            <w:r w:rsidRPr="00876A5C">
              <w:rPr>
                <w:rFonts w:cs="Arial"/>
                <w:sz w:val="18"/>
                <w:szCs w:val="18"/>
                <w:lang w:val="en-AU"/>
              </w:rPr>
              <w:t>Dry peas</w:t>
            </w:r>
          </w:p>
        </w:tc>
        <w:tc>
          <w:tcPr>
            <w:tcW w:w="1021" w:type="dxa"/>
            <w:vAlign w:val="center"/>
          </w:tcPr>
          <w:p w14:paraId="1F42929B"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10</w:t>
            </w:r>
          </w:p>
        </w:tc>
      </w:tr>
      <w:tr w:rsidR="007026A2" w:rsidRPr="00876A5C" w14:paraId="00CA9C3A" w14:textId="77777777" w:rsidTr="007026A2">
        <w:trPr>
          <w:cantSplit/>
        </w:trPr>
        <w:tc>
          <w:tcPr>
            <w:tcW w:w="3402" w:type="dxa"/>
            <w:vAlign w:val="center"/>
          </w:tcPr>
          <w:p w14:paraId="6B8BAAA8" w14:textId="77777777" w:rsidR="007026A2" w:rsidRPr="00876A5C" w:rsidRDefault="007026A2" w:rsidP="007026A2">
            <w:pPr>
              <w:widowControl/>
              <w:spacing w:before="20" w:after="20"/>
              <w:rPr>
                <w:rFonts w:cs="Arial"/>
                <w:sz w:val="18"/>
                <w:szCs w:val="18"/>
                <w:lang w:val="en-AU"/>
              </w:rPr>
            </w:pPr>
            <w:r w:rsidRPr="00876A5C">
              <w:rPr>
                <w:rFonts w:cs="Arial"/>
                <w:sz w:val="18"/>
                <w:szCs w:val="18"/>
                <w:lang w:val="en-AU"/>
              </w:rPr>
              <w:t>Dry underground pulses</w:t>
            </w:r>
          </w:p>
        </w:tc>
        <w:tc>
          <w:tcPr>
            <w:tcW w:w="1021" w:type="dxa"/>
            <w:vAlign w:val="center"/>
          </w:tcPr>
          <w:p w14:paraId="681ECDD0"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5</w:t>
            </w:r>
          </w:p>
        </w:tc>
      </w:tr>
      <w:tr w:rsidR="007026A2" w:rsidRPr="00876A5C" w14:paraId="306BE7EE" w14:textId="77777777" w:rsidTr="007026A2">
        <w:trPr>
          <w:cantSplit/>
        </w:trPr>
        <w:tc>
          <w:tcPr>
            <w:tcW w:w="3402" w:type="dxa"/>
            <w:vAlign w:val="center"/>
          </w:tcPr>
          <w:p w14:paraId="77D8139D" w14:textId="77777777" w:rsidR="007026A2" w:rsidRPr="00876A5C" w:rsidRDefault="007026A2" w:rsidP="007026A2">
            <w:pPr>
              <w:widowControl/>
              <w:spacing w:before="20" w:after="20"/>
              <w:rPr>
                <w:rFonts w:cs="Arial"/>
                <w:sz w:val="18"/>
                <w:szCs w:val="18"/>
                <w:lang w:val="en-AU"/>
              </w:rPr>
            </w:pPr>
            <w:r w:rsidRPr="00876A5C">
              <w:rPr>
                <w:rFonts w:cs="Arial"/>
                <w:sz w:val="18"/>
                <w:szCs w:val="18"/>
                <w:lang w:val="en-AU"/>
              </w:rPr>
              <w:t>Potato</w:t>
            </w:r>
          </w:p>
        </w:tc>
        <w:tc>
          <w:tcPr>
            <w:tcW w:w="1021" w:type="dxa"/>
            <w:vAlign w:val="center"/>
          </w:tcPr>
          <w:p w14:paraId="3775773B"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0.2</w:t>
            </w:r>
          </w:p>
        </w:tc>
      </w:tr>
      <w:tr w:rsidR="007026A2" w:rsidRPr="00876A5C" w14:paraId="5F475D35" w14:textId="77777777" w:rsidTr="007026A2">
        <w:trPr>
          <w:cantSplit/>
        </w:trPr>
        <w:tc>
          <w:tcPr>
            <w:tcW w:w="3402" w:type="dxa"/>
            <w:vAlign w:val="center"/>
          </w:tcPr>
          <w:p w14:paraId="36AD529A" w14:textId="77777777" w:rsidR="007026A2" w:rsidRPr="00876A5C" w:rsidRDefault="007026A2" w:rsidP="007026A2">
            <w:pPr>
              <w:widowControl/>
              <w:spacing w:before="20" w:after="20"/>
              <w:rPr>
                <w:rFonts w:cs="Arial"/>
                <w:sz w:val="18"/>
                <w:szCs w:val="18"/>
                <w:lang w:val="en-AU"/>
              </w:rPr>
            </w:pPr>
            <w:r w:rsidRPr="00876A5C">
              <w:rPr>
                <w:rFonts w:cs="Arial"/>
                <w:sz w:val="18"/>
                <w:szCs w:val="18"/>
                <w:lang w:val="en-AU"/>
              </w:rPr>
              <w:t>Raspberries, red, black</w:t>
            </w:r>
          </w:p>
        </w:tc>
        <w:tc>
          <w:tcPr>
            <w:tcW w:w="1021" w:type="dxa"/>
            <w:vAlign w:val="center"/>
          </w:tcPr>
          <w:p w14:paraId="3246C02D"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0.2</w:t>
            </w:r>
          </w:p>
        </w:tc>
      </w:tr>
      <w:tr w:rsidR="007026A2" w:rsidRPr="00876A5C" w14:paraId="3C007220" w14:textId="77777777" w:rsidTr="007026A2">
        <w:trPr>
          <w:cantSplit/>
        </w:trPr>
        <w:tc>
          <w:tcPr>
            <w:tcW w:w="3402" w:type="dxa"/>
            <w:vAlign w:val="center"/>
          </w:tcPr>
          <w:p w14:paraId="4FCF9272" w14:textId="77777777" w:rsidR="007026A2" w:rsidRPr="00876A5C" w:rsidRDefault="007026A2" w:rsidP="007026A2">
            <w:pPr>
              <w:widowControl/>
              <w:spacing w:before="20" w:after="20"/>
              <w:rPr>
                <w:rFonts w:cs="Arial"/>
                <w:sz w:val="18"/>
                <w:szCs w:val="18"/>
                <w:lang w:val="en-AU"/>
              </w:rPr>
            </w:pPr>
            <w:r w:rsidRPr="00876A5C">
              <w:rPr>
                <w:rFonts w:cs="Arial"/>
                <w:sz w:val="18"/>
                <w:szCs w:val="18"/>
                <w:lang w:val="en-AU"/>
              </w:rPr>
              <w:t>Root and tuber vegetables [except Potato]</w:t>
            </w:r>
          </w:p>
        </w:tc>
        <w:tc>
          <w:tcPr>
            <w:tcW w:w="1021" w:type="dxa"/>
          </w:tcPr>
          <w:p w14:paraId="6931F13C"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*0.1</w:t>
            </w:r>
          </w:p>
        </w:tc>
      </w:tr>
      <w:tr w:rsidR="007026A2" w:rsidRPr="00876A5C" w14:paraId="38CFEF5B" w14:textId="77777777" w:rsidTr="007026A2">
        <w:trPr>
          <w:cantSplit/>
        </w:trPr>
        <w:tc>
          <w:tcPr>
            <w:tcW w:w="3402" w:type="dxa"/>
            <w:vAlign w:val="center"/>
          </w:tcPr>
          <w:p w14:paraId="7826FB9B" w14:textId="77777777" w:rsidR="007026A2" w:rsidRPr="00876A5C" w:rsidRDefault="007026A2" w:rsidP="007026A2">
            <w:pPr>
              <w:widowControl/>
              <w:spacing w:before="20" w:after="20"/>
              <w:rPr>
                <w:rFonts w:cs="Arial"/>
                <w:sz w:val="18"/>
                <w:szCs w:val="18"/>
                <w:lang w:val="en-AU"/>
              </w:rPr>
            </w:pPr>
            <w:r w:rsidRPr="00876A5C">
              <w:rPr>
                <w:rFonts w:cs="Arial"/>
                <w:sz w:val="18"/>
                <w:szCs w:val="18"/>
                <w:lang w:val="en-AU"/>
              </w:rPr>
              <w:t>Tree nuts [except Almonds]</w:t>
            </w:r>
          </w:p>
        </w:tc>
        <w:tc>
          <w:tcPr>
            <w:tcW w:w="1021" w:type="dxa"/>
            <w:vAlign w:val="center"/>
          </w:tcPr>
          <w:p w14:paraId="0A8F5C2D"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0.2</w:t>
            </w:r>
          </w:p>
        </w:tc>
      </w:tr>
    </w:tbl>
    <w:p w14:paraId="1C1E5B10"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1433B82C" w14:textId="77777777" w:rsidTr="007026A2">
        <w:trPr>
          <w:cantSplit/>
        </w:trPr>
        <w:tc>
          <w:tcPr>
            <w:tcW w:w="4423" w:type="dxa"/>
            <w:gridSpan w:val="2"/>
            <w:tcBorders>
              <w:top w:val="single" w:sz="8" w:space="0" w:color="auto"/>
              <w:left w:val="nil"/>
              <w:bottom w:val="nil"/>
              <w:right w:val="nil"/>
            </w:tcBorders>
            <w:hideMark/>
          </w:tcPr>
          <w:p w14:paraId="539848F5" w14:textId="77777777" w:rsidR="007026A2" w:rsidRPr="00876A5C" w:rsidRDefault="007026A2" w:rsidP="007026A2">
            <w:pPr>
              <w:pStyle w:val="FSCtblh3"/>
              <w:rPr>
                <w:szCs w:val="18"/>
              </w:rPr>
            </w:pPr>
            <w:r w:rsidRPr="00876A5C">
              <w:rPr>
                <w:szCs w:val="18"/>
              </w:rPr>
              <w:t>Agvet chemical:  Imazethapyr</w:t>
            </w:r>
          </w:p>
        </w:tc>
      </w:tr>
      <w:tr w:rsidR="007026A2" w:rsidRPr="00876A5C" w14:paraId="22966D74" w14:textId="77777777" w:rsidTr="007026A2">
        <w:trPr>
          <w:cantSplit/>
        </w:trPr>
        <w:tc>
          <w:tcPr>
            <w:tcW w:w="4423" w:type="dxa"/>
            <w:gridSpan w:val="2"/>
            <w:tcBorders>
              <w:top w:val="nil"/>
              <w:left w:val="nil"/>
              <w:bottom w:val="single" w:sz="8" w:space="0" w:color="auto"/>
              <w:right w:val="nil"/>
            </w:tcBorders>
            <w:hideMark/>
          </w:tcPr>
          <w:p w14:paraId="1F2D294F" w14:textId="77777777" w:rsidR="007026A2" w:rsidRPr="00876A5C" w:rsidRDefault="007026A2" w:rsidP="007026A2">
            <w:pPr>
              <w:pStyle w:val="FSCtblh4"/>
              <w:rPr>
                <w:szCs w:val="18"/>
              </w:rPr>
            </w:pPr>
            <w:r w:rsidRPr="00876A5C">
              <w:rPr>
                <w:szCs w:val="18"/>
              </w:rPr>
              <w:t>Permitted residue:  Imazethapyr</w:t>
            </w:r>
          </w:p>
        </w:tc>
      </w:tr>
      <w:tr w:rsidR="007026A2" w:rsidRPr="00876A5C" w14:paraId="7C345AF6" w14:textId="77777777" w:rsidTr="007026A2">
        <w:trPr>
          <w:cantSplit/>
        </w:trPr>
        <w:tc>
          <w:tcPr>
            <w:tcW w:w="3402" w:type="dxa"/>
            <w:tcBorders>
              <w:top w:val="single" w:sz="8" w:space="0" w:color="auto"/>
              <w:left w:val="nil"/>
              <w:bottom w:val="single" w:sz="8" w:space="0" w:color="auto"/>
              <w:right w:val="nil"/>
            </w:tcBorders>
            <w:hideMark/>
          </w:tcPr>
          <w:p w14:paraId="7FF1C5FE" w14:textId="77777777" w:rsidR="007026A2" w:rsidRPr="00876A5C" w:rsidRDefault="007026A2" w:rsidP="007026A2">
            <w:pPr>
              <w:pStyle w:val="FSCtblMRL1"/>
              <w:rPr>
                <w:szCs w:val="18"/>
                <w:lang w:val="en-AU"/>
              </w:rPr>
            </w:pPr>
            <w:r w:rsidRPr="00876A5C">
              <w:rPr>
                <w:szCs w:val="18"/>
                <w:lang w:val="en-AU"/>
              </w:rPr>
              <w:t>Rape seed (canola)</w:t>
            </w:r>
          </w:p>
        </w:tc>
        <w:tc>
          <w:tcPr>
            <w:tcW w:w="1021" w:type="dxa"/>
            <w:tcBorders>
              <w:top w:val="single" w:sz="8" w:space="0" w:color="auto"/>
              <w:left w:val="nil"/>
              <w:bottom w:val="single" w:sz="8" w:space="0" w:color="auto"/>
              <w:right w:val="nil"/>
            </w:tcBorders>
            <w:hideMark/>
          </w:tcPr>
          <w:p w14:paraId="79458CB8" w14:textId="77777777" w:rsidR="007026A2" w:rsidRPr="00876A5C" w:rsidRDefault="007026A2" w:rsidP="007026A2">
            <w:pPr>
              <w:pStyle w:val="FSCtblMRL2"/>
              <w:rPr>
                <w:szCs w:val="18"/>
                <w:lang w:val="en-AU"/>
              </w:rPr>
            </w:pPr>
            <w:r w:rsidRPr="00876A5C">
              <w:rPr>
                <w:szCs w:val="18"/>
                <w:lang w:val="en-AU"/>
              </w:rPr>
              <w:t>0.05</w:t>
            </w:r>
          </w:p>
        </w:tc>
      </w:tr>
      <w:tr w:rsidR="007026A2" w:rsidRPr="00876A5C" w14:paraId="353B9E8B" w14:textId="77777777" w:rsidTr="007026A2">
        <w:trPr>
          <w:cantSplit/>
        </w:trPr>
        <w:tc>
          <w:tcPr>
            <w:tcW w:w="4423" w:type="dxa"/>
            <w:gridSpan w:val="2"/>
            <w:tcBorders>
              <w:top w:val="single" w:sz="8" w:space="0" w:color="auto"/>
              <w:left w:val="nil"/>
              <w:bottom w:val="nil"/>
              <w:right w:val="nil"/>
            </w:tcBorders>
            <w:hideMark/>
          </w:tcPr>
          <w:p w14:paraId="7F9293C3" w14:textId="77777777" w:rsidR="007026A2" w:rsidRPr="00876A5C" w:rsidRDefault="007026A2" w:rsidP="007026A2">
            <w:pPr>
              <w:pStyle w:val="FSCtblh3"/>
              <w:rPr>
                <w:szCs w:val="18"/>
              </w:rPr>
            </w:pPr>
            <w:r w:rsidRPr="00876A5C">
              <w:rPr>
                <w:szCs w:val="18"/>
              </w:rPr>
              <w:t>Agvet chemical:  Iprodione</w:t>
            </w:r>
          </w:p>
        </w:tc>
      </w:tr>
      <w:tr w:rsidR="007026A2" w:rsidRPr="00876A5C" w14:paraId="2884EE92" w14:textId="77777777" w:rsidTr="007026A2">
        <w:trPr>
          <w:cantSplit/>
        </w:trPr>
        <w:tc>
          <w:tcPr>
            <w:tcW w:w="4423" w:type="dxa"/>
            <w:gridSpan w:val="2"/>
            <w:tcBorders>
              <w:top w:val="nil"/>
              <w:left w:val="nil"/>
              <w:bottom w:val="single" w:sz="8" w:space="0" w:color="auto"/>
              <w:right w:val="nil"/>
            </w:tcBorders>
            <w:hideMark/>
          </w:tcPr>
          <w:p w14:paraId="4B3E1A54" w14:textId="77777777" w:rsidR="007026A2" w:rsidRPr="00876A5C" w:rsidRDefault="007026A2" w:rsidP="007026A2">
            <w:pPr>
              <w:pStyle w:val="FSCtblh4"/>
              <w:rPr>
                <w:szCs w:val="18"/>
              </w:rPr>
            </w:pPr>
            <w:r w:rsidRPr="00876A5C">
              <w:rPr>
                <w:szCs w:val="18"/>
              </w:rPr>
              <w:t>Permitted residue:  Iprodione</w:t>
            </w:r>
          </w:p>
        </w:tc>
      </w:tr>
      <w:tr w:rsidR="007026A2" w:rsidRPr="00876A5C" w14:paraId="6034D06D" w14:textId="77777777" w:rsidTr="007026A2">
        <w:trPr>
          <w:cantSplit/>
        </w:trPr>
        <w:tc>
          <w:tcPr>
            <w:tcW w:w="3402" w:type="dxa"/>
            <w:tcBorders>
              <w:top w:val="single" w:sz="8" w:space="0" w:color="auto"/>
              <w:left w:val="nil"/>
              <w:right w:val="nil"/>
            </w:tcBorders>
            <w:vAlign w:val="center"/>
            <w:hideMark/>
          </w:tcPr>
          <w:p w14:paraId="0EC119A7" w14:textId="77777777" w:rsidR="007026A2" w:rsidRPr="00876A5C" w:rsidRDefault="007026A2" w:rsidP="007026A2">
            <w:pPr>
              <w:widowControl/>
              <w:spacing w:before="20" w:after="20"/>
              <w:rPr>
                <w:rFonts w:cs="Arial"/>
                <w:b/>
                <w:i/>
                <w:sz w:val="18"/>
                <w:szCs w:val="18"/>
              </w:rPr>
            </w:pPr>
            <w:r w:rsidRPr="00876A5C">
              <w:rPr>
                <w:rFonts w:cs="Arial"/>
                <w:sz w:val="18"/>
                <w:szCs w:val="18"/>
              </w:rPr>
              <w:t>Berries and other small fruits [except Blackberries; Grapes]</w:t>
            </w:r>
          </w:p>
        </w:tc>
        <w:tc>
          <w:tcPr>
            <w:tcW w:w="1021" w:type="dxa"/>
            <w:tcBorders>
              <w:top w:val="single" w:sz="8" w:space="0" w:color="auto"/>
              <w:left w:val="nil"/>
              <w:right w:val="nil"/>
            </w:tcBorders>
            <w:hideMark/>
          </w:tcPr>
          <w:p w14:paraId="2101E181"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12</w:t>
            </w:r>
          </w:p>
        </w:tc>
      </w:tr>
      <w:tr w:rsidR="007026A2" w:rsidRPr="00876A5C" w14:paraId="14346C50" w14:textId="77777777" w:rsidTr="007026A2">
        <w:trPr>
          <w:cantSplit/>
        </w:trPr>
        <w:tc>
          <w:tcPr>
            <w:tcW w:w="3402" w:type="dxa"/>
            <w:tcBorders>
              <w:left w:val="nil"/>
              <w:bottom w:val="single" w:sz="8" w:space="0" w:color="auto"/>
              <w:right w:val="nil"/>
            </w:tcBorders>
            <w:vAlign w:val="center"/>
          </w:tcPr>
          <w:p w14:paraId="652CD923" w14:textId="77777777" w:rsidR="007026A2" w:rsidRPr="00876A5C" w:rsidRDefault="007026A2" w:rsidP="007026A2">
            <w:pPr>
              <w:widowControl/>
              <w:spacing w:before="20" w:after="20"/>
              <w:rPr>
                <w:rFonts w:cs="Arial"/>
                <w:b/>
                <w:i/>
                <w:sz w:val="18"/>
                <w:szCs w:val="18"/>
              </w:rPr>
            </w:pPr>
            <w:r w:rsidRPr="00876A5C">
              <w:rPr>
                <w:rFonts w:cs="Arial"/>
                <w:sz w:val="18"/>
                <w:szCs w:val="18"/>
                <w:lang w:val="en-AU"/>
              </w:rPr>
              <w:t>Blackberries</w:t>
            </w:r>
          </w:p>
        </w:tc>
        <w:tc>
          <w:tcPr>
            <w:tcW w:w="1021" w:type="dxa"/>
            <w:tcBorders>
              <w:left w:val="nil"/>
              <w:bottom w:val="single" w:sz="8" w:space="0" w:color="auto"/>
              <w:right w:val="nil"/>
            </w:tcBorders>
            <w:vAlign w:val="center"/>
          </w:tcPr>
          <w:p w14:paraId="0492F101"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25</w:t>
            </w:r>
          </w:p>
        </w:tc>
      </w:tr>
    </w:tbl>
    <w:p w14:paraId="3A2BEE56" w14:textId="77777777" w:rsidR="007026A2"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73831499" w14:textId="77777777" w:rsidTr="007026A2">
        <w:trPr>
          <w:cantSplit/>
        </w:trPr>
        <w:tc>
          <w:tcPr>
            <w:tcW w:w="4423" w:type="dxa"/>
            <w:gridSpan w:val="2"/>
            <w:tcBorders>
              <w:top w:val="single" w:sz="8" w:space="0" w:color="auto"/>
              <w:left w:val="nil"/>
              <w:bottom w:val="nil"/>
              <w:right w:val="nil"/>
            </w:tcBorders>
            <w:hideMark/>
          </w:tcPr>
          <w:p w14:paraId="426338B3" w14:textId="77777777" w:rsidR="007026A2" w:rsidRPr="00876A5C" w:rsidRDefault="007026A2" w:rsidP="007026A2">
            <w:pPr>
              <w:pStyle w:val="FSCtblh3"/>
              <w:rPr>
                <w:szCs w:val="18"/>
              </w:rPr>
            </w:pPr>
            <w:r w:rsidRPr="00876A5C">
              <w:rPr>
                <w:szCs w:val="18"/>
              </w:rPr>
              <w:t>Agvet chemical:  Isofetamid</w:t>
            </w:r>
          </w:p>
        </w:tc>
      </w:tr>
      <w:tr w:rsidR="007026A2" w:rsidRPr="00876A5C" w14:paraId="6FF1456D" w14:textId="77777777" w:rsidTr="007026A2">
        <w:trPr>
          <w:cantSplit/>
        </w:trPr>
        <w:tc>
          <w:tcPr>
            <w:tcW w:w="4423" w:type="dxa"/>
            <w:gridSpan w:val="2"/>
            <w:tcBorders>
              <w:top w:val="nil"/>
              <w:left w:val="nil"/>
              <w:bottom w:val="single" w:sz="8" w:space="0" w:color="auto"/>
              <w:right w:val="nil"/>
            </w:tcBorders>
            <w:hideMark/>
          </w:tcPr>
          <w:p w14:paraId="06BA2F2A" w14:textId="77777777" w:rsidR="007026A2" w:rsidRPr="00876A5C" w:rsidRDefault="007026A2" w:rsidP="007026A2">
            <w:pPr>
              <w:pStyle w:val="FSCtblh4"/>
              <w:spacing w:after="0"/>
              <w:rPr>
                <w:szCs w:val="18"/>
              </w:rPr>
            </w:pPr>
            <w:r w:rsidRPr="00876A5C">
              <w:rPr>
                <w:szCs w:val="18"/>
              </w:rPr>
              <w:t>Permitted residue:  Permitted residue: commodities of plant origin:  Isofetamid</w:t>
            </w:r>
          </w:p>
          <w:p w14:paraId="2FB02238" w14:textId="77777777" w:rsidR="007026A2" w:rsidRPr="00876A5C" w:rsidRDefault="007026A2" w:rsidP="007026A2">
            <w:pPr>
              <w:pStyle w:val="FSCtblh4"/>
              <w:spacing w:before="0" w:after="0"/>
              <w:rPr>
                <w:szCs w:val="18"/>
              </w:rPr>
            </w:pPr>
          </w:p>
          <w:p w14:paraId="131D8E85" w14:textId="77777777" w:rsidR="007026A2" w:rsidRPr="00876A5C" w:rsidRDefault="007026A2" w:rsidP="007026A2">
            <w:pPr>
              <w:pStyle w:val="FSCtblh4"/>
              <w:spacing w:before="0"/>
              <w:rPr>
                <w:szCs w:val="18"/>
              </w:rPr>
            </w:pPr>
            <w:r w:rsidRPr="00876A5C">
              <w:rPr>
                <w:szCs w:val="18"/>
              </w:rPr>
              <w:t>Permitted residue: commodities of animal origin:  Sum of isofetamid and 2-[3-methyl-4-[2-methyl-2-(3-methylthiophene-2- carboxamido) propanoyl]phenoxy]propanoic acid (PPA), expressed as isofetamid</w:t>
            </w:r>
          </w:p>
        </w:tc>
      </w:tr>
      <w:tr w:rsidR="007026A2" w:rsidRPr="00876A5C" w14:paraId="520BEF78" w14:textId="77777777" w:rsidTr="007026A2">
        <w:trPr>
          <w:cantSplit/>
        </w:trPr>
        <w:tc>
          <w:tcPr>
            <w:tcW w:w="3402" w:type="dxa"/>
            <w:tcBorders>
              <w:top w:val="single" w:sz="8" w:space="0" w:color="auto"/>
              <w:left w:val="nil"/>
              <w:right w:val="nil"/>
            </w:tcBorders>
            <w:vAlign w:val="center"/>
            <w:hideMark/>
          </w:tcPr>
          <w:p w14:paraId="160160E2"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All other foods except animal food commodities</w:t>
            </w:r>
          </w:p>
        </w:tc>
        <w:tc>
          <w:tcPr>
            <w:tcW w:w="1021" w:type="dxa"/>
            <w:tcBorders>
              <w:top w:val="single" w:sz="8" w:space="0" w:color="auto"/>
              <w:left w:val="nil"/>
              <w:right w:val="nil"/>
            </w:tcBorders>
            <w:hideMark/>
          </w:tcPr>
          <w:p w14:paraId="4DEE825C"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0.02</w:t>
            </w:r>
          </w:p>
        </w:tc>
      </w:tr>
      <w:tr w:rsidR="007026A2" w:rsidRPr="00876A5C" w14:paraId="58EE072E" w14:textId="77777777" w:rsidTr="007026A2">
        <w:trPr>
          <w:cantSplit/>
        </w:trPr>
        <w:tc>
          <w:tcPr>
            <w:tcW w:w="3402" w:type="dxa"/>
            <w:tcBorders>
              <w:left w:val="nil"/>
              <w:right w:val="nil"/>
            </w:tcBorders>
            <w:vAlign w:val="center"/>
          </w:tcPr>
          <w:p w14:paraId="2EEEA596"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Dry beans [except Soya bean (dry)]</w:t>
            </w:r>
          </w:p>
        </w:tc>
        <w:tc>
          <w:tcPr>
            <w:tcW w:w="1021" w:type="dxa"/>
            <w:tcBorders>
              <w:left w:val="nil"/>
              <w:right w:val="nil"/>
            </w:tcBorders>
            <w:vAlign w:val="center"/>
          </w:tcPr>
          <w:p w14:paraId="145340EA"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0.09</w:t>
            </w:r>
          </w:p>
        </w:tc>
      </w:tr>
      <w:tr w:rsidR="007026A2" w:rsidRPr="00876A5C" w14:paraId="7F437951" w14:textId="77777777" w:rsidTr="007026A2">
        <w:trPr>
          <w:cantSplit/>
        </w:trPr>
        <w:tc>
          <w:tcPr>
            <w:tcW w:w="3402" w:type="dxa"/>
            <w:tcBorders>
              <w:left w:val="nil"/>
              <w:bottom w:val="single" w:sz="8" w:space="0" w:color="auto"/>
              <w:right w:val="nil"/>
            </w:tcBorders>
            <w:vAlign w:val="center"/>
          </w:tcPr>
          <w:p w14:paraId="3E965610"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Dry peas</w:t>
            </w:r>
          </w:p>
        </w:tc>
        <w:tc>
          <w:tcPr>
            <w:tcW w:w="1021" w:type="dxa"/>
            <w:tcBorders>
              <w:left w:val="nil"/>
              <w:bottom w:val="single" w:sz="8" w:space="0" w:color="auto"/>
              <w:right w:val="nil"/>
            </w:tcBorders>
            <w:vAlign w:val="center"/>
          </w:tcPr>
          <w:p w14:paraId="2870824D"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0.09</w:t>
            </w:r>
          </w:p>
        </w:tc>
      </w:tr>
    </w:tbl>
    <w:p w14:paraId="5A922537"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32101DCA" w14:textId="77777777" w:rsidTr="007026A2">
        <w:trPr>
          <w:cantSplit/>
        </w:trPr>
        <w:tc>
          <w:tcPr>
            <w:tcW w:w="4423" w:type="dxa"/>
            <w:gridSpan w:val="2"/>
            <w:tcBorders>
              <w:top w:val="single" w:sz="8" w:space="0" w:color="auto"/>
              <w:left w:val="nil"/>
              <w:bottom w:val="nil"/>
              <w:right w:val="nil"/>
            </w:tcBorders>
            <w:hideMark/>
          </w:tcPr>
          <w:p w14:paraId="33AA9482" w14:textId="77777777" w:rsidR="007026A2" w:rsidRPr="00876A5C" w:rsidRDefault="007026A2" w:rsidP="007026A2">
            <w:pPr>
              <w:pStyle w:val="FSCtblh3"/>
              <w:rPr>
                <w:szCs w:val="18"/>
              </w:rPr>
            </w:pPr>
            <w:r w:rsidRPr="00876A5C">
              <w:rPr>
                <w:szCs w:val="18"/>
              </w:rPr>
              <w:t>Agvet chemical:  Isoxaflutole</w:t>
            </w:r>
          </w:p>
        </w:tc>
      </w:tr>
      <w:tr w:rsidR="007026A2" w:rsidRPr="00876A5C" w14:paraId="32FCD756" w14:textId="77777777" w:rsidTr="007026A2">
        <w:trPr>
          <w:cantSplit/>
        </w:trPr>
        <w:tc>
          <w:tcPr>
            <w:tcW w:w="4423" w:type="dxa"/>
            <w:gridSpan w:val="2"/>
            <w:tcBorders>
              <w:top w:val="nil"/>
              <w:left w:val="nil"/>
              <w:bottom w:val="single" w:sz="8" w:space="0" w:color="auto"/>
              <w:right w:val="nil"/>
            </w:tcBorders>
            <w:hideMark/>
          </w:tcPr>
          <w:p w14:paraId="2F538AB4" w14:textId="77777777" w:rsidR="007026A2" w:rsidRPr="00876A5C" w:rsidRDefault="007026A2" w:rsidP="007026A2">
            <w:pPr>
              <w:pStyle w:val="FSCtblh4"/>
              <w:rPr>
                <w:szCs w:val="18"/>
              </w:rPr>
            </w:pPr>
            <w:r w:rsidRPr="00876A5C">
              <w:rPr>
                <w:szCs w:val="18"/>
              </w:rPr>
              <w:t>Permitted residue:  Sum of isoxaflutole and 2-cyclopropylcarbonyl-3-(2-methylsulfonyl-4-trifluoromethylphenyl)-3-oxopropanenitrile, expressed as isoxaflutole</w:t>
            </w:r>
          </w:p>
        </w:tc>
      </w:tr>
      <w:tr w:rsidR="007026A2" w:rsidRPr="00876A5C" w14:paraId="34641CDA" w14:textId="77777777" w:rsidTr="007026A2">
        <w:trPr>
          <w:cantSplit/>
        </w:trPr>
        <w:tc>
          <w:tcPr>
            <w:tcW w:w="3402" w:type="dxa"/>
            <w:tcBorders>
              <w:top w:val="single" w:sz="8" w:space="0" w:color="auto"/>
              <w:left w:val="nil"/>
              <w:bottom w:val="single" w:sz="8" w:space="0" w:color="auto"/>
              <w:right w:val="nil"/>
            </w:tcBorders>
            <w:hideMark/>
          </w:tcPr>
          <w:p w14:paraId="28DDBDB5" w14:textId="77777777" w:rsidR="007026A2" w:rsidRPr="00876A5C" w:rsidRDefault="007026A2" w:rsidP="007026A2">
            <w:pPr>
              <w:pStyle w:val="FSCtblMRL1"/>
              <w:rPr>
                <w:szCs w:val="18"/>
                <w:lang w:val="en-AU"/>
              </w:rPr>
            </w:pPr>
            <w:r w:rsidRPr="00876A5C">
              <w:rPr>
                <w:szCs w:val="18"/>
                <w:lang w:val="en-AU"/>
              </w:rPr>
              <w:t>Sugar cane</w:t>
            </w:r>
          </w:p>
        </w:tc>
        <w:tc>
          <w:tcPr>
            <w:tcW w:w="1021" w:type="dxa"/>
            <w:tcBorders>
              <w:top w:val="single" w:sz="8" w:space="0" w:color="auto"/>
              <w:left w:val="nil"/>
              <w:bottom w:val="single" w:sz="8" w:space="0" w:color="auto"/>
              <w:right w:val="nil"/>
            </w:tcBorders>
            <w:hideMark/>
          </w:tcPr>
          <w:p w14:paraId="5DC39CD2" w14:textId="77777777" w:rsidR="007026A2" w:rsidRPr="00876A5C" w:rsidRDefault="007026A2" w:rsidP="007026A2">
            <w:pPr>
              <w:pStyle w:val="FSCtblMRL2"/>
              <w:rPr>
                <w:szCs w:val="18"/>
                <w:lang w:val="en-AU"/>
              </w:rPr>
            </w:pPr>
            <w:r w:rsidRPr="00876A5C">
              <w:rPr>
                <w:szCs w:val="18"/>
                <w:lang w:val="en-AU"/>
              </w:rPr>
              <w:t>*0.01</w:t>
            </w:r>
          </w:p>
        </w:tc>
      </w:tr>
    </w:tbl>
    <w:p w14:paraId="7FB394A2"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44166D74" w14:textId="77777777" w:rsidTr="007026A2">
        <w:trPr>
          <w:cantSplit/>
        </w:trPr>
        <w:tc>
          <w:tcPr>
            <w:tcW w:w="4423" w:type="dxa"/>
            <w:gridSpan w:val="2"/>
            <w:tcBorders>
              <w:top w:val="single" w:sz="8" w:space="0" w:color="auto"/>
              <w:left w:val="nil"/>
              <w:bottom w:val="nil"/>
              <w:right w:val="nil"/>
            </w:tcBorders>
            <w:hideMark/>
          </w:tcPr>
          <w:p w14:paraId="275A08F5" w14:textId="77777777" w:rsidR="007026A2" w:rsidRPr="00876A5C" w:rsidRDefault="007026A2" w:rsidP="007026A2">
            <w:pPr>
              <w:pStyle w:val="FSCtblh3"/>
              <w:rPr>
                <w:szCs w:val="18"/>
              </w:rPr>
            </w:pPr>
            <w:r w:rsidRPr="00876A5C">
              <w:rPr>
                <w:szCs w:val="18"/>
              </w:rPr>
              <w:t>Agvet chemical:  Kresoxim-Methyl</w:t>
            </w:r>
          </w:p>
        </w:tc>
      </w:tr>
      <w:tr w:rsidR="007026A2" w:rsidRPr="00876A5C" w14:paraId="18CBFEF5" w14:textId="77777777" w:rsidTr="007026A2">
        <w:trPr>
          <w:cantSplit/>
        </w:trPr>
        <w:tc>
          <w:tcPr>
            <w:tcW w:w="4423" w:type="dxa"/>
            <w:gridSpan w:val="2"/>
            <w:tcBorders>
              <w:top w:val="nil"/>
              <w:left w:val="nil"/>
              <w:bottom w:val="single" w:sz="8" w:space="0" w:color="auto"/>
              <w:right w:val="nil"/>
            </w:tcBorders>
            <w:hideMark/>
          </w:tcPr>
          <w:p w14:paraId="2B71DBCD" w14:textId="77777777" w:rsidR="007026A2" w:rsidRPr="00876A5C" w:rsidRDefault="007026A2" w:rsidP="007026A2">
            <w:pPr>
              <w:pStyle w:val="FSCtblh4"/>
              <w:spacing w:after="0"/>
              <w:rPr>
                <w:szCs w:val="18"/>
              </w:rPr>
            </w:pPr>
            <w:r w:rsidRPr="00876A5C">
              <w:rPr>
                <w:szCs w:val="18"/>
              </w:rPr>
              <w:t>Permitted residue—commodities of plant origin:  Kresoxim-methyl</w:t>
            </w:r>
          </w:p>
          <w:p w14:paraId="4A0A0716" w14:textId="77777777" w:rsidR="007026A2" w:rsidRPr="00876A5C" w:rsidRDefault="007026A2" w:rsidP="007026A2">
            <w:pPr>
              <w:pStyle w:val="FSCtblh4"/>
              <w:spacing w:before="0" w:after="0"/>
              <w:rPr>
                <w:szCs w:val="18"/>
              </w:rPr>
            </w:pPr>
          </w:p>
          <w:p w14:paraId="7DBEB8FF" w14:textId="77777777" w:rsidR="007026A2" w:rsidRPr="00876A5C" w:rsidRDefault="007026A2" w:rsidP="007026A2">
            <w:pPr>
              <w:pStyle w:val="FSCtblh4"/>
              <w:spacing w:before="0"/>
              <w:rPr>
                <w:szCs w:val="18"/>
              </w:rPr>
            </w:pPr>
            <w:r w:rsidRPr="00876A5C">
              <w:rPr>
                <w:szCs w:val="18"/>
              </w:rPr>
              <w:t>Permitted residue—commodities of animal origin:  Sum of a-(p-hydroxy-o-tolyloxy)-o-tolyl (methoxyimino) acetic acid and (E)-methoxyimino[a-(o-tolyloxy)-o-tolyl]acetic acid, expressed as kresoxim-methyl</w:t>
            </w:r>
          </w:p>
        </w:tc>
      </w:tr>
      <w:tr w:rsidR="007026A2" w:rsidRPr="00876A5C" w14:paraId="400A7CB4" w14:textId="77777777" w:rsidTr="007026A2">
        <w:trPr>
          <w:cantSplit/>
        </w:trPr>
        <w:tc>
          <w:tcPr>
            <w:tcW w:w="3402" w:type="dxa"/>
            <w:tcBorders>
              <w:top w:val="single" w:sz="8" w:space="0" w:color="auto"/>
              <w:left w:val="nil"/>
              <w:bottom w:val="single" w:sz="8" w:space="0" w:color="auto"/>
              <w:right w:val="nil"/>
            </w:tcBorders>
            <w:hideMark/>
          </w:tcPr>
          <w:p w14:paraId="6500BB44" w14:textId="77777777" w:rsidR="007026A2" w:rsidRPr="00876A5C" w:rsidRDefault="007026A2" w:rsidP="007026A2">
            <w:pPr>
              <w:pStyle w:val="FSCtblMRL1"/>
              <w:rPr>
                <w:szCs w:val="18"/>
                <w:lang w:val="en-AU"/>
              </w:rPr>
            </w:pPr>
            <w:r w:rsidRPr="00876A5C">
              <w:rPr>
                <w:szCs w:val="18"/>
                <w:lang w:val="en-AU"/>
              </w:rPr>
              <w:t>Pome fruits [except Pear; Persimmon, Japanese]</w:t>
            </w:r>
          </w:p>
        </w:tc>
        <w:tc>
          <w:tcPr>
            <w:tcW w:w="1021" w:type="dxa"/>
            <w:tcBorders>
              <w:top w:val="single" w:sz="8" w:space="0" w:color="auto"/>
              <w:left w:val="nil"/>
              <w:bottom w:val="single" w:sz="8" w:space="0" w:color="auto"/>
              <w:right w:val="nil"/>
            </w:tcBorders>
            <w:hideMark/>
          </w:tcPr>
          <w:p w14:paraId="681D1DBB" w14:textId="77777777" w:rsidR="007026A2" w:rsidRPr="00876A5C" w:rsidRDefault="007026A2" w:rsidP="007026A2">
            <w:pPr>
              <w:pStyle w:val="FSCtblMRL2"/>
              <w:rPr>
                <w:szCs w:val="18"/>
                <w:lang w:val="en-AU"/>
              </w:rPr>
            </w:pPr>
            <w:r w:rsidRPr="00876A5C">
              <w:rPr>
                <w:szCs w:val="18"/>
                <w:lang w:val="en-AU"/>
              </w:rPr>
              <w:t>0.2</w:t>
            </w:r>
          </w:p>
        </w:tc>
      </w:tr>
    </w:tbl>
    <w:p w14:paraId="6D5EE333"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48B94D7A" w14:textId="77777777" w:rsidTr="007026A2">
        <w:trPr>
          <w:cantSplit/>
        </w:trPr>
        <w:tc>
          <w:tcPr>
            <w:tcW w:w="4423" w:type="dxa"/>
            <w:gridSpan w:val="2"/>
            <w:tcBorders>
              <w:top w:val="single" w:sz="8" w:space="0" w:color="auto"/>
              <w:left w:val="nil"/>
              <w:bottom w:val="nil"/>
              <w:right w:val="nil"/>
            </w:tcBorders>
            <w:hideMark/>
          </w:tcPr>
          <w:p w14:paraId="6C3F0540" w14:textId="77777777" w:rsidR="007026A2" w:rsidRPr="00876A5C" w:rsidRDefault="007026A2" w:rsidP="007026A2">
            <w:pPr>
              <w:pStyle w:val="FSCtblh3"/>
              <w:rPr>
                <w:szCs w:val="18"/>
              </w:rPr>
            </w:pPr>
            <w:r w:rsidRPr="00876A5C">
              <w:rPr>
                <w:szCs w:val="18"/>
              </w:rPr>
              <w:t>Agvet chemical:  Mandestrobin</w:t>
            </w:r>
          </w:p>
        </w:tc>
      </w:tr>
      <w:tr w:rsidR="007026A2" w:rsidRPr="00876A5C" w14:paraId="710F2B2E" w14:textId="77777777" w:rsidTr="007026A2">
        <w:trPr>
          <w:cantSplit/>
        </w:trPr>
        <w:tc>
          <w:tcPr>
            <w:tcW w:w="4423" w:type="dxa"/>
            <w:gridSpan w:val="2"/>
            <w:tcBorders>
              <w:top w:val="nil"/>
              <w:left w:val="nil"/>
              <w:bottom w:val="single" w:sz="8" w:space="0" w:color="auto"/>
              <w:right w:val="nil"/>
            </w:tcBorders>
            <w:hideMark/>
          </w:tcPr>
          <w:p w14:paraId="07DE2A73" w14:textId="77777777" w:rsidR="007026A2" w:rsidRPr="00876A5C" w:rsidRDefault="007026A2" w:rsidP="007026A2">
            <w:pPr>
              <w:pStyle w:val="FSCtblh4"/>
              <w:rPr>
                <w:szCs w:val="18"/>
              </w:rPr>
            </w:pPr>
            <w:r w:rsidRPr="00876A5C">
              <w:rPr>
                <w:szCs w:val="18"/>
              </w:rPr>
              <w:t>Permitted residue:  Mandestrobin</w:t>
            </w:r>
          </w:p>
        </w:tc>
      </w:tr>
      <w:tr w:rsidR="007026A2" w:rsidRPr="00876A5C" w14:paraId="03647965" w14:textId="77777777" w:rsidTr="007026A2">
        <w:trPr>
          <w:cantSplit/>
        </w:trPr>
        <w:tc>
          <w:tcPr>
            <w:tcW w:w="3402" w:type="dxa"/>
            <w:tcBorders>
              <w:top w:val="single" w:sz="8" w:space="0" w:color="auto"/>
              <w:left w:val="nil"/>
              <w:right w:val="nil"/>
            </w:tcBorders>
            <w:vAlign w:val="center"/>
          </w:tcPr>
          <w:p w14:paraId="6DF886C2"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 xml:space="preserve">Dried grapes </w:t>
            </w:r>
            <w:r>
              <w:rPr>
                <w:rFonts w:cs="Arial"/>
                <w:bCs/>
                <w:sz w:val="18"/>
                <w:szCs w:val="18"/>
                <w:lang w:bidi="ar-SA"/>
              </w:rPr>
              <w:t xml:space="preserve">(=Currants; Raisins; Sultanas) </w:t>
            </w:r>
          </w:p>
        </w:tc>
        <w:tc>
          <w:tcPr>
            <w:tcW w:w="1021" w:type="dxa"/>
            <w:tcBorders>
              <w:top w:val="single" w:sz="8" w:space="0" w:color="auto"/>
              <w:left w:val="nil"/>
              <w:right w:val="nil"/>
            </w:tcBorders>
          </w:tcPr>
          <w:p w14:paraId="7256B4D6"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10</w:t>
            </w:r>
          </w:p>
        </w:tc>
      </w:tr>
      <w:tr w:rsidR="007026A2" w:rsidRPr="00876A5C" w14:paraId="77BB6C8B" w14:textId="77777777" w:rsidTr="007026A2">
        <w:trPr>
          <w:cantSplit/>
        </w:trPr>
        <w:tc>
          <w:tcPr>
            <w:tcW w:w="3402" w:type="dxa"/>
            <w:tcBorders>
              <w:left w:val="nil"/>
              <w:right w:val="nil"/>
            </w:tcBorders>
            <w:vAlign w:val="center"/>
          </w:tcPr>
          <w:p w14:paraId="4091D0B6"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Eggs</w:t>
            </w:r>
          </w:p>
        </w:tc>
        <w:tc>
          <w:tcPr>
            <w:tcW w:w="1021" w:type="dxa"/>
            <w:tcBorders>
              <w:left w:val="nil"/>
              <w:right w:val="nil"/>
            </w:tcBorders>
            <w:vAlign w:val="center"/>
          </w:tcPr>
          <w:p w14:paraId="3500B8B9"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*0.01</w:t>
            </w:r>
          </w:p>
        </w:tc>
      </w:tr>
      <w:tr w:rsidR="007026A2" w:rsidRPr="00876A5C" w14:paraId="2557B6B5" w14:textId="77777777" w:rsidTr="007026A2">
        <w:trPr>
          <w:cantSplit/>
        </w:trPr>
        <w:tc>
          <w:tcPr>
            <w:tcW w:w="3402" w:type="dxa"/>
            <w:tcBorders>
              <w:left w:val="nil"/>
              <w:right w:val="nil"/>
            </w:tcBorders>
            <w:vAlign w:val="center"/>
          </w:tcPr>
          <w:p w14:paraId="6C3FFA71"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Poultry, edible offal of</w:t>
            </w:r>
          </w:p>
        </w:tc>
        <w:tc>
          <w:tcPr>
            <w:tcW w:w="1021" w:type="dxa"/>
            <w:tcBorders>
              <w:left w:val="nil"/>
              <w:right w:val="nil"/>
            </w:tcBorders>
            <w:vAlign w:val="center"/>
          </w:tcPr>
          <w:p w14:paraId="6D77BB42" w14:textId="77777777" w:rsidR="007026A2" w:rsidRPr="00876A5C" w:rsidRDefault="007026A2" w:rsidP="007026A2">
            <w:pPr>
              <w:widowControl/>
              <w:spacing w:before="20" w:after="20"/>
              <w:jc w:val="right"/>
              <w:rPr>
                <w:rFonts w:cs="Arial"/>
                <w:sz w:val="18"/>
                <w:szCs w:val="18"/>
                <w:lang w:val="en-AU"/>
              </w:rPr>
            </w:pPr>
            <w:r w:rsidRPr="00876A5C">
              <w:rPr>
                <w:rFonts w:cs="Arial"/>
                <w:sz w:val="18"/>
                <w:szCs w:val="18"/>
                <w:lang w:val="en-AU"/>
              </w:rPr>
              <w:t>*0.01</w:t>
            </w:r>
          </w:p>
        </w:tc>
      </w:tr>
      <w:tr w:rsidR="007026A2" w:rsidRPr="00876A5C" w14:paraId="6DC9A856" w14:textId="77777777" w:rsidTr="007026A2">
        <w:trPr>
          <w:cantSplit/>
        </w:trPr>
        <w:tc>
          <w:tcPr>
            <w:tcW w:w="3402" w:type="dxa"/>
            <w:tcBorders>
              <w:left w:val="nil"/>
              <w:right w:val="nil"/>
            </w:tcBorders>
            <w:vAlign w:val="center"/>
          </w:tcPr>
          <w:p w14:paraId="31090E9A"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Poultry fats</w:t>
            </w:r>
          </w:p>
        </w:tc>
        <w:tc>
          <w:tcPr>
            <w:tcW w:w="1021" w:type="dxa"/>
            <w:tcBorders>
              <w:left w:val="nil"/>
              <w:right w:val="nil"/>
            </w:tcBorders>
            <w:vAlign w:val="center"/>
          </w:tcPr>
          <w:p w14:paraId="43820369"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*0.01</w:t>
            </w:r>
          </w:p>
        </w:tc>
      </w:tr>
      <w:tr w:rsidR="007026A2" w:rsidRPr="00876A5C" w14:paraId="217B1007" w14:textId="77777777" w:rsidTr="007026A2">
        <w:trPr>
          <w:cantSplit/>
        </w:trPr>
        <w:tc>
          <w:tcPr>
            <w:tcW w:w="3402" w:type="dxa"/>
            <w:tcBorders>
              <w:left w:val="nil"/>
              <w:bottom w:val="single" w:sz="8" w:space="0" w:color="auto"/>
              <w:right w:val="nil"/>
            </w:tcBorders>
            <w:vAlign w:val="center"/>
          </w:tcPr>
          <w:p w14:paraId="6C4BD93C"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Poultry meat</w:t>
            </w:r>
          </w:p>
        </w:tc>
        <w:tc>
          <w:tcPr>
            <w:tcW w:w="1021" w:type="dxa"/>
            <w:tcBorders>
              <w:left w:val="nil"/>
              <w:bottom w:val="single" w:sz="8" w:space="0" w:color="auto"/>
              <w:right w:val="nil"/>
            </w:tcBorders>
            <w:vAlign w:val="center"/>
          </w:tcPr>
          <w:p w14:paraId="34D9C583"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*0.01</w:t>
            </w:r>
          </w:p>
        </w:tc>
      </w:tr>
    </w:tbl>
    <w:p w14:paraId="0922A36E"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2443737C" w14:textId="77777777" w:rsidTr="007026A2">
        <w:trPr>
          <w:cantSplit/>
        </w:trPr>
        <w:tc>
          <w:tcPr>
            <w:tcW w:w="4423" w:type="dxa"/>
            <w:gridSpan w:val="2"/>
            <w:tcBorders>
              <w:top w:val="single" w:sz="8" w:space="0" w:color="auto"/>
              <w:left w:val="nil"/>
              <w:bottom w:val="nil"/>
              <w:right w:val="nil"/>
            </w:tcBorders>
            <w:hideMark/>
          </w:tcPr>
          <w:p w14:paraId="10E45FFF" w14:textId="77777777" w:rsidR="007026A2" w:rsidRPr="00876A5C" w:rsidRDefault="007026A2" w:rsidP="007026A2">
            <w:pPr>
              <w:pStyle w:val="FSCtblh3"/>
              <w:rPr>
                <w:szCs w:val="18"/>
              </w:rPr>
            </w:pPr>
            <w:r w:rsidRPr="00876A5C">
              <w:rPr>
                <w:szCs w:val="18"/>
              </w:rPr>
              <w:t>Agvet chemical:  Mandipropamid</w:t>
            </w:r>
          </w:p>
        </w:tc>
      </w:tr>
      <w:tr w:rsidR="007026A2" w:rsidRPr="00876A5C" w14:paraId="2D57CA5A" w14:textId="77777777" w:rsidTr="007026A2">
        <w:trPr>
          <w:cantSplit/>
        </w:trPr>
        <w:tc>
          <w:tcPr>
            <w:tcW w:w="4423" w:type="dxa"/>
            <w:gridSpan w:val="2"/>
            <w:tcBorders>
              <w:top w:val="nil"/>
              <w:left w:val="nil"/>
              <w:bottom w:val="single" w:sz="8" w:space="0" w:color="auto"/>
              <w:right w:val="nil"/>
            </w:tcBorders>
            <w:hideMark/>
          </w:tcPr>
          <w:p w14:paraId="4AB21837" w14:textId="77777777" w:rsidR="007026A2" w:rsidRPr="00876A5C" w:rsidRDefault="007026A2" w:rsidP="007026A2">
            <w:pPr>
              <w:pStyle w:val="FSCtblh4"/>
              <w:rPr>
                <w:szCs w:val="18"/>
              </w:rPr>
            </w:pPr>
            <w:r w:rsidRPr="00876A5C">
              <w:rPr>
                <w:szCs w:val="18"/>
              </w:rPr>
              <w:t>Permitted residue:  Mandipropamid</w:t>
            </w:r>
          </w:p>
        </w:tc>
      </w:tr>
      <w:tr w:rsidR="007026A2" w:rsidRPr="00876A5C" w14:paraId="04937BE7" w14:textId="77777777" w:rsidTr="007026A2">
        <w:trPr>
          <w:cantSplit/>
        </w:trPr>
        <w:tc>
          <w:tcPr>
            <w:tcW w:w="3402" w:type="dxa"/>
            <w:tcBorders>
              <w:top w:val="single" w:sz="8" w:space="0" w:color="auto"/>
              <w:left w:val="nil"/>
              <w:right w:val="nil"/>
            </w:tcBorders>
            <w:vAlign w:val="center"/>
            <w:hideMark/>
          </w:tcPr>
          <w:p w14:paraId="1BFAA667" w14:textId="77777777" w:rsidR="007026A2" w:rsidRPr="00876A5C" w:rsidRDefault="007026A2" w:rsidP="007026A2">
            <w:pPr>
              <w:widowControl/>
              <w:spacing w:before="20" w:after="20"/>
              <w:rPr>
                <w:rFonts w:cs="Arial"/>
                <w:b/>
                <w:i/>
                <w:sz w:val="18"/>
                <w:szCs w:val="18"/>
              </w:rPr>
            </w:pPr>
            <w:r w:rsidRPr="00876A5C">
              <w:rPr>
                <w:rFonts w:cs="Arial"/>
                <w:sz w:val="18"/>
                <w:szCs w:val="18"/>
              </w:rPr>
              <w:t>Celery</w:t>
            </w:r>
          </w:p>
        </w:tc>
        <w:tc>
          <w:tcPr>
            <w:tcW w:w="1021" w:type="dxa"/>
            <w:tcBorders>
              <w:top w:val="single" w:sz="8" w:space="0" w:color="auto"/>
              <w:left w:val="nil"/>
              <w:right w:val="nil"/>
            </w:tcBorders>
            <w:hideMark/>
          </w:tcPr>
          <w:p w14:paraId="79CE90BC"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20</w:t>
            </w:r>
          </w:p>
        </w:tc>
      </w:tr>
      <w:tr w:rsidR="007026A2" w:rsidRPr="00876A5C" w14:paraId="17B6925F" w14:textId="77777777" w:rsidTr="007026A2">
        <w:trPr>
          <w:cantSplit/>
        </w:trPr>
        <w:tc>
          <w:tcPr>
            <w:tcW w:w="3402" w:type="dxa"/>
            <w:tcBorders>
              <w:left w:val="nil"/>
              <w:bottom w:val="single" w:sz="8" w:space="0" w:color="auto"/>
              <w:right w:val="nil"/>
            </w:tcBorders>
            <w:vAlign w:val="center"/>
          </w:tcPr>
          <w:p w14:paraId="29050D48" w14:textId="77777777" w:rsidR="007026A2" w:rsidRPr="00876A5C" w:rsidRDefault="007026A2" w:rsidP="007026A2">
            <w:pPr>
              <w:widowControl/>
              <w:spacing w:before="20" w:after="20"/>
              <w:rPr>
                <w:rFonts w:cs="Arial"/>
                <w:b/>
                <w:i/>
                <w:sz w:val="18"/>
                <w:szCs w:val="18"/>
              </w:rPr>
            </w:pPr>
            <w:r w:rsidRPr="00876A5C">
              <w:rPr>
                <w:rFonts w:cs="Arial"/>
                <w:sz w:val="18"/>
                <w:szCs w:val="18"/>
                <w:lang w:val="en-AU"/>
              </w:rPr>
              <w:t>Peppers, chili, dried</w:t>
            </w:r>
          </w:p>
        </w:tc>
        <w:tc>
          <w:tcPr>
            <w:tcW w:w="1021" w:type="dxa"/>
            <w:tcBorders>
              <w:left w:val="nil"/>
              <w:bottom w:val="single" w:sz="8" w:space="0" w:color="auto"/>
              <w:right w:val="nil"/>
            </w:tcBorders>
            <w:vAlign w:val="center"/>
          </w:tcPr>
          <w:p w14:paraId="41DB5E1F"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10</w:t>
            </w:r>
          </w:p>
        </w:tc>
      </w:tr>
    </w:tbl>
    <w:p w14:paraId="521A0873" w14:textId="77777777" w:rsidR="007026A2" w:rsidRDefault="007026A2" w:rsidP="007026A2">
      <w:pPr>
        <w:spacing w:before="60" w:after="60"/>
        <w:rPr>
          <w:sz w:val="18"/>
        </w:rPr>
      </w:pPr>
      <w:r>
        <w:rPr>
          <w:sz w:val="18"/>
        </w:rPr>
        <w:br w:type="page"/>
      </w:r>
    </w:p>
    <w:tbl>
      <w:tblPr>
        <w:tblW w:w="4423" w:type="dxa"/>
        <w:tblBorders>
          <w:bottom w:val="single" w:sz="8" w:space="0" w:color="auto"/>
        </w:tblBorders>
        <w:tblLayout w:type="fixed"/>
        <w:tblCellMar>
          <w:left w:w="80" w:type="dxa"/>
          <w:right w:w="80" w:type="dxa"/>
        </w:tblCellMar>
        <w:tblLook w:val="04A0" w:firstRow="1" w:lastRow="0" w:firstColumn="1" w:lastColumn="0" w:noHBand="0" w:noVBand="1"/>
      </w:tblPr>
      <w:tblGrid>
        <w:gridCol w:w="3402"/>
        <w:gridCol w:w="1021"/>
      </w:tblGrid>
      <w:tr w:rsidR="007026A2" w:rsidRPr="00876A5C" w14:paraId="11A2726B" w14:textId="77777777" w:rsidTr="007026A2">
        <w:trPr>
          <w:cantSplit/>
        </w:trPr>
        <w:tc>
          <w:tcPr>
            <w:tcW w:w="4423" w:type="dxa"/>
            <w:gridSpan w:val="2"/>
            <w:tcBorders>
              <w:top w:val="single" w:sz="8" w:space="0" w:color="auto"/>
              <w:bottom w:val="nil"/>
            </w:tcBorders>
            <w:hideMark/>
          </w:tcPr>
          <w:p w14:paraId="4BC2F79F" w14:textId="77777777" w:rsidR="007026A2" w:rsidRPr="00876A5C" w:rsidRDefault="007026A2" w:rsidP="007026A2">
            <w:pPr>
              <w:pStyle w:val="FSCtblh3"/>
              <w:rPr>
                <w:szCs w:val="18"/>
              </w:rPr>
            </w:pPr>
            <w:r w:rsidRPr="00876A5C">
              <w:rPr>
                <w:szCs w:val="18"/>
              </w:rPr>
              <w:lastRenderedPageBreak/>
              <w:t>Agvet chemical:  Mefentrifluconazole</w:t>
            </w:r>
          </w:p>
        </w:tc>
      </w:tr>
      <w:tr w:rsidR="007026A2" w:rsidRPr="00876A5C" w14:paraId="10808F78" w14:textId="77777777" w:rsidTr="007026A2">
        <w:trPr>
          <w:cantSplit/>
        </w:trPr>
        <w:tc>
          <w:tcPr>
            <w:tcW w:w="4423" w:type="dxa"/>
            <w:gridSpan w:val="2"/>
            <w:tcBorders>
              <w:top w:val="nil"/>
              <w:bottom w:val="single" w:sz="8" w:space="0" w:color="auto"/>
            </w:tcBorders>
            <w:hideMark/>
          </w:tcPr>
          <w:p w14:paraId="200C3CAE" w14:textId="77777777" w:rsidR="007026A2" w:rsidRPr="00876A5C" w:rsidRDefault="007026A2" w:rsidP="007026A2">
            <w:pPr>
              <w:pStyle w:val="FSCtblh4"/>
              <w:rPr>
                <w:szCs w:val="18"/>
              </w:rPr>
            </w:pPr>
            <w:r w:rsidRPr="00876A5C">
              <w:rPr>
                <w:szCs w:val="18"/>
              </w:rPr>
              <w:t>Permitted residue:  Mefentrifluconazole</w:t>
            </w:r>
          </w:p>
        </w:tc>
      </w:tr>
      <w:tr w:rsidR="007026A2" w:rsidRPr="00876A5C" w14:paraId="34882052" w14:textId="77777777" w:rsidTr="007026A2">
        <w:trPr>
          <w:cantSplit/>
        </w:trPr>
        <w:tc>
          <w:tcPr>
            <w:tcW w:w="3402" w:type="dxa"/>
            <w:tcBorders>
              <w:top w:val="single" w:sz="8" w:space="0" w:color="auto"/>
              <w:bottom w:val="nil"/>
            </w:tcBorders>
            <w:vAlign w:val="center"/>
          </w:tcPr>
          <w:p w14:paraId="2F0CA12C"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Baby leaves</w:t>
            </w:r>
          </w:p>
        </w:tc>
        <w:tc>
          <w:tcPr>
            <w:tcW w:w="1021" w:type="dxa"/>
            <w:tcBorders>
              <w:top w:val="single" w:sz="8" w:space="0" w:color="auto"/>
              <w:bottom w:val="nil"/>
            </w:tcBorders>
            <w:vAlign w:val="center"/>
          </w:tcPr>
          <w:p w14:paraId="128FDFC4"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30</w:t>
            </w:r>
          </w:p>
        </w:tc>
      </w:tr>
      <w:tr w:rsidR="007026A2" w:rsidRPr="00876A5C" w14:paraId="088414CC" w14:textId="77777777" w:rsidTr="007026A2">
        <w:trPr>
          <w:cantSplit/>
        </w:trPr>
        <w:tc>
          <w:tcPr>
            <w:tcW w:w="3402" w:type="dxa"/>
            <w:tcBorders>
              <w:top w:val="nil"/>
              <w:bottom w:val="nil"/>
            </w:tcBorders>
            <w:vAlign w:val="center"/>
          </w:tcPr>
          <w:p w14:paraId="654CB384"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 xml:space="preserve">Barley, </w:t>
            </w:r>
            <w:r w:rsidRPr="00876A5C">
              <w:rPr>
                <w:rFonts w:cs="Arial"/>
                <w:sz w:val="18"/>
                <w:szCs w:val="18"/>
              </w:rPr>
              <w:t>similar grains, and pseudocereals</w:t>
            </w:r>
            <w:r w:rsidRPr="00876A5C">
              <w:rPr>
                <w:rFonts w:cs="Arial"/>
                <w:sz w:val="18"/>
                <w:szCs w:val="18"/>
                <w:lang w:val="en-AU"/>
              </w:rPr>
              <w:t xml:space="preserve"> with husks</w:t>
            </w:r>
          </w:p>
        </w:tc>
        <w:tc>
          <w:tcPr>
            <w:tcW w:w="1021" w:type="dxa"/>
            <w:tcBorders>
              <w:top w:val="nil"/>
              <w:bottom w:val="nil"/>
            </w:tcBorders>
          </w:tcPr>
          <w:p w14:paraId="4A8FC4F7"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4</w:t>
            </w:r>
          </w:p>
        </w:tc>
      </w:tr>
      <w:tr w:rsidR="007026A2" w:rsidRPr="00876A5C" w14:paraId="0FA31C2D" w14:textId="77777777" w:rsidTr="007026A2">
        <w:trPr>
          <w:cantSplit/>
        </w:trPr>
        <w:tc>
          <w:tcPr>
            <w:tcW w:w="3402" w:type="dxa"/>
            <w:tcBorders>
              <w:bottom w:val="nil"/>
            </w:tcBorders>
            <w:vAlign w:val="center"/>
          </w:tcPr>
          <w:p w14:paraId="4E1E7A26"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Brassica leafy vegetables</w:t>
            </w:r>
          </w:p>
        </w:tc>
        <w:tc>
          <w:tcPr>
            <w:tcW w:w="1021" w:type="dxa"/>
            <w:tcBorders>
              <w:bottom w:val="nil"/>
            </w:tcBorders>
            <w:vAlign w:val="center"/>
          </w:tcPr>
          <w:p w14:paraId="0240EBCF"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30</w:t>
            </w:r>
          </w:p>
        </w:tc>
      </w:tr>
      <w:tr w:rsidR="007026A2" w:rsidRPr="00876A5C" w14:paraId="77C81E70" w14:textId="77777777" w:rsidTr="007026A2">
        <w:trPr>
          <w:cantSplit/>
        </w:trPr>
        <w:tc>
          <w:tcPr>
            <w:tcW w:w="3402" w:type="dxa"/>
            <w:tcBorders>
              <w:top w:val="nil"/>
            </w:tcBorders>
            <w:vAlign w:val="center"/>
          </w:tcPr>
          <w:p w14:paraId="7F7C91C2"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Bulb onions</w:t>
            </w:r>
          </w:p>
        </w:tc>
        <w:tc>
          <w:tcPr>
            <w:tcW w:w="1021" w:type="dxa"/>
            <w:tcBorders>
              <w:top w:val="nil"/>
            </w:tcBorders>
            <w:vAlign w:val="center"/>
          </w:tcPr>
          <w:p w14:paraId="68F0C525"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0.2</w:t>
            </w:r>
          </w:p>
        </w:tc>
      </w:tr>
      <w:tr w:rsidR="007026A2" w:rsidRPr="00876A5C" w14:paraId="2AA2F76F" w14:textId="77777777" w:rsidTr="007026A2">
        <w:trPr>
          <w:cantSplit/>
        </w:trPr>
        <w:tc>
          <w:tcPr>
            <w:tcW w:w="3402" w:type="dxa"/>
            <w:vAlign w:val="center"/>
          </w:tcPr>
          <w:p w14:paraId="5344B482"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Bush berries</w:t>
            </w:r>
          </w:p>
        </w:tc>
        <w:tc>
          <w:tcPr>
            <w:tcW w:w="1021" w:type="dxa"/>
            <w:vAlign w:val="center"/>
          </w:tcPr>
          <w:p w14:paraId="0DCDC8F4"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5</w:t>
            </w:r>
          </w:p>
        </w:tc>
      </w:tr>
      <w:tr w:rsidR="007026A2" w:rsidRPr="00876A5C" w14:paraId="6A9096CD" w14:textId="77777777" w:rsidTr="007026A2">
        <w:trPr>
          <w:cantSplit/>
        </w:trPr>
        <w:tc>
          <w:tcPr>
            <w:tcW w:w="3402" w:type="dxa"/>
            <w:vAlign w:val="center"/>
          </w:tcPr>
          <w:p w14:paraId="48FB190B"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Cane berries</w:t>
            </w:r>
          </w:p>
        </w:tc>
        <w:tc>
          <w:tcPr>
            <w:tcW w:w="1021" w:type="dxa"/>
            <w:vAlign w:val="center"/>
          </w:tcPr>
          <w:p w14:paraId="63FC8BEB"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3</w:t>
            </w:r>
          </w:p>
        </w:tc>
      </w:tr>
      <w:tr w:rsidR="007026A2" w:rsidRPr="00876A5C" w14:paraId="6267CE7F" w14:textId="77777777" w:rsidTr="007026A2">
        <w:trPr>
          <w:cantSplit/>
        </w:trPr>
        <w:tc>
          <w:tcPr>
            <w:tcW w:w="3402" w:type="dxa"/>
            <w:vAlign w:val="center"/>
          </w:tcPr>
          <w:p w14:paraId="47F62DE8"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Cottonseed</w:t>
            </w:r>
          </w:p>
        </w:tc>
        <w:tc>
          <w:tcPr>
            <w:tcW w:w="1021" w:type="dxa"/>
            <w:vAlign w:val="center"/>
          </w:tcPr>
          <w:p w14:paraId="4A4C0BA6"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0.2</w:t>
            </w:r>
          </w:p>
        </w:tc>
      </w:tr>
      <w:tr w:rsidR="007026A2" w:rsidRPr="00876A5C" w14:paraId="4C4D0B1C" w14:textId="77777777" w:rsidTr="007026A2">
        <w:trPr>
          <w:cantSplit/>
        </w:trPr>
        <w:tc>
          <w:tcPr>
            <w:tcW w:w="3402" w:type="dxa"/>
            <w:vAlign w:val="center"/>
          </w:tcPr>
          <w:p w14:paraId="4369CD41"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Dried grapes (=currants; sultanas)</w:t>
            </w:r>
          </w:p>
        </w:tc>
        <w:tc>
          <w:tcPr>
            <w:tcW w:w="1021" w:type="dxa"/>
            <w:vAlign w:val="center"/>
          </w:tcPr>
          <w:p w14:paraId="4CF41EC3"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3</w:t>
            </w:r>
          </w:p>
        </w:tc>
      </w:tr>
      <w:tr w:rsidR="007026A2" w:rsidRPr="00876A5C" w14:paraId="40B518E1" w14:textId="77777777" w:rsidTr="007026A2">
        <w:trPr>
          <w:cantSplit/>
        </w:trPr>
        <w:tc>
          <w:tcPr>
            <w:tcW w:w="3402" w:type="dxa"/>
            <w:vAlign w:val="center"/>
          </w:tcPr>
          <w:p w14:paraId="42B01D12"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Fruiting vegetables, cucurbits [except Melons]</w:t>
            </w:r>
          </w:p>
        </w:tc>
        <w:tc>
          <w:tcPr>
            <w:tcW w:w="1021" w:type="dxa"/>
            <w:vAlign w:val="center"/>
          </w:tcPr>
          <w:p w14:paraId="79580497"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0.2</w:t>
            </w:r>
          </w:p>
        </w:tc>
      </w:tr>
      <w:tr w:rsidR="007026A2" w:rsidRPr="00876A5C" w14:paraId="26482B2B" w14:textId="77777777" w:rsidTr="007026A2">
        <w:trPr>
          <w:cantSplit/>
        </w:trPr>
        <w:tc>
          <w:tcPr>
            <w:tcW w:w="3402" w:type="dxa"/>
            <w:vAlign w:val="center"/>
          </w:tcPr>
          <w:p w14:paraId="7E884BAC"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Fruiting vegetables, other than cucurbits</w:t>
            </w:r>
          </w:p>
        </w:tc>
        <w:tc>
          <w:tcPr>
            <w:tcW w:w="1021" w:type="dxa"/>
            <w:vAlign w:val="center"/>
          </w:tcPr>
          <w:p w14:paraId="4DCC00D1"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0.9</w:t>
            </w:r>
          </w:p>
        </w:tc>
      </w:tr>
      <w:tr w:rsidR="007026A2" w:rsidRPr="00876A5C" w14:paraId="1FF0B4CF" w14:textId="77777777" w:rsidTr="007026A2">
        <w:trPr>
          <w:cantSplit/>
        </w:trPr>
        <w:tc>
          <w:tcPr>
            <w:tcW w:w="3402" w:type="dxa"/>
            <w:vAlign w:val="center"/>
          </w:tcPr>
          <w:p w14:paraId="39ACD0E9"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Green onions</w:t>
            </w:r>
          </w:p>
        </w:tc>
        <w:tc>
          <w:tcPr>
            <w:tcW w:w="1021" w:type="dxa"/>
            <w:vAlign w:val="center"/>
          </w:tcPr>
          <w:p w14:paraId="35D74EA4"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4</w:t>
            </w:r>
          </w:p>
        </w:tc>
      </w:tr>
      <w:tr w:rsidR="007026A2" w:rsidRPr="00876A5C" w14:paraId="209C8D4D" w14:textId="77777777" w:rsidTr="007026A2">
        <w:trPr>
          <w:cantSplit/>
        </w:trPr>
        <w:tc>
          <w:tcPr>
            <w:tcW w:w="3402" w:type="dxa"/>
            <w:vAlign w:val="center"/>
          </w:tcPr>
          <w:p w14:paraId="70552AC2"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Leafy greens [except Lettuce, head]</w:t>
            </w:r>
          </w:p>
        </w:tc>
        <w:tc>
          <w:tcPr>
            <w:tcW w:w="1021" w:type="dxa"/>
            <w:vAlign w:val="center"/>
          </w:tcPr>
          <w:p w14:paraId="0E565236"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30</w:t>
            </w:r>
          </w:p>
        </w:tc>
      </w:tr>
      <w:tr w:rsidR="007026A2" w:rsidRPr="00876A5C" w14:paraId="797E4FFA" w14:textId="77777777" w:rsidTr="007026A2">
        <w:trPr>
          <w:cantSplit/>
        </w:trPr>
        <w:tc>
          <w:tcPr>
            <w:tcW w:w="3402" w:type="dxa"/>
            <w:vAlign w:val="center"/>
          </w:tcPr>
          <w:p w14:paraId="30E598D7"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Leaves of root and tuber vegetables</w:t>
            </w:r>
          </w:p>
        </w:tc>
        <w:tc>
          <w:tcPr>
            <w:tcW w:w="1021" w:type="dxa"/>
            <w:vAlign w:val="center"/>
          </w:tcPr>
          <w:p w14:paraId="73255016"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20</w:t>
            </w:r>
          </w:p>
        </w:tc>
      </w:tr>
      <w:tr w:rsidR="007026A2" w:rsidRPr="00876A5C" w14:paraId="294DE779" w14:textId="77777777" w:rsidTr="007026A2">
        <w:trPr>
          <w:cantSplit/>
        </w:trPr>
        <w:tc>
          <w:tcPr>
            <w:tcW w:w="3402" w:type="dxa"/>
            <w:vAlign w:val="center"/>
          </w:tcPr>
          <w:p w14:paraId="7DCF30EA"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Lettuce, head</w:t>
            </w:r>
          </w:p>
        </w:tc>
        <w:tc>
          <w:tcPr>
            <w:tcW w:w="1021" w:type="dxa"/>
            <w:vAlign w:val="center"/>
          </w:tcPr>
          <w:p w14:paraId="10946E08"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5</w:t>
            </w:r>
          </w:p>
        </w:tc>
      </w:tr>
      <w:tr w:rsidR="007026A2" w:rsidRPr="00876A5C" w14:paraId="1DC37787" w14:textId="77777777" w:rsidTr="007026A2">
        <w:trPr>
          <w:cantSplit/>
        </w:trPr>
        <w:tc>
          <w:tcPr>
            <w:tcW w:w="3402" w:type="dxa"/>
            <w:vAlign w:val="center"/>
          </w:tcPr>
          <w:p w14:paraId="2CB5DA22"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Low growing berries</w:t>
            </w:r>
          </w:p>
        </w:tc>
        <w:tc>
          <w:tcPr>
            <w:tcW w:w="1021" w:type="dxa"/>
            <w:vAlign w:val="center"/>
          </w:tcPr>
          <w:p w14:paraId="577E27A3"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2</w:t>
            </w:r>
          </w:p>
        </w:tc>
      </w:tr>
      <w:tr w:rsidR="007026A2" w:rsidRPr="00876A5C" w14:paraId="366644D4" w14:textId="77777777" w:rsidTr="007026A2">
        <w:trPr>
          <w:cantSplit/>
        </w:trPr>
        <w:tc>
          <w:tcPr>
            <w:tcW w:w="3402" w:type="dxa"/>
            <w:vAlign w:val="center"/>
          </w:tcPr>
          <w:p w14:paraId="6ECD2B51"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Maize Cereals</w:t>
            </w:r>
          </w:p>
        </w:tc>
        <w:tc>
          <w:tcPr>
            <w:tcW w:w="1021" w:type="dxa"/>
            <w:vAlign w:val="center"/>
          </w:tcPr>
          <w:p w14:paraId="5003A1E2"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0.01</w:t>
            </w:r>
          </w:p>
        </w:tc>
      </w:tr>
      <w:tr w:rsidR="007026A2" w:rsidRPr="00876A5C" w14:paraId="695DF74B" w14:textId="77777777" w:rsidTr="007026A2">
        <w:trPr>
          <w:cantSplit/>
        </w:trPr>
        <w:tc>
          <w:tcPr>
            <w:tcW w:w="3402" w:type="dxa"/>
            <w:vAlign w:val="center"/>
          </w:tcPr>
          <w:p w14:paraId="0C6B37CF"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Melons (including Watermelon)</w:t>
            </w:r>
          </w:p>
        </w:tc>
        <w:tc>
          <w:tcPr>
            <w:tcW w:w="1021" w:type="dxa"/>
            <w:vAlign w:val="center"/>
          </w:tcPr>
          <w:p w14:paraId="0848BBEC"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0.5</w:t>
            </w:r>
          </w:p>
        </w:tc>
      </w:tr>
      <w:tr w:rsidR="007026A2" w:rsidRPr="00876A5C" w14:paraId="01362488" w14:textId="77777777" w:rsidTr="007026A2">
        <w:trPr>
          <w:cantSplit/>
        </w:trPr>
        <w:tc>
          <w:tcPr>
            <w:tcW w:w="3402" w:type="dxa"/>
            <w:vAlign w:val="center"/>
          </w:tcPr>
          <w:p w14:paraId="54E4D8AE"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Peaches (including Nectarines and Apricots)</w:t>
            </w:r>
          </w:p>
        </w:tc>
        <w:tc>
          <w:tcPr>
            <w:tcW w:w="1021" w:type="dxa"/>
            <w:vAlign w:val="center"/>
          </w:tcPr>
          <w:p w14:paraId="6A595C48"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1.5</w:t>
            </w:r>
          </w:p>
        </w:tc>
      </w:tr>
      <w:tr w:rsidR="007026A2" w:rsidRPr="00876A5C" w14:paraId="4395A6A4" w14:textId="77777777" w:rsidTr="007026A2">
        <w:trPr>
          <w:cantSplit/>
        </w:trPr>
        <w:tc>
          <w:tcPr>
            <w:tcW w:w="3402" w:type="dxa"/>
            <w:vAlign w:val="center"/>
          </w:tcPr>
          <w:p w14:paraId="152417E0"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Prunes, dried</w:t>
            </w:r>
          </w:p>
        </w:tc>
        <w:tc>
          <w:tcPr>
            <w:tcW w:w="1021" w:type="dxa"/>
            <w:vAlign w:val="center"/>
          </w:tcPr>
          <w:p w14:paraId="24B4B522"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4</w:t>
            </w:r>
          </w:p>
        </w:tc>
      </w:tr>
      <w:tr w:rsidR="007026A2" w:rsidRPr="00876A5C" w14:paraId="310DF988" w14:textId="77777777" w:rsidTr="007026A2">
        <w:trPr>
          <w:cantSplit/>
        </w:trPr>
        <w:tc>
          <w:tcPr>
            <w:tcW w:w="3402" w:type="dxa"/>
            <w:vAlign w:val="center"/>
          </w:tcPr>
          <w:p w14:paraId="5F26B622"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Rice Cereals</w:t>
            </w:r>
          </w:p>
        </w:tc>
        <w:tc>
          <w:tcPr>
            <w:tcW w:w="1021" w:type="dxa"/>
            <w:vAlign w:val="center"/>
          </w:tcPr>
          <w:p w14:paraId="6B2622B2"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4</w:t>
            </w:r>
          </w:p>
        </w:tc>
      </w:tr>
      <w:tr w:rsidR="007026A2" w:rsidRPr="00876A5C" w14:paraId="750173BC" w14:textId="77777777" w:rsidTr="007026A2">
        <w:trPr>
          <w:cantSplit/>
        </w:trPr>
        <w:tc>
          <w:tcPr>
            <w:tcW w:w="3402" w:type="dxa"/>
            <w:vAlign w:val="center"/>
          </w:tcPr>
          <w:p w14:paraId="002A9B6B"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Rape seed</w:t>
            </w:r>
          </w:p>
        </w:tc>
        <w:tc>
          <w:tcPr>
            <w:tcW w:w="1021" w:type="dxa"/>
            <w:vAlign w:val="center"/>
          </w:tcPr>
          <w:p w14:paraId="7D991682"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1</w:t>
            </w:r>
          </w:p>
        </w:tc>
      </w:tr>
      <w:tr w:rsidR="007026A2" w:rsidRPr="00876A5C" w14:paraId="2C2D701C" w14:textId="77777777" w:rsidTr="007026A2">
        <w:trPr>
          <w:cantSplit/>
        </w:trPr>
        <w:tc>
          <w:tcPr>
            <w:tcW w:w="3402" w:type="dxa"/>
            <w:vAlign w:val="center"/>
          </w:tcPr>
          <w:p w14:paraId="53C1DAEC"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Root vegetables [except Sugar beet]</w:t>
            </w:r>
          </w:p>
        </w:tc>
        <w:tc>
          <w:tcPr>
            <w:tcW w:w="1021" w:type="dxa"/>
            <w:vAlign w:val="center"/>
          </w:tcPr>
          <w:p w14:paraId="4EF871AA"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0.7</w:t>
            </w:r>
          </w:p>
        </w:tc>
      </w:tr>
      <w:tr w:rsidR="007026A2" w:rsidRPr="00876A5C" w14:paraId="1B578090" w14:textId="77777777" w:rsidTr="007026A2">
        <w:trPr>
          <w:cantSplit/>
        </w:trPr>
        <w:tc>
          <w:tcPr>
            <w:tcW w:w="3402" w:type="dxa"/>
            <w:vAlign w:val="center"/>
          </w:tcPr>
          <w:p w14:paraId="6632A47B"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Sorghum Grain and Millet</w:t>
            </w:r>
          </w:p>
        </w:tc>
        <w:tc>
          <w:tcPr>
            <w:tcW w:w="1021" w:type="dxa"/>
            <w:vAlign w:val="center"/>
          </w:tcPr>
          <w:p w14:paraId="3FDCF95F"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4</w:t>
            </w:r>
          </w:p>
        </w:tc>
      </w:tr>
      <w:tr w:rsidR="007026A2" w:rsidRPr="00876A5C" w14:paraId="7C022728" w14:textId="77777777" w:rsidTr="007026A2">
        <w:trPr>
          <w:cantSplit/>
        </w:trPr>
        <w:tc>
          <w:tcPr>
            <w:tcW w:w="3402" w:type="dxa"/>
            <w:vAlign w:val="center"/>
          </w:tcPr>
          <w:p w14:paraId="06EBDFFE"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Sunflower seeds</w:t>
            </w:r>
          </w:p>
        </w:tc>
        <w:tc>
          <w:tcPr>
            <w:tcW w:w="1021" w:type="dxa"/>
            <w:vAlign w:val="center"/>
          </w:tcPr>
          <w:p w14:paraId="21FCD849"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0.15</w:t>
            </w:r>
          </w:p>
        </w:tc>
      </w:tr>
      <w:tr w:rsidR="007026A2" w:rsidRPr="00876A5C" w14:paraId="5AB18DBD" w14:textId="77777777" w:rsidTr="007026A2">
        <w:trPr>
          <w:cantSplit/>
        </w:trPr>
        <w:tc>
          <w:tcPr>
            <w:tcW w:w="3402" w:type="dxa"/>
            <w:vAlign w:val="center"/>
          </w:tcPr>
          <w:p w14:paraId="79A52409"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Sugar cane</w:t>
            </w:r>
          </w:p>
        </w:tc>
        <w:tc>
          <w:tcPr>
            <w:tcW w:w="1021" w:type="dxa"/>
            <w:vAlign w:val="center"/>
          </w:tcPr>
          <w:p w14:paraId="4F646CDF"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1.5</w:t>
            </w:r>
          </w:p>
        </w:tc>
      </w:tr>
      <w:tr w:rsidR="007026A2" w:rsidRPr="00876A5C" w14:paraId="6B42F2BB" w14:textId="77777777" w:rsidTr="007026A2">
        <w:trPr>
          <w:cantSplit/>
        </w:trPr>
        <w:tc>
          <w:tcPr>
            <w:tcW w:w="3402" w:type="dxa"/>
            <w:vAlign w:val="center"/>
          </w:tcPr>
          <w:p w14:paraId="6897669F" w14:textId="77777777" w:rsidR="007026A2" w:rsidRPr="00876A5C" w:rsidRDefault="007026A2" w:rsidP="007026A2">
            <w:pPr>
              <w:widowControl/>
              <w:spacing w:before="20" w:after="20"/>
              <w:rPr>
                <w:rFonts w:cs="Arial"/>
                <w:bCs/>
                <w:sz w:val="18"/>
                <w:szCs w:val="18"/>
                <w:lang w:bidi="ar-SA"/>
              </w:rPr>
            </w:pPr>
            <w:r w:rsidRPr="00876A5C">
              <w:rPr>
                <w:rFonts w:cs="Arial"/>
                <w:sz w:val="18"/>
                <w:szCs w:val="18"/>
              </w:rPr>
              <w:t>Wheat, similar grains, and pseudocereals</w:t>
            </w:r>
            <w:r w:rsidRPr="00876A5C">
              <w:rPr>
                <w:rFonts w:cs="Arial"/>
                <w:sz w:val="18"/>
                <w:szCs w:val="18"/>
                <w:lang w:val="en-AU"/>
              </w:rPr>
              <w:t xml:space="preserve"> without husks</w:t>
            </w:r>
          </w:p>
        </w:tc>
        <w:tc>
          <w:tcPr>
            <w:tcW w:w="1021" w:type="dxa"/>
          </w:tcPr>
          <w:p w14:paraId="1348CF3C"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4</w:t>
            </w:r>
          </w:p>
        </w:tc>
      </w:tr>
    </w:tbl>
    <w:p w14:paraId="0266EA25" w14:textId="77777777" w:rsidR="007026A2" w:rsidRPr="00876A5C" w:rsidRDefault="007026A2" w:rsidP="007026A2">
      <w:pPr>
        <w:pStyle w:val="FSCtblMRL1"/>
        <w:spacing w:before="60" w:after="60"/>
        <w:rPr>
          <w:szCs w:val="18"/>
        </w:rPr>
      </w:pPr>
    </w:p>
    <w:tbl>
      <w:tblPr>
        <w:tblW w:w="4423" w:type="dxa"/>
        <w:tblBorders>
          <w:bottom w:val="single" w:sz="8" w:space="0" w:color="auto"/>
        </w:tblBorders>
        <w:tblLayout w:type="fixed"/>
        <w:tblCellMar>
          <w:left w:w="80" w:type="dxa"/>
          <w:right w:w="80" w:type="dxa"/>
        </w:tblCellMar>
        <w:tblLook w:val="04A0" w:firstRow="1" w:lastRow="0" w:firstColumn="1" w:lastColumn="0" w:noHBand="0" w:noVBand="1"/>
      </w:tblPr>
      <w:tblGrid>
        <w:gridCol w:w="3402"/>
        <w:gridCol w:w="1021"/>
      </w:tblGrid>
      <w:tr w:rsidR="007026A2" w:rsidRPr="00876A5C" w14:paraId="1B0FB7FA" w14:textId="77777777" w:rsidTr="007026A2">
        <w:trPr>
          <w:cantSplit/>
        </w:trPr>
        <w:tc>
          <w:tcPr>
            <w:tcW w:w="4423" w:type="dxa"/>
            <w:gridSpan w:val="2"/>
            <w:tcBorders>
              <w:top w:val="single" w:sz="8" w:space="0" w:color="auto"/>
              <w:bottom w:val="nil"/>
            </w:tcBorders>
            <w:hideMark/>
          </w:tcPr>
          <w:p w14:paraId="41314ACF" w14:textId="77777777" w:rsidR="007026A2" w:rsidRPr="00876A5C" w:rsidRDefault="007026A2" w:rsidP="007026A2">
            <w:pPr>
              <w:pStyle w:val="FSCtblh3"/>
              <w:rPr>
                <w:szCs w:val="18"/>
              </w:rPr>
            </w:pPr>
            <w:r w:rsidRPr="00876A5C">
              <w:rPr>
                <w:szCs w:val="18"/>
              </w:rPr>
              <w:t>Agvet chemical:  Metaflumizone</w:t>
            </w:r>
          </w:p>
        </w:tc>
      </w:tr>
      <w:tr w:rsidR="007026A2" w:rsidRPr="00876A5C" w14:paraId="5357EB40" w14:textId="77777777" w:rsidTr="007026A2">
        <w:trPr>
          <w:cantSplit/>
        </w:trPr>
        <w:tc>
          <w:tcPr>
            <w:tcW w:w="4423" w:type="dxa"/>
            <w:gridSpan w:val="2"/>
            <w:tcBorders>
              <w:top w:val="nil"/>
              <w:bottom w:val="single" w:sz="8" w:space="0" w:color="auto"/>
            </w:tcBorders>
            <w:hideMark/>
          </w:tcPr>
          <w:p w14:paraId="4511B4F5" w14:textId="77777777" w:rsidR="007026A2" w:rsidRPr="00876A5C" w:rsidRDefault="007026A2" w:rsidP="007026A2">
            <w:pPr>
              <w:pStyle w:val="FSCtblh4"/>
              <w:rPr>
                <w:szCs w:val="18"/>
              </w:rPr>
            </w:pPr>
            <w:r w:rsidRPr="00876A5C">
              <w:rPr>
                <w:szCs w:val="18"/>
              </w:rPr>
              <w:t>Permitted residue:  Sum of metaflumizone, its E and Z isomers and its metabolite 4-{2-oxo-2-[3-(trifluoromethyl) phenyl]ethyl}-benzonitrile expressed as metaflumizone</w:t>
            </w:r>
          </w:p>
        </w:tc>
      </w:tr>
      <w:tr w:rsidR="007026A2" w:rsidRPr="00876A5C" w14:paraId="760DA9F0" w14:textId="77777777" w:rsidTr="007026A2">
        <w:trPr>
          <w:cantSplit/>
        </w:trPr>
        <w:tc>
          <w:tcPr>
            <w:tcW w:w="3402" w:type="dxa"/>
            <w:tcBorders>
              <w:top w:val="single" w:sz="8" w:space="0" w:color="auto"/>
              <w:bottom w:val="nil"/>
            </w:tcBorders>
            <w:vAlign w:val="center"/>
          </w:tcPr>
          <w:p w14:paraId="6EE8E4B1"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Apple</w:t>
            </w:r>
          </w:p>
        </w:tc>
        <w:tc>
          <w:tcPr>
            <w:tcW w:w="1021" w:type="dxa"/>
            <w:tcBorders>
              <w:top w:val="single" w:sz="8" w:space="0" w:color="auto"/>
              <w:bottom w:val="nil"/>
            </w:tcBorders>
            <w:vAlign w:val="center"/>
          </w:tcPr>
          <w:p w14:paraId="779A5076"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0.9</w:t>
            </w:r>
          </w:p>
        </w:tc>
      </w:tr>
      <w:tr w:rsidR="007026A2" w:rsidRPr="00876A5C" w14:paraId="01C6F789" w14:textId="77777777" w:rsidTr="007026A2">
        <w:trPr>
          <w:cantSplit/>
        </w:trPr>
        <w:tc>
          <w:tcPr>
            <w:tcW w:w="3402" w:type="dxa"/>
            <w:tcBorders>
              <w:top w:val="nil"/>
            </w:tcBorders>
            <w:vAlign w:val="center"/>
          </w:tcPr>
          <w:p w14:paraId="053D4BC2"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Citrus fruit</w:t>
            </w:r>
            <w:r>
              <w:rPr>
                <w:rFonts w:cs="Arial"/>
                <w:bCs/>
                <w:sz w:val="18"/>
                <w:szCs w:val="18"/>
                <w:lang w:bidi="ar-SA"/>
              </w:rPr>
              <w:t>s</w:t>
            </w:r>
            <w:r w:rsidRPr="00876A5C">
              <w:rPr>
                <w:rFonts w:cs="Arial"/>
                <w:bCs/>
                <w:sz w:val="18"/>
                <w:szCs w:val="18"/>
                <w:lang w:bidi="ar-SA"/>
              </w:rPr>
              <w:t xml:space="preserve"> [except Oranges, Sweet, Sour]</w:t>
            </w:r>
          </w:p>
        </w:tc>
        <w:tc>
          <w:tcPr>
            <w:tcW w:w="1021" w:type="dxa"/>
            <w:tcBorders>
              <w:top w:val="nil"/>
            </w:tcBorders>
          </w:tcPr>
          <w:p w14:paraId="1B9016CA"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2</w:t>
            </w:r>
          </w:p>
        </w:tc>
      </w:tr>
      <w:tr w:rsidR="007026A2" w:rsidRPr="00876A5C" w14:paraId="34EED6BA" w14:textId="77777777" w:rsidTr="007026A2">
        <w:trPr>
          <w:cantSplit/>
        </w:trPr>
        <w:tc>
          <w:tcPr>
            <w:tcW w:w="3402" w:type="dxa"/>
            <w:vAlign w:val="center"/>
          </w:tcPr>
          <w:p w14:paraId="4913066E"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 xml:space="preserve">Dried grapes (=currants; raisins; sultanas)  </w:t>
            </w:r>
          </w:p>
        </w:tc>
        <w:tc>
          <w:tcPr>
            <w:tcW w:w="1021" w:type="dxa"/>
            <w:vAlign w:val="center"/>
          </w:tcPr>
          <w:p w14:paraId="79EA84A0"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13</w:t>
            </w:r>
          </w:p>
        </w:tc>
      </w:tr>
      <w:tr w:rsidR="007026A2" w:rsidRPr="00876A5C" w14:paraId="595ED35E" w14:textId="77777777" w:rsidTr="007026A2">
        <w:trPr>
          <w:cantSplit/>
        </w:trPr>
        <w:tc>
          <w:tcPr>
            <w:tcW w:w="3402" w:type="dxa"/>
            <w:vAlign w:val="center"/>
          </w:tcPr>
          <w:p w14:paraId="49B066ED"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Edible offal (mammalian)</w:t>
            </w:r>
          </w:p>
        </w:tc>
        <w:tc>
          <w:tcPr>
            <w:tcW w:w="1021" w:type="dxa"/>
            <w:vAlign w:val="center"/>
          </w:tcPr>
          <w:p w14:paraId="0F696545"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*0.02</w:t>
            </w:r>
          </w:p>
        </w:tc>
      </w:tr>
      <w:tr w:rsidR="007026A2" w:rsidRPr="00876A5C" w14:paraId="47E81DCB" w14:textId="77777777" w:rsidTr="007026A2">
        <w:trPr>
          <w:cantSplit/>
        </w:trPr>
        <w:tc>
          <w:tcPr>
            <w:tcW w:w="3402" w:type="dxa"/>
            <w:vAlign w:val="center"/>
          </w:tcPr>
          <w:p w14:paraId="25DFAC0B"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Eggs</w:t>
            </w:r>
          </w:p>
        </w:tc>
        <w:tc>
          <w:tcPr>
            <w:tcW w:w="1021" w:type="dxa"/>
            <w:vAlign w:val="center"/>
          </w:tcPr>
          <w:p w14:paraId="10D7F53F"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0.02</w:t>
            </w:r>
          </w:p>
        </w:tc>
      </w:tr>
      <w:tr w:rsidR="007026A2" w:rsidRPr="00876A5C" w14:paraId="7571F9EF" w14:textId="77777777" w:rsidTr="007026A2">
        <w:trPr>
          <w:cantSplit/>
        </w:trPr>
        <w:tc>
          <w:tcPr>
            <w:tcW w:w="3402" w:type="dxa"/>
            <w:vAlign w:val="center"/>
          </w:tcPr>
          <w:p w14:paraId="2ECBDF85"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Mammalian fats [except Milk fats]</w:t>
            </w:r>
          </w:p>
        </w:tc>
        <w:tc>
          <w:tcPr>
            <w:tcW w:w="1021" w:type="dxa"/>
            <w:vAlign w:val="center"/>
          </w:tcPr>
          <w:p w14:paraId="5E4AC4EF"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0.6</w:t>
            </w:r>
          </w:p>
        </w:tc>
      </w:tr>
      <w:tr w:rsidR="007026A2" w:rsidRPr="00876A5C" w14:paraId="46012E78" w14:textId="77777777" w:rsidTr="007026A2">
        <w:trPr>
          <w:cantSplit/>
        </w:trPr>
        <w:tc>
          <w:tcPr>
            <w:tcW w:w="3402" w:type="dxa"/>
            <w:vAlign w:val="center"/>
          </w:tcPr>
          <w:p w14:paraId="308E425B"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Meat (mammalian) (in the fat)</w:t>
            </w:r>
          </w:p>
        </w:tc>
        <w:tc>
          <w:tcPr>
            <w:tcW w:w="1021" w:type="dxa"/>
            <w:vAlign w:val="center"/>
          </w:tcPr>
          <w:p w14:paraId="5C9472B3"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*0.02</w:t>
            </w:r>
          </w:p>
        </w:tc>
      </w:tr>
      <w:tr w:rsidR="007026A2" w:rsidRPr="00876A5C" w14:paraId="5DF0CDCE" w14:textId="77777777" w:rsidTr="007026A2">
        <w:trPr>
          <w:cantSplit/>
        </w:trPr>
        <w:tc>
          <w:tcPr>
            <w:tcW w:w="3402" w:type="dxa"/>
            <w:vAlign w:val="center"/>
          </w:tcPr>
          <w:p w14:paraId="36608B95"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Melons [except Watermelons]</w:t>
            </w:r>
          </w:p>
        </w:tc>
        <w:tc>
          <w:tcPr>
            <w:tcW w:w="1021" w:type="dxa"/>
            <w:vAlign w:val="center"/>
          </w:tcPr>
          <w:p w14:paraId="30D7B2BD"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1</w:t>
            </w:r>
          </w:p>
        </w:tc>
      </w:tr>
      <w:tr w:rsidR="007026A2" w:rsidRPr="00876A5C" w14:paraId="206114A8" w14:textId="77777777" w:rsidTr="007026A2">
        <w:trPr>
          <w:cantSplit/>
        </w:trPr>
        <w:tc>
          <w:tcPr>
            <w:tcW w:w="3402" w:type="dxa"/>
            <w:vAlign w:val="center"/>
          </w:tcPr>
          <w:p w14:paraId="7A144D2C"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Milk fats</w:t>
            </w:r>
          </w:p>
        </w:tc>
        <w:tc>
          <w:tcPr>
            <w:tcW w:w="1021" w:type="dxa"/>
            <w:vAlign w:val="center"/>
          </w:tcPr>
          <w:p w14:paraId="77E17C0E"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0.7</w:t>
            </w:r>
          </w:p>
        </w:tc>
      </w:tr>
      <w:tr w:rsidR="007026A2" w:rsidRPr="00876A5C" w14:paraId="234BA2ED" w14:textId="77777777" w:rsidTr="007026A2">
        <w:trPr>
          <w:cantSplit/>
        </w:trPr>
        <w:tc>
          <w:tcPr>
            <w:tcW w:w="3402" w:type="dxa"/>
            <w:vAlign w:val="center"/>
          </w:tcPr>
          <w:p w14:paraId="47623657"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Milks</w:t>
            </w:r>
          </w:p>
        </w:tc>
        <w:tc>
          <w:tcPr>
            <w:tcW w:w="1021" w:type="dxa"/>
            <w:vAlign w:val="center"/>
          </w:tcPr>
          <w:p w14:paraId="1DCB821F"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0.02</w:t>
            </w:r>
          </w:p>
        </w:tc>
      </w:tr>
      <w:tr w:rsidR="007026A2" w:rsidRPr="00876A5C" w14:paraId="27756D17" w14:textId="77777777" w:rsidTr="007026A2">
        <w:trPr>
          <w:cantSplit/>
        </w:trPr>
        <w:tc>
          <w:tcPr>
            <w:tcW w:w="3402" w:type="dxa"/>
            <w:vAlign w:val="center"/>
          </w:tcPr>
          <w:p w14:paraId="27B61266"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Orange oil, edible</w:t>
            </w:r>
          </w:p>
        </w:tc>
        <w:tc>
          <w:tcPr>
            <w:tcW w:w="1021" w:type="dxa"/>
            <w:vAlign w:val="center"/>
          </w:tcPr>
          <w:p w14:paraId="0EECA4A8"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100</w:t>
            </w:r>
          </w:p>
        </w:tc>
      </w:tr>
      <w:tr w:rsidR="007026A2" w:rsidRPr="00876A5C" w14:paraId="37210E11" w14:textId="77777777" w:rsidTr="007026A2">
        <w:trPr>
          <w:cantSplit/>
        </w:trPr>
        <w:tc>
          <w:tcPr>
            <w:tcW w:w="3402" w:type="dxa"/>
            <w:vAlign w:val="center"/>
          </w:tcPr>
          <w:p w14:paraId="5EE6DDB3"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Oranges, Sweet, Sour</w:t>
            </w:r>
          </w:p>
        </w:tc>
        <w:tc>
          <w:tcPr>
            <w:tcW w:w="1021" w:type="dxa"/>
            <w:vAlign w:val="center"/>
          </w:tcPr>
          <w:p w14:paraId="59D40DC4"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3</w:t>
            </w:r>
          </w:p>
        </w:tc>
      </w:tr>
      <w:tr w:rsidR="007026A2" w:rsidRPr="00876A5C" w14:paraId="7B78B9A5" w14:textId="77777777" w:rsidTr="007026A2">
        <w:trPr>
          <w:cantSplit/>
        </w:trPr>
        <w:tc>
          <w:tcPr>
            <w:tcW w:w="3402" w:type="dxa"/>
            <w:vAlign w:val="center"/>
          </w:tcPr>
          <w:p w14:paraId="0A25714E"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Peppers, chili, dried</w:t>
            </w:r>
          </w:p>
        </w:tc>
        <w:tc>
          <w:tcPr>
            <w:tcW w:w="1021" w:type="dxa"/>
            <w:vAlign w:val="center"/>
          </w:tcPr>
          <w:p w14:paraId="5978699E"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6</w:t>
            </w:r>
          </w:p>
        </w:tc>
      </w:tr>
      <w:tr w:rsidR="007026A2" w:rsidRPr="00876A5C" w14:paraId="26BE34F6" w14:textId="77777777" w:rsidTr="007026A2">
        <w:trPr>
          <w:cantSplit/>
        </w:trPr>
        <w:tc>
          <w:tcPr>
            <w:tcW w:w="3402" w:type="dxa"/>
            <w:vAlign w:val="center"/>
          </w:tcPr>
          <w:p w14:paraId="6176FAAE"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Poultry, edible offal of</w:t>
            </w:r>
          </w:p>
        </w:tc>
        <w:tc>
          <w:tcPr>
            <w:tcW w:w="1021" w:type="dxa"/>
            <w:vAlign w:val="center"/>
          </w:tcPr>
          <w:p w14:paraId="2C7BDC46"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*0.02</w:t>
            </w:r>
          </w:p>
        </w:tc>
      </w:tr>
      <w:tr w:rsidR="007026A2" w:rsidRPr="00876A5C" w14:paraId="74619D37" w14:textId="77777777" w:rsidTr="007026A2">
        <w:trPr>
          <w:cantSplit/>
        </w:trPr>
        <w:tc>
          <w:tcPr>
            <w:tcW w:w="3402" w:type="dxa"/>
            <w:tcBorders>
              <w:bottom w:val="nil"/>
            </w:tcBorders>
            <w:vAlign w:val="center"/>
          </w:tcPr>
          <w:p w14:paraId="6A027870"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Poultry fats</w:t>
            </w:r>
          </w:p>
        </w:tc>
        <w:tc>
          <w:tcPr>
            <w:tcW w:w="1021" w:type="dxa"/>
            <w:tcBorders>
              <w:bottom w:val="nil"/>
            </w:tcBorders>
            <w:vAlign w:val="center"/>
          </w:tcPr>
          <w:p w14:paraId="7BD34DEE"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0.08</w:t>
            </w:r>
          </w:p>
        </w:tc>
      </w:tr>
      <w:tr w:rsidR="007026A2" w:rsidRPr="00876A5C" w14:paraId="13B6963F" w14:textId="77777777" w:rsidTr="007026A2">
        <w:trPr>
          <w:cantSplit/>
        </w:trPr>
        <w:tc>
          <w:tcPr>
            <w:tcW w:w="3402" w:type="dxa"/>
            <w:tcBorders>
              <w:bottom w:val="nil"/>
            </w:tcBorders>
            <w:vAlign w:val="center"/>
          </w:tcPr>
          <w:p w14:paraId="5FD94DA0"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Poultry meat (fat)</w:t>
            </w:r>
          </w:p>
        </w:tc>
        <w:tc>
          <w:tcPr>
            <w:tcW w:w="1021" w:type="dxa"/>
            <w:tcBorders>
              <w:bottom w:val="nil"/>
            </w:tcBorders>
            <w:vAlign w:val="center"/>
          </w:tcPr>
          <w:p w14:paraId="2E83DCB3"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*0.02</w:t>
            </w:r>
          </w:p>
        </w:tc>
      </w:tr>
      <w:tr w:rsidR="007026A2" w:rsidRPr="00876A5C" w14:paraId="53B6B0D7" w14:textId="77777777" w:rsidTr="007026A2">
        <w:trPr>
          <w:cantSplit/>
        </w:trPr>
        <w:tc>
          <w:tcPr>
            <w:tcW w:w="3402" w:type="dxa"/>
            <w:tcBorders>
              <w:top w:val="nil"/>
            </w:tcBorders>
            <w:vAlign w:val="center"/>
          </w:tcPr>
          <w:p w14:paraId="5EAEB2D8"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Soya bean (including Soya bean (dry))</w:t>
            </w:r>
          </w:p>
        </w:tc>
        <w:tc>
          <w:tcPr>
            <w:tcW w:w="1021" w:type="dxa"/>
            <w:tcBorders>
              <w:top w:val="nil"/>
            </w:tcBorders>
            <w:vAlign w:val="center"/>
          </w:tcPr>
          <w:p w14:paraId="6F0FFF01"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0.2</w:t>
            </w:r>
          </w:p>
        </w:tc>
      </w:tr>
      <w:tr w:rsidR="007026A2" w:rsidRPr="00876A5C" w14:paraId="14963CAD" w14:textId="77777777" w:rsidTr="007026A2">
        <w:tblPrEx>
          <w:tblBorders>
            <w:bottom w:val="none" w:sz="0" w:space="0" w:color="auto"/>
          </w:tblBorders>
        </w:tblPrEx>
        <w:trPr>
          <w:cantSplit/>
        </w:trPr>
        <w:tc>
          <w:tcPr>
            <w:tcW w:w="4423" w:type="dxa"/>
            <w:gridSpan w:val="2"/>
            <w:tcBorders>
              <w:top w:val="single" w:sz="8" w:space="0" w:color="auto"/>
              <w:left w:val="nil"/>
              <w:bottom w:val="nil"/>
              <w:right w:val="nil"/>
            </w:tcBorders>
            <w:hideMark/>
          </w:tcPr>
          <w:p w14:paraId="22AAFC1A" w14:textId="77777777" w:rsidR="007026A2" w:rsidRPr="00876A5C" w:rsidRDefault="007026A2" w:rsidP="007026A2">
            <w:pPr>
              <w:pStyle w:val="FSCtblh3"/>
              <w:rPr>
                <w:szCs w:val="18"/>
              </w:rPr>
            </w:pPr>
            <w:r w:rsidRPr="00876A5C">
              <w:rPr>
                <w:szCs w:val="18"/>
              </w:rPr>
              <w:t>Agvet chemical:  Metalaxyl</w:t>
            </w:r>
          </w:p>
        </w:tc>
      </w:tr>
      <w:tr w:rsidR="007026A2" w:rsidRPr="00876A5C" w14:paraId="0E3EE584" w14:textId="77777777" w:rsidTr="007026A2">
        <w:tblPrEx>
          <w:tblBorders>
            <w:bottom w:val="none" w:sz="0" w:space="0" w:color="auto"/>
          </w:tblBorders>
        </w:tblPrEx>
        <w:trPr>
          <w:cantSplit/>
        </w:trPr>
        <w:tc>
          <w:tcPr>
            <w:tcW w:w="4423" w:type="dxa"/>
            <w:gridSpan w:val="2"/>
            <w:tcBorders>
              <w:top w:val="nil"/>
              <w:left w:val="nil"/>
              <w:bottom w:val="single" w:sz="8" w:space="0" w:color="auto"/>
              <w:right w:val="nil"/>
            </w:tcBorders>
            <w:hideMark/>
          </w:tcPr>
          <w:p w14:paraId="62A27A68" w14:textId="77777777" w:rsidR="007026A2" w:rsidRPr="00876A5C" w:rsidRDefault="007026A2" w:rsidP="007026A2">
            <w:pPr>
              <w:pStyle w:val="FSCtblh4"/>
              <w:rPr>
                <w:szCs w:val="18"/>
              </w:rPr>
            </w:pPr>
            <w:r w:rsidRPr="00876A5C">
              <w:rPr>
                <w:szCs w:val="18"/>
              </w:rPr>
              <w:t>Permitted residue:  Metalaxyl</w:t>
            </w:r>
          </w:p>
        </w:tc>
      </w:tr>
      <w:tr w:rsidR="007026A2" w:rsidRPr="00876A5C" w14:paraId="5A824CD4" w14:textId="77777777" w:rsidTr="007026A2">
        <w:tblPrEx>
          <w:tblBorders>
            <w:bottom w:val="none" w:sz="0" w:space="0" w:color="auto"/>
          </w:tblBorders>
        </w:tblPrEx>
        <w:trPr>
          <w:cantSplit/>
        </w:trPr>
        <w:tc>
          <w:tcPr>
            <w:tcW w:w="3402" w:type="dxa"/>
            <w:tcBorders>
              <w:top w:val="single" w:sz="8" w:space="0" w:color="auto"/>
              <w:left w:val="nil"/>
              <w:right w:val="nil"/>
            </w:tcBorders>
            <w:vAlign w:val="center"/>
            <w:hideMark/>
          </w:tcPr>
          <w:p w14:paraId="1DF7A47D" w14:textId="77777777" w:rsidR="007026A2" w:rsidRPr="00876A5C" w:rsidRDefault="007026A2" w:rsidP="007026A2">
            <w:pPr>
              <w:widowControl/>
              <w:spacing w:before="20" w:after="20"/>
              <w:rPr>
                <w:rFonts w:cs="Arial"/>
                <w:b/>
                <w:i/>
                <w:sz w:val="18"/>
                <w:szCs w:val="18"/>
              </w:rPr>
            </w:pPr>
            <w:r w:rsidRPr="00876A5C">
              <w:rPr>
                <w:rFonts w:cs="Arial"/>
                <w:sz w:val="18"/>
                <w:szCs w:val="18"/>
                <w:lang w:val="en-AU"/>
              </w:rPr>
              <w:t>Peppers, chili, dried</w:t>
            </w:r>
          </w:p>
        </w:tc>
        <w:tc>
          <w:tcPr>
            <w:tcW w:w="1021" w:type="dxa"/>
            <w:tcBorders>
              <w:top w:val="single" w:sz="8" w:space="0" w:color="auto"/>
              <w:left w:val="nil"/>
              <w:right w:val="nil"/>
            </w:tcBorders>
            <w:hideMark/>
          </w:tcPr>
          <w:p w14:paraId="406E1757"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10</w:t>
            </w:r>
          </w:p>
        </w:tc>
      </w:tr>
      <w:tr w:rsidR="007026A2" w:rsidRPr="00876A5C" w14:paraId="24B3AAC3" w14:textId="77777777" w:rsidTr="007026A2">
        <w:tblPrEx>
          <w:tblBorders>
            <w:bottom w:val="none" w:sz="0" w:space="0" w:color="auto"/>
          </w:tblBorders>
        </w:tblPrEx>
        <w:trPr>
          <w:cantSplit/>
        </w:trPr>
        <w:tc>
          <w:tcPr>
            <w:tcW w:w="3402" w:type="dxa"/>
            <w:tcBorders>
              <w:left w:val="nil"/>
              <w:bottom w:val="single" w:sz="8" w:space="0" w:color="auto"/>
              <w:right w:val="nil"/>
            </w:tcBorders>
            <w:vAlign w:val="center"/>
          </w:tcPr>
          <w:p w14:paraId="53CA5441" w14:textId="77777777" w:rsidR="007026A2" w:rsidRPr="00876A5C" w:rsidRDefault="007026A2" w:rsidP="007026A2">
            <w:pPr>
              <w:widowControl/>
              <w:spacing w:before="20" w:after="20"/>
              <w:rPr>
                <w:rFonts w:cs="Arial"/>
                <w:b/>
                <w:i/>
                <w:sz w:val="18"/>
                <w:szCs w:val="18"/>
              </w:rPr>
            </w:pPr>
            <w:r w:rsidRPr="00876A5C">
              <w:rPr>
                <w:rFonts w:cs="Arial"/>
                <w:sz w:val="18"/>
                <w:szCs w:val="18"/>
                <w:lang w:val="en-AU"/>
              </w:rPr>
              <w:t>Spices [except Peppers, chili, dried]</w:t>
            </w:r>
          </w:p>
        </w:tc>
        <w:tc>
          <w:tcPr>
            <w:tcW w:w="1021" w:type="dxa"/>
            <w:tcBorders>
              <w:left w:val="nil"/>
              <w:bottom w:val="single" w:sz="8" w:space="0" w:color="auto"/>
              <w:right w:val="nil"/>
            </w:tcBorders>
            <w:vAlign w:val="center"/>
          </w:tcPr>
          <w:p w14:paraId="140F2964"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*0.1</w:t>
            </w:r>
          </w:p>
        </w:tc>
      </w:tr>
    </w:tbl>
    <w:p w14:paraId="1BAAAE9E" w14:textId="77777777" w:rsidR="007026A2" w:rsidRPr="004C7EAE" w:rsidRDefault="007026A2" w:rsidP="007026A2">
      <w:pPr>
        <w:spacing w:before="120"/>
        <w:rPr>
          <w:sz w:val="18"/>
        </w:rPr>
      </w:pPr>
    </w:p>
    <w:tbl>
      <w:tblPr>
        <w:tblW w:w="4423" w:type="dxa"/>
        <w:tblBorders>
          <w:bottom w:val="single" w:sz="8" w:space="0" w:color="auto"/>
        </w:tblBorders>
        <w:tblLayout w:type="fixed"/>
        <w:tblCellMar>
          <w:left w:w="80" w:type="dxa"/>
          <w:right w:w="80" w:type="dxa"/>
        </w:tblCellMar>
        <w:tblLook w:val="04A0" w:firstRow="1" w:lastRow="0" w:firstColumn="1" w:lastColumn="0" w:noHBand="0" w:noVBand="1"/>
      </w:tblPr>
      <w:tblGrid>
        <w:gridCol w:w="3402"/>
        <w:gridCol w:w="1021"/>
      </w:tblGrid>
      <w:tr w:rsidR="007026A2" w:rsidRPr="00876A5C" w14:paraId="6E11DF08" w14:textId="77777777" w:rsidTr="007026A2">
        <w:trPr>
          <w:cantSplit/>
        </w:trPr>
        <w:tc>
          <w:tcPr>
            <w:tcW w:w="4423" w:type="dxa"/>
            <w:gridSpan w:val="2"/>
            <w:tcBorders>
              <w:top w:val="single" w:sz="8" w:space="0" w:color="auto"/>
              <w:bottom w:val="nil"/>
            </w:tcBorders>
            <w:hideMark/>
          </w:tcPr>
          <w:p w14:paraId="7DF9AA94" w14:textId="77777777" w:rsidR="007026A2" w:rsidRPr="00876A5C" w:rsidRDefault="007026A2" w:rsidP="007026A2">
            <w:pPr>
              <w:pStyle w:val="FSCtblh3"/>
              <w:rPr>
                <w:szCs w:val="18"/>
              </w:rPr>
            </w:pPr>
            <w:r w:rsidRPr="00876A5C">
              <w:rPr>
                <w:szCs w:val="18"/>
              </w:rPr>
              <w:t>Agvet chemical:  Metconazole</w:t>
            </w:r>
          </w:p>
        </w:tc>
      </w:tr>
      <w:tr w:rsidR="007026A2" w:rsidRPr="00876A5C" w14:paraId="07F57341" w14:textId="77777777" w:rsidTr="007026A2">
        <w:trPr>
          <w:cantSplit/>
        </w:trPr>
        <w:tc>
          <w:tcPr>
            <w:tcW w:w="4423" w:type="dxa"/>
            <w:gridSpan w:val="2"/>
            <w:tcBorders>
              <w:top w:val="nil"/>
              <w:bottom w:val="single" w:sz="8" w:space="0" w:color="auto"/>
            </w:tcBorders>
            <w:hideMark/>
          </w:tcPr>
          <w:p w14:paraId="3EA62C12" w14:textId="77777777" w:rsidR="007026A2" w:rsidRPr="00876A5C" w:rsidRDefault="007026A2" w:rsidP="007026A2">
            <w:pPr>
              <w:pStyle w:val="FSCtblh4"/>
              <w:rPr>
                <w:szCs w:val="18"/>
              </w:rPr>
            </w:pPr>
            <w:r w:rsidRPr="00876A5C">
              <w:rPr>
                <w:szCs w:val="18"/>
              </w:rPr>
              <w:t>Permitted residue:  Metconazole</w:t>
            </w:r>
          </w:p>
        </w:tc>
      </w:tr>
      <w:tr w:rsidR="007026A2" w:rsidRPr="00876A5C" w14:paraId="22675464" w14:textId="77777777" w:rsidTr="007026A2">
        <w:trPr>
          <w:cantSplit/>
        </w:trPr>
        <w:tc>
          <w:tcPr>
            <w:tcW w:w="3402" w:type="dxa"/>
            <w:tcBorders>
              <w:top w:val="single" w:sz="8" w:space="0" w:color="auto"/>
              <w:bottom w:val="nil"/>
            </w:tcBorders>
            <w:vAlign w:val="center"/>
          </w:tcPr>
          <w:p w14:paraId="6E532761" w14:textId="77777777" w:rsidR="007026A2" w:rsidRPr="00876A5C" w:rsidRDefault="007026A2" w:rsidP="007026A2">
            <w:pPr>
              <w:widowControl/>
              <w:spacing w:before="20" w:after="20"/>
              <w:rPr>
                <w:rFonts w:cs="Arial"/>
                <w:i/>
                <w:sz w:val="18"/>
                <w:szCs w:val="18"/>
                <w:lang w:val="en-AU"/>
              </w:rPr>
            </w:pPr>
            <w:r w:rsidRPr="00876A5C">
              <w:rPr>
                <w:rFonts w:cs="Arial"/>
                <w:sz w:val="18"/>
                <w:szCs w:val="18"/>
                <w:lang w:eastAsia="en-AU"/>
              </w:rPr>
              <w:t>Banana</w:t>
            </w:r>
          </w:p>
        </w:tc>
        <w:tc>
          <w:tcPr>
            <w:tcW w:w="1021" w:type="dxa"/>
            <w:tcBorders>
              <w:top w:val="single" w:sz="8" w:space="0" w:color="auto"/>
              <w:bottom w:val="nil"/>
            </w:tcBorders>
            <w:vAlign w:val="center"/>
          </w:tcPr>
          <w:p w14:paraId="071A98DF" w14:textId="77777777" w:rsidR="007026A2" w:rsidRPr="00876A5C" w:rsidRDefault="007026A2" w:rsidP="007026A2">
            <w:pPr>
              <w:widowControl/>
              <w:spacing w:before="20" w:after="20"/>
              <w:jc w:val="right"/>
              <w:rPr>
                <w:rFonts w:cs="Arial"/>
                <w:sz w:val="18"/>
                <w:szCs w:val="18"/>
                <w:lang w:val="en-AU"/>
              </w:rPr>
            </w:pPr>
            <w:r w:rsidRPr="00876A5C">
              <w:rPr>
                <w:rFonts w:cs="Arial"/>
                <w:sz w:val="18"/>
                <w:szCs w:val="18"/>
                <w:lang w:eastAsia="en-AU"/>
              </w:rPr>
              <w:t>*0.1</w:t>
            </w:r>
          </w:p>
        </w:tc>
      </w:tr>
      <w:tr w:rsidR="007026A2" w:rsidRPr="00876A5C" w14:paraId="0671CE71" w14:textId="77777777" w:rsidTr="007026A2">
        <w:trPr>
          <w:cantSplit/>
        </w:trPr>
        <w:tc>
          <w:tcPr>
            <w:tcW w:w="3402" w:type="dxa"/>
            <w:tcBorders>
              <w:top w:val="nil"/>
            </w:tcBorders>
            <w:vAlign w:val="center"/>
          </w:tcPr>
          <w:p w14:paraId="711D4EB3" w14:textId="77777777" w:rsidR="007026A2" w:rsidRPr="00876A5C" w:rsidRDefault="007026A2" w:rsidP="007026A2">
            <w:pPr>
              <w:widowControl/>
              <w:spacing w:before="20" w:after="20"/>
              <w:rPr>
                <w:rFonts w:cs="Arial"/>
                <w:sz w:val="18"/>
                <w:szCs w:val="18"/>
                <w:lang w:val="en-AU"/>
              </w:rPr>
            </w:pPr>
            <w:r w:rsidRPr="00876A5C">
              <w:rPr>
                <w:rFonts w:cs="Arial"/>
                <w:sz w:val="18"/>
                <w:szCs w:val="18"/>
                <w:lang w:eastAsia="en-AU"/>
              </w:rPr>
              <w:t xml:space="preserve">Beans with pods </w:t>
            </w:r>
          </w:p>
        </w:tc>
        <w:tc>
          <w:tcPr>
            <w:tcW w:w="1021" w:type="dxa"/>
            <w:tcBorders>
              <w:top w:val="nil"/>
            </w:tcBorders>
            <w:vAlign w:val="center"/>
          </w:tcPr>
          <w:p w14:paraId="0C612915" w14:textId="77777777" w:rsidR="007026A2" w:rsidRPr="00876A5C" w:rsidRDefault="007026A2" w:rsidP="007026A2">
            <w:pPr>
              <w:widowControl/>
              <w:spacing w:before="20" w:after="20"/>
              <w:jc w:val="right"/>
              <w:rPr>
                <w:rFonts w:cs="Arial"/>
                <w:sz w:val="18"/>
                <w:szCs w:val="18"/>
                <w:lang w:val="en-AU"/>
              </w:rPr>
            </w:pPr>
            <w:r w:rsidRPr="00876A5C">
              <w:rPr>
                <w:rFonts w:cs="Arial"/>
                <w:bCs/>
                <w:sz w:val="18"/>
                <w:szCs w:val="18"/>
                <w:lang w:bidi="ar-SA"/>
              </w:rPr>
              <w:t>*0.05</w:t>
            </w:r>
          </w:p>
        </w:tc>
      </w:tr>
      <w:tr w:rsidR="007026A2" w:rsidRPr="00876A5C" w14:paraId="16285655" w14:textId="77777777" w:rsidTr="007026A2">
        <w:trPr>
          <w:cantSplit/>
        </w:trPr>
        <w:tc>
          <w:tcPr>
            <w:tcW w:w="3402" w:type="dxa"/>
            <w:vAlign w:val="center"/>
          </w:tcPr>
          <w:p w14:paraId="57098749" w14:textId="77777777" w:rsidR="007026A2" w:rsidRPr="00876A5C" w:rsidRDefault="007026A2" w:rsidP="007026A2">
            <w:pPr>
              <w:widowControl/>
              <w:spacing w:before="20" w:after="20"/>
              <w:rPr>
                <w:rFonts w:cs="Arial"/>
                <w:bCs/>
                <w:i/>
                <w:sz w:val="18"/>
                <w:szCs w:val="18"/>
                <w:lang w:bidi="ar-SA"/>
              </w:rPr>
            </w:pPr>
            <w:r w:rsidRPr="00876A5C">
              <w:rPr>
                <w:rFonts w:cs="Arial"/>
                <w:sz w:val="18"/>
                <w:szCs w:val="18"/>
              </w:rPr>
              <w:t>Cherries</w:t>
            </w:r>
          </w:p>
        </w:tc>
        <w:tc>
          <w:tcPr>
            <w:tcW w:w="1021" w:type="dxa"/>
            <w:vAlign w:val="center"/>
          </w:tcPr>
          <w:p w14:paraId="2397EB3D"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rPr>
              <w:t>0.3</w:t>
            </w:r>
          </w:p>
        </w:tc>
      </w:tr>
      <w:tr w:rsidR="007026A2" w:rsidRPr="00876A5C" w14:paraId="4F172A8E" w14:textId="77777777" w:rsidTr="007026A2">
        <w:trPr>
          <w:cantSplit/>
        </w:trPr>
        <w:tc>
          <w:tcPr>
            <w:tcW w:w="3402" w:type="dxa"/>
            <w:vAlign w:val="center"/>
          </w:tcPr>
          <w:p w14:paraId="2484C62F" w14:textId="77777777" w:rsidR="007026A2" w:rsidRPr="00876A5C" w:rsidRDefault="007026A2" w:rsidP="007026A2">
            <w:pPr>
              <w:widowControl/>
              <w:spacing w:before="20" w:after="20"/>
              <w:rPr>
                <w:rFonts w:cs="Arial"/>
                <w:sz w:val="18"/>
                <w:szCs w:val="18"/>
                <w:lang w:val="en-AU"/>
              </w:rPr>
            </w:pPr>
            <w:r w:rsidRPr="00876A5C">
              <w:rPr>
                <w:rFonts w:cs="Arial"/>
                <w:sz w:val="18"/>
                <w:szCs w:val="18"/>
              </w:rPr>
              <w:t>Cotton seed</w:t>
            </w:r>
          </w:p>
        </w:tc>
        <w:tc>
          <w:tcPr>
            <w:tcW w:w="1021" w:type="dxa"/>
            <w:vAlign w:val="center"/>
          </w:tcPr>
          <w:p w14:paraId="14B3C19C"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rPr>
              <w:t>0.3</w:t>
            </w:r>
          </w:p>
        </w:tc>
      </w:tr>
      <w:tr w:rsidR="007026A2" w:rsidRPr="00876A5C" w14:paraId="281D4F80" w14:textId="77777777" w:rsidTr="007026A2">
        <w:trPr>
          <w:cantSplit/>
        </w:trPr>
        <w:tc>
          <w:tcPr>
            <w:tcW w:w="3402" w:type="dxa"/>
            <w:vAlign w:val="center"/>
          </w:tcPr>
          <w:p w14:paraId="46C85BDB" w14:textId="77777777" w:rsidR="007026A2" w:rsidRPr="00876A5C" w:rsidRDefault="007026A2" w:rsidP="007026A2">
            <w:pPr>
              <w:widowControl/>
              <w:spacing w:before="20" w:after="20"/>
              <w:rPr>
                <w:rFonts w:cs="Arial"/>
                <w:sz w:val="18"/>
                <w:szCs w:val="18"/>
                <w:lang w:val="en-AU"/>
              </w:rPr>
            </w:pPr>
            <w:r w:rsidRPr="00876A5C">
              <w:rPr>
                <w:rFonts w:cs="Arial"/>
                <w:sz w:val="18"/>
                <w:szCs w:val="18"/>
              </w:rPr>
              <w:t>Dry beans [except Soya bean (dry)]</w:t>
            </w:r>
          </w:p>
        </w:tc>
        <w:tc>
          <w:tcPr>
            <w:tcW w:w="1021" w:type="dxa"/>
            <w:vAlign w:val="center"/>
          </w:tcPr>
          <w:p w14:paraId="0F78CB56"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rPr>
              <w:t>*0.04</w:t>
            </w:r>
          </w:p>
        </w:tc>
      </w:tr>
      <w:tr w:rsidR="007026A2" w:rsidRPr="00876A5C" w14:paraId="3EA1A75D" w14:textId="77777777" w:rsidTr="007026A2">
        <w:trPr>
          <w:cantSplit/>
        </w:trPr>
        <w:tc>
          <w:tcPr>
            <w:tcW w:w="3402" w:type="dxa"/>
            <w:vAlign w:val="center"/>
          </w:tcPr>
          <w:p w14:paraId="077FB041" w14:textId="77777777" w:rsidR="007026A2" w:rsidRPr="00876A5C" w:rsidRDefault="007026A2" w:rsidP="007026A2">
            <w:pPr>
              <w:widowControl/>
              <w:spacing w:before="20" w:after="20"/>
              <w:rPr>
                <w:rFonts w:cs="Arial"/>
                <w:sz w:val="18"/>
                <w:szCs w:val="18"/>
                <w:lang w:val="en-AU"/>
              </w:rPr>
            </w:pPr>
            <w:r w:rsidRPr="00876A5C">
              <w:rPr>
                <w:rFonts w:cs="Arial"/>
                <w:sz w:val="18"/>
                <w:szCs w:val="18"/>
              </w:rPr>
              <w:t>Dry peas</w:t>
            </w:r>
          </w:p>
        </w:tc>
        <w:tc>
          <w:tcPr>
            <w:tcW w:w="1021" w:type="dxa"/>
            <w:vAlign w:val="center"/>
          </w:tcPr>
          <w:p w14:paraId="48995D6B"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rPr>
              <w:t>0.15</w:t>
            </w:r>
          </w:p>
        </w:tc>
      </w:tr>
      <w:tr w:rsidR="007026A2" w:rsidRPr="00876A5C" w14:paraId="2D339A65" w14:textId="77777777" w:rsidTr="007026A2">
        <w:trPr>
          <w:cantSplit/>
        </w:trPr>
        <w:tc>
          <w:tcPr>
            <w:tcW w:w="3402" w:type="dxa"/>
            <w:vAlign w:val="center"/>
          </w:tcPr>
          <w:p w14:paraId="5A9E7E4A" w14:textId="77777777" w:rsidR="007026A2" w:rsidRPr="00876A5C" w:rsidRDefault="007026A2" w:rsidP="007026A2">
            <w:pPr>
              <w:widowControl/>
              <w:spacing w:before="20" w:after="20"/>
              <w:rPr>
                <w:rFonts w:cs="Arial"/>
                <w:sz w:val="18"/>
                <w:szCs w:val="18"/>
                <w:lang w:val="en-AU"/>
              </w:rPr>
            </w:pPr>
            <w:r w:rsidRPr="00876A5C">
              <w:rPr>
                <w:rFonts w:cs="Arial"/>
                <w:sz w:val="18"/>
                <w:szCs w:val="18"/>
              </w:rPr>
              <w:t>Edible offal (mammalian)</w:t>
            </w:r>
          </w:p>
        </w:tc>
        <w:tc>
          <w:tcPr>
            <w:tcW w:w="1021" w:type="dxa"/>
            <w:vAlign w:val="center"/>
          </w:tcPr>
          <w:p w14:paraId="0D5FBF1E"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rPr>
              <w:t>*0.04</w:t>
            </w:r>
          </w:p>
        </w:tc>
      </w:tr>
      <w:tr w:rsidR="007026A2" w:rsidRPr="00876A5C" w14:paraId="7FFB240F" w14:textId="77777777" w:rsidTr="007026A2">
        <w:trPr>
          <w:cantSplit/>
        </w:trPr>
        <w:tc>
          <w:tcPr>
            <w:tcW w:w="3402" w:type="dxa"/>
            <w:vAlign w:val="center"/>
          </w:tcPr>
          <w:p w14:paraId="2FB6ECE2" w14:textId="77777777" w:rsidR="007026A2" w:rsidRPr="00876A5C" w:rsidRDefault="007026A2" w:rsidP="007026A2">
            <w:pPr>
              <w:widowControl/>
              <w:spacing w:before="20" w:after="20"/>
              <w:rPr>
                <w:rFonts w:cs="Arial"/>
                <w:sz w:val="18"/>
                <w:szCs w:val="18"/>
                <w:lang w:val="en-AU"/>
              </w:rPr>
            </w:pPr>
            <w:r w:rsidRPr="00876A5C">
              <w:rPr>
                <w:rFonts w:cs="Arial"/>
                <w:sz w:val="18"/>
                <w:szCs w:val="18"/>
              </w:rPr>
              <w:t>Eggs</w:t>
            </w:r>
          </w:p>
        </w:tc>
        <w:tc>
          <w:tcPr>
            <w:tcW w:w="1021" w:type="dxa"/>
            <w:vAlign w:val="center"/>
          </w:tcPr>
          <w:p w14:paraId="17AA6BED"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rPr>
              <w:t>*0.04</w:t>
            </w:r>
          </w:p>
        </w:tc>
      </w:tr>
      <w:tr w:rsidR="007026A2" w:rsidRPr="00876A5C" w14:paraId="508EA8B6" w14:textId="77777777" w:rsidTr="007026A2">
        <w:trPr>
          <w:cantSplit/>
        </w:trPr>
        <w:tc>
          <w:tcPr>
            <w:tcW w:w="3402" w:type="dxa"/>
            <w:vAlign w:val="center"/>
          </w:tcPr>
          <w:p w14:paraId="60A33FCB" w14:textId="77777777" w:rsidR="007026A2" w:rsidRPr="00876A5C" w:rsidRDefault="007026A2" w:rsidP="007026A2">
            <w:pPr>
              <w:widowControl/>
              <w:spacing w:before="20" w:after="20"/>
              <w:rPr>
                <w:rFonts w:cs="Arial"/>
                <w:sz w:val="18"/>
                <w:szCs w:val="18"/>
                <w:lang w:val="en-AU"/>
              </w:rPr>
            </w:pPr>
            <w:r w:rsidRPr="00876A5C">
              <w:rPr>
                <w:rFonts w:cs="Arial"/>
                <w:sz w:val="18"/>
                <w:szCs w:val="18"/>
              </w:rPr>
              <w:t>Garlic</w:t>
            </w:r>
          </w:p>
        </w:tc>
        <w:tc>
          <w:tcPr>
            <w:tcW w:w="1021" w:type="dxa"/>
            <w:vAlign w:val="center"/>
          </w:tcPr>
          <w:p w14:paraId="71D341C2"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rPr>
              <w:t>*0.05</w:t>
            </w:r>
          </w:p>
        </w:tc>
      </w:tr>
      <w:tr w:rsidR="007026A2" w:rsidRPr="00876A5C" w14:paraId="00744AED" w14:textId="77777777" w:rsidTr="007026A2">
        <w:trPr>
          <w:cantSplit/>
        </w:trPr>
        <w:tc>
          <w:tcPr>
            <w:tcW w:w="3402" w:type="dxa"/>
            <w:vAlign w:val="center"/>
          </w:tcPr>
          <w:p w14:paraId="0BEB2410" w14:textId="77777777" w:rsidR="007026A2" w:rsidRPr="00876A5C" w:rsidRDefault="007026A2" w:rsidP="007026A2">
            <w:pPr>
              <w:widowControl/>
              <w:spacing w:before="20" w:after="20"/>
              <w:rPr>
                <w:rFonts w:cs="Arial"/>
                <w:sz w:val="18"/>
                <w:szCs w:val="18"/>
                <w:lang w:val="en-AU"/>
              </w:rPr>
            </w:pPr>
            <w:r w:rsidRPr="00876A5C">
              <w:rPr>
                <w:rFonts w:cs="Arial"/>
                <w:sz w:val="18"/>
                <w:szCs w:val="18"/>
              </w:rPr>
              <w:t>Maize (not including Sweet corn)</w:t>
            </w:r>
          </w:p>
        </w:tc>
        <w:tc>
          <w:tcPr>
            <w:tcW w:w="1021" w:type="dxa"/>
            <w:vAlign w:val="center"/>
          </w:tcPr>
          <w:p w14:paraId="56D33A66"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rPr>
              <w:t>0.015</w:t>
            </w:r>
          </w:p>
        </w:tc>
      </w:tr>
      <w:tr w:rsidR="007026A2" w:rsidRPr="00876A5C" w14:paraId="40285330" w14:textId="77777777" w:rsidTr="007026A2">
        <w:trPr>
          <w:cantSplit/>
        </w:trPr>
        <w:tc>
          <w:tcPr>
            <w:tcW w:w="3402" w:type="dxa"/>
            <w:vAlign w:val="center"/>
          </w:tcPr>
          <w:p w14:paraId="086B20D8" w14:textId="77777777" w:rsidR="007026A2" w:rsidRPr="00876A5C" w:rsidRDefault="007026A2" w:rsidP="007026A2">
            <w:pPr>
              <w:widowControl/>
              <w:spacing w:before="20" w:after="20"/>
              <w:rPr>
                <w:rFonts w:cs="Arial"/>
                <w:sz w:val="18"/>
                <w:szCs w:val="18"/>
                <w:lang w:val="en-AU"/>
              </w:rPr>
            </w:pPr>
            <w:r w:rsidRPr="00876A5C">
              <w:rPr>
                <w:rFonts w:cs="Arial"/>
                <w:sz w:val="18"/>
                <w:szCs w:val="18"/>
              </w:rPr>
              <w:t>Mammalian fats [except milk fats]</w:t>
            </w:r>
          </w:p>
        </w:tc>
        <w:tc>
          <w:tcPr>
            <w:tcW w:w="1021" w:type="dxa"/>
            <w:vAlign w:val="center"/>
          </w:tcPr>
          <w:p w14:paraId="10D7C189"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rPr>
              <w:t>*0.04</w:t>
            </w:r>
          </w:p>
        </w:tc>
      </w:tr>
      <w:tr w:rsidR="007026A2" w:rsidRPr="00876A5C" w14:paraId="2D377715" w14:textId="77777777" w:rsidTr="007026A2">
        <w:trPr>
          <w:cantSplit/>
        </w:trPr>
        <w:tc>
          <w:tcPr>
            <w:tcW w:w="3402" w:type="dxa"/>
            <w:vAlign w:val="center"/>
          </w:tcPr>
          <w:p w14:paraId="660C3349" w14:textId="77777777" w:rsidR="007026A2" w:rsidRPr="00876A5C" w:rsidRDefault="007026A2" w:rsidP="007026A2">
            <w:pPr>
              <w:widowControl/>
              <w:spacing w:before="20" w:after="20"/>
              <w:rPr>
                <w:rFonts w:cs="Arial"/>
                <w:i/>
                <w:sz w:val="18"/>
                <w:szCs w:val="18"/>
                <w:lang w:val="en-AU"/>
              </w:rPr>
            </w:pPr>
            <w:r w:rsidRPr="00876A5C">
              <w:rPr>
                <w:rFonts w:cs="Arial"/>
                <w:sz w:val="18"/>
                <w:szCs w:val="18"/>
              </w:rPr>
              <w:t>Meat (mammalian)</w:t>
            </w:r>
          </w:p>
        </w:tc>
        <w:tc>
          <w:tcPr>
            <w:tcW w:w="1021" w:type="dxa"/>
            <w:vAlign w:val="center"/>
          </w:tcPr>
          <w:p w14:paraId="7D186DC1"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rPr>
              <w:t>*0.04</w:t>
            </w:r>
          </w:p>
        </w:tc>
      </w:tr>
      <w:tr w:rsidR="007026A2" w:rsidRPr="00876A5C" w14:paraId="41D0018C" w14:textId="77777777" w:rsidTr="007026A2">
        <w:trPr>
          <w:cantSplit/>
        </w:trPr>
        <w:tc>
          <w:tcPr>
            <w:tcW w:w="3402" w:type="dxa"/>
            <w:vAlign w:val="center"/>
          </w:tcPr>
          <w:p w14:paraId="43E01EBF" w14:textId="77777777" w:rsidR="007026A2" w:rsidRPr="00876A5C" w:rsidRDefault="007026A2" w:rsidP="007026A2">
            <w:pPr>
              <w:widowControl/>
              <w:spacing w:before="20" w:after="20"/>
              <w:rPr>
                <w:rFonts w:cs="Arial"/>
                <w:sz w:val="18"/>
                <w:szCs w:val="18"/>
                <w:lang w:val="en-AU"/>
              </w:rPr>
            </w:pPr>
            <w:r w:rsidRPr="00876A5C">
              <w:rPr>
                <w:rFonts w:cs="Arial"/>
                <w:sz w:val="18"/>
                <w:szCs w:val="18"/>
              </w:rPr>
              <w:t>Milks</w:t>
            </w:r>
          </w:p>
        </w:tc>
        <w:tc>
          <w:tcPr>
            <w:tcW w:w="1021" w:type="dxa"/>
            <w:vAlign w:val="center"/>
          </w:tcPr>
          <w:p w14:paraId="08084F1F"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rPr>
              <w:t>*0.04</w:t>
            </w:r>
          </w:p>
        </w:tc>
      </w:tr>
      <w:tr w:rsidR="007026A2" w:rsidRPr="00876A5C" w14:paraId="70A582B6" w14:textId="77777777" w:rsidTr="007026A2">
        <w:trPr>
          <w:cantSplit/>
        </w:trPr>
        <w:tc>
          <w:tcPr>
            <w:tcW w:w="3402" w:type="dxa"/>
            <w:vAlign w:val="center"/>
          </w:tcPr>
          <w:p w14:paraId="63D834EB" w14:textId="77777777" w:rsidR="007026A2" w:rsidRPr="00876A5C" w:rsidRDefault="007026A2" w:rsidP="007026A2">
            <w:pPr>
              <w:widowControl/>
              <w:spacing w:before="20" w:after="20"/>
              <w:rPr>
                <w:rFonts w:cs="Arial"/>
                <w:bCs/>
                <w:sz w:val="18"/>
                <w:szCs w:val="18"/>
                <w:lang w:bidi="ar-SA"/>
              </w:rPr>
            </w:pPr>
            <w:r w:rsidRPr="00876A5C">
              <w:rPr>
                <w:rFonts w:cs="Arial"/>
                <w:sz w:val="18"/>
                <w:szCs w:val="18"/>
              </w:rPr>
              <w:t>Onion, bulb</w:t>
            </w:r>
          </w:p>
        </w:tc>
        <w:tc>
          <w:tcPr>
            <w:tcW w:w="1021" w:type="dxa"/>
            <w:vAlign w:val="center"/>
          </w:tcPr>
          <w:p w14:paraId="78730C23"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rPr>
              <w:t>*0.05</w:t>
            </w:r>
          </w:p>
        </w:tc>
      </w:tr>
      <w:tr w:rsidR="007026A2" w:rsidRPr="00876A5C" w14:paraId="74DB8890" w14:textId="77777777" w:rsidTr="007026A2">
        <w:trPr>
          <w:cantSplit/>
        </w:trPr>
        <w:tc>
          <w:tcPr>
            <w:tcW w:w="3402" w:type="dxa"/>
            <w:vAlign w:val="center"/>
          </w:tcPr>
          <w:p w14:paraId="189484D1" w14:textId="77777777" w:rsidR="007026A2" w:rsidRPr="00876A5C" w:rsidRDefault="007026A2" w:rsidP="007026A2">
            <w:pPr>
              <w:widowControl/>
              <w:spacing w:before="20" w:after="20"/>
              <w:rPr>
                <w:rFonts w:cs="Arial"/>
                <w:bCs/>
                <w:i/>
                <w:sz w:val="18"/>
                <w:szCs w:val="18"/>
                <w:lang w:bidi="ar-SA"/>
              </w:rPr>
            </w:pPr>
            <w:r w:rsidRPr="00876A5C">
              <w:rPr>
                <w:rFonts w:cs="Arial"/>
                <w:sz w:val="18"/>
                <w:szCs w:val="18"/>
              </w:rPr>
              <w:t>Peaches (including apricots; nectarines)</w:t>
            </w:r>
          </w:p>
        </w:tc>
        <w:tc>
          <w:tcPr>
            <w:tcW w:w="1021" w:type="dxa"/>
            <w:vAlign w:val="center"/>
          </w:tcPr>
          <w:p w14:paraId="14B813C7"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rPr>
              <w:t>0.2</w:t>
            </w:r>
          </w:p>
        </w:tc>
      </w:tr>
      <w:tr w:rsidR="007026A2" w:rsidRPr="00876A5C" w14:paraId="356A5E8C" w14:textId="77777777" w:rsidTr="007026A2">
        <w:trPr>
          <w:cantSplit/>
        </w:trPr>
        <w:tc>
          <w:tcPr>
            <w:tcW w:w="3402" w:type="dxa"/>
            <w:vAlign w:val="center"/>
          </w:tcPr>
          <w:p w14:paraId="25130343" w14:textId="77777777" w:rsidR="007026A2" w:rsidRPr="00876A5C" w:rsidRDefault="007026A2" w:rsidP="007026A2">
            <w:pPr>
              <w:widowControl/>
              <w:spacing w:before="20" w:after="20"/>
              <w:rPr>
                <w:rFonts w:cs="Arial"/>
                <w:bCs/>
                <w:sz w:val="18"/>
                <w:szCs w:val="18"/>
                <w:lang w:bidi="ar-SA"/>
              </w:rPr>
            </w:pPr>
            <w:r w:rsidRPr="00876A5C">
              <w:rPr>
                <w:rFonts w:cs="Arial"/>
                <w:sz w:val="18"/>
                <w:szCs w:val="18"/>
              </w:rPr>
              <w:t>Peanut oil, edible</w:t>
            </w:r>
          </w:p>
        </w:tc>
        <w:tc>
          <w:tcPr>
            <w:tcW w:w="1021" w:type="dxa"/>
            <w:vAlign w:val="center"/>
          </w:tcPr>
          <w:p w14:paraId="6570DA0F"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rPr>
              <w:t>0.06</w:t>
            </w:r>
          </w:p>
        </w:tc>
      </w:tr>
      <w:tr w:rsidR="007026A2" w:rsidRPr="00876A5C" w14:paraId="41AD0828" w14:textId="77777777" w:rsidTr="007026A2">
        <w:trPr>
          <w:cantSplit/>
        </w:trPr>
        <w:tc>
          <w:tcPr>
            <w:tcW w:w="3402" w:type="dxa"/>
            <w:vAlign w:val="center"/>
          </w:tcPr>
          <w:p w14:paraId="4CB9E651" w14:textId="77777777" w:rsidR="007026A2" w:rsidRPr="00876A5C" w:rsidRDefault="007026A2" w:rsidP="007026A2">
            <w:pPr>
              <w:widowControl/>
              <w:spacing w:before="20" w:after="20"/>
              <w:rPr>
                <w:rFonts w:cs="Arial"/>
                <w:bCs/>
                <w:sz w:val="18"/>
                <w:szCs w:val="18"/>
                <w:lang w:bidi="ar-SA"/>
              </w:rPr>
            </w:pPr>
            <w:r w:rsidRPr="00876A5C">
              <w:rPr>
                <w:rFonts w:cs="Arial"/>
                <w:sz w:val="18"/>
                <w:szCs w:val="18"/>
              </w:rPr>
              <w:t>Plums</w:t>
            </w:r>
          </w:p>
        </w:tc>
        <w:tc>
          <w:tcPr>
            <w:tcW w:w="1021" w:type="dxa"/>
            <w:vAlign w:val="center"/>
          </w:tcPr>
          <w:p w14:paraId="12C599E1"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rPr>
              <w:t>0.1</w:t>
            </w:r>
          </w:p>
        </w:tc>
      </w:tr>
      <w:tr w:rsidR="007026A2" w:rsidRPr="00876A5C" w14:paraId="65A76A2A" w14:textId="77777777" w:rsidTr="007026A2">
        <w:trPr>
          <w:cantSplit/>
        </w:trPr>
        <w:tc>
          <w:tcPr>
            <w:tcW w:w="3402" w:type="dxa"/>
            <w:vAlign w:val="center"/>
          </w:tcPr>
          <w:p w14:paraId="261EC1F2" w14:textId="77777777" w:rsidR="007026A2" w:rsidRPr="00876A5C" w:rsidRDefault="007026A2" w:rsidP="007026A2">
            <w:pPr>
              <w:widowControl/>
              <w:spacing w:before="20" w:after="20"/>
              <w:rPr>
                <w:rFonts w:cs="Arial"/>
                <w:bCs/>
                <w:sz w:val="18"/>
                <w:szCs w:val="18"/>
                <w:lang w:bidi="ar-SA"/>
              </w:rPr>
            </w:pPr>
            <w:r w:rsidRPr="00876A5C">
              <w:rPr>
                <w:rFonts w:cs="Arial"/>
                <w:sz w:val="18"/>
                <w:szCs w:val="18"/>
              </w:rPr>
              <w:t>Poultry, edible offal of</w:t>
            </w:r>
          </w:p>
        </w:tc>
        <w:tc>
          <w:tcPr>
            <w:tcW w:w="1021" w:type="dxa"/>
            <w:vAlign w:val="center"/>
          </w:tcPr>
          <w:p w14:paraId="05032B79"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rPr>
              <w:t>*0.04</w:t>
            </w:r>
          </w:p>
        </w:tc>
      </w:tr>
      <w:tr w:rsidR="007026A2" w:rsidRPr="00876A5C" w14:paraId="0D0F4DFE" w14:textId="77777777" w:rsidTr="007026A2">
        <w:trPr>
          <w:cantSplit/>
        </w:trPr>
        <w:tc>
          <w:tcPr>
            <w:tcW w:w="3402" w:type="dxa"/>
            <w:vAlign w:val="center"/>
          </w:tcPr>
          <w:p w14:paraId="62A0C9B6" w14:textId="77777777" w:rsidR="007026A2" w:rsidRPr="00876A5C" w:rsidRDefault="007026A2" w:rsidP="007026A2">
            <w:pPr>
              <w:widowControl/>
              <w:spacing w:before="20" w:after="20"/>
              <w:rPr>
                <w:rFonts w:cs="Arial"/>
                <w:bCs/>
                <w:i/>
                <w:sz w:val="18"/>
                <w:szCs w:val="18"/>
                <w:lang w:bidi="ar-SA"/>
              </w:rPr>
            </w:pPr>
            <w:r w:rsidRPr="00876A5C">
              <w:rPr>
                <w:rFonts w:cs="Arial"/>
                <w:sz w:val="18"/>
                <w:szCs w:val="18"/>
              </w:rPr>
              <w:t>Poultry fats</w:t>
            </w:r>
          </w:p>
        </w:tc>
        <w:tc>
          <w:tcPr>
            <w:tcW w:w="1021" w:type="dxa"/>
            <w:vAlign w:val="center"/>
          </w:tcPr>
          <w:p w14:paraId="4D674001"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rPr>
              <w:t>*0.04</w:t>
            </w:r>
          </w:p>
        </w:tc>
      </w:tr>
      <w:tr w:rsidR="007026A2" w:rsidRPr="00876A5C" w14:paraId="3B57C1ED" w14:textId="77777777" w:rsidTr="007026A2">
        <w:trPr>
          <w:cantSplit/>
        </w:trPr>
        <w:tc>
          <w:tcPr>
            <w:tcW w:w="3402" w:type="dxa"/>
            <w:vAlign w:val="center"/>
          </w:tcPr>
          <w:p w14:paraId="1F2FC4C5" w14:textId="77777777" w:rsidR="007026A2" w:rsidRPr="00876A5C" w:rsidRDefault="007026A2" w:rsidP="007026A2">
            <w:pPr>
              <w:widowControl/>
              <w:spacing w:before="20" w:after="20"/>
              <w:rPr>
                <w:rFonts w:cs="Arial"/>
                <w:bCs/>
                <w:sz w:val="18"/>
                <w:szCs w:val="18"/>
                <w:lang w:bidi="ar-SA"/>
              </w:rPr>
            </w:pPr>
            <w:r w:rsidRPr="00876A5C">
              <w:rPr>
                <w:rFonts w:cs="Arial"/>
                <w:sz w:val="18"/>
                <w:szCs w:val="18"/>
              </w:rPr>
              <w:t>Poultry meat</w:t>
            </w:r>
          </w:p>
        </w:tc>
        <w:tc>
          <w:tcPr>
            <w:tcW w:w="1021" w:type="dxa"/>
            <w:vAlign w:val="center"/>
          </w:tcPr>
          <w:p w14:paraId="069C7596"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rPr>
              <w:t>*0.04</w:t>
            </w:r>
          </w:p>
        </w:tc>
      </w:tr>
      <w:tr w:rsidR="007026A2" w:rsidRPr="00876A5C" w14:paraId="1868A9BF" w14:textId="77777777" w:rsidTr="007026A2">
        <w:trPr>
          <w:cantSplit/>
        </w:trPr>
        <w:tc>
          <w:tcPr>
            <w:tcW w:w="3402" w:type="dxa"/>
            <w:vAlign w:val="center"/>
          </w:tcPr>
          <w:p w14:paraId="30B7710C" w14:textId="77777777" w:rsidR="007026A2" w:rsidRPr="00876A5C" w:rsidRDefault="007026A2" w:rsidP="007026A2">
            <w:pPr>
              <w:widowControl/>
              <w:spacing w:before="20" w:after="20"/>
              <w:rPr>
                <w:rFonts w:cs="Arial"/>
                <w:bCs/>
                <w:i/>
                <w:sz w:val="18"/>
                <w:szCs w:val="18"/>
                <w:lang w:bidi="ar-SA"/>
              </w:rPr>
            </w:pPr>
            <w:r w:rsidRPr="00876A5C">
              <w:rPr>
                <w:rFonts w:cs="Arial"/>
                <w:sz w:val="18"/>
                <w:szCs w:val="18"/>
              </w:rPr>
              <w:t>Prunes, dried</w:t>
            </w:r>
          </w:p>
        </w:tc>
        <w:tc>
          <w:tcPr>
            <w:tcW w:w="1021" w:type="dxa"/>
            <w:vAlign w:val="center"/>
          </w:tcPr>
          <w:p w14:paraId="0878ABEF"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rPr>
              <w:t>0.5</w:t>
            </w:r>
          </w:p>
        </w:tc>
      </w:tr>
      <w:tr w:rsidR="007026A2" w:rsidRPr="00876A5C" w14:paraId="5FE6858B" w14:textId="77777777" w:rsidTr="007026A2">
        <w:trPr>
          <w:cantSplit/>
        </w:trPr>
        <w:tc>
          <w:tcPr>
            <w:tcW w:w="3402" w:type="dxa"/>
            <w:vAlign w:val="center"/>
          </w:tcPr>
          <w:p w14:paraId="0244C787" w14:textId="77777777" w:rsidR="007026A2" w:rsidRPr="00876A5C" w:rsidRDefault="007026A2" w:rsidP="007026A2">
            <w:pPr>
              <w:widowControl/>
              <w:spacing w:before="20" w:after="20"/>
              <w:rPr>
                <w:rFonts w:cs="Arial"/>
                <w:bCs/>
                <w:sz w:val="18"/>
                <w:szCs w:val="18"/>
                <w:lang w:bidi="ar-SA"/>
              </w:rPr>
            </w:pPr>
            <w:r w:rsidRPr="00876A5C">
              <w:rPr>
                <w:rFonts w:cs="Arial"/>
                <w:sz w:val="18"/>
                <w:szCs w:val="18"/>
              </w:rPr>
              <w:t>Rape seed</w:t>
            </w:r>
          </w:p>
        </w:tc>
        <w:tc>
          <w:tcPr>
            <w:tcW w:w="1021" w:type="dxa"/>
            <w:vAlign w:val="center"/>
          </w:tcPr>
          <w:p w14:paraId="23A72FEE"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rPr>
              <w:t>0.15</w:t>
            </w:r>
          </w:p>
        </w:tc>
      </w:tr>
      <w:tr w:rsidR="007026A2" w:rsidRPr="00876A5C" w14:paraId="5D24147B" w14:textId="77777777" w:rsidTr="007026A2">
        <w:trPr>
          <w:cantSplit/>
        </w:trPr>
        <w:tc>
          <w:tcPr>
            <w:tcW w:w="3402" w:type="dxa"/>
            <w:vAlign w:val="center"/>
          </w:tcPr>
          <w:p w14:paraId="299E0C4D" w14:textId="77777777" w:rsidR="007026A2" w:rsidRPr="00876A5C" w:rsidRDefault="007026A2" w:rsidP="007026A2">
            <w:pPr>
              <w:widowControl/>
              <w:spacing w:before="20" w:after="20"/>
              <w:rPr>
                <w:rFonts w:cs="Arial"/>
                <w:bCs/>
                <w:i/>
                <w:sz w:val="18"/>
                <w:szCs w:val="18"/>
                <w:lang w:bidi="ar-SA"/>
              </w:rPr>
            </w:pPr>
            <w:r w:rsidRPr="00876A5C">
              <w:rPr>
                <w:rFonts w:cs="Arial"/>
                <w:sz w:val="18"/>
                <w:szCs w:val="18"/>
              </w:rPr>
              <w:t>Rape seed oil, edible</w:t>
            </w:r>
          </w:p>
        </w:tc>
        <w:tc>
          <w:tcPr>
            <w:tcW w:w="1021" w:type="dxa"/>
            <w:vAlign w:val="center"/>
          </w:tcPr>
          <w:p w14:paraId="2F4AA18B"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rPr>
              <w:t>0.5</w:t>
            </w:r>
          </w:p>
        </w:tc>
      </w:tr>
      <w:tr w:rsidR="007026A2" w:rsidRPr="00876A5C" w14:paraId="3BB3B670" w14:textId="77777777" w:rsidTr="007026A2">
        <w:trPr>
          <w:cantSplit/>
        </w:trPr>
        <w:tc>
          <w:tcPr>
            <w:tcW w:w="3402" w:type="dxa"/>
            <w:vAlign w:val="center"/>
          </w:tcPr>
          <w:p w14:paraId="4C329B5C" w14:textId="77777777" w:rsidR="007026A2" w:rsidRPr="00876A5C" w:rsidRDefault="007026A2" w:rsidP="007026A2">
            <w:pPr>
              <w:widowControl/>
              <w:spacing w:before="20" w:after="20"/>
              <w:rPr>
                <w:rFonts w:cs="Arial"/>
                <w:bCs/>
                <w:i/>
                <w:sz w:val="18"/>
                <w:szCs w:val="18"/>
                <w:lang w:bidi="ar-SA"/>
              </w:rPr>
            </w:pPr>
            <w:r w:rsidRPr="00876A5C">
              <w:rPr>
                <w:rFonts w:cs="Arial"/>
                <w:sz w:val="18"/>
                <w:szCs w:val="18"/>
              </w:rPr>
              <w:t>Soya bean (dry)</w:t>
            </w:r>
          </w:p>
        </w:tc>
        <w:tc>
          <w:tcPr>
            <w:tcW w:w="1021" w:type="dxa"/>
            <w:vAlign w:val="center"/>
          </w:tcPr>
          <w:p w14:paraId="4C7EE8BF"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rPr>
              <w:t>0.04</w:t>
            </w:r>
          </w:p>
        </w:tc>
      </w:tr>
      <w:tr w:rsidR="007026A2" w:rsidRPr="00876A5C" w14:paraId="0F86349D" w14:textId="77777777" w:rsidTr="007026A2">
        <w:trPr>
          <w:cantSplit/>
        </w:trPr>
        <w:tc>
          <w:tcPr>
            <w:tcW w:w="3402" w:type="dxa"/>
            <w:vAlign w:val="center"/>
          </w:tcPr>
          <w:p w14:paraId="786AB25D" w14:textId="77777777" w:rsidR="007026A2" w:rsidRPr="00876A5C" w:rsidRDefault="007026A2" w:rsidP="007026A2">
            <w:pPr>
              <w:widowControl/>
              <w:spacing w:before="20" w:after="20"/>
              <w:rPr>
                <w:rFonts w:cs="Arial"/>
                <w:bCs/>
                <w:i/>
                <w:sz w:val="18"/>
                <w:szCs w:val="18"/>
                <w:lang w:bidi="ar-SA"/>
              </w:rPr>
            </w:pPr>
            <w:r w:rsidRPr="00876A5C">
              <w:rPr>
                <w:rFonts w:cs="Arial"/>
                <w:sz w:val="18"/>
                <w:szCs w:val="18"/>
              </w:rPr>
              <w:t>Sugar beet</w:t>
            </w:r>
          </w:p>
        </w:tc>
        <w:tc>
          <w:tcPr>
            <w:tcW w:w="1021" w:type="dxa"/>
            <w:vAlign w:val="center"/>
          </w:tcPr>
          <w:p w14:paraId="30498529"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rPr>
              <w:t>0.07</w:t>
            </w:r>
          </w:p>
        </w:tc>
      </w:tr>
      <w:tr w:rsidR="007026A2" w:rsidRPr="00876A5C" w14:paraId="702240DE" w14:textId="77777777" w:rsidTr="007026A2">
        <w:trPr>
          <w:cantSplit/>
        </w:trPr>
        <w:tc>
          <w:tcPr>
            <w:tcW w:w="3402" w:type="dxa"/>
            <w:vAlign w:val="center"/>
          </w:tcPr>
          <w:p w14:paraId="2A9D1FC9" w14:textId="77777777" w:rsidR="007026A2" w:rsidRPr="00876A5C" w:rsidRDefault="007026A2" w:rsidP="007026A2">
            <w:pPr>
              <w:widowControl/>
              <w:spacing w:before="20" w:after="20"/>
              <w:rPr>
                <w:rFonts w:cs="Arial"/>
                <w:bCs/>
                <w:sz w:val="18"/>
                <w:szCs w:val="18"/>
                <w:lang w:bidi="ar-SA"/>
              </w:rPr>
            </w:pPr>
            <w:r w:rsidRPr="00876A5C">
              <w:rPr>
                <w:rFonts w:cs="Arial"/>
                <w:sz w:val="18"/>
                <w:szCs w:val="18"/>
              </w:rPr>
              <w:t>Sugar cane</w:t>
            </w:r>
          </w:p>
        </w:tc>
        <w:tc>
          <w:tcPr>
            <w:tcW w:w="1021" w:type="dxa"/>
            <w:vAlign w:val="center"/>
          </w:tcPr>
          <w:p w14:paraId="68D93710"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rPr>
              <w:t>0.06</w:t>
            </w:r>
          </w:p>
        </w:tc>
      </w:tr>
      <w:tr w:rsidR="007026A2" w:rsidRPr="00876A5C" w14:paraId="0210B9A4" w14:textId="77777777" w:rsidTr="007026A2">
        <w:trPr>
          <w:cantSplit/>
        </w:trPr>
        <w:tc>
          <w:tcPr>
            <w:tcW w:w="3402" w:type="dxa"/>
            <w:vAlign w:val="center"/>
          </w:tcPr>
          <w:p w14:paraId="6D1F7F9A" w14:textId="77777777" w:rsidR="007026A2" w:rsidRPr="00876A5C" w:rsidRDefault="007026A2" w:rsidP="007026A2">
            <w:pPr>
              <w:widowControl/>
              <w:spacing w:before="20" w:after="20"/>
              <w:rPr>
                <w:rFonts w:cs="Arial"/>
                <w:bCs/>
                <w:sz w:val="18"/>
                <w:szCs w:val="18"/>
                <w:lang w:bidi="ar-SA"/>
              </w:rPr>
            </w:pPr>
            <w:r w:rsidRPr="00876A5C">
              <w:rPr>
                <w:rFonts w:cs="Arial"/>
                <w:sz w:val="18"/>
                <w:szCs w:val="18"/>
              </w:rPr>
              <w:t>Sunflower seeds</w:t>
            </w:r>
          </w:p>
        </w:tc>
        <w:tc>
          <w:tcPr>
            <w:tcW w:w="1021" w:type="dxa"/>
            <w:vAlign w:val="center"/>
          </w:tcPr>
          <w:p w14:paraId="6C6F39FE"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rPr>
              <w:t>1.5</w:t>
            </w:r>
          </w:p>
        </w:tc>
      </w:tr>
      <w:tr w:rsidR="007026A2" w:rsidRPr="00876A5C" w14:paraId="5B8367D7" w14:textId="77777777" w:rsidTr="007026A2">
        <w:trPr>
          <w:cantSplit/>
        </w:trPr>
        <w:tc>
          <w:tcPr>
            <w:tcW w:w="3402" w:type="dxa"/>
            <w:vAlign w:val="center"/>
          </w:tcPr>
          <w:p w14:paraId="56AE7F80" w14:textId="77777777" w:rsidR="007026A2" w:rsidRPr="00876A5C" w:rsidRDefault="007026A2" w:rsidP="007026A2">
            <w:pPr>
              <w:widowControl/>
              <w:spacing w:before="20" w:after="20"/>
              <w:rPr>
                <w:rFonts w:cs="Arial"/>
                <w:bCs/>
                <w:i/>
                <w:sz w:val="18"/>
                <w:szCs w:val="18"/>
                <w:lang w:bidi="ar-SA"/>
              </w:rPr>
            </w:pPr>
            <w:r w:rsidRPr="00876A5C">
              <w:rPr>
                <w:rFonts w:cs="Arial"/>
                <w:sz w:val="18"/>
                <w:szCs w:val="18"/>
              </w:rPr>
              <w:t>Sweet corn (corn-on-the-cob)</w:t>
            </w:r>
          </w:p>
        </w:tc>
        <w:tc>
          <w:tcPr>
            <w:tcW w:w="1021" w:type="dxa"/>
            <w:vAlign w:val="center"/>
          </w:tcPr>
          <w:p w14:paraId="7F5E30CF"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rPr>
              <w:t>0.015</w:t>
            </w:r>
          </w:p>
        </w:tc>
      </w:tr>
      <w:tr w:rsidR="007026A2" w:rsidRPr="00876A5C" w14:paraId="72F41DB1" w14:textId="77777777" w:rsidTr="007026A2">
        <w:trPr>
          <w:cantSplit/>
        </w:trPr>
        <w:tc>
          <w:tcPr>
            <w:tcW w:w="3402" w:type="dxa"/>
            <w:vAlign w:val="center"/>
          </w:tcPr>
          <w:p w14:paraId="5B3379A5" w14:textId="77777777" w:rsidR="007026A2" w:rsidRPr="00876A5C" w:rsidRDefault="007026A2" w:rsidP="007026A2">
            <w:pPr>
              <w:widowControl/>
              <w:spacing w:before="20" w:after="20"/>
              <w:rPr>
                <w:rFonts w:cs="Arial"/>
                <w:bCs/>
                <w:i/>
                <w:sz w:val="18"/>
                <w:szCs w:val="18"/>
                <w:lang w:bidi="ar-SA"/>
              </w:rPr>
            </w:pPr>
            <w:r w:rsidRPr="00876A5C">
              <w:rPr>
                <w:rFonts w:cs="Arial"/>
                <w:sz w:val="18"/>
                <w:szCs w:val="18"/>
              </w:rPr>
              <w:t>Tree nuts</w:t>
            </w:r>
          </w:p>
        </w:tc>
        <w:tc>
          <w:tcPr>
            <w:tcW w:w="1021" w:type="dxa"/>
            <w:vAlign w:val="center"/>
          </w:tcPr>
          <w:p w14:paraId="60CEA746"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rPr>
              <w:t>*0.04</w:t>
            </w:r>
          </w:p>
        </w:tc>
      </w:tr>
      <w:tr w:rsidR="007026A2" w:rsidRPr="00876A5C" w14:paraId="08B0D92A" w14:textId="77777777" w:rsidTr="007026A2">
        <w:trPr>
          <w:cantSplit/>
        </w:trPr>
        <w:tc>
          <w:tcPr>
            <w:tcW w:w="3402" w:type="dxa"/>
            <w:vAlign w:val="center"/>
          </w:tcPr>
          <w:p w14:paraId="1A23F368" w14:textId="77777777" w:rsidR="007026A2" w:rsidRPr="00876A5C" w:rsidRDefault="007026A2" w:rsidP="007026A2">
            <w:pPr>
              <w:widowControl/>
              <w:spacing w:before="20" w:after="20"/>
              <w:rPr>
                <w:rFonts w:cs="Arial"/>
                <w:bCs/>
                <w:i/>
                <w:sz w:val="18"/>
                <w:szCs w:val="18"/>
                <w:lang w:bidi="ar-SA"/>
              </w:rPr>
            </w:pPr>
            <w:r w:rsidRPr="00876A5C">
              <w:rPr>
                <w:rFonts w:cs="Arial"/>
                <w:sz w:val="18"/>
                <w:szCs w:val="18"/>
              </w:rPr>
              <w:t>Tuberous and corm vegetables</w:t>
            </w:r>
          </w:p>
        </w:tc>
        <w:tc>
          <w:tcPr>
            <w:tcW w:w="1021" w:type="dxa"/>
            <w:vAlign w:val="center"/>
          </w:tcPr>
          <w:p w14:paraId="703DAA08"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rPr>
              <w:t>*0.04</w:t>
            </w:r>
          </w:p>
        </w:tc>
      </w:tr>
    </w:tbl>
    <w:p w14:paraId="0387D53C"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258FDD4C" w14:textId="77777777" w:rsidTr="007026A2">
        <w:trPr>
          <w:cantSplit/>
        </w:trPr>
        <w:tc>
          <w:tcPr>
            <w:tcW w:w="4423" w:type="dxa"/>
            <w:gridSpan w:val="2"/>
            <w:tcBorders>
              <w:top w:val="single" w:sz="8" w:space="0" w:color="auto"/>
              <w:left w:val="nil"/>
              <w:bottom w:val="nil"/>
              <w:right w:val="nil"/>
            </w:tcBorders>
            <w:hideMark/>
          </w:tcPr>
          <w:p w14:paraId="0D0C2263" w14:textId="77777777" w:rsidR="007026A2" w:rsidRPr="00876A5C" w:rsidRDefault="007026A2" w:rsidP="007026A2">
            <w:pPr>
              <w:pStyle w:val="FSCtblh3"/>
              <w:rPr>
                <w:szCs w:val="18"/>
              </w:rPr>
            </w:pPr>
            <w:r w:rsidRPr="00876A5C">
              <w:rPr>
                <w:szCs w:val="18"/>
              </w:rPr>
              <w:t>Agvet chemical:  Methamidophos</w:t>
            </w:r>
          </w:p>
        </w:tc>
      </w:tr>
      <w:tr w:rsidR="007026A2" w:rsidRPr="00876A5C" w14:paraId="2279A290" w14:textId="77777777" w:rsidTr="007026A2">
        <w:trPr>
          <w:cantSplit/>
        </w:trPr>
        <w:tc>
          <w:tcPr>
            <w:tcW w:w="4423" w:type="dxa"/>
            <w:gridSpan w:val="2"/>
            <w:tcBorders>
              <w:top w:val="nil"/>
              <w:left w:val="nil"/>
              <w:bottom w:val="single" w:sz="8" w:space="0" w:color="auto"/>
              <w:right w:val="nil"/>
            </w:tcBorders>
            <w:hideMark/>
          </w:tcPr>
          <w:p w14:paraId="1B298254" w14:textId="77777777" w:rsidR="007026A2" w:rsidRPr="00876A5C" w:rsidRDefault="007026A2" w:rsidP="007026A2">
            <w:pPr>
              <w:pStyle w:val="FSCtblh4"/>
              <w:rPr>
                <w:szCs w:val="18"/>
              </w:rPr>
            </w:pPr>
            <w:r w:rsidRPr="00876A5C">
              <w:rPr>
                <w:szCs w:val="18"/>
              </w:rPr>
              <w:t>Permitted residue:  Methamidophos</w:t>
            </w:r>
          </w:p>
        </w:tc>
      </w:tr>
      <w:tr w:rsidR="007026A2" w:rsidRPr="00876A5C" w14:paraId="65A5124A" w14:textId="77777777" w:rsidTr="007026A2">
        <w:trPr>
          <w:cantSplit/>
        </w:trPr>
        <w:tc>
          <w:tcPr>
            <w:tcW w:w="3402" w:type="dxa"/>
            <w:tcBorders>
              <w:top w:val="single" w:sz="8" w:space="0" w:color="auto"/>
              <w:left w:val="nil"/>
              <w:bottom w:val="single" w:sz="8" w:space="0" w:color="auto"/>
              <w:right w:val="nil"/>
            </w:tcBorders>
            <w:vAlign w:val="center"/>
            <w:hideMark/>
          </w:tcPr>
          <w:p w14:paraId="2F5E442F" w14:textId="77777777" w:rsidR="007026A2" w:rsidRPr="00876A5C" w:rsidRDefault="007026A2" w:rsidP="007026A2">
            <w:pPr>
              <w:widowControl/>
              <w:spacing w:before="20" w:after="20"/>
              <w:rPr>
                <w:rFonts w:cs="Arial"/>
                <w:b/>
                <w:i/>
                <w:sz w:val="18"/>
                <w:szCs w:val="18"/>
              </w:rPr>
            </w:pPr>
            <w:r w:rsidRPr="00876A5C">
              <w:rPr>
                <w:rFonts w:cs="Arial"/>
                <w:sz w:val="18"/>
                <w:szCs w:val="18"/>
                <w:lang w:val="en-AU"/>
              </w:rPr>
              <w:t>Peppers, chili, dried</w:t>
            </w:r>
          </w:p>
        </w:tc>
        <w:tc>
          <w:tcPr>
            <w:tcW w:w="1021" w:type="dxa"/>
            <w:tcBorders>
              <w:top w:val="single" w:sz="8" w:space="0" w:color="auto"/>
              <w:left w:val="nil"/>
              <w:bottom w:val="single" w:sz="8" w:space="0" w:color="auto"/>
              <w:right w:val="nil"/>
            </w:tcBorders>
            <w:hideMark/>
          </w:tcPr>
          <w:p w14:paraId="4E6A78B2" w14:textId="77777777" w:rsidR="007026A2" w:rsidRPr="00876A5C" w:rsidRDefault="007026A2" w:rsidP="007026A2">
            <w:pPr>
              <w:pStyle w:val="FSCtblMRL2"/>
              <w:rPr>
                <w:szCs w:val="18"/>
                <w:lang w:val="en-AU"/>
              </w:rPr>
            </w:pPr>
            <w:r w:rsidRPr="00876A5C">
              <w:rPr>
                <w:szCs w:val="18"/>
                <w:lang w:val="en-AU"/>
              </w:rPr>
              <w:t>0.1</w:t>
            </w:r>
          </w:p>
        </w:tc>
      </w:tr>
    </w:tbl>
    <w:p w14:paraId="08BB819E"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68F78B11" w14:textId="77777777" w:rsidTr="007026A2">
        <w:trPr>
          <w:cantSplit/>
        </w:trPr>
        <w:tc>
          <w:tcPr>
            <w:tcW w:w="4423" w:type="dxa"/>
            <w:gridSpan w:val="2"/>
            <w:tcBorders>
              <w:top w:val="single" w:sz="8" w:space="0" w:color="auto"/>
              <w:left w:val="nil"/>
              <w:bottom w:val="nil"/>
              <w:right w:val="nil"/>
            </w:tcBorders>
            <w:hideMark/>
          </w:tcPr>
          <w:p w14:paraId="1C6850FC" w14:textId="77777777" w:rsidR="007026A2" w:rsidRPr="00876A5C" w:rsidRDefault="007026A2" w:rsidP="007026A2">
            <w:pPr>
              <w:pStyle w:val="FSCtblh3"/>
              <w:rPr>
                <w:szCs w:val="18"/>
              </w:rPr>
            </w:pPr>
            <w:r w:rsidRPr="00876A5C">
              <w:rPr>
                <w:szCs w:val="18"/>
              </w:rPr>
              <w:t>Agvet chemical:  Methomyl</w:t>
            </w:r>
          </w:p>
        </w:tc>
      </w:tr>
      <w:tr w:rsidR="007026A2" w:rsidRPr="00876A5C" w14:paraId="1D3154AF" w14:textId="77777777" w:rsidTr="007026A2">
        <w:trPr>
          <w:cantSplit/>
        </w:trPr>
        <w:tc>
          <w:tcPr>
            <w:tcW w:w="4423" w:type="dxa"/>
            <w:gridSpan w:val="2"/>
            <w:tcBorders>
              <w:top w:val="nil"/>
              <w:left w:val="nil"/>
              <w:bottom w:val="single" w:sz="8" w:space="0" w:color="auto"/>
              <w:right w:val="nil"/>
            </w:tcBorders>
            <w:hideMark/>
          </w:tcPr>
          <w:p w14:paraId="7B9EFBDD" w14:textId="77777777" w:rsidR="007026A2" w:rsidRPr="00876A5C" w:rsidRDefault="007026A2" w:rsidP="007026A2">
            <w:pPr>
              <w:pStyle w:val="FSCtblh4"/>
              <w:rPr>
                <w:szCs w:val="18"/>
              </w:rPr>
            </w:pPr>
            <w:r w:rsidRPr="00876A5C">
              <w:rPr>
                <w:szCs w:val="18"/>
              </w:rPr>
              <w:t>Permitted residue:  Methomyl</w:t>
            </w:r>
          </w:p>
        </w:tc>
      </w:tr>
      <w:tr w:rsidR="007026A2" w:rsidRPr="00876A5C" w14:paraId="5198E466" w14:textId="77777777" w:rsidTr="007026A2">
        <w:trPr>
          <w:cantSplit/>
        </w:trPr>
        <w:tc>
          <w:tcPr>
            <w:tcW w:w="3402" w:type="dxa"/>
            <w:tcBorders>
              <w:top w:val="single" w:sz="8" w:space="0" w:color="auto"/>
              <w:left w:val="nil"/>
              <w:bottom w:val="single" w:sz="8" w:space="0" w:color="auto"/>
              <w:right w:val="nil"/>
            </w:tcBorders>
            <w:vAlign w:val="center"/>
            <w:hideMark/>
          </w:tcPr>
          <w:p w14:paraId="088A79BF" w14:textId="77777777" w:rsidR="007026A2" w:rsidRPr="00876A5C" w:rsidRDefault="007026A2" w:rsidP="007026A2">
            <w:pPr>
              <w:widowControl/>
              <w:spacing w:before="20" w:after="20"/>
              <w:rPr>
                <w:rFonts w:cs="Arial"/>
                <w:b/>
                <w:i/>
                <w:sz w:val="18"/>
                <w:szCs w:val="18"/>
              </w:rPr>
            </w:pPr>
            <w:r w:rsidRPr="00876A5C">
              <w:rPr>
                <w:rFonts w:cs="Arial"/>
                <w:sz w:val="18"/>
                <w:szCs w:val="18"/>
                <w:lang w:val="en-AU"/>
              </w:rPr>
              <w:t>Peppers, chili, dried</w:t>
            </w:r>
          </w:p>
        </w:tc>
        <w:tc>
          <w:tcPr>
            <w:tcW w:w="1021" w:type="dxa"/>
            <w:tcBorders>
              <w:top w:val="single" w:sz="8" w:space="0" w:color="auto"/>
              <w:left w:val="nil"/>
              <w:bottom w:val="single" w:sz="8" w:space="0" w:color="auto"/>
              <w:right w:val="nil"/>
            </w:tcBorders>
            <w:hideMark/>
          </w:tcPr>
          <w:p w14:paraId="436D4265" w14:textId="77777777" w:rsidR="007026A2" w:rsidRPr="00876A5C" w:rsidRDefault="007026A2" w:rsidP="007026A2">
            <w:pPr>
              <w:pStyle w:val="FSCtblMRL2"/>
              <w:rPr>
                <w:szCs w:val="18"/>
                <w:lang w:val="en-AU"/>
              </w:rPr>
            </w:pPr>
            <w:r w:rsidRPr="00876A5C">
              <w:rPr>
                <w:szCs w:val="18"/>
                <w:lang w:val="en-AU"/>
              </w:rPr>
              <w:t>10</w:t>
            </w:r>
          </w:p>
        </w:tc>
      </w:tr>
    </w:tbl>
    <w:p w14:paraId="717EF05F" w14:textId="77777777" w:rsidR="007026A2" w:rsidRDefault="007026A2" w:rsidP="007026A2">
      <w:pPr>
        <w:spacing w:before="120"/>
        <w:rPr>
          <w:sz w:val="18"/>
        </w:rPr>
      </w:pPr>
      <w:r>
        <w:rPr>
          <w:sz w:val="18"/>
        </w:rPr>
        <w:br w:type="page"/>
      </w: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62B87B43" w14:textId="77777777" w:rsidTr="007026A2">
        <w:trPr>
          <w:cantSplit/>
        </w:trPr>
        <w:tc>
          <w:tcPr>
            <w:tcW w:w="4423" w:type="dxa"/>
            <w:gridSpan w:val="2"/>
            <w:tcBorders>
              <w:top w:val="single" w:sz="8" w:space="0" w:color="auto"/>
              <w:left w:val="nil"/>
              <w:bottom w:val="nil"/>
              <w:right w:val="nil"/>
            </w:tcBorders>
            <w:hideMark/>
          </w:tcPr>
          <w:p w14:paraId="2DD86C1E" w14:textId="77777777" w:rsidR="007026A2" w:rsidRPr="00876A5C" w:rsidRDefault="007026A2" w:rsidP="007026A2">
            <w:pPr>
              <w:pStyle w:val="FSCtblh3"/>
              <w:rPr>
                <w:szCs w:val="18"/>
              </w:rPr>
            </w:pPr>
            <w:r w:rsidRPr="00876A5C">
              <w:rPr>
                <w:szCs w:val="18"/>
              </w:rPr>
              <w:lastRenderedPageBreak/>
              <w:t>Agvet chemical:  Methoprene</w:t>
            </w:r>
          </w:p>
        </w:tc>
      </w:tr>
      <w:tr w:rsidR="007026A2" w:rsidRPr="00876A5C" w14:paraId="530F3B71" w14:textId="77777777" w:rsidTr="007026A2">
        <w:trPr>
          <w:cantSplit/>
        </w:trPr>
        <w:tc>
          <w:tcPr>
            <w:tcW w:w="4423" w:type="dxa"/>
            <w:gridSpan w:val="2"/>
            <w:tcBorders>
              <w:top w:val="nil"/>
              <w:left w:val="nil"/>
              <w:bottom w:val="single" w:sz="8" w:space="0" w:color="auto"/>
              <w:right w:val="nil"/>
            </w:tcBorders>
            <w:hideMark/>
          </w:tcPr>
          <w:p w14:paraId="5A5D944D" w14:textId="77777777" w:rsidR="007026A2" w:rsidRPr="00876A5C" w:rsidRDefault="007026A2" w:rsidP="007026A2">
            <w:pPr>
              <w:pStyle w:val="FSCtblh4"/>
              <w:rPr>
                <w:szCs w:val="18"/>
              </w:rPr>
            </w:pPr>
            <w:r w:rsidRPr="00876A5C">
              <w:rPr>
                <w:szCs w:val="18"/>
              </w:rPr>
              <w:t>Permitted residue:  Methoprene, sum of cis- and trans-isomers</w:t>
            </w:r>
          </w:p>
        </w:tc>
      </w:tr>
      <w:tr w:rsidR="007026A2" w:rsidRPr="00876A5C" w14:paraId="3D1D97CA" w14:textId="77777777" w:rsidTr="007026A2">
        <w:trPr>
          <w:cantSplit/>
        </w:trPr>
        <w:tc>
          <w:tcPr>
            <w:tcW w:w="3402" w:type="dxa"/>
            <w:tcBorders>
              <w:top w:val="single" w:sz="8" w:space="0" w:color="auto"/>
              <w:left w:val="nil"/>
              <w:right w:val="nil"/>
            </w:tcBorders>
            <w:vAlign w:val="center"/>
            <w:hideMark/>
          </w:tcPr>
          <w:p w14:paraId="0A68465B" w14:textId="77777777" w:rsidR="007026A2" w:rsidRPr="00876A5C" w:rsidRDefault="007026A2" w:rsidP="007026A2">
            <w:pPr>
              <w:widowControl/>
              <w:spacing w:before="20" w:after="20"/>
              <w:rPr>
                <w:rFonts w:cs="Arial"/>
                <w:b/>
                <w:i/>
                <w:sz w:val="18"/>
                <w:szCs w:val="18"/>
              </w:rPr>
            </w:pPr>
            <w:r w:rsidRPr="00876A5C">
              <w:rPr>
                <w:rFonts w:cs="Arial"/>
                <w:sz w:val="18"/>
                <w:szCs w:val="18"/>
                <w:lang w:val="en-AU"/>
              </w:rPr>
              <w:t>All other foods except animal food commodities</w:t>
            </w:r>
          </w:p>
        </w:tc>
        <w:tc>
          <w:tcPr>
            <w:tcW w:w="1021" w:type="dxa"/>
            <w:tcBorders>
              <w:top w:val="single" w:sz="8" w:space="0" w:color="auto"/>
              <w:left w:val="nil"/>
              <w:right w:val="nil"/>
            </w:tcBorders>
            <w:hideMark/>
          </w:tcPr>
          <w:p w14:paraId="5D5FBE8A"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0.05</w:t>
            </w:r>
          </w:p>
        </w:tc>
      </w:tr>
      <w:tr w:rsidR="007026A2" w:rsidRPr="00876A5C" w14:paraId="7EF39406" w14:textId="77777777" w:rsidTr="007026A2">
        <w:trPr>
          <w:cantSplit/>
        </w:trPr>
        <w:tc>
          <w:tcPr>
            <w:tcW w:w="3402" w:type="dxa"/>
            <w:tcBorders>
              <w:left w:val="nil"/>
              <w:bottom w:val="single" w:sz="8" w:space="0" w:color="auto"/>
              <w:right w:val="nil"/>
            </w:tcBorders>
            <w:vAlign w:val="center"/>
          </w:tcPr>
          <w:p w14:paraId="3354EA30" w14:textId="77777777" w:rsidR="007026A2" w:rsidRPr="00876A5C" w:rsidRDefault="007026A2" w:rsidP="007026A2">
            <w:pPr>
              <w:widowControl/>
              <w:spacing w:before="20" w:after="20"/>
              <w:rPr>
                <w:rFonts w:cs="Arial"/>
                <w:b/>
                <w:i/>
                <w:sz w:val="18"/>
                <w:szCs w:val="18"/>
              </w:rPr>
            </w:pPr>
            <w:r w:rsidRPr="00876A5C">
              <w:rPr>
                <w:rFonts w:cs="Arial"/>
                <w:sz w:val="18"/>
                <w:szCs w:val="18"/>
                <w:lang w:val="en-AU"/>
              </w:rPr>
              <w:t>Peanut</w:t>
            </w:r>
          </w:p>
        </w:tc>
        <w:tc>
          <w:tcPr>
            <w:tcW w:w="1021" w:type="dxa"/>
            <w:tcBorders>
              <w:left w:val="nil"/>
              <w:bottom w:val="single" w:sz="8" w:space="0" w:color="auto"/>
              <w:right w:val="nil"/>
            </w:tcBorders>
            <w:vAlign w:val="center"/>
          </w:tcPr>
          <w:p w14:paraId="5BA90A0E"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5</w:t>
            </w:r>
          </w:p>
        </w:tc>
      </w:tr>
    </w:tbl>
    <w:p w14:paraId="61829B52" w14:textId="77777777" w:rsidR="007026A2"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51114989" w14:textId="77777777" w:rsidTr="007026A2">
        <w:trPr>
          <w:cantSplit/>
        </w:trPr>
        <w:tc>
          <w:tcPr>
            <w:tcW w:w="4423" w:type="dxa"/>
            <w:gridSpan w:val="2"/>
            <w:tcBorders>
              <w:top w:val="single" w:sz="8" w:space="0" w:color="auto"/>
              <w:left w:val="nil"/>
              <w:bottom w:val="nil"/>
              <w:right w:val="nil"/>
            </w:tcBorders>
            <w:hideMark/>
          </w:tcPr>
          <w:p w14:paraId="6A8D7D6A" w14:textId="77777777" w:rsidR="007026A2" w:rsidRPr="00876A5C" w:rsidRDefault="007026A2" w:rsidP="007026A2">
            <w:pPr>
              <w:pStyle w:val="FSCtblh3"/>
              <w:rPr>
                <w:szCs w:val="18"/>
              </w:rPr>
            </w:pPr>
            <w:r w:rsidRPr="00876A5C">
              <w:rPr>
                <w:szCs w:val="18"/>
              </w:rPr>
              <w:t>Agvet chemical:  Methoxyfenozide</w:t>
            </w:r>
          </w:p>
        </w:tc>
      </w:tr>
      <w:tr w:rsidR="007026A2" w:rsidRPr="00876A5C" w14:paraId="4E1E5DF1" w14:textId="77777777" w:rsidTr="007026A2">
        <w:trPr>
          <w:cantSplit/>
        </w:trPr>
        <w:tc>
          <w:tcPr>
            <w:tcW w:w="4423" w:type="dxa"/>
            <w:gridSpan w:val="2"/>
            <w:tcBorders>
              <w:top w:val="nil"/>
              <w:left w:val="nil"/>
              <w:bottom w:val="single" w:sz="8" w:space="0" w:color="auto"/>
              <w:right w:val="nil"/>
            </w:tcBorders>
            <w:hideMark/>
          </w:tcPr>
          <w:p w14:paraId="1F3EFA8B" w14:textId="77777777" w:rsidR="007026A2" w:rsidRPr="00876A5C" w:rsidRDefault="007026A2" w:rsidP="007026A2">
            <w:pPr>
              <w:pStyle w:val="FSCtblh4"/>
              <w:rPr>
                <w:szCs w:val="18"/>
              </w:rPr>
            </w:pPr>
            <w:r w:rsidRPr="00876A5C">
              <w:rPr>
                <w:szCs w:val="18"/>
              </w:rPr>
              <w:t>Permitted residue:  Methoxyfenozide</w:t>
            </w:r>
          </w:p>
        </w:tc>
      </w:tr>
      <w:tr w:rsidR="007026A2" w:rsidRPr="00876A5C" w14:paraId="1617205D" w14:textId="77777777" w:rsidTr="007026A2">
        <w:trPr>
          <w:cantSplit/>
        </w:trPr>
        <w:tc>
          <w:tcPr>
            <w:tcW w:w="3402" w:type="dxa"/>
            <w:tcBorders>
              <w:top w:val="single" w:sz="8" w:space="0" w:color="auto"/>
              <w:left w:val="nil"/>
              <w:right w:val="nil"/>
            </w:tcBorders>
            <w:vAlign w:val="center"/>
            <w:hideMark/>
          </w:tcPr>
          <w:p w14:paraId="7E06D045"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Celery</w:t>
            </w:r>
          </w:p>
        </w:tc>
        <w:tc>
          <w:tcPr>
            <w:tcW w:w="1021" w:type="dxa"/>
            <w:tcBorders>
              <w:top w:val="single" w:sz="8" w:space="0" w:color="auto"/>
              <w:left w:val="nil"/>
              <w:right w:val="nil"/>
            </w:tcBorders>
            <w:hideMark/>
          </w:tcPr>
          <w:p w14:paraId="6670F295"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15</w:t>
            </w:r>
          </w:p>
        </w:tc>
      </w:tr>
      <w:tr w:rsidR="007026A2" w:rsidRPr="00876A5C" w14:paraId="22258A28" w14:textId="77777777" w:rsidTr="007026A2">
        <w:trPr>
          <w:cantSplit/>
        </w:trPr>
        <w:tc>
          <w:tcPr>
            <w:tcW w:w="3402" w:type="dxa"/>
            <w:tcBorders>
              <w:left w:val="nil"/>
              <w:right w:val="nil"/>
            </w:tcBorders>
            <w:vAlign w:val="center"/>
          </w:tcPr>
          <w:p w14:paraId="10414849"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Peppers, chili, dried</w:t>
            </w:r>
          </w:p>
        </w:tc>
        <w:tc>
          <w:tcPr>
            <w:tcW w:w="1021" w:type="dxa"/>
            <w:tcBorders>
              <w:left w:val="nil"/>
              <w:right w:val="nil"/>
            </w:tcBorders>
            <w:vAlign w:val="center"/>
          </w:tcPr>
          <w:p w14:paraId="337ECA59"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20</w:t>
            </w:r>
          </w:p>
        </w:tc>
      </w:tr>
      <w:tr w:rsidR="007026A2" w:rsidRPr="00876A5C" w14:paraId="0479F0C4" w14:textId="77777777" w:rsidTr="007026A2">
        <w:trPr>
          <w:cantSplit/>
        </w:trPr>
        <w:tc>
          <w:tcPr>
            <w:tcW w:w="3402" w:type="dxa"/>
            <w:tcBorders>
              <w:left w:val="nil"/>
              <w:bottom w:val="single" w:sz="8" w:space="0" w:color="auto"/>
              <w:right w:val="nil"/>
            </w:tcBorders>
            <w:vAlign w:val="center"/>
          </w:tcPr>
          <w:p w14:paraId="1531E17F"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Raspberries, red, black</w:t>
            </w:r>
          </w:p>
        </w:tc>
        <w:tc>
          <w:tcPr>
            <w:tcW w:w="1021" w:type="dxa"/>
            <w:tcBorders>
              <w:left w:val="nil"/>
              <w:bottom w:val="single" w:sz="8" w:space="0" w:color="auto"/>
              <w:right w:val="nil"/>
            </w:tcBorders>
            <w:vAlign w:val="center"/>
          </w:tcPr>
          <w:p w14:paraId="35A48B1F"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6</w:t>
            </w:r>
          </w:p>
        </w:tc>
      </w:tr>
    </w:tbl>
    <w:p w14:paraId="55165423"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1771BE05" w14:textId="77777777" w:rsidTr="007026A2">
        <w:trPr>
          <w:cantSplit/>
        </w:trPr>
        <w:tc>
          <w:tcPr>
            <w:tcW w:w="4423" w:type="dxa"/>
            <w:gridSpan w:val="2"/>
            <w:tcBorders>
              <w:top w:val="single" w:sz="8" w:space="0" w:color="auto"/>
              <w:left w:val="nil"/>
              <w:bottom w:val="nil"/>
              <w:right w:val="nil"/>
            </w:tcBorders>
            <w:hideMark/>
          </w:tcPr>
          <w:p w14:paraId="54A6A0C0" w14:textId="77777777" w:rsidR="007026A2" w:rsidRPr="00876A5C" w:rsidRDefault="007026A2" w:rsidP="007026A2">
            <w:pPr>
              <w:pStyle w:val="FSCtblh3"/>
              <w:rPr>
                <w:szCs w:val="18"/>
              </w:rPr>
            </w:pPr>
            <w:r w:rsidRPr="00876A5C">
              <w:rPr>
                <w:szCs w:val="18"/>
              </w:rPr>
              <w:t>Agvet chemical:  Novaluron</w:t>
            </w:r>
          </w:p>
        </w:tc>
      </w:tr>
      <w:tr w:rsidR="007026A2" w:rsidRPr="00876A5C" w14:paraId="1178C5BB" w14:textId="77777777" w:rsidTr="007026A2">
        <w:trPr>
          <w:cantSplit/>
        </w:trPr>
        <w:tc>
          <w:tcPr>
            <w:tcW w:w="4423" w:type="dxa"/>
            <w:gridSpan w:val="2"/>
            <w:tcBorders>
              <w:top w:val="nil"/>
              <w:left w:val="nil"/>
              <w:bottom w:val="single" w:sz="8" w:space="0" w:color="auto"/>
              <w:right w:val="nil"/>
            </w:tcBorders>
            <w:hideMark/>
          </w:tcPr>
          <w:p w14:paraId="0193783F" w14:textId="77777777" w:rsidR="007026A2" w:rsidRPr="00876A5C" w:rsidRDefault="007026A2" w:rsidP="007026A2">
            <w:pPr>
              <w:pStyle w:val="FSCtblh4"/>
              <w:rPr>
                <w:szCs w:val="18"/>
              </w:rPr>
            </w:pPr>
            <w:r w:rsidRPr="00876A5C">
              <w:rPr>
                <w:szCs w:val="18"/>
              </w:rPr>
              <w:t>Permitted residue:  Novaluron</w:t>
            </w:r>
          </w:p>
        </w:tc>
      </w:tr>
      <w:tr w:rsidR="007026A2" w:rsidRPr="00876A5C" w14:paraId="3B54F6E0" w14:textId="77777777" w:rsidTr="007026A2">
        <w:trPr>
          <w:cantSplit/>
        </w:trPr>
        <w:tc>
          <w:tcPr>
            <w:tcW w:w="3402" w:type="dxa"/>
            <w:tcBorders>
              <w:top w:val="single" w:sz="8" w:space="0" w:color="auto"/>
              <w:left w:val="nil"/>
              <w:bottom w:val="single" w:sz="8" w:space="0" w:color="auto"/>
              <w:right w:val="nil"/>
            </w:tcBorders>
            <w:vAlign w:val="center"/>
            <w:hideMark/>
          </w:tcPr>
          <w:p w14:paraId="61465D4A" w14:textId="77777777" w:rsidR="007026A2" w:rsidRPr="00876A5C" w:rsidRDefault="007026A2" w:rsidP="007026A2">
            <w:pPr>
              <w:widowControl/>
              <w:spacing w:before="20" w:after="20"/>
              <w:rPr>
                <w:rFonts w:cs="Arial"/>
                <w:b/>
                <w:i/>
                <w:sz w:val="18"/>
                <w:szCs w:val="18"/>
              </w:rPr>
            </w:pPr>
            <w:r w:rsidRPr="00876A5C">
              <w:rPr>
                <w:rFonts w:cs="Arial"/>
                <w:sz w:val="18"/>
                <w:szCs w:val="18"/>
                <w:lang w:val="en-AU"/>
              </w:rPr>
              <w:t>Blueberries</w:t>
            </w:r>
          </w:p>
        </w:tc>
        <w:tc>
          <w:tcPr>
            <w:tcW w:w="1021" w:type="dxa"/>
            <w:tcBorders>
              <w:top w:val="single" w:sz="8" w:space="0" w:color="auto"/>
              <w:left w:val="nil"/>
              <w:bottom w:val="single" w:sz="8" w:space="0" w:color="auto"/>
              <w:right w:val="nil"/>
            </w:tcBorders>
            <w:hideMark/>
          </w:tcPr>
          <w:p w14:paraId="6375DABA" w14:textId="77777777" w:rsidR="007026A2" w:rsidRPr="00876A5C" w:rsidRDefault="007026A2" w:rsidP="007026A2">
            <w:pPr>
              <w:pStyle w:val="FSCtblMRL2"/>
              <w:rPr>
                <w:szCs w:val="18"/>
                <w:lang w:val="en-AU"/>
              </w:rPr>
            </w:pPr>
            <w:r w:rsidRPr="00876A5C">
              <w:rPr>
                <w:szCs w:val="18"/>
                <w:lang w:val="en-AU"/>
              </w:rPr>
              <w:t>7</w:t>
            </w:r>
          </w:p>
        </w:tc>
      </w:tr>
    </w:tbl>
    <w:p w14:paraId="458FB908" w14:textId="77777777" w:rsidR="007026A2" w:rsidRPr="00876A5C" w:rsidRDefault="007026A2" w:rsidP="007026A2">
      <w:pPr>
        <w:pStyle w:val="FSCtblMRL1"/>
        <w:spacing w:before="60" w:after="60"/>
        <w:rPr>
          <w:szCs w:val="18"/>
        </w:rPr>
      </w:pPr>
    </w:p>
    <w:tbl>
      <w:tblPr>
        <w:tblW w:w="4423" w:type="dxa"/>
        <w:tblBorders>
          <w:bottom w:val="single" w:sz="8" w:space="0" w:color="auto"/>
        </w:tblBorders>
        <w:tblLayout w:type="fixed"/>
        <w:tblCellMar>
          <w:left w:w="80" w:type="dxa"/>
          <w:right w:w="80" w:type="dxa"/>
        </w:tblCellMar>
        <w:tblLook w:val="04A0" w:firstRow="1" w:lastRow="0" w:firstColumn="1" w:lastColumn="0" w:noHBand="0" w:noVBand="1"/>
      </w:tblPr>
      <w:tblGrid>
        <w:gridCol w:w="3402"/>
        <w:gridCol w:w="1021"/>
      </w:tblGrid>
      <w:tr w:rsidR="007026A2" w:rsidRPr="00876A5C" w14:paraId="42E6CBAD" w14:textId="77777777" w:rsidTr="007026A2">
        <w:trPr>
          <w:cantSplit/>
        </w:trPr>
        <w:tc>
          <w:tcPr>
            <w:tcW w:w="4423" w:type="dxa"/>
            <w:gridSpan w:val="2"/>
            <w:tcBorders>
              <w:top w:val="single" w:sz="8" w:space="0" w:color="auto"/>
              <w:bottom w:val="nil"/>
            </w:tcBorders>
            <w:hideMark/>
          </w:tcPr>
          <w:p w14:paraId="35BA3096" w14:textId="77777777" w:rsidR="007026A2" w:rsidRPr="00876A5C" w:rsidRDefault="007026A2" w:rsidP="007026A2">
            <w:pPr>
              <w:pStyle w:val="FSCtblh3"/>
              <w:rPr>
                <w:szCs w:val="18"/>
              </w:rPr>
            </w:pPr>
            <w:r w:rsidRPr="00876A5C">
              <w:rPr>
                <w:szCs w:val="18"/>
              </w:rPr>
              <w:t>Agvet chemical:  Omethoate</w:t>
            </w:r>
          </w:p>
        </w:tc>
      </w:tr>
      <w:tr w:rsidR="007026A2" w:rsidRPr="00876A5C" w14:paraId="7F572D21" w14:textId="77777777" w:rsidTr="007026A2">
        <w:trPr>
          <w:cantSplit/>
        </w:trPr>
        <w:tc>
          <w:tcPr>
            <w:tcW w:w="4423" w:type="dxa"/>
            <w:gridSpan w:val="2"/>
            <w:tcBorders>
              <w:top w:val="nil"/>
              <w:bottom w:val="single" w:sz="8" w:space="0" w:color="auto"/>
            </w:tcBorders>
            <w:hideMark/>
          </w:tcPr>
          <w:p w14:paraId="2B2075E1" w14:textId="77777777" w:rsidR="007026A2" w:rsidRPr="00876A5C" w:rsidRDefault="007026A2" w:rsidP="007026A2">
            <w:pPr>
              <w:pStyle w:val="FSCtblh4"/>
              <w:spacing w:after="0"/>
              <w:rPr>
                <w:szCs w:val="18"/>
              </w:rPr>
            </w:pPr>
            <w:r w:rsidRPr="00876A5C">
              <w:rPr>
                <w:szCs w:val="18"/>
              </w:rPr>
              <w:t>Permitted residue:  Omethoate</w:t>
            </w:r>
          </w:p>
          <w:p w14:paraId="1756FDE6" w14:textId="77777777" w:rsidR="007026A2" w:rsidRPr="00876A5C" w:rsidRDefault="007026A2" w:rsidP="007026A2">
            <w:pPr>
              <w:pStyle w:val="FSCtblh4"/>
              <w:rPr>
                <w:szCs w:val="18"/>
              </w:rPr>
            </w:pPr>
            <w:r w:rsidRPr="00876A5C">
              <w:rPr>
                <w:szCs w:val="18"/>
              </w:rPr>
              <w:t>see also Dimethoate</w:t>
            </w:r>
          </w:p>
        </w:tc>
      </w:tr>
      <w:tr w:rsidR="007026A2" w:rsidRPr="00876A5C" w14:paraId="0DFEB38F" w14:textId="77777777" w:rsidTr="007026A2">
        <w:trPr>
          <w:cantSplit/>
        </w:trPr>
        <w:tc>
          <w:tcPr>
            <w:tcW w:w="3402" w:type="dxa"/>
            <w:tcBorders>
              <w:top w:val="single" w:sz="8" w:space="0" w:color="auto"/>
              <w:bottom w:val="nil"/>
            </w:tcBorders>
            <w:vAlign w:val="center"/>
          </w:tcPr>
          <w:p w14:paraId="4E6B3D41" w14:textId="77777777" w:rsidR="007026A2" w:rsidRPr="00876A5C" w:rsidRDefault="007026A2" w:rsidP="007026A2">
            <w:pPr>
              <w:widowControl/>
              <w:spacing w:before="20" w:after="20"/>
              <w:rPr>
                <w:rFonts w:cs="Arial"/>
                <w:bCs/>
                <w:sz w:val="18"/>
                <w:szCs w:val="18"/>
                <w:lang w:bidi="ar-SA"/>
              </w:rPr>
            </w:pPr>
            <w:r w:rsidRPr="00876A5C">
              <w:rPr>
                <w:rFonts w:cs="Arial"/>
                <w:sz w:val="18"/>
                <w:szCs w:val="18"/>
              </w:rPr>
              <w:t>Abiu</w:t>
            </w:r>
          </w:p>
        </w:tc>
        <w:tc>
          <w:tcPr>
            <w:tcW w:w="1021" w:type="dxa"/>
            <w:tcBorders>
              <w:top w:val="single" w:sz="8" w:space="0" w:color="auto"/>
              <w:bottom w:val="nil"/>
            </w:tcBorders>
            <w:vAlign w:val="center"/>
          </w:tcPr>
          <w:p w14:paraId="0319C09B"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2</w:t>
            </w:r>
          </w:p>
        </w:tc>
      </w:tr>
      <w:tr w:rsidR="007026A2" w:rsidRPr="00876A5C" w14:paraId="3DFD4083" w14:textId="77777777" w:rsidTr="007026A2">
        <w:trPr>
          <w:cantSplit/>
        </w:trPr>
        <w:tc>
          <w:tcPr>
            <w:tcW w:w="3402" w:type="dxa"/>
            <w:tcBorders>
              <w:top w:val="nil"/>
            </w:tcBorders>
            <w:vAlign w:val="center"/>
          </w:tcPr>
          <w:p w14:paraId="7F3B1FBB" w14:textId="77777777" w:rsidR="007026A2" w:rsidRPr="00876A5C" w:rsidRDefault="007026A2" w:rsidP="007026A2">
            <w:pPr>
              <w:widowControl/>
              <w:spacing w:before="20" w:after="20"/>
              <w:rPr>
                <w:rFonts w:cs="Arial"/>
                <w:b/>
                <w:bCs/>
                <w:i/>
                <w:sz w:val="18"/>
                <w:szCs w:val="18"/>
                <w:lang w:bidi="ar-SA"/>
              </w:rPr>
            </w:pPr>
            <w:r w:rsidRPr="00876A5C">
              <w:rPr>
                <w:rFonts w:cs="Arial"/>
                <w:sz w:val="18"/>
                <w:szCs w:val="18"/>
              </w:rPr>
              <w:t>Asparagus</w:t>
            </w:r>
          </w:p>
        </w:tc>
        <w:tc>
          <w:tcPr>
            <w:tcW w:w="1021" w:type="dxa"/>
            <w:tcBorders>
              <w:top w:val="nil"/>
            </w:tcBorders>
            <w:vAlign w:val="center"/>
          </w:tcPr>
          <w:p w14:paraId="1A3D5547"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*0.002</w:t>
            </w:r>
          </w:p>
        </w:tc>
      </w:tr>
      <w:tr w:rsidR="007026A2" w:rsidRPr="00876A5C" w14:paraId="67BEB340" w14:textId="77777777" w:rsidTr="007026A2">
        <w:trPr>
          <w:cantSplit/>
        </w:trPr>
        <w:tc>
          <w:tcPr>
            <w:tcW w:w="3402" w:type="dxa"/>
            <w:vAlign w:val="center"/>
          </w:tcPr>
          <w:p w14:paraId="37A0B283" w14:textId="77777777" w:rsidR="007026A2" w:rsidRPr="00876A5C" w:rsidRDefault="007026A2" w:rsidP="007026A2">
            <w:pPr>
              <w:widowControl/>
              <w:spacing w:before="20" w:after="20"/>
              <w:rPr>
                <w:rFonts w:cs="Arial"/>
                <w:bCs/>
                <w:sz w:val="18"/>
                <w:szCs w:val="18"/>
                <w:lang w:bidi="ar-SA"/>
              </w:rPr>
            </w:pPr>
            <w:r w:rsidRPr="00876A5C">
              <w:rPr>
                <w:rFonts w:cs="Arial"/>
                <w:sz w:val="18"/>
                <w:szCs w:val="18"/>
              </w:rPr>
              <w:t>Assorted tropical and sub-tropical fruits – inedible peel [except Avocado; Mango; Pineapple]</w:t>
            </w:r>
          </w:p>
        </w:tc>
        <w:tc>
          <w:tcPr>
            <w:tcW w:w="1021" w:type="dxa"/>
          </w:tcPr>
          <w:p w14:paraId="2AED2C06"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2</w:t>
            </w:r>
          </w:p>
        </w:tc>
      </w:tr>
      <w:tr w:rsidR="007026A2" w:rsidRPr="00876A5C" w14:paraId="120927FA" w14:textId="77777777" w:rsidTr="007026A2">
        <w:trPr>
          <w:cantSplit/>
        </w:trPr>
        <w:tc>
          <w:tcPr>
            <w:tcW w:w="3402" w:type="dxa"/>
            <w:vAlign w:val="center"/>
          </w:tcPr>
          <w:p w14:paraId="19EF8C9F" w14:textId="77777777" w:rsidR="007026A2" w:rsidRPr="00876A5C" w:rsidRDefault="007026A2" w:rsidP="007026A2">
            <w:pPr>
              <w:widowControl/>
              <w:spacing w:before="20" w:after="20"/>
              <w:rPr>
                <w:rFonts w:cs="Arial"/>
                <w:b/>
                <w:bCs/>
                <w:i/>
                <w:sz w:val="18"/>
                <w:szCs w:val="18"/>
                <w:lang w:bidi="ar-SA"/>
              </w:rPr>
            </w:pPr>
            <w:r w:rsidRPr="00876A5C">
              <w:rPr>
                <w:rFonts w:cs="Arial"/>
                <w:sz w:val="18"/>
                <w:szCs w:val="18"/>
              </w:rPr>
              <w:t>Avocado</w:t>
            </w:r>
          </w:p>
        </w:tc>
        <w:tc>
          <w:tcPr>
            <w:tcW w:w="1021" w:type="dxa"/>
            <w:vAlign w:val="center"/>
          </w:tcPr>
          <w:p w14:paraId="15F27898"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0.1</w:t>
            </w:r>
          </w:p>
        </w:tc>
      </w:tr>
      <w:tr w:rsidR="007026A2" w:rsidRPr="00876A5C" w14:paraId="3054A2AA" w14:textId="77777777" w:rsidTr="007026A2">
        <w:trPr>
          <w:cantSplit/>
        </w:trPr>
        <w:tc>
          <w:tcPr>
            <w:tcW w:w="3402" w:type="dxa"/>
            <w:vAlign w:val="center"/>
          </w:tcPr>
          <w:p w14:paraId="044F639C" w14:textId="77777777" w:rsidR="007026A2" w:rsidRPr="00876A5C" w:rsidRDefault="007026A2" w:rsidP="007026A2">
            <w:pPr>
              <w:widowControl/>
              <w:spacing w:before="20" w:after="20"/>
              <w:rPr>
                <w:rFonts w:cs="Arial"/>
                <w:b/>
                <w:bCs/>
                <w:i/>
                <w:sz w:val="18"/>
                <w:szCs w:val="18"/>
                <w:lang w:bidi="ar-SA"/>
              </w:rPr>
            </w:pPr>
            <w:r w:rsidRPr="00876A5C">
              <w:rPr>
                <w:rFonts w:cs="Arial"/>
                <w:sz w:val="18"/>
                <w:szCs w:val="18"/>
              </w:rPr>
              <w:t>Beetroot</w:t>
            </w:r>
          </w:p>
        </w:tc>
        <w:tc>
          <w:tcPr>
            <w:tcW w:w="1021" w:type="dxa"/>
            <w:vAlign w:val="center"/>
          </w:tcPr>
          <w:p w14:paraId="74AD1D94"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*0.05</w:t>
            </w:r>
          </w:p>
        </w:tc>
      </w:tr>
      <w:tr w:rsidR="007026A2" w:rsidRPr="00876A5C" w14:paraId="6765A77E" w14:textId="77777777" w:rsidTr="007026A2">
        <w:trPr>
          <w:cantSplit/>
        </w:trPr>
        <w:tc>
          <w:tcPr>
            <w:tcW w:w="3402" w:type="dxa"/>
            <w:vAlign w:val="center"/>
          </w:tcPr>
          <w:p w14:paraId="39F11CD0" w14:textId="77777777" w:rsidR="007026A2" w:rsidRPr="00876A5C" w:rsidRDefault="007026A2" w:rsidP="007026A2">
            <w:pPr>
              <w:widowControl/>
              <w:spacing w:before="20" w:after="20"/>
              <w:rPr>
                <w:rFonts w:cs="Arial"/>
                <w:bCs/>
                <w:sz w:val="18"/>
                <w:szCs w:val="18"/>
                <w:lang w:bidi="ar-SA"/>
              </w:rPr>
            </w:pPr>
            <w:r w:rsidRPr="00876A5C">
              <w:rPr>
                <w:rFonts w:cs="Arial"/>
                <w:sz w:val="18"/>
                <w:szCs w:val="18"/>
              </w:rPr>
              <w:t>Blackberries</w:t>
            </w:r>
          </w:p>
        </w:tc>
        <w:tc>
          <w:tcPr>
            <w:tcW w:w="1021" w:type="dxa"/>
            <w:vAlign w:val="center"/>
          </w:tcPr>
          <w:p w14:paraId="71EB3538"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T3</w:t>
            </w:r>
          </w:p>
        </w:tc>
      </w:tr>
      <w:tr w:rsidR="007026A2" w:rsidRPr="00876A5C" w14:paraId="0AE96680" w14:textId="77777777" w:rsidTr="007026A2">
        <w:trPr>
          <w:cantSplit/>
        </w:trPr>
        <w:tc>
          <w:tcPr>
            <w:tcW w:w="3402" w:type="dxa"/>
            <w:vAlign w:val="center"/>
          </w:tcPr>
          <w:p w14:paraId="41D77A3E" w14:textId="77777777" w:rsidR="007026A2" w:rsidRPr="00876A5C" w:rsidRDefault="007026A2" w:rsidP="007026A2">
            <w:pPr>
              <w:widowControl/>
              <w:spacing w:before="20" w:after="20"/>
              <w:rPr>
                <w:rFonts w:cs="Arial"/>
                <w:bCs/>
                <w:sz w:val="18"/>
                <w:szCs w:val="18"/>
                <w:lang w:bidi="ar-SA"/>
              </w:rPr>
            </w:pPr>
            <w:r w:rsidRPr="00876A5C">
              <w:rPr>
                <w:rFonts w:cs="Arial"/>
                <w:sz w:val="18"/>
                <w:szCs w:val="18"/>
              </w:rPr>
              <w:t>Cactus fruit</w:t>
            </w:r>
          </w:p>
        </w:tc>
        <w:tc>
          <w:tcPr>
            <w:tcW w:w="1021" w:type="dxa"/>
            <w:vAlign w:val="center"/>
          </w:tcPr>
          <w:p w14:paraId="027984D4"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2</w:t>
            </w:r>
          </w:p>
        </w:tc>
      </w:tr>
      <w:tr w:rsidR="007026A2" w:rsidRPr="00876A5C" w14:paraId="38F1D620" w14:textId="77777777" w:rsidTr="007026A2">
        <w:trPr>
          <w:cantSplit/>
        </w:trPr>
        <w:tc>
          <w:tcPr>
            <w:tcW w:w="3402" w:type="dxa"/>
            <w:vAlign w:val="center"/>
          </w:tcPr>
          <w:p w14:paraId="370DF9CB" w14:textId="77777777" w:rsidR="007026A2" w:rsidRPr="00876A5C" w:rsidRDefault="007026A2" w:rsidP="007026A2">
            <w:pPr>
              <w:widowControl/>
              <w:spacing w:before="20" w:after="20"/>
              <w:rPr>
                <w:rFonts w:cs="Arial"/>
                <w:bCs/>
                <w:sz w:val="18"/>
                <w:szCs w:val="18"/>
                <w:lang w:bidi="ar-SA"/>
              </w:rPr>
            </w:pPr>
            <w:r w:rsidRPr="00876A5C">
              <w:rPr>
                <w:rFonts w:cs="Arial"/>
                <w:sz w:val="18"/>
                <w:szCs w:val="18"/>
              </w:rPr>
              <w:t>Citrus fruits</w:t>
            </w:r>
          </w:p>
        </w:tc>
        <w:tc>
          <w:tcPr>
            <w:tcW w:w="1021" w:type="dxa"/>
            <w:vAlign w:val="center"/>
          </w:tcPr>
          <w:p w14:paraId="2E34C18C"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0.5</w:t>
            </w:r>
          </w:p>
        </w:tc>
      </w:tr>
      <w:tr w:rsidR="007026A2" w:rsidRPr="00876A5C" w14:paraId="5490817A" w14:textId="77777777" w:rsidTr="007026A2">
        <w:trPr>
          <w:cantSplit/>
        </w:trPr>
        <w:tc>
          <w:tcPr>
            <w:tcW w:w="3402" w:type="dxa"/>
            <w:vAlign w:val="center"/>
          </w:tcPr>
          <w:p w14:paraId="30B0614B" w14:textId="77777777" w:rsidR="007026A2" w:rsidRPr="00876A5C" w:rsidRDefault="007026A2" w:rsidP="007026A2">
            <w:pPr>
              <w:widowControl/>
              <w:spacing w:before="20" w:after="20"/>
              <w:rPr>
                <w:rFonts w:cs="Arial"/>
                <w:b/>
                <w:bCs/>
                <w:i/>
                <w:sz w:val="18"/>
                <w:szCs w:val="18"/>
                <w:lang w:bidi="ar-SA"/>
              </w:rPr>
            </w:pPr>
            <w:r w:rsidRPr="00876A5C">
              <w:rPr>
                <w:rFonts w:cs="Arial"/>
                <w:sz w:val="18"/>
                <w:szCs w:val="18"/>
              </w:rPr>
              <w:t>Cottonseed</w:t>
            </w:r>
          </w:p>
        </w:tc>
        <w:tc>
          <w:tcPr>
            <w:tcW w:w="1021" w:type="dxa"/>
            <w:vAlign w:val="center"/>
          </w:tcPr>
          <w:p w14:paraId="799141A6"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*0.05</w:t>
            </w:r>
          </w:p>
        </w:tc>
      </w:tr>
      <w:tr w:rsidR="007026A2" w:rsidRPr="00876A5C" w14:paraId="17FFD9E3" w14:textId="77777777" w:rsidTr="007026A2">
        <w:trPr>
          <w:cantSplit/>
        </w:trPr>
        <w:tc>
          <w:tcPr>
            <w:tcW w:w="3402" w:type="dxa"/>
            <w:vAlign w:val="center"/>
          </w:tcPr>
          <w:p w14:paraId="46C40F0B" w14:textId="77777777" w:rsidR="007026A2" w:rsidRPr="00876A5C" w:rsidRDefault="007026A2" w:rsidP="007026A2">
            <w:pPr>
              <w:widowControl/>
              <w:spacing w:before="20" w:after="20"/>
              <w:rPr>
                <w:rFonts w:cs="Arial"/>
                <w:b/>
                <w:bCs/>
                <w:i/>
                <w:sz w:val="18"/>
                <w:szCs w:val="18"/>
                <w:lang w:bidi="ar-SA"/>
              </w:rPr>
            </w:pPr>
            <w:r w:rsidRPr="00876A5C">
              <w:rPr>
                <w:rFonts w:cs="Arial"/>
                <w:sz w:val="18"/>
                <w:szCs w:val="18"/>
                <w:lang w:val="en-AU"/>
              </w:rPr>
              <w:t>Eggplant</w:t>
            </w:r>
          </w:p>
        </w:tc>
        <w:tc>
          <w:tcPr>
            <w:tcW w:w="1021" w:type="dxa"/>
            <w:vAlign w:val="center"/>
          </w:tcPr>
          <w:p w14:paraId="6A81FE26"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T0.07</w:t>
            </w:r>
          </w:p>
        </w:tc>
      </w:tr>
      <w:tr w:rsidR="007026A2" w:rsidRPr="00876A5C" w14:paraId="1BBEB221" w14:textId="77777777" w:rsidTr="007026A2">
        <w:trPr>
          <w:cantSplit/>
        </w:trPr>
        <w:tc>
          <w:tcPr>
            <w:tcW w:w="3402" w:type="dxa"/>
            <w:vAlign w:val="center"/>
          </w:tcPr>
          <w:p w14:paraId="4D56AA63"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Legume vegetables</w:t>
            </w:r>
          </w:p>
        </w:tc>
        <w:tc>
          <w:tcPr>
            <w:tcW w:w="1021" w:type="dxa"/>
            <w:vAlign w:val="center"/>
          </w:tcPr>
          <w:p w14:paraId="10D37867"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1</w:t>
            </w:r>
          </w:p>
        </w:tc>
      </w:tr>
      <w:tr w:rsidR="007026A2" w:rsidRPr="00876A5C" w14:paraId="27C8225A" w14:textId="77777777" w:rsidTr="007026A2">
        <w:trPr>
          <w:cantSplit/>
        </w:trPr>
        <w:tc>
          <w:tcPr>
            <w:tcW w:w="3402" w:type="dxa"/>
            <w:vAlign w:val="center"/>
          </w:tcPr>
          <w:p w14:paraId="7DC463FE" w14:textId="77777777" w:rsidR="007026A2" w:rsidRPr="00876A5C" w:rsidRDefault="007026A2" w:rsidP="007026A2">
            <w:pPr>
              <w:widowControl/>
              <w:spacing w:before="20" w:after="20"/>
              <w:rPr>
                <w:rFonts w:cs="Arial"/>
                <w:b/>
                <w:bCs/>
                <w:i/>
                <w:sz w:val="18"/>
                <w:szCs w:val="18"/>
                <w:lang w:bidi="ar-SA"/>
              </w:rPr>
            </w:pPr>
            <w:r w:rsidRPr="00876A5C">
              <w:rPr>
                <w:rFonts w:cs="Arial"/>
                <w:sz w:val="18"/>
                <w:szCs w:val="18"/>
                <w:lang w:val="en-AU"/>
              </w:rPr>
              <w:t>Mango</w:t>
            </w:r>
          </w:p>
        </w:tc>
        <w:tc>
          <w:tcPr>
            <w:tcW w:w="1021" w:type="dxa"/>
            <w:vAlign w:val="center"/>
          </w:tcPr>
          <w:p w14:paraId="723CF677"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0.1</w:t>
            </w:r>
          </w:p>
        </w:tc>
      </w:tr>
      <w:tr w:rsidR="007026A2" w:rsidRPr="00876A5C" w14:paraId="1C10F06E" w14:textId="77777777" w:rsidTr="007026A2">
        <w:trPr>
          <w:cantSplit/>
        </w:trPr>
        <w:tc>
          <w:tcPr>
            <w:tcW w:w="3402" w:type="dxa"/>
            <w:vAlign w:val="center"/>
          </w:tcPr>
          <w:p w14:paraId="43DA988F"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Melons [except Watermelon]</w:t>
            </w:r>
          </w:p>
        </w:tc>
        <w:tc>
          <w:tcPr>
            <w:tcW w:w="1021" w:type="dxa"/>
            <w:vAlign w:val="center"/>
          </w:tcPr>
          <w:p w14:paraId="341B72D4"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0.2</w:t>
            </w:r>
          </w:p>
        </w:tc>
      </w:tr>
      <w:tr w:rsidR="007026A2" w:rsidRPr="00876A5C" w14:paraId="0EC05DC7" w14:textId="77777777" w:rsidTr="007026A2">
        <w:trPr>
          <w:cantSplit/>
        </w:trPr>
        <w:tc>
          <w:tcPr>
            <w:tcW w:w="3402" w:type="dxa"/>
            <w:vAlign w:val="center"/>
          </w:tcPr>
          <w:p w14:paraId="50E47564" w14:textId="77777777" w:rsidR="007026A2" w:rsidRPr="00876A5C" w:rsidRDefault="007026A2" w:rsidP="007026A2">
            <w:pPr>
              <w:widowControl/>
              <w:spacing w:before="20" w:after="20"/>
              <w:rPr>
                <w:rFonts w:cs="Arial"/>
                <w:b/>
                <w:bCs/>
                <w:i/>
                <w:sz w:val="18"/>
                <w:szCs w:val="18"/>
                <w:lang w:bidi="ar-SA"/>
              </w:rPr>
            </w:pPr>
            <w:r w:rsidRPr="00876A5C">
              <w:rPr>
                <w:rFonts w:cs="Arial"/>
                <w:sz w:val="18"/>
                <w:szCs w:val="18"/>
                <w:lang w:val="en-AU"/>
              </w:rPr>
              <w:t>Oilseed [except Cottonseed; Peanut]</w:t>
            </w:r>
          </w:p>
        </w:tc>
        <w:tc>
          <w:tcPr>
            <w:tcW w:w="1021" w:type="dxa"/>
            <w:vAlign w:val="center"/>
          </w:tcPr>
          <w:p w14:paraId="67785777"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0.05</w:t>
            </w:r>
          </w:p>
        </w:tc>
      </w:tr>
      <w:tr w:rsidR="007026A2" w:rsidRPr="00876A5C" w14:paraId="22092348" w14:textId="77777777" w:rsidTr="007026A2">
        <w:trPr>
          <w:cantSplit/>
        </w:trPr>
        <w:tc>
          <w:tcPr>
            <w:tcW w:w="3402" w:type="dxa"/>
            <w:vAlign w:val="center"/>
          </w:tcPr>
          <w:p w14:paraId="04DA6434" w14:textId="77777777" w:rsidR="007026A2" w:rsidRPr="00876A5C" w:rsidRDefault="007026A2" w:rsidP="007026A2">
            <w:pPr>
              <w:widowControl/>
              <w:spacing w:before="20" w:after="20"/>
              <w:rPr>
                <w:rFonts w:cs="Arial"/>
                <w:b/>
                <w:bCs/>
                <w:i/>
                <w:sz w:val="18"/>
                <w:szCs w:val="18"/>
                <w:lang w:bidi="ar-SA"/>
              </w:rPr>
            </w:pPr>
            <w:r w:rsidRPr="00876A5C">
              <w:rPr>
                <w:rFonts w:cs="Arial"/>
                <w:sz w:val="18"/>
                <w:szCs w:val="18"/>
                <w:lang w:val="en-AU"/>
              </w:rPr>
              <w:t>Onion, bulb</w:t>
            </w:r>
          </w:p>
        </w:tc>
        <w:tc>
          <w:tcPr>
            <w:tcW w:w="1021" w:type="dxa"/>
            <w:vAlign w:val="center"/>
          </w:tcPr>
          <w:p w14:paraId="4942C840"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0.5</w:t>
            </w:r>
          </w:p>
        </w:tc>
      </w:tr>
      <w:tr w:rsidR="007026A2" w:rsidRPr="00876A5C" w14:paraId="1E744CA1" w14:textId="77777777" w:rsidTr="007026A2">
        <w:trPr>
          <w:cantSplit/>
        </w:trPr>
        <w:tc>
          <w:tcPr>
            <w:tcW w:w="3402" w:type="dxa"/>
            <w:vAlign w:val="center"/>
          </w:tcPr>
          <w:p w14:paraId="539B4770"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Peanut</w:t>
            </w:r>
          </w:p>
        </w:tc>
        <w:tc>
          <w:tcPr>
            <w:tcW w:w="1021" w:type="dxa"/>
            <w:vAlign w:val="center"/>
          </w:tcPr>
          <w:p w14:paraId="07107C11"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*0.01</w:t>
            </w:r>
          </w:p>
        </w:tc>
      </w:tr>
      <w:tr w:rsidR="007026A2" w:rsidRPr="00876A5C" w14:paraId="231240A6" w14:textId="77777777" w:rsidTr="007026A2">
        <w:trPr>
          <w:cantSplit/>
        </w:trPr>
        <w:tc>
          <w:tcPr>
            <w:tcW w:w="3402" w:type="dxa"/>
            <w:vAlign w:val="center"/>
          </w:tcPr>
          <w:p w14:paraId="6EAC75A8" w14:textId="77777777" w:rsidR="007026A2" w:rsidRPr="00876A5C" w:rsidRDefault="007026A2" w:rsidP="007026A2">
            <w:pPr>
              <w:widowControl/>
              <w:spacing w:before="20" w:after="20"/>
              <w:rPr>
                <w:rFonts w:cs="Arial"/>
                <w:b/>
                <w:bCs/>
                <w:i/>
                <w:sz w:val="18"/>
                <w:szCs w:val="18"/>
                <w:lang w:bidi="ar-SA"/>
              </w:rPr>
            </w:pPr>
            <w:r w:rsidRPr="00876A5C">
              <w:rPr>
                <w:rFonts w:cs="Arial"/>
                <w:sz w:val="18"/>
                <w:szCs w:val="18"/>
                <w:lang w:val="en-AU"/>
              </w:rPr>
              <w:t>Pineapple</w:t>
            </w:r>
          </w:p>
        </w:tc>
        <w:tc>
          <w:tcPr>
            <w:tcW w:w="1021" w:type="dxa"/>
            <w:vAlign w:val="center"/>
          </w:tcPr>
          <w:p w14:paraId="692A9E92"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0.03</w:t>
            </w:r>
          </w:p>
        </w:tc>
      </w:tr>
      <w:tr w:rsidR="007026A2" w:rsidRPr="00876A5C" w14:paraId="4B0F7DF8" w14:textId="77777777" w:rsidTr="007026A2">
        <w:trPr>
          <w:cantSplit/>
        </w:trPr>
        <w:tc>
          <w:tcPr>
            <w:tcW w:w="3402" w:type="dxa"/>
            <w:vAlign w:val="center"/>
          </w:tcPr>
          <w:p w14:paraId="0E46F294" w14:textId="77777777" w:rsidR="007026A2" w:rsidRPr="00876A5C" w:rsidRDefault="007026A2" w:rsidP="007026A2">
            <w:pPr>
              <w:widowControl/>
              <w:spacing w:before="20" w:after="20"/>
              <w:rPr>
                <w:rFonts w:cs="Arial"/>
                <w:b/>
                <w:bCs/>
                <w:i/>
                <w:sz w:val="18"/>
                <w:szCs w:val="18"/>
                <w:lang w:bidi="ar-SA"/>
              </w:rPr>
            </w:pPr>
            <w:r w:rsidRPr="00876A5C">
              <w:rPr>
                <w:rFonts w:cs="Arial"/>
                <w:sz w:val="18"/>
                <w:szCs w:val="18"/>
              </w:rPr>
              <w:t>Potato</w:t>
            </w:r>
          </w:p>
        </w:tc>
        <w:tc>
          <w:tcPr>
            <w:tcW w:w="1021" w:type="dxa"/>
            <w:vAlign w:val="center"/>
          </w:tcPr>
          <w:p w14:paraId="52D4DC2D"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0.05</w:t>
            </w:r>
          </w:p>
        </w:tc>
      </w:tr>
      <w:tr w:rsidR="007026A2" w:rsidRPr="00876A5C" w14:paraId="0E924FB6" w14:textId="77777777" w:rsidTr="007026A2">
        <w:trPr>
          <w:cantSplit/>
        </w:trPr>
        <w:tc>
          <w:tcPr>
            <w:tcW w:w="3402" w:type="dxa"/>
            <w:vAlign w:val="center"/>
          </w:tcPr>
          <w:p w14:paraId="2C6061D8" w14:textId="77777777" w:rsidR="007026A2" w:rsidRPr="00876A5C" w:rsidRDefault="007026A2" w:rsidP="007026A2">
            <w:pPr>
              <w:widowControl/>
              <w:spacing w:before="20" w:after="20"/>
              <w:rPr>
                <w:rFonts w:cs="Arial"/>
                <w:b/>
                <w:bCs/>
                <w:i/>
                <w:sz w:val="18"/>
                <w:szCs w:val="18"/>
                <w:lang w:bidi="ar-SA"/>
              </w:rPr>
            </w:pPr>
            <w:r w:rsidRPr="00876A5C">
              <w:rPr>
                <w:rFonts w:cs="Arial"/>
                <w:sz w:val="18"/>
                <w:szCs w:val="18"/>
              </w:rPr>
              <w:t>Pulses</w:t>
            </w:r>
          </w:p>
        </w:tc>
        <w:tc>
          <w:tcPr>
            <w:tcW w:w="1021" w:type="dxa"/>
            <w:vAlign w:val="center"/>
          </w:tcPr>
          <w:p w14:paraId="089671A4"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0.1</w:t>
            </w:r>
          </w:p>
        </w:tc>
      </w:tr>
      <w:tr w:rsidR="007026A2" w:rsidRPr="00876A5C" w14:paraId="20F3A41E" w14:textId="77777777" w:rsidTr="007026A2">
        <w:trPr>
          <w:cantSplit/>
        </w:trPr>
        <w:tc>
          <w:tcPr>
            <w:tcW w:w="3402" w:type="dxa"/>
            <w:vAlign w:val="center"/>
          </w:tcPr>
          <w:p w14:paraId="1E08B643" w14:textId="77777777" w:rsidR="007026A2" w:rsidRPr="00876A5C" w:rsidRDefault="007026A2" w:rsidP="007026A2">
            <w:pPr>
              <w:widowControl/>
              <w:spacing w:before="20" w:after="20"/>
              <w:rPr>
                <w:rFonts w:cs="Arial"/>
                <w:bCs/>
                <w:sz w:val="18"/>
                <w:szCs w:val="18"/>
                <w:lang w:bidi="ar-SA"/>
              </w:rPr>
            </w:pPr>
            <w:r w:rsidRPr="00876A5C">
              <w:rPr>
                <w:rFonts w:cs="Arial"/>
                <w:sz w:val="18"/>
                <w:szCs w:val="18"/>
              </w:rPr>
              <w:t>Raspberries, red, black</w:t>
            </w:r>
          </w:p>
        </w:tc>
        <w:tc>
          <w:tcPr>
            <w:tcW w:w="1021" w:type="dxa"/>
            <w:vAlign w:val="center"/>
          </w:tcPr>
          <w:p w14:paraId="4F44E435"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T3</w:t>
            </w:r>
          </w:p>
        </w:tc>
      </w:tr>
      <w:tr w:rsidR="007026A2" w:rsidRPr="00876A5C" w14:paraId="6CFB14A7" w14:textId="77777777" w:rsidTr="007026A2">
        <w:trPr>
          <w:cantSplit/>
        </w:trPr>
        <w:tc>
          <w:tcPr>
            <w:tcW w:w="3402" w:type="dxa"/>
            <w:vAlign w:val="center"/>
          </w:tcPr>
          <w:p w14:paraId="3DEBC4BA" w14:textId="77777777" w:rsidR="007026A2" w:rsidRPr="00876A5C" w:rsidRDefault="007026A2" w:rsidP="007026A2">
            <w:pPr>
              <w:widowControl/>
              <w:spacing w:before="20" w:after="20"/>
              <w:rPr>
                <w:rFonts w:cs="Arial"/>
                <w:bCs/>
                <w:sz w:val="18"/>
                <w:szCs w:val="18"/>
                <w:lang w:bidi="ar-SA"/>
              </w:rPr>
            </w:pPr>
            <w:r w:rsidRPr="00876A5C">
              <w:rPr>
                <w:rFonts w:cs="Arial"/>
                <w:sz w:val="18"/>
                <w:szCs w:val="18"/>
              </w:rPr>
              <w:t>Rhubarb</w:t>
            </w:r>
          </w:p>
        </w:tc>
        <w:tc>
          <w:tcPr>
            <w:tcW w:w="1021" w:type="dxa"/>
            <w:vAlign w:val="center"/>
          </w:tcPr>
          <w:p w14:paraId="18E6E565"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0.3</w:t>
            </w:r>
          </w:p>
        </w:tc>
      </w:tr>
      <w:tr w:rsidR="007026A2" w:rsidRPr="00876A5C" w14:paraId="52CD1BC1" w14:textId="77777777" w:rsidTr="007026A2">
        <w:trPr>
          <w:cantSplit/>
        </w:trPr>
        <w:tc>
          <w:tcPr>
            <w:tcW w:w="3402" w:type="dxa"/>
            <w:vAlign w:val="center"/>
          </w:tcPr>
          <w:p w14:paraId="77543703" w14:textId="77777777" w:rsidR="007026A2" w:rsidRPr="00876A5C" w:rsidRDefault="007026A2" w:rsidP="007026A2">
            <w:pPr>
              <w:widowControl/>
              <w:spacing w:before="20" w:after="20"/>
              <w:rPr>
                <w:rFonts w:cs="Arial"/>
                <w:b/>
                <w:bCs/>
                <w:i/>
                <w:sz w:val="18"/>
                <w:szCs w:val="18"/>
                <w:lang w:bidi="ar-SA"/>
              </w:rPr>
            </w:pPr>
            <w:r w:rsidRPr="00876A5C">
              <w:rPr>
                <w:rFonts w:cs="Arial"/>
                <w:sz w:val="18"/>
                <w:szCs w:val="18"/>
              </w:rPr>
              <w:t>Rollinia</w:t>
            </w:r>
          </w:p>
        </w:tc>
        <w:tc>
          <w:tcPr>
            <w:tcW w:w="1021" w:type="dxa"/>
            <w:vAlign w:val="center"/>
          </w:tcPr>
          <w:p w14:paraId="74CF611A"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2</w:t>
            </w:r>
          </w:p>
        </w:tc>
      </w:tr>
      <w:tr w:rsidR="007026A2" w:rsidRPr="00876A5C" w14:paraId="4CEC3014" w14:textId="77777777" w:rsidTr="007026A2">
        <w:trPr>
          <w:cantSplit/>
        </w:trPr>
        <w:tc>
          <w:tcPr>
            <w:tcW w:w="3402" w:type="dxa"/>
            <w:vAlign w:val="center"/>
          </w:tcPr>
          <w:p w14:paraId="21AE97F4" w14:textId="77777777" w:rsidR="007026A2" w:rsidRPr="00876A5C" w:rsidRDefault="007026A2" w:rsidP="007026A2">
            <w:pPr>
              <w:widowControl/>
              <w:spacing w:before="20" w:after="20"/>
              <w:rPr>
                <w:rFonts w:cs="Arial"/>
                <w:bCs/>
                <w:sz w:val="18"/>
                <w:szCs w:val="18"/>
                <w:lang w:bidi="ar-SA"/>
              </w:rPr>
            </w:pPr>
            <w:r w:rsidRPr="00876A5C">
              <w:rPr>
                <w:rFonts w:cs="Arial"/>
                <w:sz w:val="18"/>
                <w:szCs w:val="18"/>
              </w:rPr>
              <w:t>Santols</w:t>
            </w:r>
          </w:p>
        </w:tc>
        <w:tc>
          <w:tcPr>
            <w:tcW w:w="1021" w:type="dxa"/>
            <w:vAlign w:val="center"/>
          </w:tcPr>
          <w:p w14:paraId="42082124"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2</w:t>
            </w:r>
          </w:p>
        </w:tc>
      </w:tr>
      <w:tr w:rsidR="007026A2" w:rsidRPr="00876A5C" w14:paraId="43317F27" w14:textId="77777777" w:rsidTr="007026A2">
        <w:trPr>
          <w:cantSplit/>
        </w:trPr>
        <w:tc>
          <w:tcPr>
            <w:tcW w:w="3402" w:type="dxa"/>
            <w:vAlign w:val="center"/>
          </w:tcPr>
          <w:p w14:paraId="1BFD4C7B" w14:textId="77777777" w:rsidR="007026A2" w:rsidRPr="00876A5C" w:rsidRDefault="007026A2" w:rsidP="007026A2">
            <w:pPr>
              <w:widowControl/>
              <w:spacing w:before="20" w:after="20"/>
              <w:rPr>
                <w:rFonts w:cs="Arial"/>
                <w:bCs/>
                <w:sz w:val="18"/>
                <w:szCs w:val="18"/>
                <w:lang w:bidi="ar-SA"/>
              </w:rPr>
            </w:pPr>
            <w:r w:rsidRPr="00876A5C">
              <w:rPr>
                <w:rFonts w:cs="Arial"/>
                <w:sz w:val="18"/>
                <w:szCs w:val="18"/>
              </w:rPr>
              <w:t>Squash, summer (zucchini)</w:t>
            </w:r>
          </w:p>
        </w:tc>
        <w:tc>
          <w:tcPr>
            <w:tcW w:w="1021" w:type="dxa"/>
            <w:vAlign w:val="center"/>
          </w:tcPr>
          <w:p w14:paraId="5F6BBCA9"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0.2</w:t>
            </w:r>
          </w:p>
        </w:tc>
      </w:tr>
      <w:tr w:rsidR="007026A2" w:rsidRPr="00876A5C" w14:paraId="0DDC39CB" w14:textId="77777777" w:rsidTr="007026A2">
        <w:trPr>
          <w:cantSplit/>
        </w:trPr>
        <w:tc>
          <w:tcPr>
            <w:tcW w:w="3402" w:type="dxa"/>
            <w:vAlign w:val="center"/>
          </w:tcPr>
          <w:p w14:paraId="5CE7DA40" w14:textId="77777777" w:rsidR="007026A2" w:rsidRPr="00876A5C" w:rsidRDefault="007026A2" w:rsidP="007026A2">
            <w:pPr>
              <w:widowControl/>
              <w:spacing w:before="20" w:after="20"/>
              <w:rPr>
                <w:rFonts w:cs="Arial"/>
                <w:b/>
                <w:bCs/>
                <w:i/>
                <w:sz w:val="18"/>
                <w:szCs w:val="18"/>
                <w:lang w:bidi="ar-SA"/>
              </w:rPr>
            </w:pPr>
            <w:r w:rsidRPr="00876A5C">
              <w:rPr>
                <w:rFonts w:cs="Arial"/>
                <w:sz w:val="18"/>
                <w:szCs w:val="18"/>
              </w:rPr>
              <w:t>Strawberry</w:t>
            </w:r>
          </w:p>
        </w:tc>
        <w:tc>
          <w:tcPr>
            <w:tcW w:w="1021" w:type="dxa"/>
            <w:vAlign w:val="center"/>
          </w:tcPr>
          <w:p w14:paraId="45ACB658"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*0.01</w:t>
            </w:r>
          </w:p>
        </w:tc>
      </w:tr>
      <w:tr w:rsidR="007026A2" w:rsidRPr="00876A5C" w14:paraId="35BBEB4F" w14:textId="77777777" w:rsidTr="007026A2">
        <w:trPr>
          <w:cantSplit/>
        </w:trPr>
        <w:tc>
          <w:tcPr>
            <w:tcW w:w="3402" w:type="dxa"/>
            <w:vAlign w:val="center"/>
          </w:tcPr>
          <w:p w14:paraId="54A1E2D5" w14:textId="77777777" w:rsidR="007026A2" w:rsidRPr="00876A5C" w:rsidRDefault="007026A2" w:rsidP="007026A2">
            <w:pPr>
              <w:widowControl/>
              <w:spacing w:before="20" w:after="20"/>
              <w:rPr>
                <w:rFonts w:cs="Arial"/>
                <w:bCs/>
                <w:sz w:val="18"/>
                <w:szCs w:val="18"/>
                <w:lang w:bidi="ar-SA"/>
              </w:rPr>
            </w:pPr>
            <w:r w:rsidRPr="00876A5C">
              <w:rPr>
                <w:rFonts w:cs="Arial"/>
                <w:sz w:val="18"/>
                <w:szCs w:val="18"/>
              </w:rPr>
              <w:t>Sweet potato</w:t>
            </w:r>
          </w:p>
        </w:tc>
        <w:tc>
          <w:tcPr>
            <w:tcW w:w="1021" w:type="dxa"/>
            <w:vAlign w:val="center"/>
          </w:tcPr>
          <w:p w14:paraId="6187E729"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0.05</w:t>
            </w:r>
          </w:p>
        </w:tc>
      </w:tr>
      <w:tr w:rsidR="007026A2" w:rsidRPr="00876A5C" w14:paraId="6CAA4087" w14:textId="77777777" w:rsidTr="007026A2">
        <w:trPr>
          <w:cantSplit/>
        </w:trPr>
        <w:tc>
          <w:tcPr>
            <w:tcW w:w="3402" w:type="dxa"/>
            <w:vAlign w:val="center"/>
          </w:tcPr>
          <w:p w14:paraId="053F0042" w14:textId="77777777" w:rsidR="007026A2" w:rsidRPr="00876A5C" w:rsidRDefault="007026A2" w:rsidP="007026A2">
            <w:pPr>
              <w:widowControl/>
              <w:spacing w:before="20" w:after="20"/>
              <w:rPr>
                <w:rFonts w:cs="Arial"/>
                <w:bCs/>
                <w:sz w:val="18"/>
                <w:szCs w:val="18"/>
                <w:lang w:bidi="ar-SA"/>
              </w:rPr>
            </w:pPr>
            <w:r w:rsidRPr="00876A5C">
              <w:rPr>
                <w:rFonts w:cs="Arial"/>
                <w:sz w:val="18"/>
                <w:szCs w:val="18"/>
              </w:rPr>
              <w:t>Turnip, garden</w:t>
            </w:r>
          </w:p>
        </w:tc>
        <w:tc>
          <w:tcPr>
            <w:tcW w:w="1021" w:type="dxa"/>
            <w:vAlign w:val="center"/>
          </w:tcPr>
          <w:p w14:paraId="5CF98D30"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*0.1</w:t>
            </w:r>
          </w:p>
        </w:tc>
      </w:tr>
      <w:tr w:rsidR="007026A2" w:rsidRPr="00876A5C" w14:paraId="70755ED9" w14:textId="77777777" w:rsidTr="007026A2">
        <w:trPr>
          <w:cantSplit/>
        </w:trPr>
        <w:tc>
          <w:tcPr>
            <w:tcW w:w="3402" w:type="dxa"/>
            <w:tcBorders>
              <w:bottom w:val="nil"/>
            </w:tcBorders>
            <w:vAlign w:val="center"/>
          </w:tcPr>
          <w:p w14:paraId="5A7A6FEE"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Vaccinium berries (including Bearberry) [except Cranberry]</w:t>
            </w:r>
          </w:p>
        </w:tc>
        <w:tc>
          <w:tcPr>
            <w:tcW w:w="1021" w:type="dxa"/>
            <w:tcBorders>
              <w:bottom w:val="nil"/>
            </w:tcBorders>
          </w:tcPr>
          <w:p w14:paraId="2624E517"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T2</w:t>
            </w:r>
          </w:p>
        </w:tc>
      </w:tr>
      <w:tr w:rsidR="007026A2" w:rsidRPr="00876A5C" w14:paraId="22C5BB54" w14:textId="77777777" w:rsidTr="007026A2">
        <w:trPr>
          <w:cantSplit/>
        </w:trPr>
        <w:tc>
          <w:tcPr>
            <w:tcW w:w="3402" w:type="dxa"/>
            <w:tcBorders>
              <w:bottom w:val="nil"/>
            </w:tcBorders>
            <w:vAlign w:val="center"/>
          </w:tcPr>
          <w:p w14:paraId="61C48D36" w14:textId="77777777" w:rsidR="007026A2" w:rsidRPr="00876A5C" w:rsidRDefault="007026A2" w:rsidP="007026A2">
            <w:pPr>
              <w:widowControl/>
              <w:spacing w:before="20" w:after="20"/>
              <w:rPr>
                <w:rFonts w:cs="Arial"/>
                <w:bCs/>
                <w:sz w:val="18"/>
                <w:szCs w:val="18"/>
                <w:lang w:bidi="ar-SA"/>
              </w:rPr>
            </w:pPr>
            <w:r w:rsidRPr="00876A5C">
              <w:rPr>
                <w:rFonts w:cs="Arial"/>
                <w:sz w:val="18"/>
                <w:szCs w:val="18"/>
              </w:rPr>
              <w:t>Watermelon</w:t>
            </w:r>
          </w:p>
        </w:tc>
        <w:tc>
          <w:tcPr>
            <w:tcW w:w="1021" w:type="dxa"/>
            <w:tcBorders>
              <w:bottom w:val="nil"/>
            </w:tcBorders>
            <w:vAlign w:val="center"/>
          </w:tcPr>
          <w:p w14:paraId="4C6A3D7D"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0.2</w:t>
            </w:r>
          </w:p>
        </w:tc>
      </w:tr>
      <w:tr w:rsidR="007026A2" w:rsidRPr="00876A5C" w14:paraId="4ECBBAF1" w14:textId="77777777" w:rsidTr="007026A2">
        <w:trPr>
          <w:cantSplit/>
        </w:trPr>
        <w:tc>
          <w:tcPr>
            <w:tcW w:w="3402" w:type="dxa"/>
            <w:tcBorders>
              <w:top w:val="nil"/>
            </w:tcBorders>
            <w:vAlign w:val="center"/>
          </w:tcPr>
          <w:p w14:paraId="16B053F8" w14:textId="77777777" w:rsidR="007026A2" w:rsidRPr="00876A5C" w:rsidRDefault="007026A2" w:rsidP="007026A2">
            <w:pPr>
              <w:widowControl/>
              <w:spacing w:before="20" w:after="20"/>
              <w:rPr>
                <w:rFonts w:cs="Arial"/>
                <w:bCs/>
                <w:sz w:val="18"/>
                <w:szCs w:val="18"/>
                <w:lang w:bidi="ar-SA"/>
              </w:rPr>
            </w:pPr>
            <w:r w:rsidRPr="00876A5C">
              <w:rPr>
                <w:rFonts w:cs="Arial"/>
                <w:sz w:val="18"/>
                <w:szCs w:val="18"/>
              </w:rPr>
              <w:t>Wheat bran, processed</w:t>
            </w:r>
          </w:p>
        </w:tc>
        <w:tc>
          <w:tcPr>
            <w:tcW w:w="1021" w:type="dxa"/>
            <w:tcBorders>
              <w:top w:val="nil"/>
            </w:tcBorders>
            <w:vAlign w:val="center"/>
          </w:tcPr>
          <w:p w14:paraId="05920B64"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0.05</w:t>
            </w:r>
          </w:p>
        </w:tc>
      </w:tr>
      <w:tr w:rsidR="007026A2" w:rsidRPr="00876A5C" w14:paraId="4E0FE4E7" w14:textId="77777777" w:rsidTr="007026A2">
        <w:tblPrEx>
          <w:tblBorders>
            <w:bottom w:val="none" w:sz="0" w:space="0" w:color="auto"/>
          </w:tblBorders>
        </w:tblPrEx>
        <w:trPr>
          <w:cantSplit/>
        </w:trPr>
        <w:tc>
          <w:tcPr>
            <w:tcW w:w="4423" w:type="dxa"/>
            <w:gridSpan w:val="2"/>
            <w:tcBorders>
              <w:top w:val="single" w:sz="8" w:space="0" w:color="auto"/>
              <w:left w:val="nil"/>
              <w:bottom w:val="nil"/>
              <w:right w:val="nil"/>
            </w:tcBorders>
            <w:hideMark/>
          </w:tcPr>
          <w:p w14:paraId="78CF918E" w14:textId="77777777" w:rsidR="007026A2" w:rsidRPr="00876A5C" w:rsidRDefault="007026A2" w:rsidP="007026A2">
            <w:pPr>
              <w:pStyle w:val="FSCtblh3"/>
              <w:rPr>
                <w:szCs w:val="18"/>
              </w:rPr>
            </w:pPr>
            <w:r w:rsidRPr="00876A5C">
              <w:rPr>
                <w:szCs w:val="18"/>
              </w:rPr>
              <w:t>Agvet chemical:  Oxamyl</w:t>
            </w:r>
          </w:p>
        </w:tc>
      </w:tr>
      <w:tr w:rsidR="007026A2" w:rsidRPr="00876A5C" w14:paraId="2A7E1087" w14:textId="77777777" w:rsidTr="007026A2">
        <w:tblPrEx>
          <w:tblBorders>
            <w:bottom w:val="none" w:sz="0" w:space="0" w:color="auto"/>
          </w:tblBorders>
        </w:tblPrEx>
        <w:trPr>
          <w:cantSplit/>
        </w:trPr>
        <w:tc>
          <w:tcPr>
            <w:tcW w:w="4423" w:type="dxa"/>
            <w:gridSpan w:val="2"/>
            <w:tcBorders>
              <w:top w:val="nil"/>
              <w:left w:val="nil"/>
              <w:bottom w:val="single" w:sz="8" w:space="0" w:color="auto"/>
              <w:right w:val="nil"/>
            </w:tcBorders>
            <w:hideMark/>
          </w:tcPr>
          <w:p w14:paraId="52CD568C" w14:textId="77777777" w:rsidR="007026A2" w:rsidRPr="00876A5C" w:rsidRDefault="007026A2" w:rsidP="007026A2">
            <w:pPr>
              <w:pStyle w:val="FSCtblh4"/>
              <w:rPr>
                <w:szCs w:val="18"/>
              </w:rPr>
            </w:pPr>
            <w:r w:rsidRPr="00876A5C">
              <w:rPr>
                <w:szCs w:val="18"/>
              </w:rPr>
              <w:t>Permitted residue:  Sum of oxamyl and 2-hydroxyimino-N,N-dimethyl-2-(methylthio)-acetamide, expressed as oxamyl</w:t>
            </w:r>
          </w:p>
        </w:tc>
      </w:tr>
      <w:tr w:rsidR="007026A2" w:rsidRPr="00876A5C" w14:paraId="17235B38" w14:textId="77777777" w:rsidTr="007026A2">
        <w:tblPrEx>
          <w:tblBorders>
            <w:bottom w:val="none" w:sz="0" w:space="0" w:color="auto"/>
          </w:tblBorders>
        </w:tblPrEx>
        <w:trPr>
          <w:cantSplit/>
        </w:trPr>
        <w:tc>
          <w:tcPr>
            <w:tcW w:w="3402" w:type="dxa"/>
            <w:tcBorders>
              <w:top w:val="single" w:sz="8" w:space="0" w:color="auto"/>
              <w:left w:val="nil"/>
              <w:bottom w:val="single" w:sz="8" w:space="0" w:color="auto"/>
              <w:right w:val="nil"/>
            </w:tcBorders>
            <w:vAlign w:val="center"/>
            <w:hideMark/>
          </w:tcPr>
          <w:p w14:paraId="414CD273" w14:textId="77777777" w:rsidR="007026A2" w:rsidRPr="00876A5C" w:rsidRDefault="007026A2" w:rsidP="007026A2">
            <w:pPr>
              <w:widowControl/>
              <w:spacing w:before="20" w:after="20"/>
              <w:rPr>
                <w:rFonts w:cs="Arial"/>
                <w:b/>
                <w:i/>
                <w:sz w:val="18"/>
                <w:szCs w:val="18"/>
              </w:rPr>
            </w:pPr>
            <w:r w:rsidRPr="00876A5C">
              <w:rPr>
                <w:rFonts w:cs="Arial"/>
                <w:sz w:val="18"/>
                <w:szCs w:val="18"/>
                <w:lang w:val="en-AU"/>
              </w:rPr>
              <w:t>Potato</w:t>
            </w:r>
          </w:p>
        </w:tc>
        <w:tc>
          <w:tcPr>
            <w:tcW w:w="1021" w:type="dxa"/>
            <w:tcBorders>
              <w:top w:val="single" w:sz="8" w:space="0" w:color="auto"/>
              <w:left w:val="nil"/>
              <w:bottom w:val="single" w:sz="8" w:space="0" w:color="auto"/>
              <w:right w:val="nil"/>
            </w:tcBorders>
            <w:hideMark/>
          </w:tcPr>
          <w:p w14:paraId="3B326397" w14:textId="77777777" w:rsidR="007026A2" w:rsidRPr="00876A5C" w:rsidRDefault="007026A2" w:rsidP="007026A2">
            <w:pPr>
              <w:pStyle w:val="FSCtblMRL2"/>
              <w:rPr>
                <w:szCs w:val="18"/>
                <w:lang w:val="en-AU"/>
              </w:rPr>
            </w:pPr>
            <w:r w:rsidRPr="00876A5C">
              <w:rPr>
                <w:szCs w:val="18"/>
                <w:lang w:val="en-AU"/>
              </w:rPr>
              <w:t>0.1</w:t>
            </w:r>
          </w:p>
        </w:tc>
      </w:tr>
    </w:tbl>
    <w:p w14:paraId="426F3222" w14:textId="77777777" w:rsidR="007026A2" w:rsidRPr="004C7EAE" w:rsidRDefault="007026A2" w:rsidP="007026A2">
      <w:pPr>
        <w:spacing w:before="120"/>
        <w:rPr>
          <w:sz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2AF98740" w14:textId="77777777" w:rsidTr="007026A2">
        <w:trPr>
          <w:cantSplit/>
        </w:trPr>
        <w:tc>
          <w:tcPr>
            <w:tcW w:w="4423" w:type="dxa"/>
            <w:gridSpan w:val="2"/>
            <w:tcBorders>
              <w:top w:val="single" w:sz="8" w:space="0" w:color="auto"/>
              <w:left w:val="nil"/>
              <w:bottom w:val="nil"/>
              <w:right w:val="nil"/>
            </w:tcBorders>
            <w:hideMark/>
          </w:tcPr>
          <w:p w14:paraId="3EE3246F" w14:textId="77777777" w:rsidR="007026A2" w:rsidRPr="00876A5C" w:rsidRDefault="007026A2" w:rsidP="007026A2">
            <w:pPr>
              <w:pStyle w:val="FSCtblh3"/>
              <w:rPr>
                <w:szCs w:val="18"/>
              </w:rPr>
            </w:pPr>
            <w:r w:rsidRPr="00876A5C">
              <w:rPr>
                <w:szCs w:val="18"/>
              </w:rPr>
              <w:t>Agvet chemical:  Oxathiapiprolin</w:t>
            </w:r>
          </w:p>
        </w:tc>
      </w:tr>
      <w:tr w:rsidR="007026A2" w:rsidRPr="00876A5C" w14:paraId="71D086DC" w14:textId="77777777" w:rsidTr="007026A2">
        <w:trPr>
          <w:cantSplit/>
        </w:trPr>
        <w:tc>
          <w:tcPr>
            <w:tcW w:w="4423" w:type="dxa"/>
            <w:gridSpan w:val="2"/>
            <w:tcBorders>
              <w:top w:val="nil"/>
              <w:left w:val="nil"/>
              <w:bottom w:val="single" w:sz="8" w:space="0" w:color="auto"/>
              <w:right w:val="nil"/>
            </w:tcBorders>
            <w:hideMark/>
          </w:tcPr>
          <w:p w14:paraId="41C65C52" w14:textId="77777777" w:rsidR="007026A2" w:rsidRPr="00876A5C" w:rsidRDefault="007026A2" w:rsidP="007026A2">
            <w:pPr>
              <w:pStyle w:val="FSCtblh4"/>
              <w:rPr>
                <w:szCs w:val="18"/>
              </w:rPr>
            </w:pPr>
            <w:r w:rsidRPr="00876A5C">
              <w:rPr>
                <w:szCs w:val="18"/>
              </w:rPr>
              <w:t>Permitted residue:  Oxathiapiprolin</w:t>
            </w:r>
          </w:p>
        </w:tc>
      </w:tr>
      <w:tr w:rsidR="007026A2" w:rsidRPr="00876A5C" w14:paraId="6B4B09E4" w14:textId="77777777" w:rsidTr="007026A2">
        <w:trPr>
          <w:cantSplit/>
        </w:trPr>
        <w:tc>
          <w:tcPr>
            <w:tcW w:w="3402" w:type="dxa"/>
            <w:tcBorders>
              <w:top w:val="single" w:sz="8" w:space="0" w:color="auto"/>
              <w:left w:val="nil"/>
              <w:right w:val="nil"/>
            </w:tcBorders>
            <w:vAlign w:val="center"/>
          </w:tcPr>
          <w:p w14:paraId="67D2944A" w14:textId="77777777" w:rsidR="007026A2" w:rsidRPr="00876A5C" w:rsidRDefault="007026A2" w:rsidP="007026A2">
            <w:pPr>
              <w:widowControl/>
              <w:spacing w:before="20" w:after="20"/>
              <w:rPr>
                <w:rFonts w:cs="Arial"/>
                <w:b/>
                <w:bCs/>
                <w:i/>
                <w:sz w:val="18"/>
                <w:szCs w:val="18"/>
                <w:lang w:bidi="ar-SA"/>
              </w:rPr>
            </w:pPr>
            <w:r w:rsidRPr="00876A5C">
              <w:rPr>
                <w:rFonts w:cs="Arial"/>
                <w:sz w:val="18"/>
                <w:szCs w:val="18"/>
                <w:lang w:val="en-AU"/>
              </w:rPr>
              <w:t>Avocado</w:t>
            </w:r>
          </w:p>
        </w:tc>
        <w:tc>
          <w:tcPr>
            <w:tcW w:w="1021" w:type="dxa"/>
            <w:tcBorders>
              <w:top w:val="single" w:sz="8" w:space="0" w:color="auto"/>
              <w:left w:val="nil"/>
              <w:right w:val="nil"/>
            </w:tcBorders>
            <w:vAlign w:val="center"/>
          </w:tcPr>
          <w:p w14:paraId="148FCA28"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0.1</w:t>
            </w:r>
          </w:p>
        </w:tc>
      </w:tr>
      <w:tr w:rsidR="007026A2" w:rsidRPr="00876A5C" w14:paraId="6EB0C422" w14:textId="77777777" w:rsidTr="007026A2">
        <w:trPr>
          <w:cantSplit/>
        </w:trPr>
        <w:tc>
          <w:tcPr>
            <w:tcW w:w="3402" w:type="dxa"/>
            <w:tcBorders>
              <w:left w:val="nil"/>
              <w:right w:val="nil"/>
            </w:tcBorders>
            <w:vAlign w:val="center"/>
          </w:tcPr>
          <w:p w14:paraId="38C753DC" w14:textId="77777777" w:rsidR="007026A2" w:rsidRPr="00876A5C" w:rsidRDefault="007026A2" w:rsidP="007026A2">
            <w:pPr>
              <w:widowControl/>
              <w:spacing w:before="20" w:after="20"/>
              <w:rPr>
                <w:rFonts w:cs="Arial"/>
                <w:b/>
                <w:bCs/>
                <w:i/>
                <w:sz w:val="18"/>
                <w:szCs w:val="18"/>
                <w:lang w:bidi="ar-SA"/>
              </w:rPr>
            </w:pPr>
            <w:r w:rsidRPr="00876A5C">
              <w:rPr>
                <w:rFonts w:cs="Arial"/>
                <w:sz w:val="18"/>
                <w:szCs w:val="18"/>
                <w:lang w:val="en-AU"/>
              </w:rPr>
              <w:t>Blueberries</w:t>
            </w:r>
          </w:p>
        </w:tc>
        <w:tc>
          <w:tcPr>
            <w:tcW w:w="1021" w:type="dxa"/>
            <w:tcBorders>
              <w:left w:val="nil"/>
              <w:right w:val="nil"/>
            </w:tcBorders>
            <w:vAlign w:val="center"/>
          </w:tcPr>
          <w:p w14:paraId="51E8E547"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0.5</w:t>
            </w:r>
          </w:p>
        </w:tc>
      </w:tr>
      <w:tr w:rsidR="007026A2" w:rsidRPr="00876A5C" w14:paraId="4225FED4" w14:textId="77777777" w:rsidTr="007026A2">
        <w:trPr>
          <w:cantSplit/>
        </w:trPr>
        <w:tc>
          <w:tcPr>
            <w:tcW w:w="3402" w:type="dxa"/>
            <w:tcBorders>
              <w:left w:val="nil"/>
              <w:right w:val="nil"/>
            </w:tcBorders>
            <w:vAlign w:val="center"/>
          </w:tcPr>
          <w:p w14:paraId="0E614969" w14:textId="77777777" w:rsidR="007026A2" w:rsidRPr="00876A5C" w:rsidRDefault="007026A2" w:rsidP="007026A2">
            <w:pPr>
              <w:widowControl/>
              <w:spacing w:before="20" w:after="20"/>
              <w:rPr>
                <w:rFonts w:cs="Arial"/>
                <w:b/>
                <w:bCs/>
                <w:i/>
                <w:sz w:val="18"/>
                <w:szCs w:val="18"/>
                <w:lang w:bidi="ar-SA"/>
              </w:rPr>
            </w:pPr>
            <w:r w:rsidRPr="00876A5C">
              <w:rPr>
                <w:rFonts w:cs="Arial"/>
                <w:sz w:val="18"/>
                <w:szCs w:val="18"/>
                <w:lang w:val="en-AU"/>
              </w:rPr>
              <w:t>Hops, dried cones</w:t>
            </w:r>
          </w:p>
        </w:tc>
        <w:tc>
          <w:tcPr>
            <w:tcW w:w="1021" w:type="dxa"/>
            <w:tcBorders>
              <w:left w:val="nil"/>
              <w:right w:val="nil"/>
            </w:tcBorders>
            <w:vAlign w:val="center"/>
          </w:tcPr>
          <w:p w14:paraId="4549FAC4"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5</w:t>
            </w:r>
          </w:p>
        </w:tc>
      </w:tr>
      <w:tr w:rsidR="007026A2" w:rsidRPr="00876A5C" w14:paraId="5E05F9C3" w14:textId="77777777" w:rsidTr="007026A2">
        <w:trPr>
          <w:cantSplit/>
        </w:trPr>
        <w:tc>
          <w:tcPr>
            <w:tcW w:w="3402" w:type="dxa"/>
            <w:tcBorders>
              <w:left w:val="nil"/>
              <w:right w:val="nil"/>
            </w:tcBorders>
            <w:vAlign w:val="center"/>
          </w:tcPr>
          <w:p w14:paraId="46ADEBBF" w14:textId="77777777" w:rsidR="007026A2" w:rsidRPr="00876A5C" w:rsidRDefault="007026A2" w:rsidP="007026A2">
            <w:pPr>
              <w:widowControl/>
              <w:spacing w:before="20" w:after="20"/>
              <w:rPr>
                <w:rFonts w:cs="Arial"/>
                <w:b/>
                <w:bCs/>
                <w:i/>
                <w:sz w:val="18"/>
                <w:szCs w:val="18"/>
                <w:lang w:bidi="ar-SA"/>
              </w:rPr>
            </w:pPr>
            <w:r w:rsidRPr="00876A5C">
              <w:rPr>
                <w:rFonts w:cs="Arial"/>
                <w:sz w:val="18"/>
                <w:szCs w:val="18"/>
                <w:lang w:val="en-AU"/>
              </w:rPr>
              <w:t>Peppers, chili, dried</w:t>
            </w:r>
          </w:p>
        </w:tc>
        <w:tc>
          <w:tcPr>
            <w:tcW w:w="1021" w:type="dxa"/>
            <w:tcBorders>
              <w:left w:val="nil"/>
              <w:right w:val="nil"/>
            </w:tcBorders>
            <w:vAlign w:val="center"/>
          </w:tcPr>
          <w:p w14:paraId="1939EB56"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4</w:t>
            </w:r>
          </w:p>
        </w:tc>
      </w:tr>
      <w:tr w:rsidR="007026A2" w:rsidRPr="00876A5C" w14:paraId="2D03B325" w14:textId="77777777" w:rsidTr="007026A2">
        <w:trPr>
          <w:cantSplit/>
        </w:trPr>
        <w:tc>
          <w:tcPr>
            <w:tcW w:w="3402" w:type="dxa"/>
            <w:tcBorders>
              <w:left w:val="nil"/>
              <w:right w:val="nil"/>
            </w:tcBorders>
            <w:vAlign w:val="center"/>
          </w:tcPr>
          <w:p w14:paraId="264B9E89" w14:textId="77777777" w:rsidR="007026A2" w:rsidRPr="00876A5C" w:rsidRDefault="007026A2" w:rsidP="007026A2">
            <w:pPr>
              <w:widowControl/>
              <w:spacing w:before="20" w:after="20"/>
              <w:rPr>
                <w:rFonts w:cs="Arial"/>
                <w:b/>
                <w:bCs/>
                <w:i/>
                <w:sz w:val="18"/>
                <w:szCs w:val="18"/>
                <w:lang w:bidi="ar-SA"/>
              </w:rPr>
            </w:pPr>
            <w:r w:rsidRPr="00876A5C">
              <w:rPr>
                <w:rFonts w:cs="Arial"/>
                <w:sz w:val="18"/>
                <w:szCs w:val="18"/>
                <w:lang w:val="en-AU"/>
              </w:rPr>
              <w:t>Pomegranate</w:t>
            </w:r>
          </w:p>
        </w:tc>
        <w:tc>
          <w:tcPr>
            <w:tcW w:w="1021" w:type="dxa"/>
            <w:tcBorders>
              <w:left w:val="nil"/>
              <w:right w:val="nil"/>
            </w:tcBorders>
            <w:vAlign w:val="center"/>
          </w:tcPr>
          <w:p w14:paraId="3E0DA870"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0.1</w:t>
            </w:r>
          </w:p>
        </w:tc>
      </w:tr>
      <w:tr w:rsidR="007026A2" w:rsidRPr="00876A5C" w14:paraId="71060F8E" w14:textId="77777777" w:rsidTr="007026A2">
        <w:trPr>
          <w:cantSplit/>
        </w:trPr>
        <w:tc>
          <w:tcPr>
            <w:tcW w:w="3402" w:type="dxa"/>
            <w:tcBorders>
              <w:left w:val="nil"/>
              <w:right w:val="nil"/>
            </w:tcBorders>
            <w:vAlign w:val="center"/>
          </w:tcPr>
          <w:p w14:paraId="01FC5FD9"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Strawberry</w:t>
            </w:r>
          </w:p>
        </w:tc>
        <w:tc>
          <w:tcPr>
            <w:tcW w:w="1021" w:type="dxa"/>
            <w:tcBorders>
              <w:left w:val="nil"/>
              <w:right w:val="nil"/>
            </w:tcBorders>
            <w:vAlign w:val="center"/>
          </w:tcPr>
          <w:p w14:paraId="49F5AD4C"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0.4</w:t>
            </w:r>
          </w:p>
        </w:tc>
      </w:tr>
      <w:tr w:rsidR="007026A2" w:rsidRPr="00876A5C" w14:paraId="40A58D7F" w14:textId="77777777" w:rsidTr="007026A2">
        <w:trPr>
          <w:cantSplit/>
        </w:trPr>
        <w:tc>
          <w:tcPr>
            <w:tcW w:w="3402" w:type="dxa"/>
            <w:tcBorders>
              <w:left w:val="nil"/>
              <w:bottom w:val="single" w:sz="8" w:space="0" w:color="auto"/>
              <w:right w:val="nil"/>
            </w:tcBorders>
            <w:vAlign w:val="center"/>
          </w:tcPr>
          <w:p w14:paraId="108FAE5A"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Tree nuts</w:t>
            </w:r>
          </w:p>
        </w:tc>
        <w:tc>
          <w:tcPr>
            <w:tcW w:w="1021" w:type="dxa"/>
            <w:tcBorders>
              <w:left w:val="nil"/>
              <w:bottom w:val="single" w:sz="8" w:space="0" w:color="auto"/>
              <w:right w:val="nil"/>
            </w:tcBorders>
            <w:vAlign w:val="center"/>
          </w:tcPr>
          <w:p w14:paraId="73207E98"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0.01</w:t>
            </w:r>
          </w:p>
        </w:tc>
      </w:tr>
    </w:tbl>
    <w:p w14:paraId="2A3219C7"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1335AEEA" w14:textId="77777777" w:rsidTr="007026A2">
        <w:trPr>
          <w:cantSplit/>
        </w:trPr>
        <w:tc>
          <w:tcPr>
            <w:tcW w:w="4423" w:type="dxa"/>
            <w:gridSpan w:val="2"/>
            <w:tcBorders>
              <w:top w:val="single" w:sz="8" w:space="0" w:color="auto"/>
              <w:left w:val="nil"/>
              <w:bottom w:val="nil"/>
              <w:right w:val="nil"/>
            </w:tcBorders>
            <w:hideMark/>
          </w:tcPr>
          <w:p w14:paraId="5F13BC8F" w14:textId="77777777" w:rsidR="007026A2" w:rsidRPr="00876A5C" w:rsidRDefault="007026A2" w:rsidP="007026A2">
            <w:pPr>
              <w:pStyle w:val="FSCtblh3"/>
              <w:rPr>
                <w:szCs w:val="18"/>
              </w:rPr>
            </w:pPr>
            <w:r w:rsidRPr="00876A5C">
              <w:rPr>
                <w:szCs w:val="18"/>
              </w:rPr>
              <w:t>Agvet chemical:  Oxyfluorfen</w:t>
            </w:r>
          </w:p>
        </w:tc>
      </w:tr>
      <w:tr w:rsidR="007026A2" w:rsidRPr="00876A5C" w14:paraId="1E4974E6" w14:textId="77777777" w:rsidTr="007026A2">
        <w:trPr>
          <w:cantSplit/>
        </w:trPr>
        <w:tc>
          <w:tcPr>
            <w:tcW w:w="4423" w:type="dxa"/>
            <w:gridSpan w:val="2"/>
            <w:tcBorders>
              <w:top w:val="nil"/>
              <w:left w:val="nil"/>
              <w:bottom w:val="single" w:sz="8" w:space="0" w:color="auto"/>
              <w:right w:val="nil"/>
            </w:tcBorders>
            <w:hideMark/>
          </w:tcPr>
          <w:p w14:paraId="0D840F3E" w14:textId="77777777" w:rsidR="007026A2" w:rsidRPr="00876A5C" w:rsidRDefault="007026A2" w:rsidP="007026A2">
            <w:pPr>
              <w:pStyle w:val="FSCtblh4"/>
              <w:rPr>
                <w:szCs w:val="18"/>
              </w:rPr>
            </w:pPr>
            <w:r w:rsidRPr="00876A5C">
              <w:rPr>
                <w:szCs w:val="18"/>
              </w:rPr>
              <w:t>Permitted residue:  Oxyfluorfen</w:t>
            </w:r>
          </w:p>
        </w:tc>
      </w:tr>
      <w:tr w:rsidR="007026A2" w:rsidRPr="00876A5C" w14:paraId="1C64BB26" w14:textId="77777777" w:rsidTr="007026A2">
        <w:trPr>
          <w:cantSplit/>
        </w:trPr>
        <w:tc>
          <w:tcPr>
            <w:tcW w:w="3402" w:type="dxa"/>
            <w:tcBorders>
              <w:top w:val="single" w:sz="8" w:space="0" w:color="auto"/>
              <w:left w:val="nil"/>
              <w:bottom w:val="single" w:sz="8" w:space="0" w:color="auto"/>
              <w:right w:val="nil"/>
            </w:tcBorders>
            <w:vAlign w:val="center"/>
            <w:hideMark/>
          </w:tcPr>
          <w:p w14:paraId="031657F3" w14:textId="77777777" w:rsidR="007026A2" w:rsidRPr="00876A5C" w:rsidRDefault="007026A2" w:rsidP="007026A2">
            <w:pPr>
              <w:widowControl/>
              <w:spacing w:before="20" w:after="20"/>
              <w:rPr>
                <w:rFonts w:cs="Arial"/>
                <w:b/>
                <w:i/>
                <w:sz w:val="18"/>
                <w:szCs w:val="18"/>
              </w:rPr>
            </w:pPr>
            <w:r w:rsidRPr="00876A5C">
              <w:rPr>
                <w:rFonts w:cs="Arial"/>
                <w:sz w:val="18"/>
                <w:szCs w:val="18"/>
                <w:lang w:val="en-AU"/>
              </w:rPr>
              <w:t>All other foods except animal food commodities</w:t>
            </w:r>
          </w:p>
        </w:tc>
        <w:tc>
          <w:tcPr>
            <w:tcW w:w="1021" w:type="dxa"/>
            <w:tcBorders>
              <w:top w:val="single" w:sz="8" w:space="0" w:color="auto"/>
              <w:left w:val="nil"/>
              <w:bottom w:val="single" w:sz="8" w:space="0" w:color="auto"/>
              <w:right w:val="nil"/>
            </w:tcBorders>
            <w:hideMark/>
          </w:tcPr>
          <w:p w14:paraId="0B38C831" w14:textId="77777777" w:rsidR="007026A2" w:rsidRPr="00876A5C" w:rsidRDefault="007026A2" w:rsidP="007026A2">
            <w:pPr>
              <w:pStyle w:val="FSCtblMRL2"/>
              <w:rPr>
                <w:szCs w:val="18"/>
                <w:lang w:val="en-AU"/>
              </w:rPr>
            </w:pPr>
            <w:r w:rsidRPr="00876A5C">
              <w:rPr>
                <w:szCs w:val="18"/>
                <w:lang w:val="en-AU"/>
              </w:rPr>
              <w:t>0.05</w:t>
            </w:r>
          </w:p>
        </w:tc>
      </w:tr>
    </w:tbl>
    <w:p w14:paraId="5F6C65E1"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32AEA46C" w14:textId="77777777" w:rsidTr="007026A2">
        <w:trPr>
          <w:cantSplit/>
        </w:trPr>
        <w:tc>
          <w:tcPr>
            <w:tcW w:w="4423" w:type="dxa"/>
            <w:gridSpan w:val="2"/>
            <w:tcBorders>
              <w:top w:val="single" w:sz="8" w:space="0" w:color="auto"/>
              <w:left w:val="nil"/>
              <w:bottom w:val="nil"/>
              <w:right w:val="nil"/>
            </w:tcBorders>
            <w:hideMark/>
          </w:tcPr>
          <w:p w14:paraId="5C8D4576" w14:textId="77777777" w:rsidR="007026A2" w:rsidRPr="00876A5C" w:rsidRDefault="007026A2" w:rsidP="007026A2">
            <w:pPr>
              <w:pStyle w:val="FSCtblh3"/>
              <w:rPr>
                <w:szCs w:val="18"/>
              </w:rPr>
            </w:pPr>
            <w:r w:rsidRPr="00876A5C">
              <w:rPr>
                <w:szCs w:val="18"/>
              </w:rPr>
              <w:t>Agvet chemical:  Paraquat</w:t>
            </w:r>
          </w:p>
        </w:tc>
      </w:tr>
      <w:tr w:rsidR="007026A2" w:rsidRPr="00876A5C" w14:paraId="58C6035A" w14:textId="77777777" w:rsidTr="007026A2">
        <w:trPr>
          <w:cantSplit/>
        </w:trPr>
        <w:tc>
          <w:tcPr>
            <w:tcW w:w="4423" w:type="dxa"/>
            <w:gridSpan w:val="2"/>
            <w:tcBorders>
              <w:top w:val="nil"/>
              <w:left w:val="nil"/>
              <w:bottom w:val="single" w:sz="8" w:space="0" w:color="auto"/>
              <w:right w:val="nil"/>
            </w:tcBorders>
            <w:hideMark/>
          </w:tcPr>
          <w:p w14:paraId="70E693EE" w14:textId="77777777" w:rsidR="007026A2" w:rsidRPr="00876A5C" w:rsidRDefault="007026A2" w:rsidP="007026A2">
            <w:pPr>
              <w:pStyle w:val="FSCtblh4"/>
              <w:rPr>
                <w:szCs w:val="18"/>
              </w:rPr>
            </w:pPr>
            <w:r w:rsidRPr="00876A5C">
              <w:rPr>
                <w:szCs w:val="18"/>
              </w:rPr>
              <w:t>Permitted residue:  Paraquat cation</w:t>
            </w:r>
          </w:p>
        </w:tc>
      </w:tr>
      <w:tr w:rsidR="007026A2" w:rsidRPr="00876A5C" w14:paraId="61068D31" w14:textId="77777777" w:rsidTr="007026A2">
        <w:trPr>
          <w:cantSplit/>
        </w:trPr>
        <w:tc>
          <w:tcPr>
            <w:tcW w:w="3402" w:type="dxa"/>
            <w:tcBorders>
              <w:top w:val="single" w:sz="8" w:space="0" w:color="auto"/>
              <w:left w:val="nil"/>
              <w:bottom w:val="single" w:sz="8" w:space="0" w:color="auto"/>
              <w:right w:val="nil"/>
            </w:tcBorders>
            <w:vAlign w:val="center"/>
            <w:hideMark/>
          </w:tcPr>
          <w:p w14:paraId="3F7B7122"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Vegetables [except Potato; Pulses]</w:t>
            </w:r>
          </w:p>
        </w:tc>
        <w:tc>
          <w:tcPr>
            <w:tcW w:w="1021" w:type="dxa"/>
            <w:tcBorders>
              <w:top w:val="single" w:sz="8" w:space="0" w:color="auto"/>
              <w:left w:val="nil"/>
              <w:bottom w:val="single" w:sz="8" w:space="0" w:color="auto"/>
              <w:right w:val="nil"/>
            </w:tcBorders>
            <w:vAlign w:val="center"/>
            <w:hideMark/>
          </w:tcPr>
          <w:p w14:paraId="7DAFEC3B"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*0.05</w:t>
            </w:r>
          </w:p>
        </w:tc>
      </w:tr>
    </w:tbl>
    <w:p w14:paraId="53637115"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04A1EE3E" w14:textId="77777777" w:rsidTr="007026A2">
        <w:trPr>
          <w:cantSplit/>
        </w:trPr>
        <w:tc>
          <w:tcPr>
            <w:tcW w:w="4423" w:type="dxa"/>
            <w:gridSpan w:val="2"/>
            <w:tcBorders>
              <w:top w:val="single" w:sz="8" w:space="0" w:color="auto"/>
              <w:left w:val="nil"/>
              <w:bottom w:val="nil"/>
              <w:right w:val="nil"/>
            </w:tcBorders>
            <w:hideMark/>
          </w:tcPr>
          <w:p w14:paraId="28F61C21" w14:textId="77777777" w:rsidR="007026A2" w:rsidRPr="00876A5C" w:rsidRDefault="007026A2" w:rsidP="007026A2">
            <w:pPr>
              <w:pStyle w:val="FSCtblh3"/>
              <w:rPr>
                <w:szCs w:val="18"/>
              </w:rPr>
            </w:pPr>
            <w:r w:rsidRPr="00876A5C">
              <w:rPr>
                <w:szCs w:val="18"/>
              </w:rPr>
              <w:t>Agvet chemical:  Pendimethalin</w:t>
            </w:r>
          </w:p>
        </w:tc>
      </w:tr>
      <w:tr w:rsidR="007026A2" w:rsidRPr="00876A5C" w14:paraId="74EEB452" w14:textId="77777777" w:rsidTr="007026A2">
        <w:trPr>
          <w:cantSplit/>
        </w:trPr>
        <w:tc>
          <w:tcPr>
            <w:tcW w:w="4423" w:type="dxa"/>
            <w:gridSpan w:val="2"/>
            <w:tcBorders>
              <w:top w:val="nil"/>
              <w:left w:val="nil"/>
              <w:bottom w:val="single" w:sz="8" w:space="0" w:color="auto"/>
              <w:right w:val="nil"/>
            </w:tcBorders>
            <w:hideMark/>
          </w:tcPr>
          <w:p w14:paraId="533D623E" w14:textId="77777777" w:rsidR="007026A2" w:rsidRPr="00876A5C" w:rsidRDefault="007026A2" w:rsidP="007026A2">
            <w:pPr>
              <w:pStyle w:val="FSCtblh4"/>
              <w:rPr>
                <w:szCs w:val="18"/>
              </w:rPr>
            </w:pPr>
            <w:r w:rsidRPr="00876A5C">
              <w:rPr>
                <w:szCs w:val="18"/>
              </w:rPr>
              <w:t>Permitted residue:  Pendimethalin</w:t>
            </w:r>
          </w:p>
        </w:tc>
      </w:tr>
      <w:tr w:rsidR="007026A2" w:rsidRPr="00876A5C" w14:paraId="2C44A03F" w14:textId="77777777" w:rsidTr="007026A2">
        <w:trPr>
          <w:cantSplit/>
        </w:trPr>
        <w:tc>
          <w:tcPr>
            <w:tcW w:w="3402" w:type="dxa"/>
            <w:tcBorders>
              <w:top w:val="single" w:sz="8" w:space="0" w:color="auto"/>
              <w:left w:val="nil"/>
              <w:right w:val="nil"/>
            </w:tcBorders>
            <w:vAlign w:val="center"/>
          </w:tcPr>
          <w:p w14:paraId="048898CA" w14:textId="77777777" w:rsidR="007026A2" w:rsidRPr="00876A5C" w:rsidRDefault="007026A2" w:rsidP="007026A2">
            <w:pPr>
              <w:widowControl/>
              <w:spacing w:before="20" w:after="20"/>
              <w:rPr>
                <w:rFonts w:cs="Arial"/>
                <w:b/>
                <w:bCs/>
                <w:i/>
                <w:sz w:val="18"/>
                <w:szCs w:val="18"/>
                <w:lang w:bidi="ar-SA"/>
              </w:rPr>
            </w:pPr>
            <w:r w:rsidRPr="00876A5C">
              <w:rPr>
                <w:rFonts w:cs="Arial"/>
                <w:sz w:val="18"/>
                <w:szCs w:val="18"/>
                <w:lang w:val="en-AU"/>
              </w:rPr>
              <w:t>Berries and other small fruit</w:t>
            </w:r>
            <w:r>
              <w:rPr>
                <w:rFonts w:cs="Arial"/>
                <w:sz w:val="18"/>
                <w:szCs w:val="18"/>
                <w:lang w:val="en-AU"/>
              </w:rPr>
              <w:t>s</w:t>
            </w:r>
            <w:r w:rsidRPr="00876A5C">
              <w:rPr>
                <w:rFonts w:cs="Arial"/>
                <w:sz w:val="18"/>
                <w:szCs w:val="18"/>
                <w:lang w:val="en-AU"/>
              </w:rPr>
              <w:t xml:space="preserve"> [except Blueberries]</w:t>
            </w:r>
          </w:p>
        </w:tc>
        <w:tc>
          <w:tcPr>
            <w:tcW w:w="1021" w:type="dxa"/>
            <w:tcBorders>
              <w:top w:val="single" w:sz="8" w:space="0" w:color="auto"/>
              <w:left w:val="nil"/>
              <w:right w:val="nil"/>
            </w:tcBorders>
          </w:tcPr>
          <w:p w14:paraId="075A3F8C"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*0.05</w:t>
            </w:r>
          </w:p>
        </w:tc>
      </w:tr>
      <w:tr w:rsidR="007026A2" w:rsidRPr="00876A5C" w14:paraId="27439AA2" w14:textId="77777777" w:rsidTr="007026A2">
        <w:trPr>
          <w:cantSplit/>
        </w:trPr>
        <w:tc>
          <w:tcPr>
            <w:tcW w:w="3402" w:type="dxa"/>
            <w:tcBorders>
              <w:left w:val="nil"/>
              <w:right w:val="nil"/>
            </w:tcBorders>
            <w:vAlign w:val="center"/>
          </w:tcPr>
          <w:p w14:paraId="5FC4682D"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Blueberries</w:t>
            </w:r>
          </w:p>
        </w:tc>
        <w:tc>
          <w:tcPr>
            <w:tcW w:w="1021" w:type="dxa"/>
            <w:tcBorders>
              <w:left w:val="nil"/>
              <w:right w:val="nil"/>
            </w:tcBorders>
            <w:vAlign w:val="center"/>
          </w:tcPr>
          <w:p w14:paraId="0CDD77A5"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0.1</w:t>
            </w:r>
          </w:p>
        </w:tc>
      </w:tr>
      <w:tr w:rsidR="007026A2" w:rsidRPr="00876A5C" w14:paraId="6B6A7861" w14:textId="77777777" w:rsidTr="007026A2">
        <w:trPr>
          <w:cantSplit/>
        </w:trPr>
        <w:tc>
          <w:tcPr>
            <w:tcW w:w="3402" w:type="dxa"/>
            <w:tcBorders>
              <w:left w:val="nil"/>
              <w:right w:val="nil"/>
            </w:tcBorders>
            <w:vAlign w:val="center"/>
          </w:tcPr>
          <w:p w14:paraId="678FFA56" w14:textId="77777777" w:rsidR="007026A2" w:rsidRPr="00876A5C" w:rsidRDefault="007026A2" w:rsidP="007026A2">
            <w:pPr>
              <w:widowControl/>
              <w:spacing w:before="20" w:after="20"/>
              <w:rPr>
                <w:rFonts w:cs="Arial"/>
                <w:bCs/>
                <w:i/>
                <w:sz w:val="18"/>
                <w:szCs w:val="18"/>
                <w:lang w:bidi="ar-SA"/>
              </w:rPr>
            </w:pPr>
            <w:r w:rsidRPr="00876A5C">
              <w:rPr>
                <w:rFonts w:cs="Arial"/>
                <w:sz w:val="18"/>
                <w:szCs w:val="18"/>
                <w:lang w:val="en-AU"/>
              </w:rPr>
              <w:t>Celery</w:t>
            </w:r>
          </w:p>
        </w:tc>
        <w:tc>
          <w:tcPr>
            <w:tcW w:w="1021" w:type="dxa"/>
            <w:tcBorders>
              <w:left w:val="nil"/>
              <w:right w:val="nil"/>
            </w:tcBorders>
            <w:vAlign w:val="center"/>
          </w:tcPr>
          <w:p w14:paraId="1983AC02"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0.09</w:t>
            </w:r>
          </w:p>
        </w:tc>
      </w:tr>
      <w:tr w:rsidR="007026A2" w:rsidRPr="00876A5C" w14:paraId="46F52E38" w14:textId="77777777" w:rsidTr="007026A2">
        <w:trPr>
          <w:cantSplit/>
        </w:trPr>
        <w:tc>
          <w:tcPr>
            <w:tcW w:w="3402" w:type="dxa"/>
            <w:tcBorders>
              <w:left w:val="nil"/>
              <w:right w:val="nil"/>
            </w:tcBorders>
            <w:vAlign w:val="center"/>
          </w:tcPr>
          <w:p w14:paraId="6E990F28"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Mints</w:t>
            </w:r>
          </w:p>
        </w:tc>
        <w:tc>
          <w:tcPr>
            <w:tcW w:w="1021" w:type="dxa"/>
            <w:tcBorders>
              <w:left w:val="nil"/>
              <w:right w:val="nil"/>
            </w:tcBorders>
            <w:vAlign w:val="center"/>
          </w:tcPr>
          <w:p w14:paraId="00E75D5B"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0.2</w:t>
            </w:r>
          </w:p>
        </w:tc>
      </w:tr>
      <w:tr w:rsidR="007026A2" w:rsidRPr="00876A5C" w14:paraId="2BAA153C" w14:textId="77777777" w:rsidTr="007026A2">
        <w:trPr>
          <w:cantSplit/>
        </w:trPr>
        <w:tc>
          <w:tcPr>
            <w:tcW w:w="3402" w:type="dxa"/>
            <w:tcBorders>
              <w:left w:val="nil"/>
              <w:bottom w:val="single" w:sz="8" w:space="0" w:color="auto"/>
              <w:right w:val="nil"/>
            </w:tcBorders>
            <w:vAlign w:val="center"/>
          </w:tcPr>
          <w:p w14:paraId="46FB0318" w14:textId="77777777" w:rsidR="007026A2" w:rsidRPr="00876A5C" w:rsidRDefault="007026A2" w:rsidP="007026A2">
            <w:pPr>
              <w:widowControl/>
              <w:spacing w:before="20" w:after="20"/>
              <w:rPr>
                <w:rFonts w:cs="Arial"/>
                <w:b/>
                <w:bCs/>
                <w:i/>
                <w:sz w:val="18"/>
                <w:szCs w:val="18"/>
                <w:lang w:bidi="ar-SA"/>
              </w:rPr>
            </w:pPr>
            <w:r w:rsidRPr="00876A5C">
              <w:rPr>
                <w:rFonts w:cs="Arial"/>
                <w:sz w:val="18"/>
                <w:szCs w:val="18"/>
                <w:lang w:val="en-AU"/>
              </w:rPr>
              <w:t>Peppermint oil, edible</w:t>
            </w:r>
          </w:p>
        </w:tc>
        <w:tc>
          <w:tcPr>
            <w:tcW w:w="1021" w:type="dxa"/>
            <w:tcBorders>
              <w:left w:val="nil"/>
              <w:bottom w:val="single" w:sz="8" w:space="0" w:color="auto"/>
              <w:right w:val="nil"/>
            </w:tcBorders>
            <w:vAlign w:val="center"/>
          </w:tcPr>
          <w:p w14:paraId="26B2927A"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6</w:t>
            </w:r>
          </w:p>
        </w:tc>
      </w:tr>
    </w:tbl>
    <w:p w14:paraId="36FD5A24"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0393425C" w14:textId="77777777" w:rsidTr="007026A2">
        <w:trPr>
          <w:cantSplit/>
        </w:trPr>
        <w:tc>
          <w:tcPr>
            <w:tcW w:w="4423" w:type="dxa"/>
            <w:gridSpan w:val="2"/>
            <w:tcBorders>
              <w:top w:val="single" w:sz="8" w:space="0" w:color="auto"/>
              <w:left w:val="nil"/>
              <w:bottom w:val="nil"/>
              <w:right w:val="nil"/>
            </w:tcBorders>
            <w:hideMark/>
          </w:tcPr>
          <w:p w14:paraId="3077EB86" w14:textId="77777777" w:rsidR="007026A2" w:rsidRPr="00876A5C" w:rsidRDefault="007026A2" w:rsidP="007026A2">
            <w:pPr>
              <w:pStyle w:val="FSCtblh3"/>
              <w:rPr>
                <w:szCs w:val="18"/>
              </w:rPr>
            </w:pPr>
            <w:r w:rsidRPr="00876A5C">
              <w:rPr>
                <w:szCs w:val="18"/>
              </w:rPr>
              <w:t>Agvet chemical:  Penthiopyrad</w:t>
            </w:r>
          </w:p>
        </w:tc>
      </w:tr>
      <w:tr w:rsidR="007026A2" w:rsidRPr="00876A5C" w14:paraId="5F49C14C" w14:textId="77777777" w:rsidTr="007026A2">
        <w:trPr>
          <w:cantSplit/>
        </w:trPr>
        <w:tc>
          <w:tcPr>
            <w:tcW w:w="4423" w:type="dxa"/>
            <w:gridSpan w:val="2"/>
            <w:tcBorders>
              <w:top w:val="nil"/>
              <w:left w:val="nil"/>
              <w:bottom w:val="single" w:sz="8" w:space="0" w:color="auto"/>
              <w:right w:val="nil"/>
            </w:tcBorders>
            <w:hideMark/>
          </w:tcPr>
          <w:p w14:paraId="43656C42" w14:textId="77777777" w:rsidR="007026A2" w:rsidRPr="00876A5C" w:rsidRDefault="007026A2" w:rsidP="007026A2">
            <w:pPr>
              <w:pStyle w:val="FSCtblh4"/>
              <w:spacing w:after="0"/>
              <w:rPr>
                <w:szCs w:val="18"/>
              </w:rPr>
            </w:pPr>
            <w:r w:rsidRPr="00876A5C">
              <w:rPr>
                <w:szCs w:val="18"/>
              </w:rPr>
              <w:t>Permitted residue—commodities of plant origin:  Penthiopyrad</w:t>
            </w:r>
          </w:p>
          <w:p w14:paraId="24F6F998" w14:textId="77777777" w:rsidR="007026A2" w:rsidRPr="00876A5C" w:rsidRDefault="007026A2" w:rsidP="007026A2">
            <w:pPr>
              <w:pStyle w:val="FSCtblh4"/>
              <w:spacing w:before="0" w:after="0"/>
              <w:rPr>
                <w:szCs w:val="18"/>
              </w:rPr>
            </w:pPr>
          </w:p>
          <w:p w14:paraId="31D1F8FD" w14:textId="77777777" w:rsidR="007026A2" w:rsidRPr="00876A5C" w:rsidRDefault="007026A2" w:rsidP="007026A2">
            <w:pPr>
              <w:pStyle w:val="FSCtblh4"/>
              <w:spacing w:before="0"/>
              <w:rPr>
                <w:szCs w:val="18"/>
              </w:rPr>
            </w:pPr>
            <w:r w:rsidRPr="00876A5C">
              <w:rPr>
                <w:szCs w:val="18"/>
              </w:rPr>
              <w:t>Permitted residue—commodities of animal origin:  Sum of penthiopyrad and 1-methyl-3-(trifluoromethyl)-1H-pyrazol-4-ylcarboxamide, expressed as penthiopyrad</w:t>
            </w:r>
          </w:p>
        </w:tc>
      </w:tr>
      <w:tr w:rsidR="007026A2" w:rsidRPr="00876A5C" w14:paraId="7951EEC5" w14:textId="77777777" w:rsidTr="007026A2">
        <w:trPr>
          <w:cantSplit/>
        </w:trPr>
        <w:tc>
          <w:tcPr>
            <w:tcW w:w="3402" w:type="dxa"/>
            <w:tcBorders>
              <w:top w:val="single" w:sz="8" w:space="0" w:color="auto"/>
              <w:left w:val="nil"/>
              <w:right w:val="nil"/>
            </w:tcBorders>
            <w:vAlign w:val="center"/>
          </w:tcPr>
          <w:p w14:paraId="2B897413" w14:textId="77777777" w:rsidR="007026A2" w:rsidRPr="00876A5C" w:rsidRDefault="007026A2" w:rsidP="007026A2">
            <w:pPr>
              <w:widowControl/>
              <w:spacing w:before="20" w:after="20"/>
              <w:rPr>
                <w:rFonts w:cs="Arial"/>
                <w:b/>
                <w:bCs/>
                <w:i/>
                <w:sz w:val="18"/>
                <w:szCs w:val="18"/>
                <w:lang w:bidi="ar-SA"/>
              </w:rPr>
            </w:pPr>
            <w:r w:rsidRPr="00876A5C">
              <w:rPr>
                <w:rFonts w:cs="Arial"/>
                <w:sz w:val="18"/>
                <w:szCs w:val="18"/>
                <w:lang w:val="en-AU"/>
              </w:rPr>
              <w:t>Bush berries</w:t>
            </w:r>
          </w:p>
        </w:tc>
        <w:tc>
          <w:tcPr>
            <w:tcW w:w="1021" w:type="dxa"/>
            <w:tcBorders>
              <w:top w:val="single" w:sz="8" w:space="0" w:color="auto"/>
              <w:left w:val="nil"/>
              <w:right w:val="nil"/>
            </w:tcBorders>
            <w:vAlign w:val="center"/>
          </w:tcPr>
          <w:p w14:paraId="5336D338"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7</w:t>
            </w:r>
          </w:p>
        </w:tc>
      </w:tr>
      <w:tr w:rsidR="007026A2" w:rsidRPr="00876A5C" w14:paraId="6FBE4736" w14:textId="77777777" w:rsidTr="007026A2">
        <w:trPr>
          <w:cantSplit/>
        </w:trPr>
        <w:tc>
          <w:tcPr>
            <w:tcW w:w="3402" w:type="dxa"/>
            <w:tcBorders>
              <w:left w:val="nil"/>
              <w:right w:val="nil"/>
            </w:tcBorders>
            <w:vAlign w:val="center"/>
          </w:tcPr>
          <w:p w14:paraId="5741FD31"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Cane berries</w:t>
            </w:r>
          </w:p>
        </w:tc>
        <w:tc>
          <w:tcPr>
            <w:tcW w:w="1021" w:type="dxa"/>
            <w:tcBorders>
              <w:left w:val="nil"/>
              <w:right w:val="nil"/>
            </w:tcBorders>
            <w:vAlign w:val="center"/>
          </w:tcPr>
          <w:p w14:paraId="199B23EF"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10</w:t>
            </w:r>
          </w:p>
        </w:tc>
      </w:tr>
      <w:tr w:rsidR="007026A2" w:rsidRPr="00876A5C" w14:paraId="2C183C4B" w14:textId="77777777" w:rsidTr="007026A2">
        <w:trPr>
          <w:cantSplit/>
        </w:trPr>
        <w:tc>
          <w:tcPr>
            <w:tcW w:w="3402" w:type="dxa"/>
            <w:tcBorders>
              <w:left w:val="nil"/>
              <w:right w:val="nil"/>
            </w:tcBorders>
            <w:vAlign w:val="center"/>
          </w:tcPr>
          <w:p w14:paraId="71BED614" w14:textId="77777777" w:rsidR="007026A2" w:rsidRPr="00876A5C" w:rsidRDefault="007026A2" w:rsidP="007026A2">
            <w:pPr>
              <w:widowControl/>
              <w:spacing w:before="20" w:after="20"/>
              <w:rPr>
                <w:rFonts w:cs="Arial"/>
                <w:bCs/>
                <w:i/>
                <w:sz w:val="18"/>
                <w:szCs w:val="18"/>
                <w:lang w:bidi="ar-SA"/>
              </w:rPr>
            </w:pPr>
            <w:r w:rsidRPr="00876A5C">
              <w:rPr>
                <w:rFonts w:cs="Arial"/>
                <w:sz w:val="18"/>
                <w:szCs w:val="18"/>
                <w:lang w:val="en-AU"/>
              </w:rPr>
              <w:t>Celery</w:t>
            </w:r>
          </w:p>
        </w:tc>
        <w:tc>
          <w:tcPr>
            <w:tcW w:w="1021" w:type="dxa"/>
            <w:tcBorders>
              <w:left w:val="nil"/>
              <w:right w:val="nil"/>
            </w:tcBorders>
            <w:vAlign w:val="center"/>
          </w:tcPr>
          <w:p w14:paraId="4127BA06"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15</w:t>
            </w:r>
          </w:p>
        </w:tc>
      </w:tr>
      <w:tr w:rsidR="007026A2" w:rsidRPr="00876A5C" w14:paraId="4C66E2E5" w14:textId="77777777" w:rsidTr="007026A2">
        <w:trPr>
          <w:cantSplit/>
        </w:trPr>
        <w:tc>
          <w:tcPr>
            <w:tcW w:w="3402" w:type="dxa"/>
            <w:tcBorders>
              <w:left w:val="nil"/>
              <w:right w:val="nil"/>
            </w:tcBorders>
            <w:vAlign w:val="center"/>
          </w:tcPr>
          <w:p w14:paraId="38CDC0FE" w14:textId="77777777" w:rsidR="007026A2" w:rsidRPr="00876A5C" w:rsidRDefault="007026A2" w:rsidP="007026A2">
            <w:pPr>
              <w:widowControl/>
              <w:spacing w:before="20" w:after="20"/>
              <w:rPr>
                <w:rFonts w:cs="Arial"/>
                <w:sz w:val="18"/>
                <w:szCs w:val="18"/>
                <w:lang w:val="en-AU"/>
              </w:rPr>
            </w:pPr>
            <w:r w:rsidRPr="00876A5C">
              <w:rPr>
                <w:rFonts w:cs="Arial"/>
                <w:sz w:val="18"/>
                <w:szCs w:val="18"/>
                <w:lang w:val="en-AU"/>
              </w:rPr>
              <w:t>Elderberries</w:t>
            </w:r>
          </w:p>
        </w:tc>
        <w:tc>
          <w:tcPr>
            <w:tcW w:w="1021" w:type="dxa"/>
            <w:tcBorders>
              <w:left w:val="nil"/>
              <w:right w:val="nil"/>
            </w:tcBorders>
            <w:vAlign w:val="center"/>
          </w:tcPr>
          <w:p w14:paraId="4871AF82" w14:textId="77777777" w:rsidR="007026A2" w:rsidRPr="00876A5C" w:rsidRDefault="007026A2" w:rsidP="007026A2">
            <w:pPr>
              <w:widowControl/>
              <w:spacing w:before="20" w:after="20"/>
              <w:jc w:val="right"/>
              <w:rPr>
                <w:rFonts w:cs="Arial"/>
                <w:sz w:val="18"/>
                <w:szCs w:val="18"/>
                <w:lang w:val="en-AU"/>
              </w:rPr>
            </w:pPr>
            <w:r w:rsidRPr="00876A5C">
              <w:rPr>
                <w:rFonts w:cs="Arial"/>
                <w:sz w:val="18"/>
                <w:szCs w:val="18"/>
                <w:lang w:val="en-AU"/>
              </w:rPr>
              <w:t>7</w:t>
            </w:r>
          </w:p>
        </w:tc>
      </w:tr>
      <w:tr w:rsidR="007026A2" w:rsidRPr="00876A5C" w14:paraId="67EE6DF0" w14:textId="77777777" w:rsidTr="007026A2">
        <w:trPr>
          <w:cantSplit/>
        </w:trPr>
        <w:tc>
          <w:tcPr>
            <w:tcW w:w="3402" w:type="dxa"/>
            <w:tcBorders>
              <w:left w:val="nil"/>
              <w:right w:val="nil"/>
            </w:tcBorders>
            <w:vAlign w:val="center"/>
          </w:tcPr>
          <w:p w14:paraId="221B4EC6"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Guelder rose</w:t>
            </w:r>
          </w:p>
        </w:tc>
        <w:tc>
          <w:tcPr>
            <w:tcW w:w="1021" w:type="dxa"/>
            <w:tcBorders>
              <w:left w:val="nil"/>
              <w:right w:val="nil"/>
            </w:tcBorders>
            <w:vAlign w:val="center"/>
          </w:tcPr>
          <w:p w14:paraId="0CA9C4C5"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7</w:t>
            </w:r>
          </w:p>
        </w:tc>
      </w:tr>
      <w:tr w:rsidR="007026A2" w:rsidRPr="00876A5C" w14:paraId="2EAAB740" w14:textId="77777777" w:rsidTr="007026A2">
        <w:trPr>
          <w:cantSplit/>
        </w:trPr>
        <w:tc>
          <w:tcPr>
            <w:tcW w:w="3402" w:type="dxa"/>
            <w:tcBorders>
              <w:left w:val="nil"/>
              <w:bottom w:val="single" w:sz="8" w:space="0" w:color="auto"/>
              <w:right w:val="nil"/>
            </w:tcBorders>
            <w:vAlign w:val="center"/>
          </w:tcPr>
          <w:p w14:paraId="40FC8F1E" w14:textId="77777777" w:rsidR="007026A2" w:rsidRPr="00876A5C" w:rsidRDefault="007026A2" w:rsidP="007026A2">
            <w:pPr>
              <w:widowControl/>
              <w:spacing w:before="20" w:after="20"/>
              <w:rPr>
                <w:rFonts w:cs="Arial"/>
                <w:b/>
                <w:bCs/>
                <w:i/>
                <w:sz w:val="18"/>
                <w:szCs w:val="18"/>
                <w:lang w:bidi="ar-SA"/>
              </w:rPr>
            </w:pPr>
            <w:r w:rsidRPr="00876A5C">
              <w:rPr>
                <w:rFonts w:cs="Arial"/>
                <w:sz w:val="18"/>
                <w:szCs w:val="18"/>
                <w:lang w:val="en-AU"/>
              </w:rPr>
              <w:t>Peppers, chili, dried</w:t>
            </w:r>
          </w:p>
        </w:tc>
        <w:tc>
          <w:tcPr>
            <w:tcW w:w="1021" w:type="dxa"/>
            <w:tcBorders>
              <w:left w:val="nil"/>
              <w:bottom w:val="single" w:sz="8" w:space="0" w:color="auto"/>
              <w:right w:val="nil"/>
            </w:tcBorders>
            <w:vAlign w:val="center"/>
          </w:tcPr>
          <w:p w14:paraId="340B4033"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14</w:t>
            </w:r>
          </w:p>
        </w:tc>
      </w:tr>
    </w:tbl>
    <w:p w14:paraId="6644DA1B" w14:textId="77777777" w:rsidR="007026A2" w:rsidRDefault="007026A2" w:rsidP="007026A2">
      <w:r>
        <w:br w:type="page"/>
      </w: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3A64A02D" w14:textId="77777777" w:rsidTr="007026A2">
        <w:trPr>
          <w:cantSplit/>
        </w:trPr>
        <w:tc>
          <w:tcPr>
            <w:tcW w:w="4423" w:type="dxa"/>
            <w:gridSpan w:val="2"/>
            <w:tcBorders>
              <w:top w:val="single" w:sz="8" w:space="0" w:color="auto"/>
              <w:left w:val="nil"/>
              <w:bottom w:val="nil"/>
              <w:right w:val="nil"/>
            </w:tcBorders>
            <w:hideMark/>
          </w:tcPr>
          <w:p w14:paraId="7A701F10" w14:textId="77777777" w:rsidR="007026A2" w:rsidRPr="00876A5C" w:rsidRDefault="007026A2" w:rsidP="007026A2">
            <w:pPr>
              <w:pStyle w:val="FSCtblh3"/>
              <w:rPr>
                <w:szCs w:val="18"/>
              </w:rPr>
            </w:pPr>
            <w:r w:rsidRPr="00876A5C">
              <w:rPr>
                <w:szCs w:val="18"/>
              </w:rPr>
              <w:lastRenderedPageBreak/>
              <w:t>Agvet chemical:  Phorate</w:t>
            </w:r>
          </w:p>
        </w:tc>
      </w:tr>
      <w:tr w:rsidR="007026A2" w:rsidRPr="00876A5C" w14:paraId="592F45C9" w14:textId="77777777" w:rsidTr="007026A2">
        <w:trPr>
          <w:cantSplit/>
        </w:trPr>
        <w:tc>
          <w:tcPr>
            <w:tcW w:w="4423" w:type="dxa"/>
            <w:gridSpan w:val="2"/>
            <w:tcBorders>
              <w:top w:val="nil"/>
              <w:left w:val="nil"/>
              <w:bottom w:val="single" w:sz="8" w:space="0" w:color="auto"/>
              <w:right w:val="nil"/>
            </w:tcBorders>
            <w:hideMark/>
          </w:tcPr>
          <w:p w14:paraId="41619F76" w14:textId="77777777" w:rsidR="007026A2" w:rsidRPr="00876A5C" w:rsidRDefault="007026A2" w:rsidP="007026A2">
            <w:pPr>
              <w:pStyle w:val="FSCtblh4"/>
              <w:rPr>
                <w:szCs w:val="18"/>
              </w:rPr>
            </w:pPr>
            <w:r w:rsidRPr="00876A5C">
              <w:rPr>
                <w:szCs w:val="18"/>
              </w:rPr>
              <w:t>Permitted residue:  Sum of phorate, its oxygen analogue, and their sulfoxides and sulfones, expressed as phorate</w:t>
            </w:r>
          </w:p>
        </w:tc>
      </w:tr>
      <w:tr w:rsidR="007026A2" w:rsidRPr="00876A5C" w14:paraId="64E15E1D" w14:textId="77777777" w:rsidTr="007026A2">
        <w:trPr>
          <w:cantSplit/>
        </w:trPr>
        <w:tc>
          <w:tcPr>
            <w:tcW w:w="3402" w:type="dxa"/>
            <w:tcBorders>
              <w:top w:val="single" w:sz="8" w:space="0" w:color="auto"/>
              <w:left w:val="nil"/>
              <w:bottom w:val="single" w:sz="8" w:space="0" w:color="auto"/>
              <w:right w:val="nil"/>
            </w:tcBorders>
            <w:vAlign w:val="center"/>
            <w:hideMark/>
          </w:tcPr>
          <w:p w14:paraId="05951AA5"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Coriander, seed</w:t>
            </w:r>
          </w:p>
        </w:tc>
        <w:tc>
          <w:tcPr>
            <w:tcW w:w="1021" w:type="dxa"/>
            <w:tcBorders>
              <w:top w:val="single" w:sz="8" w:space="0" w:color="auto"/>
              <w:left w:val="nil"/>
              <w:bottom w:val="single" w:sz="8" w:space="0" w:color="auto"/>
              <w:right w:val="nil"/>
            </w:tcBorders>
            <w:vAlign w:val="center"/>
            <w:hideMark/>
          </w:tcPr>
          <w:p w14:paraId="442BF1A0"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0.1</w:t>
            </w:r>
          </w:p>
        </w:tc>
      </w:tr>
    </w:tbl>
    <w:p w14:paraId="34E47A51"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649630B8" w14:textId="77777777" w:rsidTr="007026A2">
        <w:trPr>
          <w:cantSplit/>
        </w:trPr>
        <w:tc>
          <w:tcPr>
            <w:tcW w:w="4423" w:type="dxa"/>
            <w:gridSpan w:val="2"/>
            <w:tcBorders>
              <w:top w:val="single" w:sz="8" w:space="0" w:color="auto"/>
              <w:left w:val="nil"/>
              <w:bottom w:val="nil"/>
              <w:right w:val="nil"/>
            </w:tcBorders>
            <w:hideMark/>
          </w:tcPr>
          <w:p w14:paraId="3C3551F6" w14:textId="77777777" w:rsidR="007026A2" w:rsidRPr="00876A5C" w:rsidRDefault="007026A2" w:rsidP="007026A2">
            <w:pPr>
              <w:pStyle w:val="FSCtblh3"/>
              <w:rPr>
                <w:szCs w:val="18"/>
              </w:rPr>
            </w:pPr>
            <w:r w:rsidRPr="00876A5C">
              <w:rPr>
                <w:szCs w:val="18"/>
              </w:rPr>
              <w:t>Agvet chemical:  Picoxystrobin</w:t>
            </w:r>
          </w:p>
        </w:tc>
      </w:tr>
      <w:tr w:rsidR="007026A2" w:rsidRPr="00876A5C" w14:paraId="24EC2F3B" w14:textId="77777777" w:rsidTr="007026A2">
        <w:trPr>
          <w:cantSplit/>
        </w:trPr>
        <w:tc>
          <w:tcPr>
            <w:tcW w:w="4423" w:type="dxa"/>
            <w:gridSpan w:val="2"/>
            <w:tcBorders>
              <w:top w:val="nil"/>
              <w:left w:val="nil"/>
              <w:bottom w:val="single" w:sz="8" w:space="0" w:color="auto"/>
              <w:right w:val="nil"/>
            </w:tcBorders>
            <w:hideMark/>
          </w:tcPr>
          <w:p w14:paraId="70D7E153" w14:textId="77777777" w:rsidR="007026A2" w:rsidRPr="00876A5C" w:rsidRDefault="007026A2" w:rsidP="007026A2">
            <w:pPr>
              <w:pStyle w:val="FSCtblh4"/>
              <w:rPr>
                <w:szCs w:val="18"/>
              </w:rPr>
            </w:pPr>
            <w:r w:rsidRPr="00876A5C">
              <w:rPr>
                <w:szCs w:val="18"/>
              </w:rPr>
              <w:t>Permitted residue:  Picoxystrobin</w:t>
            </w:r>
          </w:p>
        </w:tc>
      </w:tr>
      <w:tr w:rsidR="007026A2" w:rsidRPr="00876A5C" w14:paraId="0AAE0B73" w14:textId="77777777" w:rsidTr="007026A2">
        <w:trPr>
          <w:cantSplit/>
        </w:trPr>
        <w:tc>
          <w:tcPr>
            <w:tcW w:w="3402" w:type="dxa"/>
            <w:tcBorders>
              <w:top w:val="single" w:sz="8" w:space="0" w:color="auto"/>
              <w:left w:val="nil"/>
              <w:right w:val="nil"/>
            </w:tcBorders>
            <w:vAlign w:val="center"/>
          </w:tcPr>
          <w:p w14:paraId="13DCAA80" w14:textId="77777777" w:rsidR="007026A2" w:rsidRPr="00876A5C" w:rsidRDefault="007026A2" w:rsidP="007026A2">
            <w:pPr>
              <w:widowControl/>
              <w:spacing w:before="20" w:after="20"/>
              <w:rPr>
                <w:rFonts w:cs="Arial"/>
                <w:color w:val="000000"/>
                <w:sz w:val="18"/>
                <w:szCs w:val="18"/>
                <w:lang w:eastAsia="en-GB"/>
              </w:rPr>
            </w:pPr>
            <w:r w:rsidRPr="00876A5C">
              <w:rPr>
                <w:rFonts w:cs="Arial"/>
                <w:sz w:val="18"/>
                <w:szCs w:val="18"/>
                <w:lang w:val="en-AU"/>
              </w:rPr>
              <w:t>Coffee beans</w:t>
            </w:r>
          </w:p>
        </w:tc>
        <w:tc>
          <w:tcPr>
            <w:tcW w:w="1021" w:type="dxa"/>
            <w:tcBorders>
              <w:top w:val="single" w:sz="8" w:space="0" w:color="auto"/>
              <w:left w:val="nil"/>
              <w:right w:val="nil"/>
            </w:tcBorders>
            <w:vAlign w:val="center"/>
          </w:tcPr>
          <w:p w14:paraId="1385AF98" w14:textId="77777777" w:rsidR="007026A2" w:rsidRPr="00876A5C" w:rsidRDefault="007026A2" w:rsidP="007026A2">
            <w:pPr>
              <w:widowControl/>
              <w:spacing w:before="20" w:after="20"/>
              <w:jc w:val="right"/>
              <w:rPr>
                <w:rFonts w:cs="Arial"/>
                <w:sz w:val="18"/>
                <w:szCs w:val="18"/>
                <w:lang w:val="en-AU"/>
              </w:rPr>
            </w:pPr>
            <w:r w:rsidRPr="00876A5C">
              <w:rPr>
                <w:rFonts w:cs="Arial"/>
                <w:sz w:val="18"/>
                <w:szCs w:val="18"/>
                <w:lang w:val="en-AU"/>
              </w:rPr>
              <w:t>0.04</w:t>
            </w:r>
          </w:p>
        </w:tc>
      </w:tr>
      <w:tr w:rsidR="007026A2" w:rsidRPr="00876A5C" w14:paraId="450B29FE" w14:textId="77777777" w:rsidTr="007026A2">
        <w:trPr>
          <w:cantSplit/>
        </w:trPr>
        <w:tc>
          <w:tcPr>
            <w:tcW w:w="3402" w:type="dxa"/>
            <w:tcBorders>
              <w:left w:val="nil"/>
              <w:right w:val="nil"/>
            </w:tcBorders>
            <w:vAlign w:val="center"/>
          </w:tcPr>
          <w:p w14:paraId="51F9FB37" w14:textId="77777777" w:rsidR="007026A2" w:rsidRPr="00876A5C" w:rsidRDefault="007026A2" w:rsidP="007026A2">
            <w:pPr>
              <w:widowControl/>
              <w:spacing w:before="20" w:after="20"/>
              <w:rPr>
                <w:rFonts w:cs="Arial"/>
                <w:b/>
                <w:bCs/>
                <w:i/>
                <w:sz w:val="18"/>
                <w:szCs w:val="18"/>
                <w:lang w:bidi="ar-SA"/>
              </w:rPr>
            </w:pPr>
            <w:r w:rsidRPr="00876A5C">
              <w:rPr>
                <w:rFonts w:cs="Arial"/>
                <w:sz w:val="18"/>
                <w:szCs w:val="18"/>
                <w:lang w:val="en-AU"/>
              </w:rPr>
              <w:t>Cottonseed</w:t>
            </w:r>
          </w:p>
        </w:tc>
        <w:tc>
          <w:tcPr>
            <w:tcW w:w="1021" w:type="dxa"/>
            <w:tcBorders>
              <w:left w:val="nil"/>
              <w:right w:val="nil"/>
            </w:tcBorders>
            <w:vAlign w:val="center"/>
          </w:tcPr>
          <w:p w14:paraId="7E274EE9"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2</w:t>
            </w:r>
          </w:p>
        </w:tc>
      </w:tr>
      <w:tr w:rsidR="007026A2" w:rsidRPr="00876A5C" w14:paraId="078B4DC8" w14:textId="77777777" w:rsidTr="007026A2">
        <w:trPr>
          <w:cantSplit/>
        </w:trPr>
        <w:tc>
          <w:tcPr>
            <w:tcW w:w="3402" w:type="dxa"/>
            <w:tcBorders>
              <w:left w:val="nil"/>
              <w:right w:val="nil"/>
            </w:tcBorders>
            <w:vAlign w:val="center"/>
          </w:tcPr>
          <w:p w14:paraId="5856DE19" w14:textId="77777777" w:rsidR="007026A2" w:rsidRPr="00876A5C" w:rsidRDefault="007026A2" w:rsidP="007026A2">
            <w:pPr>
              <w:widowControl/>
              <w:spacing w:before="20" w:after="20"/>
              <w:rPr>
                <w:rFonts w:cs="Arial"/>
                <w:sz w:val="18"/>
                <w:szCs w:val="18"/>
                <w:lang w:val="en-AU"/>
              </w:rPr>
            </w:pPr>
            <w:r w:rsidRPr="00876A5C">
              <w:rPr>
                <w:rFonts w:cs="Arial"/>
                <w:sz w:val="18"/>
                <w:szCs w:val="18"/>
                <w:lang w:val="en-AU"/>
              </w:rPr>
              <w:t>Edible offal (mammalian)</w:t>
            </w:r>
          </w:p>
        </w:tc>
        <w:tc>
          <w:tcPr>
            <w:tcW w:w="1021" w:type="dxa"/>
            <w:tcBorders>
              <w:left w:val="nil"/>
              <w:right w:val="nil"/>
            </w:tcBorders>
            <w:vAlign w:val="center"/>
          </w:tcPr>
          <w:p w14:paraId="17934358"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0.02</w:t>
            </w:r>
          </w:p>
        </w:tc>
      </w:tr>
      <w:tr w:rsidR="007026A2" w:rsidRPr="00876A5C" w14:paraId="186D4425" w14:textId="77777777" w:rsidTr="007026A2">
        <w:trPr>
          <w:cantSplit/>
        </w:trPr>
        <w:tc>
          <w:tcPr>
            <w:tcW w:w="3402" w:type="dxa"/>
            <w:tcBorders>
              <w:left w:val="nil"/>
              <w:right w:val="nil"/>
            </w:tcBorders>
            <w:vAlign w:val="center"/>
          </w:tcPr>
          <w:p w14:paraId="063397B9" w14:textId="77777777" w:rsidR="007026A2" w:rsidRPr="00876A5C" w:rsidRDefault="007026A2" w:rsidP="007026A2">
            <w:pPr>
              <w:widowControl/>
              <w:spacing w:before="20" w:after="20"/>
              <w:rPr>
                <w:rFonts w:cs="Arial"/>
                <w:sz w:val="18"/>
                <w:szCs w:val="18"/>
                <w:lang w:val="en-AU"/>
              </w:rPr>
            </w:pPr>
            <w:r w:rsidRPr="00876A5C">
              <w:rPr>
                <w:rFonts w:cs="Arial"/>
                <w:sz w:val="18"/>
                <w:szCs w:val="18"/>
                <w:lang w:val="en-AU"/>
              </w:rPr>
              <w:t>Mammalian fats [except Milk fats]</w:t>
            </w:r>
          </w:p>
        </w:tc>
        <w:tc>
          <w:tcPr>
            <w:tcW w:w="1021" w:type="dxa"/>
            <w:tcBorders>
              <w:left w:val="nil"/>
              <w:right w:val="nil"/>
            </w:tcBorders>
            <w:vAlign w:val="center"/>
          </w:tcPr>
          <w:p w14:paraId="0450522D"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0.02</w:t>
            </w:r>
          </w:p>
        </w:tc>
      </w:tr>
      <w:tr w:rsidR="007026A2" w:rsidRPr="00876A5C" w14:paraId="480C053A" w14:textId="77777777" w:rsidTr="007026A2">
        <w:trPr>
          <w:cantSplit/>
        </w:trPr>
        <w:tc>
          <w:tcPr>
            <w:tcW w:w="3402" w:type="dxa"/>
            <w:tcBorders>
              <w:left w:val="nil"/>
              <w:right w:val="nil"/>
            </w:tcBorders>
            <w:vAlign w:val="center"/>
          </w:tcPr>
          <w:p w14:paraId="32DBF0F8" w14:textId="77777777" w:rsidR="007026A2" w:rsidRPr="00876A5C" w:rsidRDefault="007026A2" w:rsidP="007026A2">
            <w:pPr>
              <w:widowControl/>
              <w:spacing w:before="20" w:after="20"/>
              <w:rPr>
                <w:rFonts w:cs="Arial"/>
                <w:sz w:val="18"/>
                <w:szCs w:val="18"/>
                <w:lang w:val="en-AU"/>
              </w:rPr>
            </w:pPr>
            <w:r w:rsidRPr="00876A5C">
              <w:rPr>
                <w:rFonts w:cs="Arial"/>
                <w:sz w:val="18"/>
                <w:szCs w:val="18"/>
                <w:lang w:val="en-AU"/>
              </w:rPr>
              <w:t>Meat mammalian (in the fat)</w:t>
            </w:r>
          </w:p>
        </w:tc>
        <w:tc>
          <w:tcPr>
            <w:tcW w:w="1021" w:type="dxa"/>
            <w:tcBorders>
              <w:left w:val="nil"/>
              <w:right w:val="nil"/>
            </w:tcBorders>
            <w:vAlign w:val="center"/>
          </w:tcPr>
          <w:p w14:paraId="3AB83668"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0.02</w:t>
            </w:r>
          </w:p>
        </w:tc>
      </w:tr>
      <w:tr w:rsidR="007026A2" w:rsidRPr="00876A5C" w14:paraId="65B7A0FE" w14:textId="77777777" w:rsidTr="007026A2">
        <w:trPr>
          <w:cantSplit/>
        </w:trPr>
        <w:tc>
          <w:tcPr>
            <w:tcW w:w="3402" w:type="dxa"/>
            <w:tcBorders>
              <w:left w:val="nil"/>
              <w:right w:val="nil"/>
            </w:tcBorders>
            <w:vAlign w:val="center"/>
          </w:tcPr>
          <w:p w14:paraId="10316CEC" w14:textId="77777777" w:rsidR="007026A2" w:rsidRPr="00876A5C" w:rsidRDefault="007026A2" w:rsidP="007026A2">
            <w:pPr>
              <w:widowControl/>
              <w:spacing w:before="20" w:after="20"/>
              <w:rPr>
                <w:rFonts w:cs="Arial"/>
                <w:sz w:val="18"/>
                <w:szCs w:val="18"/>
                <w:lang w:val="en-AU"/>
              </w:rPr>
            </w:pPr>
            <w:r w:rsidRPr="00876A5C">
              <w:rPr>
                <w:rFonts w:cs="Arial"/>
                <w:sz w:val="18"/>
                <w:szCs w:val="18"/>
                <w:lang w:val="en-AU"/>
              </w:rPr>
              <w:t>Milks</w:t>
            </w:r>
          </w:p>
        </w:tc>
        <w:tc>
          <w:tcPr>
            <w:tcW w:w="1021" w:type="dxa"/>
            <w:tcBorders>
              <w:left w:val="nil"/>
              <w:right w:val="nil"/>
            </w:tcBorders>
            <w:vAlign w:val="center"/>
          </w:tcPr>
          <w:p w14:paraId="532C4DF5"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*0.01</w:t>
            </w:r>
          </w:p>
        </w:tc>
      </w:tr>
      <w:tr w:rsidR="007026A2" w:rsidRPr="00876A5C" w14:paraId="6E987B79" w14:textId="77777777" w:rsidTr="007026A2">
        <w:trPr>
          <w:cantSplit/>
        </w:trPr>
        <w:tc>
          <w:tcPr>
            <w:tcW w:w="3402" w:type="dxa"/>
            <w:tcBorders>
              <w:left w:val="nil"/>
              <w:right w:val="nil"/>
            </w:tcBorders>
            <w:vAlign w:val="center"/>
          </w:tcPr>
          <w:p w14:paraId="50A82D2E" w14:textId="77777777" w:rsidR="007026A2" w:rsidRPr="00876A5C" w:rsidRDefault="007026A2" w:rsidP="007026A2">
            <w:pPr>
              <w:widowControl/>
              <w:spacing w:before="20" w:after="20"/>
              <w:rPr>
                <w:rFonts w:cs="Arial"/>
                <w:b/>
                <w:i/>
                <w:sz w:val="18"/>
                <w:szCs w:val="18"/>
                <w:lang w:val="en-AU"/>
              </w:rPr>
            </w:pPr>
            <w:r w:rsidRPr="00876A5C">
              <w:rPr>
                <w:rFonts w:cs="Arial"/>
                <w:sz w:val="18"/>
                <w:szCs w:val="18"/>
                <w:lang w:val="en-AU"/>
              </w:rPr>
              <w:t>Sorghum, grain</w:t>
            </w:r>
          </w:p>
        </w:tc>
        <w:tc>
          <w:tcPr>
            <w:tcW w:w="1021" w:type="dxa"/>
            <w:tcBorders>
              <w:left w:val="nil"/>
              <w:right w:val="nil"/>
            </w:tcBorders>
            <w:vAlign w:val="center"/>
          </w:tcPr>
          <w:p w14:paraId="5EDA0FAE"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0.02</w:t>
            </w:r>
          </w:p>
        </w:tc>
      </w:tr>
      <w:tr w:rsidR="007026A2" w:rsidRPr="00876A5C" w14:paraId="0802EE25" w14:textId="77777777" w:rsidTr="007026A2">
        <w:trPr>
          <w:cantSplit/>
        </w:trPr>
        <w:tc>
          <w:tcPr>
            <w:tcW w:w="3402" w:type="dxa"/>
            <w:tcBorders>
              <w:left w:val="nil"/>
              <w:bottom w:val="single" w:sz="8" w:space="0" w:color="auto"/>
              <w:right w:val="nil"/>
            </w:tcBorders>
            <w:vAlign w:val="center"/>
          </w:tcPr>
          <w:p w14:paraId="6AC5B50F" w14:textId="77777777" w:rsidR="007026A2" w:rsidRPr="00876A5C" w:rsidRDefault="007026A2" w:rsidP="007026A2">
            <w:pPr>
              <w:widowControl/>
              <w:spacing w:before="20" w:after="20"/>
              <w:rPr>
                <w:rFonts w:cs="Arial"/>
                <w:sz w:val="18"/>
                <w:szCs w:val="18"/>
                <w:lang w:val="en-AU"/>
              </w:rPr>
            </w:pPr>
            <w:r w:rsidRPr="00876A5C">
              <w:rPr>
                <w:rFonts w:cs="Arial"/>
                <w:sz w:val="18"/>
                <w:szCs w:val="18"/>
                <w:lang w:val="en-AU"/>
              </w:rPr>
              <w:t>Tea, green, black</w:t>
            </w:r>
          </w:p>
        </w:tc>
        <w:tc>
          <w:tcPr>
            <w:tcW w:w="1021" w:type="dxa"/>
            <w:tcBorders>
              <w:left w:val="nil"/>
              <w:bottom w:val="single" w:sz="8" w:space="0" w:color="auto"/>
              <w:right w:val="nil"/>
            </w:tcBorders>
            <w:vAlign w:val="center"/>
          </w:tcPr>
          <w:p w14:paraId="3DBFF410"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15</w:t>
            </w:r>
          </w:p>
        </w:tc>
      </w:tr>
    </w:tbl>
    <w:p w14:paraId="7376BD3B"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04770254" w14:textId="77777777" w:rsidTr="007026A2">
        <w:trPr>
          <w:cantSplit/>
        </w:trPr>
        <w:tc>
          <w:tcPr>
            <w:tcW w:w="4423" w:type="dxa"/>
            <w:gridSpan w:val="2"/>
            <w:tcBorders>
              <w:top w:val="single" w:sz="8" w:space="0" w:color="auto"/>
              <w:left w:val="nil"/>
              <w:bottom w:val="nil"/>
              <w:right w:val="nil"/>
            </w:tcBorders>
            <w:hideMark/>
          </w:tcPr>
          <w:p w14:paraId="2D467EB0" w14:textId="77777777" w:rsidR="007026A2" w:rsidRPr="00876A5C" w:rsidRDefault="007026A2" w:rsidP="007026A2">
            <w:pPr>
              <w:pStyle w:val="FSCtblh3"/>
              <w:rPr>
                <w:szCs w:val="18"/>
              </w:rPr>
            </w:pPr>
            <w:r w:rsidRPr="00876A5C">
              <w:rPr>
                <w:szCs w:val="18"/>
              </w:rPr>
              <w:t>Agvet chemical:  Piperonyl butoxide</w:t>
            </w:r>
          </w:p>
        </w:tc>
      </w:tr>
      <w:tr w:rsidR="007026A2" w:rsidRPr="00876A5C" w14:paraId="0FEC5B68" w14:textId="77777777" w:rsidTr="007026A2">
        <w:trPr>
          <w:cantSplit/>
        </w:trPr>
        <w:tc>
          <w:tcPr>
            <w:tcW w:w="4423" w:type="dxa"/>
            <w:gridSpan w:val="2"/>
            <w:tcBorders>
              <w:top w:val="nil"/>
              <w:left w:val="nil"/>
              <w:bottom w:val="single" w:sz="8" w:space="0" w:color="auto"/>
              <w:right w:val="nil"/>
            </w:tcBorders>
            <w:hideMark/>
          </w:tcPr>
          <w:p w14:paraId="64A10291" w14:textId="77777777" w:rsidR="007026A2" w:rsidRPr="00876A5C" w:rsidRDefault="007026A2" w:rsidP="007026A2">
            <w:pPr>
              <w:pStyle w:val="FSCtblh4"/>
              <w:rPr>
                <w:szCs w:val="18"/>
              </w:rPr>
            </w:pPr>
            <w:r w:rsidRPr="00876A5C">
              <w:rPr>
                <w:szCs w:val="18"/>
              </w:rPr>
              <w:t>Permitted residue:  Piperonyl butoxide</w:t>
            </w:r>
          </w:p>
        </w:tc>
      </w:tr>
      <w:tr w:rsidR="007026A2" w:rsidRPr="00876A5C" w14:paraId="6133C721" w14:textId="77777777" w:rsidTr="007026A2">
        <w:trPr>
          <w:cantSplit/>
        </w:trPr>
        <w:tc>
          <w:tcPr>
            <w:tcW w:w="3402" w:type="dxa"/>
            <w:tcBorders>
              <w:top w:val="single" w:sz="8" w:space="0" w:color="auto"/>
              <w:left w:val="nil"/>
              <w:bottom w:val="single" w:sz="8" w:space="0" w:color="auto"/>
              <w:right w:val="nil"/>
            </w:tcBorders>
            <w:vAlign w:val="center"/>
            <w:hideMark/>
          </w:tcPr>
          <w:p w14:paraId="797B5961" w14:textId="77777777" w:rsidR="007026A2" w:rsidRPr="00876A5C" w:rsidRDefault="007026A2" w:rsidP="007026A2">
            <w:pPr>
              <w:widowControl/>
              <w:spacing w:before="20" w:after="20"/>
              <w:rPr>
                <w:rFonts w:cs="Arial"/>
                <w:b/>
                <w:bCs/>
                <w:i/>
                <w:sz w:val="18"/>
                <w:szCs w:val="18"/>
                <w:lang w:bidi="ar-SA"/>
              </w:rPr>
            </w:pPr>
            <w:r w:rsidRPr="00876A5C">
              <w:rPr>
                <w:rFonts w:cs="Arial"/>
                <w:sz w:val="18"/>
                <w:szCs w:val="18"/>
                <w:lang w:val="en-AU"/>
              </w:rPr>
              <w:t>Peppers, chili, dried</w:t>
            </w:r>
          </w:p>
        </w:tc>
        <w:tc>
          <w:tcPr>
            <w:tcW w:w="1021" w:type="dxa"/>
            <w:tcBorders>
              <w:top w:val="single" w:sz="8" w:space="0" w:color="auto"/>
              <w:left w:val="nil"/>
              <w:bottom w:val="single" w:sz="8" w:space="0" w:color="auto"/>
              <w:right w:val="nil"/>
            </w:tcBorders>
            <w:vAlign w:val="center"/>
            <w:hideMark/>
          </w:tcPr>
          <w:p w14:paraId="0C20CBB6"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20</w:t>
            </w:r>
          </w:p>
        </w:tc>
      </w:tr>
    </w:tbl>
    <w:p w14:paraId="1A6B17CE"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69835DE7" w14:textId="77777777" w:rsidTr="007026A2">
        <w:trPr>
          <w:cantSplit/>
        </w:trPr>
        <w:tc>
          <w:tcPr>
            <w:tcW w:w="4423" w:type="dxa"/>
            <w:gridSpan w:val="2"/>
            <w:tcBorders>
              <w:top w:val="single" w:sz="8" w:space="0" w:color="auto"/>
              <w:left w:val="nil"/>
              <w:bottom w:val="nil"/>
              <w:right w:val="nil"/>
            </w:tcBorders>
            <w:hideMark/>
          </w:tcPr>
          <w:p w14:paraId="197CF302" w14:textId="77777777" w:rsidR="007026A2" w:rsidRPr="00876A5C" w:rsidRDefault="007026A2" w:rsidP="007026A2">
            <w:pPr>
              <w:pStyle w:val="FSCtblh3"/>
              <w:rPr>
                <w:szCs w:val="18"/>
              </w:rPr>
            </w:pPr>
            <w:r w:rsidRPr="00876A5C">
              <w:rPr>
                <w:szCs w:val="18"/>
              </w:rPr>
              <w:t>Agvet chemical:  Pirimicarb</w:t>
            </w:r>
          </w:p>
        </w:tc>
      </w:tr>
      <w:tr w:rsidR="007026A2" w:rsidRPr="00876A5C" w14:paraId="429C2D93" w14:textId="77777777" w:rsidTr="007026A2">
        <w:trPr>
          <w:cantSplit/>
        </w:trPr>
        <w:tc>
          <w:tcPr>
            <w:tcW w:w="4423" w:type="dxa"/>
            <w:gridSpan w:val="2"/>
            <w:tcBorders>
              <w:top w:val="nil"/>
              <w:left w:val="nil"/>
              <w:bottom w:val="single" w:sz="8" w:space="0" w:color="auto"/>
              <w:right w:val="nil"/>
            </w:tcBorders>
            <w:hideMark/>
          </w:tcPr>
          <w:p w14:paraId="6FB66060" w14:textId="77777777" w:rsidR="007026A2" w:rsidRPr="00876A5C" w:rsidRDefault="007026A2" w:rsidP="007026A2">
            <w:pPr>
              <w:pStyle w:val="FSCtblh4"/>
              <w:rPr>
                <w:szCs w:val="18"/>
              </w:rPr>
            </w:pPr>
            <w:r w:rsidRPr="00876A5C">
              <w:rPr>
                <w:szCs w:val="18"/>
              </w:rPr>
              <w:t>Permitted residue:  Sum of pirimicarb, demethyl-pirimicarb and the N-formyl-(methylamino) analogue (demethylformamido-pirimicarb), expressed as pirimicarb</w:t>
            </w:r>
          </w:p>
        </w:tc>
      </w:tr>
      <w:tr w:rsidR="007026A2" w:rsidRPr="00876A5C" w14:paraId="3E9040F2" w14:textId="77777777" w:rsidTr="007026A2">
        <w:trPr>
          <w:cantSplit/>
        </w:trPr>
        <w:tc>
          <w:tcPr>
            <w:tcW w:w="3402" w:type="dxa"/>
            <w:tcBorders>
              <w:top w:val="single" w:sz="8" w:space="0" w:color="auto"/>
              <w:left w:val="nil"/>
              <w:bottom w:val="single" w:sz="8" w:space="0" w:color="auto"/>
              <w:right w:val="nil"/>
            </w:tcBorders>
            <w:vAlign w:val="center"/>
            <w:hideMark/>
          </w:tcPr>
          <w:p w14:paraId="7C8D2D0D"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Peppers, chili, dried</w:t>
            </w:r>
          </w:p>
        </w:tc>
        <w:tc>
          <w:tcPr>
            <w:tcW w:w="1021" w:type="dxa"/>
            <w:tcBorders>
              <w:top w:val="single" w:sz="8" w:space="0" w:color="auto"/>
              <w:left w:val="nil"/>
              <w:bottom w:val="single" w:sz="8" w:space="0" w:color="auto"/>
              <w:right w:val="nil"/>
            </w:tcBorders>
            <w:vAlign w:val="center"/>
            <w:hideMark/>
          </w:tcPr>
          <w:p w14:paraId="4F0644F5"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20</w:t>
            </w:r>
          </w:p>
        </w:tc>
      </w:tr>
    </w:tbl>
    <w:p w14:paraId="3F186ADE"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774F0946" w14:textId="77777777" w:rsidTr="007026A2">
        <w:trPr>
          <w:cantSplit/>
        </w:trPr>
        <w:tc>
          <w:tcPr>
            <w:tcW w:w="4423" w:type="dxa"/>
            <w:gridSpan w:val="2"/>
            <w:tcBorders>
              <w:top w:val="single" w:sz="8" w:space="0" w:color="auto"/>
              <w:left w:val="nil"/>
              <w:bottom w:val="nil"/>
              <w:right w:val="nil"/>
            </w:tcBorders>
            <w:hideMark/>
          </w:tcPr>
          <w:p w14:paraId="26C89028" w14:textId="77777777" w:rsidR="007026A2" w:rsidRPr="00876A5C" w:rsidRDefault="007026A2" w:rsidP="007026A2">
            <w:pPr>
              <w:pStyle w:val="FSCtblh3"/>
              <w:rPr>
                <w:szCs w:val="18"/>
              </w:rPr>
            </w:pPr>
            <w:r w:rsidRPr="00876A5C">
              <w:rPr>
                <w:szCs w:val="18"/>
              </w:rPr>
              <w:t>Agvet chemical:  Prochloraz</w:t>
            </w:r>
          </w:p>
        </w:tc>
      </w:tr>
      <w:tr w:rsidR="007026A2" w:rsidRPr="00876A5C" w14:paraId="2984B9EA" w14:textId="77777777" w:rsidTr="007026A2">
        <w:trPr>
          <w:cantSplit/>
        </w:trPr>
        <w:tc>
          <w:tcPr>
            <w:tcW w:w="4423" w:type="dxa"/>
            <w:gridSpan w:val="2"/>
            <w:tcBorders>
              <w:top w:val="nil"/>
              <w:left w:val="nil"/>
              <w:bottom w:val="single" w:sz="8" w:space="0" w:color="auto"/>
              <w:right w:val="nil"/>
            </w:tcBorders>
            <w:hideMark/>
          </w:tcPr>
          <w:p w14:paraId="2E23ABDB" w14:textId="77777777" w:rsidR="007026A2" w:rsidRPr="00876A5C" w:rsidRDefault="007026A2" w:rsidP="007026A2">
            <w:pPr>
              <w:pStyle w:val="FSCtblh4"/>
              <w:rPr>
                <w:szCs w:val="18"/>
              </w:rPr>
            </w:pPr>
            <w:r w:rsidRPr="00876A5C">
              <w:rPr>
                <w:szCs w:val="18"/>
              </w:rPr>
              <w:t>Permitted residue:  Sum of prochloraz and its metabolites containing the 2,4,6-trichlorophenol moiety, expressed as prochloraz</w:t>
            </w:r>
          </w:p>
        </w:tc>
      </w:tr>
      <w:tr w:rsidR="007026A2" w:rsidRPr="00876A5C" w14:paraId="2861F2FC" w14:textId="77777777" w:rsidTr="007026A2">
        <w:trPr>
          <w:cantSplit/>
        </w:trPr>
        <w:tc>
          <w:tcPr>
            <w:tcW w:w="3402" w:type="dxa"/>
            <w:tcBorders>
              <w:top w:val="single" w:sz="8" w:space="0" w:color="auto"/>
              <w:left w:val="nil"/>
              <w:bottom w:val="single" w:sz="8" w:space="0" w:color="auto"/>
              <w:right w:val="nil"/>
            </w:tcBorders>
            <w:vAlign w:val="center"/>
            <w:hideMark/>
          </w:tcPr>
          <w:p w14:paraId="63DD192D"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Pepper, black, white</w:t>
            </w:r>
          </w:p>
        </w:tc>
        <w:tc>
          <w:tcPr>
            <w:tcW w:w="1021" w:type="dxa"/>
            <w:tcBorders>
              <w:top w:val="single" w:sz="8" w:space="0" w:color="auto"/>
              <w:left w:val="nil"/>
              <w:bottom w:val="single" w:sz="8" w:space="0" w:color="auto"/>
              <w:right w:val="nil"/>
            </w:tcBorders>
            <w:vAlign w:val="center"/>
            <w:hideMark/>
          </w:tcPr>
          <w:p w14:paraId="341BC504"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10</w:t>
            </w:r>
          </w:p>
        </w:tc>
      </w:tr>
    </w:tbl>
    <w:p w14:paraId="50B380CB"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47668A3A" w14:textId="77777777" w:rsidTr="007026A2">
        <w:trPr>
          <w:cantSplit/>
        </w:trPr>
        <w:tc>
          <w:tcPr>
            <w:tcW w:w="4423" w:type="dxa"/>
            <w:gridSpan w:val="2"/>
            <w:tcBorders>
              <w:top w:val="single" w:sz="8" w:space="0" w:color="auto"/>
              <w:left w:val="nil"/>
              <w:bottom w:val="nil"/>
              <w:right w:val="nil"/>
            </w:tcBorders>
            <w:hideMark/>
          </w:tcPr>
          <w:p w14:paraId="1160BE05" w14:textId="77777777" w:rsidR="007026A2" w:rsidRPr="00876A5C" w:rsidRDefault="007026A2" w:rsidP="007026A2">
            <w:pPr>
              <w:pStyle w:val="FSCtblh3"/>
              <w:rPr>
                <w:szCs w:val="18"/>
              </w:rPr>
            </w:pPr>
            <w:r w:rsidRPr="00876A5C">
              <w:rPr>
                <w:szCs w:val="18"/>
              </w:rPr>
              <w:t>Agvet chemical:  Procymidone</w:t>
            </w:r>
          </w:p>
        </w:tc>
      </w:tr>
      <w:tr w:rsidR="007026A2" w:rsidRPr="00876A5C" w14:paraId="5CF4A30D" w14:textId="77777777" w:rsidTr="007026A2">
        <w:trPr>
          <w:cantSplit/>
        </w:trPr>
        <w:tc>
          <w:tcPr>
            <w:tcW w:w="4423" w:type="dxa"/>
            <w:gridSpan w:val="2"/>
            <w:tcBorders>
              <w:top w:val="nil"/>
              <w:left w:val="nil"/>
              <w:bottom w:val="single" w:sz="8" w:space="0" w:color="auto"/>
              <w:right w:val="nil"/>
            </w:tcBorders>
            <w:hideMark/>
          </w:tcPr>
          <w:p w14:paraId="43D1A6B1" w14:textId="77777777" w:rsidR="007026A2" w:rsidRPr="00876A5C" w:rsidRDefault="007026A2" w:rsidP="007026A2">
            <w:pPr>
              <w:pStyle w:val="FSCtblh4"/>
              <w:rPr>
                <w:szCs w:val="18"/>
              </w:rPr>
            </w:pPr>
            <w:r w:rsidRPr="00876A5C">
              <w:rPr>
                <w:szCs w:val="18"/>
              </w:rPr>
              <w:t>Permitted residue:  Procymidone</w:t>
            </w:r>
          </w:p>
        </w:tc>
      </w:tr>
      <w:tr w:rsidR="007026A2" w:rsidRPr="00876A5C" w14:paraId="1E8E644C" w14:textId="77777777" w:rsidTr="007026A2">
        <w:trPr>
          <w:cantSplit/>
        </w:trPr>
        <w:tc>
          <w:tcPr>
            <w:tcW w:w="3402" w:type="dxa"/>
            <w:tcBorders>
              <w:top w:val="single" w:sz="8" w:space="0" w:color="auto"/>
              <w:left w:val="nil"/>
              <w:right w:val="nil"/>
            </w:tcBorders>
            <w:vAlign w:val="center"/>
            <w:hideMark/>
          </w:tcPr>
          <w:p w14:paraId="301FFFE4" w14:textId="77777777" w:rsidR="007026A2" w:rsidRPr="00876A5C" w:rsidRDefault="007026A2" w:rsidP="007026A2">
            <w:pPr>
              <w:widowControl/>
              <w:spacing w:before="20" w:after="20"/>
              <w:rPr>
                <w:rFonts w:cs="Arial"/>
                <w:b/>
                <w:i/>
                <w:sz w:val="18"/>
                <w:szCs w:val="18"/>
              </w:rPr>
            </w:pPr>
            <w:r w:rsidRPr="00876A5C">
              <w:rPr>
                <w:rFonts w:cs="Arial"/>
                <w:sz w:val="18"/>
                <w:szCs w:val="18"/>
                <w:lang w:val="en-AU"/>
              </w:rPr>
              <w:t>All other foods except animal food commodities</w:t>
            </w:r>
          </w:p>
        </w:tc>
        <w:tc>
          <w:tcPr>
            <w:tcW w:w="1021" w:type="dxa"/>
            <w:tcBorders>
              <w:top w:val="single" w:sz="8" w:space="0" w:color="auto"/>
              <w:left w:val="nil"/>
              <w:right w:val="nil"/>
            </w:tcBorders>
            <w:hideMark/>
          </w:tcPr>
          <w:p w14:paraId="56A8A352"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0.05</w:t>
            </w:r>
          </w:p>
        </w:tc>
      </w:tr>
      <w:tr w:rsidR="007026A2" w:rsidRPr="00876A5C" w14:paraId="0DEA32E8" w14:textId="77777777" w:rsidTr="007026A2">
        <w:trPr>
          <w:cantSplit/>
        </w:trPr>
        <w:tc>
          <w:tcPr>
            <w:tcW w:w="3402" w:type="dxa"/>
            <w:tcBorders>
              <w:left w:val="nil"/>
              <w:bottom w:val="single" w:sz="8" w:space="0" w:color="auto"/>
              <w:right w:val="nil"/>
            </w:tcBorders>
            <w:vAlign w:val="center"/>
          </w:tcPr>
          <w:p w14:paraId="57AA737A" w14:textId="77777777" w:rsidR="007026A2" w:rsidRPr="00876A5C" w:rsidRDefault="007026A2" w:rsidP="007026A2">
            <w:pPr>
              <w:widowControl/>
              <w:spacing w:before="20" w:after="20"/>
              <w:rPr>
                <w:rFonts w:cs="Arial"/>
                <w:b/>
                <w:i/>
                <w:sz w:val="18"/>
                <w:szCs w:val="18"/>
              </w:rPr>
            </w:pPr>
            <w:r w:rsidRPr="00876A5C">
              <w:rPr>
                <w:rFonts w:cs="Arial"/>
                <w:sz w:val="18"/>
                <w:szCs w:val="18"/>
                <w:lang w:val="en-AU"/>
              </w:rPr>
              <w:t>Durian (in the pulp)</w:t>
            </w:r>
          </w:p>
        </w:tc>
        <w:tc>
          <w:tcPr>
            <w:tcW w:w="1021" w:type="dxa"/>
            <w:tcBorders>
              <w:left w:val="nil"/>
              <w:bottom w:val="single" w:sz="8" w:space="0" w:color="auto"/>
              <w:right w:val="nil"/>
            </w:tcBorders>
            <w:vAlign w:val="center"/>
          </w:tcPr>
          <w:p w14:paraId="411CEE2E"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0.05</w:t>
            </w:r>
          </w:p>
        </w:tc>
      </w:tr>
    </w:tbl>
    <w:p w14:paraId="6CAF99BD"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387685F8" w14:textId="77777777" w:rsidTr="007026A2">
        <w:trPr>
          <w:cantSplit/>
        </w:trPr>
        <w:tc>
          <w:tcPr>
            <w:tcW w:w="4423" w:type="dxa"/>
            <w:gridSpan w:val="2"/>
            <w:tcBorders>
              <w:top w:val="single" w:sz="8" w:space="0" w:color="auto"/>
              <w:left w:val="nil"/>
              <w:bottom w:val="nil"/>
              <w:right w:val="nil"/>
            </w:tcBorders>
            <w:hideMark/>
          </w:tcPr>
          <w:p w14:paraId="27A9CEFD" w14:textId="77777777" w:rsidR="007026A2" w:rsidRPr="00876A5C" w:rsidRDefault="007026A2" w:rsidP="007026A2">
            <w:pPr>
              <w:pStyle w:val="FSCtblh3"/>
              <w:rPr>
                <w:szCs w:val="18"/>
              </w:rPr>
            </w:pPr>
            <w:r w:rsidRPr="00876A5C">
              <w:rPr>
                <w:szCs w:val="18"/>
              </w:rPr>
              <w:t>Agvet chemical:  Profenofos</w:t>
            </w:r>
          </w:p>
        </w:tc>
      </w:tr>
      <w:tr w:rsidR="007026A2" w:rsidRPr="00876A5C" w14:paraId="7818D17C" w14:textId="77777777" w:rsidTr="007026A2">
        <w:trPr>
          <w:cantSplit/>
        </w:trPr>
        <w:tc>
          <w:tcPr>
            <w:tcW w:w="4423" w:type="dxa"/>
            <w:gridSpan w:val="2"/>
            <w:tcBorders>
              <w:top w:val="nil"/>
              <w:left w:val="nil"/>
              <w:bottom w:val="single" w:sz="8" w:space="0" w:color="auto"/>
              <w:right w:val="nil"/>
            </w:tcBorders>
            <w:hideMark/>
          </w:tcPr>
          <w:p w14:paraId="35FE4E91" w14:textId="77777777" w:rsidR="007026A2" w:rsidRPr="00876A5C" w:rsidRDefault="007026A2" w:rsidP="007026A2">
            <w:pPr>
              <w:pStyle w:val="FSCtblh4"/>
              <w:rPr>
                <w:szCs w:val="18"/>
              </w:rPr>
            </w:pPr>
            <w:r w:rsidRPr="00876A5C">
              <w:rPr>
                <w:szCs w:val="18"/>
              </w:rPr>
              <w:t>Permitted residue:  Profenofos</w:t>
            </w:r>
          </w:p>
        </w:tc>
      </w:tr>
      <w:tr w:rsidR="007026A2" w:rsidRPr="00876A5C" w14:paraId="531C4C87" w14:textId="77777777" w:rsidTr="007026A2">
        <w:trPr>
          <w:cantSplit/>
        </w:trPr>
        <w:tc>
          <w:tcPr>
            <w:tcW w:w="3402" w:type="dxa"/>
            <w:tcBorders>
              <w:top w:val="single" w:sz="8" w:space="0" w:color="auto"/>
              <w:left w:val="nil"/>
              <w:bottom w:val="single" w:sz="8" w:space="0" w:color="auto"/>
              <w:right w:val="nil"/>
            </w:tcBorders>
            <w:vAlign w:val="center"/>
            <w:hideMark/>
          </w:tcPr>
          <w:p w14:paraId="6B2986D1"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Coriander, seed</w:t>
            </w:r>
          </w:p>
        </w:tc>
        <w:tc>
          <w:tcPr>
            <w:tcW w:w="1021" w:type="dxa"/>
            <w:tcBorders>
              <w:top w:val="single" w:sz="8" w:space="0" w:color="auto"/>
              <w:left w:val="nil"/>
              <w:bottom w:val="single" w:sz="8" w:space="0" w:color="auto"/>
              <w:right w:val="nil"/>
            </w:tcBorders>
            <w:vAlign w:val="center"/>
            <w:hideMark/>
          </w:tcPr>
          <w:p w14:paraId="3325FB09"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0.1</w:t>
            </w:r>
          </w:p>
        </w:tc>
      </w:tr>
    </w:tbl>
    <w:p w14:paraId="7FB0C316"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199ACBD4" w14:textId="77777777" w:rsidTr="007026A2">
        <w:trPr>
          <w:cantSplit/>
        </w:trPr>
        <w:tc>
          <w:tcPr>
            <w:tcW w:w="4423" w:type="dxa"/>
            <w:gridSpan w:val="2"/>
            <w:tcBorders>
              <w:top w:val="single" w:sz="8" w:space="0" w:color="auto"/>
              <w:left w:val="nil"/>
              <w:bottom w:val="nil"/>
              <w:right w:val="nil"/>
            </w:tcBorders>
            <w:hideMark/>
          </w:tcPr>
          <w:p w14:paraId="3B392059" w14:textId="77777777" w:rsidR="007026A2" w:rsidRPr="00876A5C" w:rsidRDefault="007026A2" w:rsidP="007026A2">
            <w:pPr>
              <w:pStyle w:val="FSCtblh3"/>
              <w:rPr>
                <w:szCs w:val="18"/>
              </w:rPr>
            </w:pPr>
            <w:r w:rsidRPr="00876A5C">
              <w:rPr>
                <w:szCs w:val="18"/>
              </w:rPr>
              <w:t>Agvet chemical:  Propamocarb</w:t>
            </w:r>
          </w:p>
        </w:tc>
      </w:tr>
      <w:tr w:rsidR="007026A2" w:rsidRPr="00876A5C" w14:paraId="6CF27DC3" w14:textId="77777777" w:rsidTr="007026A2">
        <w:trPr>
          <w:cantSplit/>
        </w:trPr>
        <w:tc>
          <w:tcPr>
            <w:tcW w:w="4423" w:type="dxa"/>
            <w:gridSpan w:val="2"/>
            <w:tcBorders>
              <w:top w:val="nil"/>
              <w:left w:val="nil"/>
              <w:bottom w:val="single" w:sz="8" w:space="0" w:color="auto"/>
              <w:right w:val="nil"/>
            </w:tcBorders>
            <w:hideMark/>
          </w:tcPr>
          <w:p w14:paraId="628A4128" w14:textId="77777777" w:rsidR="007026A2" w:rsidRPr="00876A5C" w:rsidRDefault="007026A2" w:rsidP="007026A2">
            <w:pPr>
              <w:pStyle w:val="FSCtblh4"/>
              <w:rPr>
                <w:szCs w:val="18"/>
              </w:rPr>
            </w:pPr>
            <w:r w:rsidRPr="00876A5C">
              <w:rPr>
                <w:szCs w:val="18"/>
              </w:rPr>
              <w:t>Permitted residue:  Propamocarb (base)</w:t>
            </w:r>
          </w:p>
        </w:tc>
      </w:tr>
      <w:tr w:rsidR="007026A2" w:rsidRPr="00876A5C" w14:paraId="055194E9" w14:textId="77777777" w:rsidTr="007026A2">
        <w:trPr>
          <w:cantSplit/>
        </w:trPr>
        <w:tc>
          <w:tcPr>
            <w:tcW w:w="3402" w:type="dxa"/>
            <w:tcBorders>
              <w:top w:val="single" w:sz="8" w:space="0" w:color="auto"/>
              <w:left w:val="nil"/>
              <w:bottom w:val="single" w:sz="8" w:space="0" w:color="auto"/>
              <w:right w:val="nil"/>
            </w:tcBorders>
            <w:vAlign w:val="center"/>
            <w:hideMark/>
          </w:tcPr>
          <w:p w14:paraId="2DCF80B3"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Peppers, chili, dried</w:t>
            </w:r>
          </w:p>
        </w:tc>
        <w:tc>
          <w:tcPr>
            <w:tcW w:w="1021" w:type="dxa"/>
            <w:tcBorders>
              <w:top w:val="single" w:sz="8" w:space="0" w:color="auto"/>
              <w:left w:val="nil"/>
              <w:bottom w:val="single" w:sz="8" w:space="0" w:color="auto"/>
              <w:right w:val="nil"/>
            </w:tcBorders>
            <w:vAlign w:val="center"/>
            <w:hideMark/>
          </w:tcPr>
          <w:p w14:paraId="0C892B5F"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10</w:t>
            </w:r>
          </w:p>
        </w:tc>
      </w:tr>
    </w:tbl>
    <w:p w14:paraId="25CA675E" w14:textId="77777777" w:rsidR="007026A2" w:rsidRDefault="007026A2" w:rsidP="007026A2"/>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638E6E8F" w14:textId="77777777" w:rsidTr="007026A2">
        <w:trPr>
          <w:cantSplit/>
        </w:trPr>
        <w:tc>
          <w:tcPr>
            <w:tcW w:w="4423" w:type="dxa"/>
            <w:gridSpan w:val="2"/>
            <w:tcBorders>
              <w:top w:val="single" w:sz="8" w:space="0" w:color="auto"/>
              <w:left w:val="nil"/>
              <w:bottom w:val="nil"/>
              <w:right w:val="nil"/>
            </w:tcBorders>
            <w:hideMark/>
          </w:tcPr>
          <w:p w14:paraId="60EC47E1" w14:textId="77777777" w:rsidR="007026A2" w:rsidRPr="00876A5C" w:rsidRDefault="007026A2" w:rsidP="007026A2">
            <w:pPr>
              <w:pStyle w:val="FSCtblh3"/>
              <w:rPr>
                <w:szCs w:val="18"/>
              </w:rPr>
            </w:pPr>
            <w:r w:rsidRPr="00876A5C">
              <w:rPr>
                <w:szCs w:val="18"/>
              </w:rPr>
              <w:t>Agvet chemical:  Pydiflumetofen</w:t>
            </w:r>
          </w:p>
        </w:tc>
      </w:tr>
      <w:tr w:rsidR="007026A2" w:rsidRPr="00876A5C" w14:paraId="7363C6D5" w14:textId="77777777" w:rsidTr="007026A2">
        <w:trPr>
          <w:cantSplit/>
        </w:trPr>
        <w:tc>
          <w:tcPr>
            <w:tcW w:w="4423" w:type="dxa"/>
            <w:gridSpan w:val="2"/>
            <w:tcBorders>
              <w:top w:val="nil"/>
              <w:left w:val="nil"/>
              <w:bottom w:val="single" w:sz="8" w:space="0" w:color="auto"/>
              <w:right w:val="nil"/>
            </w:tcBorders>
            <w:hideMark/>
          </w:tcPr>
          <w:p w14:paraId="6A344C66" w14:textId="77777777" w:rsidR="007026A2" w:rsidRPr="00876A5C" w:rsidRDefault="007026A2" w:rsidP="007026A2">
            <w:pPr>
              <w:pStyle w:val="FSCtblh4"/>
              <w:rPr>
                <w:szCs w:val="18"/>
              </w:rPr>
            </w:pPr>
            <w:r w:rsidRPr="00876A5C">
              <w:rPr>
                <w:szCs w:val="18"/>
              </w:rPr>
              <w:t>Permitted residue:  Pydiflumetofen</w:t>
            </w:r>
          </w:p>
        </w:tc>
      </w:tr>
      <w:tr w:rsidR="007026A2" w:rsidRPr="00876A5C" w14:paraId="749B1390" w14:textId="77777777" w:rsidTr="007026A2">
        <w:trPr>
          <w:cantSplit/>
        </w:trPr>
        <w:tc>
          <w:tcPr>
            <w:tcW w:w="3402" w:type="dxa"/>
            <w:tcBorders>
              <w:top w:val="single" w:sz="8" w:space="0" w:color="auto"/>
              <w:left w:val="nil"/>
              <w:right w:val="nil"/>
            </w:tcBorders>
            <w:vAlign w:val="center"/>
          </w:tcPr>
          <w:p w14:paraId="55CFDB27" w14:textId="77777777" w:rsidR="007026A2" w:rsidRPr="00876A5C" w:rsidRDefault="007026A2" w:rsidP="007026A2">
            <w:pPr>
              <w:widowControl/>
              <w:spacing w:before="20" w:after="20"/>
              <w:rPr>
                <w:rFonts w:cs="Arial"/>
                <w:b/>
                <w:bCs/>
                <w:i/>
                <w:sz w:val="18"/>
                <w:szCs w:val="18"/>
                <w:lang w:bidi="ar-SA"/>
              </w:rPr>
            </w:pPr>
            <w:r w:rsidRPr="00876A5C">
              <w:rPr>
                <w:rFonts w:cs="Arial"/>
                <w:sz w:val="18"/>
                <w:szCs w:val="18"/>
                <w:lang w:val="en-AU"/>
              </w:rPr>
              <w:t>Aquatic root and tuber vegetable</w:t>
            </w:r>
          </w:p>
        </w:tc>
        <w:tc>
          <w:tcPr>
            <w:tcW w:w="1021" w:type="dxa"/>
            <w:tcBorders>
              <w:top w:val="single" w:sz="8" w:space="0" w:color="auto"/>
              <w:left w:val="nil"/>
              <w:right w:val="nil"/>
            </w:tcBorders>
            <w:vAlign w:val="center"/>
          </w:tcPr>
          <w:p w14:paraId="22175816"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T0.05</w:t>
            </w:r>
          </w:p>
        </w:tc>
      </w:tr>
      <w:tr w:rsidR="007026A2" w:rsidRPr="00876A5C" w14:paraId="1B3E2CEE" w14:textId="77777777" w:rsidTr="007026A2">
        <w:trPr>
          <w:cantSplit/>
        </w:trPr>
        <w:tc>
          <w:tcPr>
            <w:tcW w:w="3402" w:type="dxa"/>
            <w:tcBorders>
              <w:left w:val="nil"/>
              <w:right w:val="nil"/>
            </w:tcBorders>
            <w:vAlign w:val="center"/>
          </w:tcPr>
          <w:p w14:paraId="7C4A77C4" w14:textId="77777777" w:rsidR="007026A2" w:rsidRPr="00876A5C" w:rsidRDefault="007026A2" w:rsidP="007026A2">
            <w:pPr>
              <w:widowControl/>
              <w:spacing w:before="20" w:after="20"/>
              <w:rPr>
                <w:rFonts w:cs="Arial"/>
                <w:sz w:val="18"/>
                <w:szCs w:val="18"/>
                <w:lang w:val="en-AU"/>
              </w:rPr>
            </w:pPr>
            <w:r w:rsidRPr="00876A5C">
              <w:rPr>
                <w:rFonts w:cs="Arial"/>
                <w:sz w:val="18"/>
                <w:szCs w:val="18"/>
                <w:lang w:val="en-AU"/>
              </w:rPr>
              <w:t>Berries and other small fruits [except Blueberries; Grapes; Strawberry]]</w:t>
            </w:r>
          </w:p>
        </w:tc>
        <w:tc>
          <w:tcPr>
            <w:tcW w:w="1021" w:type="dxa"/>
            <w:tcBorders>
              <w:left w:val="nil"/>
              <w:right w:val="nil"/>
            </w:tcBorders>
          </w:tcPr>
          <w:p w14:paraId="4FE18F2A"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3</w:t>
            </w:r>
          </w:p>
        </w:tc>
      </w:tr>
      <w:tr w:rsidR="007026A2" w:rsidRPr="00876A5C" w14:paraId="7EB15474" w14:textId="77777777" w:rsidTr="007026A2">
        <w:trPr>
          <w:cantSplit/>
        </w:trPr>
        <w:tc>
          <w:tcPr>
            <w:tcW w:w="3402" w:type="dxa"/>
            <w:tcBorders>
              <w:left w:val="nil"/>
              <w:right w:val="nil"/>
            </w:tcBorders>
            <w:vAlign w:val="center"/>
          </w:tcPr>
          <w:p w14:paraId="3B4E64CD"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Blueberries</w:t>
            </w:r>
          </w:p>
        </w:tc>
        <w:tc>
          <w:tcPr>
            <w:tcW w:w="1021" w:type="dxa"/>
            <w:tcBorders>
              <w:left w:val="nil"/>
              <w:right w:val="nil"/>
            </w:tcBorders>
            <w:vAlign w:val="center"/>
          </w:tcPr>
          <w:p w14:paraId="497DEB1B"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5</w:t>
            </w:r>
          </w:p>
        </w:tc>
      </w:tr>
      <w:tr w:rsidR="007026A2" w:rsidRPr="00876A5C" w14:paraId="62003D92" w14:textId="77777777" w:rsidTr="007026A2">
        <w:trPr>
          <w:cantSplit/>
        </w:trPr>
        <w:tc>
          <w:tcPr>
            <w:tcW w:w="3402" w:type="dxa"/>
            <w:tcBorders>
              <w:left w:val="nil"/>
              <w:right w:val="nil"/>
            </w:tcBorders>
            <w:vAlign w:val="center"/>
          </w:tcPr>
          <w:p w14:paraId="7401EAB0" w14:textId="77777777" w:rsidR="007026A2" w:rsidRPr="00876A5C" w:rsidRDefault="007026A2" w:rsidP="007026A2">
            <w:pPr>
              <w:widowControl/>
              <w:spacing w:before="20" w:after="20"/>
              <w:rPr>
                <w:rFonts w:cs="Arial"/>
                <w:sz w:val="18"/>
                <w:szCs w:val="18"/>
                <w:lang w:val="en-AU"/>
              </w:rPr>
            </w:pPr>
            <w:r w:rsidRPr="00876A5C">
              <w:rPr>
                <w:rFonts w:cs="Arial"/>
                <w:sz w:val="18"/>
                <w:szCs w:val="18"/>
                <w:lang w:val="en-AU"/>
              </w:rPr>
              <w:t>Cottonseed</w:t>
            </w:r>
          </w:p>
        </w:tc>
        <w:tc>
          <w:tcPr>
            <w:tcW w:w="1021" w:type="dxa"/>
            <w:tcBorders>
              <w:left w:val="nil"/>
              <w:right w:val="nil"/>
            </w:tcBorders>
            <w:vAlign w:val="center"/>
          </w:tcPr>
          <w:p w14:paraId="08954838" w14:textId="77777777" w:rsidR="007026A2" w:rsidRPr="00876A5C" w:rsidRDefault="007026A2" w:rsidP="007026A2">
            <w:pPr>
              <w:widowControl/>
              <w:spacing w:before="20" w:after="20"/>
              <w:jc w:val="right"/>
              <w:rPr>
                <w:rFonts w:cs="Arial"/>
                <w:sz w:val="18"/>
                <w:szCs w:val="18"/>
                <w:lang w:val="en-AU"/>
              </w:rPr>
            </w:pPr>
            <w:r w:rsidRPr="00876A5C">
              <w:rPr>
                <w:rFonts w:cs="Arial"/>
                <w:sz w:val="18"/>
                <w:szCs w:val="18"/>
                <w:lang w:val="en-AU"/>
              </w:rPr>
              <w:t>0.3</w:t>
            </w:r>
          </w:p>
        </w:tc>
      </w:tr>
      <w:tr w:rsidR="007026A2" w:rsidRPr="00876A5C" w14:paraId="012F249F" w14:textId="77777777" w:rsidTr="007026A2">
        <w:trPr>
          <w:cantSplit/>
        </w:trPr>
        <w:tc>
          <w:tcPr>
            <w:tcW w:w="3402" w:type="dxa"/>
            <w:tcBorders>
              <w:left w:val="nil"/>
              <w:right w:val="nil"/>
            </w:tcBorders>
            <w:vAlign w:val="center"/>
          </w:tcPr>
          <w:p w14:paraId="3E46F0D7" w14:textId="77777777" w:rsidR="007026A2" w:rsidRPr="00876A5C" w:rsidRDefault="007026A2" w:rsidP="007026A2">
            <w:pPr>
              <w:widowControl/>
              <w:spacing w:before="20" w:after="20"/>
              <w:rPr>
                <w:rFonts w:cs="Arial"/>
                <w:sz w:val="18"/>
                <w:szCs w:val="18"/>
                <w:lang w:val="en-AU"/>
              </w:rPr>
            </w:pPr>
            <w:r w:rsidRPr="00876A5C">
              <w:rPr>
                <w:rFonts w:cs="Arial"/>
                <w:sz w:val="18"/>
                <w:szCs w:val="18"/>
                <w:lang w:val="en-AU"/>
              </w:rPr>
              <w:t>Maize flour</w:t>
            </w:r>
          </w:p>
        </w:tc>
        <w:tc>
          <w:tcPr>
            <w:tcW w:w="1021" w:type="dxa"/>
            <w:tcBorders>
              <w:left w:val="nil"/>
              <w:right w:val="nil"/>
            </w:tcBorders>
            <w:vAlign w:val="center"/>
          </w:tcPr>
          <w:p w14:paraId="42924A09" w14:textId="77777777" w:rsidR="007026A2" w:rsidRPr="00876A5C" w:rsidRDefault="007026A2" w:rsidP="007026A2">
            <w:pPr>
              <w:widowControl/>
              <w:spacing w:before="20" w:after="20"/>
              <w:jc w:val="right"/>
              <w:rPr>
                <w:rFonts w:cs="Arial"/>
                <w:sz w:val="18"/>
                <w:szCs w:val="18"/>
                <w:lang w:val="en-AU"/>
              </w:rPr>
            </w:pPr>
            <w:r w:rsidRPr="00876A5C">
              <w:rPr>
                <w:rFonts w:cs="Arial"/>
                <w:sz w:val="18"/>
                <w:szCs w:val="18"/>
                <w:lang w:val="en-AU"/>
              </w:rPr>
              <w:t>0.07</w:t>
            </w:r>
          </w:p>
        </w:tc>
      </w:tr>
      <w:tr w:rsidR="007026A2" w:rsidRPr="00876A5C" w14:paraId="055F6AA0" w14:textId="77777777" w:rsidTr="007026A2">
        <w:trPr>
          <w:cantSplit/>
        </w:trPr>
        <w:tc>
          <w:tcPr>
            <w:tcW w:w="3402" w:type="dxa"/>
            <w:tcBorders>
              <w:left w:val="nil"/>
              <w:right w:val="nil"/>
            </w:tcBorders>
            <w:vAlign w:val="center"/>
          </w:tcPr>
          <w:p w14:paraId="089CAA14" w14:textId="77777777" w:rsidR="007026A2" w:rsidRPr="00876A5C" w:rsidRDefault="007026A2" w:rsidP="007026A2">
            <w:pPr>
              <w:widowControl/>
              <w:spacing w:before="20" w:after="20"/>
              <w:rPr>
                <w:rFonts w:cs="Arial"/>
                <w:sz w:val="18"/>
                <w:szCs w:val="18"/>
                <w:lang w:val="en-AU"/>
              </w:rPr>
            </w:pPr>
            <w:r w:rsidRPr="00876A5C">
              <w:rPr>
                <w:rFonts w:cs="Arial"/>
                <w:sz w:val="18"/>
                <w:szCs w:val="18"/>
                <w:lang w:val="en-AU"/>
              </w:rPr>
              <w:t>Maize oil, edible</w:t>
            </w:r>
          </w:p>
        </w:tc>
        <w:tc>
          <w:tcPr>
            <w:tcW w:w="1021" w:type="dxa"/>
            <w:tcBorders>
              <w:left w:val="nil"/>
              <w:right w:val="nil"/>
            </w:tcBorders>
            <w:vAlign w:val="center"/>
          </w:tcPr>
          <w:p w14:paraId="7D356B39" w14:textId="77777777" w:rsidR="007026A2" w:rsidRPr="00876A5C" w:rsidRDefault="007026A2" w:rsidP="007026A2">
            <w:pPr>
              <w:widowControl/>
              <w:spacing w:before="20" w:after="20"/>
              <w:jc w:val="right"/>
              <w:rPr>
                <w:rFonts w:cs="Arial"/>
                <w:sz w:val="18"/>
                <w:szCs w:val="18"/>
                <w:lang w:val="en-AU"/>
              </w:rPr>
            </w:pPr>
            <w:r w:rsidRPr="00876A5C">
              <w:rPr>
                <w:rFonts w:cs="Arial"/>
                <w:sz w:val="18"/>
                <w:szCs w:val="18"/>
                <w:lang w:val="en-AU"/>
              </w:rPr>
              <w:t>0.08</w:t>
            </w:r>
          </w:p>
        </w:tc>
      </w:tr>
      <w:tr w:rsidR="007026A2" w:rsidRPr="00876A5C" w14:paraId="3791EDEA" w14:textId="77777777" w:rsidTr="007026A2">
        <w:trPr>
          <w:cantSplit/>
        </w:trPr>
        <w:tc>
          <w:tcPr>
            <w:tcW w:w="3402" w:type="dxa"/>
            <w:tcBorders>
              <w:left w:val="nil"/>
              <w:right w:val="nil"/>
            </w:tcBorders>
            <w:vAlign w:val="center"/>
          </w:tcPr>
          <w:p w14:paraId="388A3033" w14:textId="77777777" w:rsidR="007026A2" w:rsidRPr="00876A5C" w:rsidRDefault="007026A2" w:rsidP="007026A2">
            <w:pPr>
              <w:widowControl/>
              <w:spacing w:before="20" w:after="20"/>
              <w:rPr>
                <w:rFonts w:cs="Arial"/>
                <w:sz w:val="18"/>
                <w:szCs w:val="18"/>
                <w:lang w:val="en-AU"/>
              </w:rPr>
            </w:pPr>
            <w:r w:rsidRPr="00876A5C">
              <w:rPr>
                <w:rFonts w:cs="Arial"/>
                <w:sz w:val="18"/>
                <w:szCs w:val="18"/>
                <w:lang w:val="en-AU"/>
              </w:rPr>
              <w:t>Mammalian fats [except milk fats]</w:t>
            </w:r>
          </w:p>
        </w:tc>
        <w:tc>
          <w:tcPr>
            <w:tcW w:w="1021" w:type="dxa"/>
            <w:tcBorders>
              <w:left w:val="nil"/>
              <w:right w:val="nil"/>
            </w:tcBorders>
            <w:vAlign w:val="center"/>
          </w:tcPr>
          <w:p w14:paraId="2867F796" w14:textId="77777777" w:rsidR="007026A2" w:rsidRPr="00876A5C" w:rsidRDefault="007026A2" w:rsidP="007026A2">
            <w:pPr>
              <w:widowControl/>
              <w:spacing w:before="20" w:after="20"/>
              <w:jc w:val="right"/>
              <w:rPr>
                <w:rFonts w:cs="Arial"/>
                <w:sz w:val="18"/>
                <w:szCs w:val="18"/>
                <w:lang w:val="en-AU"/>
              </w:rPr>
            </w:pPr>
            <w:r w:rsidRPr="00876A5C">
              <w:rPr>
                <w:rFonts w:cs="Arial"/>
                <w:sz w:val="18"/>
                <w:szCs w:val="18"/>
                <w:lang w:val="en-AU"/>
              </w:rPr>
              <w:t>0.1</w:t>
            </w:r>
          </w:p>
        </w:tc>
      </w:tr>
      <w:tr w:rsidR="007026A2" w:rsidRPr="00876A5C" w14:paraId="681D35E6" w14:textId="77777777" w:rsidTr="007026A2">
        <w:trPr>
          <w:cantSplit/>
        </w:trPr>
        <w:tc>
          <w:tcPr>
            <w:tcW w:w="3402" w:type="dxa"/>
            <w:tcBorders>
              <w:left w:val="nil"/>
              <w:right w:val="nil"/>
            </w:tcBorders>
            <w:vAlign w:val="center"/>
          </w:tcPr>
          <w:p w14:paraId="7460FB3A" w14:textId="77777777" w:rsidR="007026A2" w:rsidRPr="00876A5C" w:rsidRDefault="007026A2" w:rsidP="007026A2">
            <w:pPr>
              <w:widowControl/>
              <w:spacing w:before="20" w:after="20"/>
              <w:rPr>
                <w:rFonts w:cs="Arial"/>
                <w:sz w:val="18"/>
                <w:szCs w:val="18"/>
                <w:lang w:val="en-AU"/>
              </w:rPr>
            </w:pPr>
            <w:r w:rsidRPr="00876A5C">
              <w:rPr>
                <w:rFonts w:cs="Arial"/>
                <w:sz w:val="18"/>
                <w:szCs w:val="18"/>
                <w:lang w:val="en-AU"/>
              </w:rPr>
              <w:t>Peanut oil, edible</w:t>
            </w:r>
          </w:p>
        </w:tc>
        <w:tc>
          <w:tcPr>
            <w:tcW w:w="1021" w:type="dxa"/>
            <w:tcBorders>
              <w:left w:val="nil"/>
              <w:right w:val="nil"/>
            </w:tcBorders>
            <w:vAlign w:val="center"/>
          </w:tcPr>
          <w:p w14:paraId="4792DC60" w14:textId="77777777" w:rsidR="007026A2" w:rsidRPr="00876A5C" w:rsidRDefault="007026A2" w:rsidP="007026A2">
            <w:pPr>
              <w:widowControl/>
              <w:spacing w:before="20" w:after="20"/>
              <w:jc w:val="right"/>
              <w:rPr>
                <w:rFonts w:cs="Arial"/>
                <w:sz w:val="18"/>
                <w:szCs w:val="18"/>
                <w:lang w:val="en-AU"/>
              </w:rPr>
            </w:pPr>
            <w:r w:rsidRPr="00876A5C">
              <w:rPr>
                <w:rFonts w:cs="Arial"/>
                <w:sz w:val="18"/>
                <w:szCs w:val="18"/>
                <w:lang w:val="en-AU"/>
              </w:rPr>
              <w:t>0.15</w:t>
            </w:r>
          </w:p>
        </w:tc>
      </w:tr>
      <w:tr w:rsidR="007026A2" w:rsidRPr="00876A5C" w14:paraId="0DDA22DD" w14:textId="77777777" w:rsidTr="007026A2">
        <w:trPr>
          <w:cantSplit/>
        </w:trPr>
        <w:tc>
          <w:tcPr>
            <w:tcW w:w="3402" w:type="dxa"/>
            <w:tcBorders>
              <w:left w:val="nil"/>
              <w:right w:val="nil"/>
            </w:tcBorders>
            <w:vAlign w:val="center"/>
          </w:tcPr>
          <w:p w14:paraId="43A9AF64" w14:textId="77777777" w:rsidR="007026A2" w:rsidRPr="00876A5C" w:rsidRDefault="007026A2" w:rsidP="007026A2">
            <w:pPr>
              <w:widowControl/>
              <w:spacing w:before="20" w:after="20"/>
              <w:rPr>
                <w:rFonts w:cs="Arial"/>
                <w:sz w:val="18"/>
                <w:szCs w:val="18"/>
                <w:lang w:val="en-AU"/>
              </w:rPr>
            </w:pPr>
            <w:r w:rsidRPr="00876A5C">
              <w:rPr>
                <w:rFonts w:cs="Arial"/>
                <w:sz w:val="18"/>
                <w:szCs w:val="18"/>
                <w:lang w:val="en-AU"/>
              </w:rPr>
              <w:t>Peppers, chili, dried</w:t>
            </w:r>
          </w:p>
        </w:tc>
        <w:tc>
          <w:tcPr>
            <w:tcW w:w="1021" w:type="dxa"/>
            <w:tcBorders>
              <w:left w:val="nil"/>
              <w:right w:val="nil"/>
            </w:tcBorders>
            <w:vAlign w:val="center"/>
          </w:tcPr>
          <w:p w14:paraId="5FBA6C50" w14:textId="77777777" w:rsidR="007026A2" w:rsidRPr="00876A5C" w:rsidRDefault="007026A2" w:rsidP="007026A2">
            <w:pPr>
              <w:widowControl/>
              <w:spacing w:before="20" w:after="20"/>
              <w:jc w:val="right"/>
              <w:rPr>
                <w:rFonts w:cs="Arial"/>
                <w:sz w:val="18"/>
                <w:szCs w:val="18"/>
                <w:lang w:val="en-AU"/>
              </w:rPr>
            </w:pPr>
            <w:r w:rsidRPr="00876A5C">
              <w:rPr>
                <w:rFonts w:cs="Arial"/>
                <w:sz w:val="18"/>
                <w:szCs w:val="18"/>
                <w:lang w:val="en-AU"/>
              </w:rPr>
              <w:t>5</w:t>
            </w:r>
          </w:p>
        </w:tc>
      </w:tr>
      <w:tr w:rsidR="007026A2" w:rsidRPr="00876A5C" w14:paraId="2117CD4E" w14:textId="77777777" w:rsidTr="007026A2">
        <w:trPr>
          <w:cantSplit/>
        </w:trPr>
        <w:tc>
          <w:tcPr>
            <w:tcW w:w="3402" w:type="dxa"/>
            <w:tcBorders>
              <w:left w:val="nil"/>
              <w:right w:val="nil"/>
            </w:tcBorders>
            <w:vAlign w:val="center"/>
          </w:tcPr>
          <w:p w14:paraId="04783E0C" w14:textId="77777777" w:rsidR="007026A2" w:rsidRPr="00876A5C" w:rsidRDefault="007026A2" w:rsidP="007026A2">
            <w:pPr>
              <w:widowControl/>
              <w:spacing w:before="20" w:after="20"/>
              <w:rPr>
                <w:rFonts w:cs="Arial"/>
                <w:sz w:val="18"/>
                <w:szCs w:val="18"/>
                <w:lang w:val="en-AU"/>
              </w:rPr>
            </w:pPr>
            <w:r w:rsidRPr="00876A5C">
              <w:rPr>
                <w:rFonts w:cs="Arial"/>
                <w:sz w:val="18"/>
                <w:szCs w:val="18"/>
                <w:lang w:val="en-AU"/>
              </w:rPr>
              <w:t>Potato, dried</w:t>
            </w:r>
          </w:p>
        </w:tc>
        <w:tc>
          <w:tcPr>
            <w:tcW w:w="1021" w:type="dxa"/>
            <w:tcBorders>
              <w:left w:val="nil"/>
              <w:right w:val="nil"/>
            </w:tcBorders>
            <w:vAlign w:val="center"/>
          </w:tcPr>
          <w:p w14:paraId="13F109F6" w14:textId="77777777" w:rsidR="007026A2" w:rsidRPr="00876A5C" w:rsidRDefault="007026A2" w:rsidP="007026A2">
            <w:pPr>
              <w:widowControl/>
              <w:spacing w:before="20" w:after="20"/>
              <w:jc w:val="right"/>
              <w:rPr>
                <w:rFonts w:cs="Arial"/>
                <w:sz w:val="18"/>
                <w:szCs w:val="18"/>
                <w:lang w:val="en-AU"/>
              </w:rPr>
            </w:pPr>
            <w:r w:rsidRPr="00876A5C">
              <w:rPr>
                <w:rFonts w:cs="Arial"/>
                <w:sz w:val="18"/>
                <w:szCs w:val="18"/>
                <w:lang w:val="en-AU"/>
              </w:rPr>
              <w:t>0.5</w:t>
            </w:r>
          </w:p>
        </w:tc>
      </w:tr>
      <w:tr w:rsidR="007026A2" w:rsidRPr="00876A5C" w14:paraId="03C171B5" w14:textId="77777777" w:rsidTr="007026A2">
        <w:trPr>
          <w:cantSplit/>
        </w:trPr>
        <w:tc>
          <w:tcPr>
            <w:tcW w:w="3402" w:type="dxa"/>
            <w:tcBorders>
              <w:left w:val="nil"/>
              <w:right w:val="nil"/>
            </w:tcBorders>
            <w:vAlign w:val="center"/>
          </w:tcPr>
          <w:p w14:paraId="292BDFE3" w14:textId="77777777" w:rsidR="007026A2" w:rsidRPr="00876A5C" w:rsidRDefault="007026A2" w:rsidP="007026A2">
            <w:pPr>
              <w:widowControl/>
              <w:spacing w:before="20" w:after="20"/>
              <w:rPr>
                <w:rFonts w:cs="Arial"/>
                <w:sz w:val="18"/>
                <w:szCs w:val="18"/>
                <w:lang w:val="en-AU"/>
              </w:rPr>
            </w:pPr>
            <w:r w:rsidRPr="00876A5C">
              <w:rPr>
                <w:rFonts w:cs="Arial"/>
                <w:sz w:val="18"/>
                <w:szCs w:val="18"/>
                <w:lang w:val="en-AU"/>
              </w:rPr>
              <w:t>Poultry fats</w:t>
            </w:r>
          </w:p>
        </w:tc>
        <w:tc>
          <w:tcPr>
            <w:tcW w:w="1021" w:type="dxa"/>
            <w:tcBorders>
              <w:left w:val="nil"/>
              <w:right w:val="nil"/>
            </w:tcBorders>
            <w:vAlign w:val="center"/>
          </w:tcPr>
          <w:p w14:paraId="1338C3EF" w14:textId="77777777" w:rsidR="007026A2" w:rsidRPr="00876A5C" w:rsidRDefault="007026A2" w:rsidP="007026A2">
            <w:pPr>
              <w:widowControl/>
              <w:spacing w:before="20" w:after="20"/>
              <w:jc w:val="right"/>
              <w:rPr>
                <w:rFonts w:cs="Arial"/>
                <w:sz w:val="18"/>
                <w:szCs w:val="18"/>
                <w:lang w:val="en-AU"/>
              </w:rPr>
            </w:pPr>
            <w:r w:rsidRPr="00876A5C">
              <w:rPr>
                <w:rFonts w:cs="Arial"/>
                <w:sz w:val="18"/>
                <w:szCs w:val="18"/>
                <w:lang w:val="en-AU"/>
              </w:rPr>
              <w:t>*0.01</w:t>
            </w:r>
          </w:p>
        </w:tc>
      </w:tr>
      <w:tr w:rsidR="007026A2" w:rsidRPr="00876A5C" w14:paraId="2EE0D8BC" w14:textId="77777777" w:rsidTr="007026A2">
        <w:trPr>
          <w:cantSplit/>
        </w:trPr>
        <w:tc>
          <w:tcPr>
            <w:tcW w:w="3402" w:type="dxa"/>
            <w:tcBorders>
              <w:left w:val="nil"/>
              <w:right w:val="nil"/>
            </w:tcBorders>
            <w:vAlign w:val="center"/>
          </w:tcPr>
          <w:p w14:paraId="2F33E3FA" w14:textId="77777777" w:rsidR="007026A2" w:rsidRPr="00876A5C" w:rsidRDefault="007026A2" w:rsidP="007026A2">
            <w:pPr>
              <w:widowControl/>
              <w:spacing w:before="20" w:after="20"/>
              <w:rPr>
                <w:rFonts w:cs="Arial"/>
                <w:sz w:val="18"/>
                <w:szCs w:val="18"/>
                <w:lang w:val="en-AU"/>
              </w:rPr>
            </w:pPr>
            <w:r w:rsidRPr="00876A5C">
              <w:rPr>
                <w:rFonts w:cs="Arial"/>
                <w:sz w:val="18"/>
                <w:szCs w:val="18"/>
                <w:lang w:val="en-AU"/>
              </w:rPr>
              <w:t>Root vegetables</w:t>
            </w:r>
          </w:p>
        </w:tc>
        <w:tc>
          <w:tcPr>
            <w:tcW w:w="1021" w:type="dxa"/>
            <w:tcBorders>
              <w:left w:val="nil"/>
              <w:right w:val="nil"/>
            </w:tcBorders>
            <w:vAlign w:val="center"/>
          </w:tcPr>
          <w:p w14:paraId="74BDC2A3" w14:textId="77777777" w:rsidR="007026A2" w:rsidRPr="00876A5C" w:rsidRDefault="007026A2" w:rsidP="007026A2">
            <w:pPr>
              <w:widowControl/>
              <w:spacing w:before="20" w:after="20"/>
              <w:jc w:val="right"/>
              <w:rPr>
                <w:rFonts w:cs="Arial"/>
                <w:sz w:val="18"/>
                <w:szCs w:val="18"/>
                <w:lang w:val="en-AU"/>
              </w:rPr>
            </w:pPr>
            <w:r w:rsidRPr="00876A5C">
              <w:rPr>
                <w:rFonts w:cs="Arial"/>
                <w:sz w:val="18"/>
                <w:szCs w:val="18"/>
                <w:lang w:val="en-AU"/>
              </w:rPr>
              <w:t>0.1</w:t>
            </w:r>
          </w:p>
        </w:tc>
      </w:tr>
      <w:tr w:rsidR="007026A2" w:rsidRPr="00876A5C" w14:paraId="1E675AD8" w14:textId="77777777" w:rsidTr="007026A2">
        <w:trPr>
          <w:cantSplit/>
        </w:trPr>
        <w:tc>
          <w:tcPr>
            <w:tcW w:w="3402" w:type="dxa"/>
            <w:tcBorders>
              <w:left w:val="nil"/>
              <w:right w:val="nil"/>
            </w:tcBorders>
            <w:vAlign w:val="center"/>
          </w:tcPr>
          <w:p w14:paraId="02E75EF8" w14:textId="77777777" w:rsidR="007026A2" w:rsidRPr="00876A5C" w:rsidRDefault="007026A2" w:rsidP="007026A2">
            <w:pPr>
              <w:widowControl/>
              <w:spacing w:before="20" w:after="20"/>
              <w:rPr>
                <w:rFonts w:cs="Arial"/>
                <w:sz w:val="18"/>
                <w:szCs w:val="18"/>
                <w:lang w:val="en-AU"/>
              </w:rPr>
            </w:pPr>
            <w:r w:rsidRPr="00876A5C">
              <w:rPr>
                <w:rFonts w:cs="Arial"/>
                <w:sz w:val="18"/>
                <w:szCs w:val="18"/>
                <w:lang w:val="en-AU"/>
              </w:rPr>
              <w:t>Tuberous and corm vegetables</w:t>
            </w:r>
          </w:p>
        </w:tc>
        <w:tc>
          <w:tcPr>
            <w:tcW w:w="1021" w:type="dxa"/>
            <w:tcBorders>
              <w:left w:val="nil"/>
              <w:right w:val="nil"/>
            </w:tcBorders>
            <w:vAlign w:val="center"/>
          </w:tcPr>
          <w:p w14:paraId="01330C31" w14:textId="77777777" w:rsidR="007026A2" w:rsidRPr="00876A5C" w:rsidRDefault="007026A2" w:rsidP="007026A2">
            <w:pPr>
              <w:widowControl/>
              <w:spacing w:before="20" w:after="20"/>
              <w:jc w:val="right"/>
              <w:rPr>
                <w:rFonts w:cs="Arial"/>
                <w:sz w:val="18"/>
                <w:szCs w:val="18"/>
                <w:lang w:val="en-AU"/>
              </w:rPr>
            </w:pPr>
            <w:r w:rsidRPr="00876A5C">
              <w:rPr>
                <w:rFonts w:cs="Arial"/>
                <w:sz w:val="18"/>
                <w:szCs w:val="18"/>
                <w:lang w:val="en-AU"/>
              </w:rPr>
              <w:t>0.1</w:t>
            </w:r>
          </w:p>
        </w:tc>
      </w:tr>
      <w:tr w:rsidR="007026A2" w:rsidRPr="00876A5C" w14:paraId="3CBD8622" w14:textId="77777777" w:rsidTr="007026A2">
        <w:trPr>
          <w:cantSplit/>
        </w:trPr>
        <w:tc>
          <w:tcPr>
            <w:tcW w:w="3402" w:type="dxa"/>
            <w:tcBorders>
              <w:left w:val="nil"/>
              <w:right w:val="nil"/>
            </w:tcBorders>
            <w:vAlign w:val="center"/>
          </w:tcPr>
          <w:p w14:paraId="7E14CCED" w14:textId="77777777" w:rsidR="007026A2" w:rsidRPr="00876A5C" w:rsidRDefault="007026A2" w:rsidP="007026A2">
            <w:pPr>
              <w:widowControl/>
              <w:spacing w:before="20" w:after="20"/>
              <w:rPr>
                <w:rFonts w:cs="Arial"/>
                <w:sz w:val="18"/>
                <w:szCs w:val="18"/>
                <w:lang w:val="en-AU"/>
              </w:rPr>
            </w:pPr>
            <w:r w:rsidRPr="00876A5C">
              <w:rPr>
                <w:rFonts w:cs="Arial"/>
                <w:sz w:val="18"/>
                <w:szCs w:val="18"/>
                <w:lang w:val="en-AU"/>
              </w:rPr>
              <w:t>Small seed oilseeds</w:t>
            </w:r>
          </w:p>
        </w:tc>
        <w:tc>
          <w:tcPr>
            <w:tcW w:w="1021" w:type="dxa"/>
            <w:tcBorders>
              <w:left w:val="nil"/>
              <w:right w:val="nil"/>
            </w:tcBorders>
            <w:vAlign w:val="center"/>
          </w:tcPr>
          <w:p w14:paraId="7F06A38E" w14:textId="77777777" w:rsidR="007026A2" w:rsidRPr="00876A5C" w:rsidRDefault="007026A2" w:rsidP="007026A2">
            <w:pPr>
              <w:widowControl/>
              <w:spacing w:before="20" w:after="20"/>
              <w:jc w:val="right"/>
              <w:rPr>
                <w:rFonts w:cs="Arial"/>
                <w:sz w:val="18"/>
                <w:szCs w:val="18"/>
                <w:lang w:val="en-AU"/>
              </w:rPr>
            </w:pPr>
            <w:r w:rsidRPr="00876A5C">
              <w:rPr>
                <w:rFonts w:cs="Arial"/>
                <w:sz w:val="18"/>
                <w:szCs w:val="18"/>
                <w:lang w:val="en-AU"/>
              </w:rPr>
              <w:t>0.9</w:t>
            </w:r>
          </w:p>
        </w:tc>
      </w:tr>
      <w:tr w:rsidR="007026A2" w:rsidRPr="00876A5C" w14:paraId="3AE9A34F" w14:textId="77777777" w:rsidTr="007026A2">
        <w:trPr>
          <w:cantSplit/>
        </w:trPr>
        <w:tc>
          <w:tcPr>
            <w:tcW w:w="3402" w:type="dxa"/>
            <w:tcBorders>
              <w:left w:val="nil"/>
              <w:right w:val="nil"/>
            </w:tcBorders>
            <w:vAlign w:val="center"/>
          </w:tcPr>
          <w:p w14:paraId="4DCF9075" w14:textId="77777777" w:rsidR="007026A2" w:rsidRPr="00876A5C" w:rsidRDefault="007026A2" w:rsidP="007026A2">
            <w:pPr>
              <w:widowControl/>
              <w:spacing w:before="20" w:after="20"/>
              <w:rPr>
                <w:rFonts w:cs="Arial"/>
                <w:b/>
                <w:bCs/>
                <w:i/>
                <w:sz w:val="18"/>
                <w:szCs w:val="18"/>
                <w:lang w:bidi="ar-SA"/>
              </w:rPr>
            </w:pPr>
            <w:r w:rsidRPr="00876A5C">
              <w:rPr>
                <w:rFonts w:cs="Arial"/>
                <w:sz w:val="18"/>
                <w:szCs w:val="18"/>
                <w:lang w:val="en-AU"/>
              </w:rPr>
              <w:t>Stalk and Stem Vegetables - Stems and</w:t>
            </w:r>
          </w:p>
        </w:tc>
        <w:tc>
          <w:tcPr>
            <w:tcW w:w="1021" w:type="dxa"/>
            <w:tcBorders>
              <w:left w:val="nil"/>
              <w:right w:val="nil"/>
            </w:tcBorders>
            <w:vAlign w:val="center"/>
          </w:tcPr>
          <w:p w14:paraId="2EE5A4A2"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15</w:t>
            </w:r>
          </w:p>
        </w:tc>
      </w:tr>
      <w:tr w:rsidR="007026A2" w:rsidRPr="00876A5C" w14:paraId="4EA25C04" w14:textId="77777777" w:rsidTr="007026A2">
        <w:trPr>
          <w:cantSplit/>
        </w:trPr>
        <w:tc>
          <w:tcPr>
            <w:tcW w:w="3402" w:type="dxa"/>
            <w:tcBorders>
              <w:left w:val="nil"/>
              <w:right w:val="nil"/>
            </w:tcBorders>
            <w:vAlign w:val="center"/>
          </w:tcPr>
          <w:p w14:paraId="302AD9FA" w14:textId="77777777" w:rsidR="007026A2" w:rsidRPr="00876A5C" w:rsidRDefault="007026A2" w:rsidP="007026A2">
            <w:pPr>
              <w:widowControl/>
              <w:spacing w:before="20" w:after="20"/>
              <w:rPr>
                <w:rFonts w:cs="Arial"/>
                <w:b/>
                <w:bCs/>
                <w:i/>
                <w:sz w:val="18"/>
                <w:szCs w:val="18"/>
                <w:lang w:bidi="ar-SA"/>
              </w:rPr>
            </w:pPr>
            <w:r w:rsidRPr="00876A5C">
              <w:rPr>
                <w:rFonts w:cs="Arial"/>
                <w:sz w:val="18"/>
                <w:szCs w:val="18"/>
                <w:lang w:val="en-AU"/>
              </w:rPr>
              <w:t>Petioles</w:t>
            </w:r>
          </w:p>
        </w:tc>
        <w:tc>
          <w:tcPr>
            <w:tcW w:w="1021" w:type="dxa"/>
            <w:tcBorders>
              <w:left w:val="nil"/>
              <w:right w:val="nil"/>
            </w:tcBorders>
            <w:vAlign w:val="center"/>
          </w:tcPr>
          <w:p w14:paraId="76F92236" w14:textId="77777777" w:rsidR="007026A2" w:rsidRPr="00876A5C" w:rsidRDefault="007026A2" w:rsidP="007026A2">
            <w:pPr>
              <w:widowControl/>
              <w:spacing w:before="20" w:after="20"/>
              <w:jc w:val="right"/>
              <w:rPr>
                <w:rFonts w:cs="Arial"/>
                <w:bCs/>
                <w:sz w:val="18"/>
                <w:szCs w:val="18"/>
                <w:lang w:bidi="ar-SA"/>
              </w:rPr>
            </w:pPr>
          </w:p>
        </w:tc>
      </w:tr>
      <w:tr w:rsidR="007026A2" w:rsidRPr="00876A5C" w14:paraId="309C59B3" w14:textId="77777777" w:rsidTr="007026A2">
        <w:trPr>
          <w:cantSplit/>
        </w:trPr>
        <w:tc>
          <w:tcPr>
            <w:tcW w:w="3402" w:type="dxa"/>
            <w:tcBorders>
              <w:left w:val="nil"/>
              <w:right w:val="nil"/>
            </w:tcBorders>
            <w:vAlign w:val="center"/>
          </w:tcPr>
          <w:p w14:paraId="45B0DC98" w14:textId="77777777" w:rsidR="007026A2" w:rsidRPr="00876A5C" w:rsidRDefault="007026A2" w:rsidP="007026A2">
            <w:pPr>
              <w:widowControl/>
              <w:spacing w:before="20" w:after="20"/>
              <w:rPr>
                <w:rFonts w:cs="Arial"/>
                <w:b/>
                <w:bCs/>
                <w:i/>
                <w:sz w:val="18"/>
                <w:szCs w:val="18"/>
                <w:lang w:bidi="ar-SA"/>
              </w:rPr>
            </w:pPr>
            <w:r w:rsidRPr="00876A5C">
              <w:rPr>
                <w:rFonts w:cs="Arial"/>
                <w:sz w:val="18"/>
                <w:szCs w:val="18"/>
                <w:lang w:val="en-AU"/>
              </w:rPr>
              <w:t>Sunflower seeds</w:t>
            </w:r>
          </w:p>
        </w:tc>
        <w:tc>
          <w:tcPr>
            <w:tcW w:w="1021" w:type="dxa"/>
            <w:tcBorders>
              <w:left w:val="nil"/>
              <w:right w:val="nil"/>
            </w:tcBorders>
            <w:vAlign w:val="center"/>
          </w:tcPr>
          <w:p w14:paraId="2D0B9693"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0.3</w:t>
            </w:r>
          </w:p>
        </w:tc>
      </w:tr>
      <w:tr w:rsidR="007026A2" w:rsidRPr="00876A5C" w14:paraId="67AE58E1" w14:textId="77777777" w:rsidTr="007026A2">
        <w:trPr>
          <w:cantSplit/>
        </w:trPr>
        <w:tc>
          <w:tcPr>
            <w:tcW w:w="3402" w:type="dxa"/>
            <w:tcBorders>
              <w:left w:val="nil"/>
              <w:bottom w:val="single" w:sz="8" w:space="0" w:color="auto"/>
              <w:right w:val="nil"/>
            </w:tcBorders>
            <w:vAlign w:val="center"/>
          </w:tcPr>
          <w:p w14:paraId="7929E8C3" w14:textId="77777777" w:rsidR="007026A2" w:rsidRPr="00876A5C" w:rsidRDefault="007026A2" w:rsidP="007026A2">
            <w:pPr>
              <w:widowControl/>
              <w:spacing w:before="20" w:after="20"/>
              <w:rPr>
                <w:rFonts w:cs="Arial"/>
                <w:b/>
                <w:bCs/>
                <w:i/>
                <w:sz w:val="18"/>
                <w:szCs w:val="18"/>
                <w:lang w:bidi="ar-SA"/>
              </w:rPr>
            </w:pPr>
            <w:r w:rsidRPr="00876A5C">
              <w:rPr>
                <w:rFonts w:cs="Arial"/>
                <w:sz w:val="18"/>
                <w:szCs w:val="18"/>
                <w:lang w:val="en-AU"/>
              </w:rPr>
              <w:t>Tomato, dried</w:t>
            </w:r>
          </w:p>
        </w:tc>
        <w:tc>
          <w:tcPr>
            <w:tcW w:w="1021" w:type="dxa"/>
            <w:tcBorders>
              <w:left w:val="nil"/>
              <w:bottom w:val="single" w:sz="8" w:space="0" w:color="auto"/>
              <w:right w:val="nil"/>
            </w:tcBorders>
            <w:vAlign w:val="center"/>
          </w:tcPr>
          <w:p w14:paraId="57D37EA5"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7</w:t>
            </w:r>
          </w:p>
        </w:tc>
      </w:tr>
    </w:tbl>
    <w:p w14:paraId="2694A0E2"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4AFD7A13" w14:textId="77777777" w:rsidTr="007026A2">
        <w:trPr>
          <w:cantSplit/>
        </w:trPr>
        <w:tc>
          <w:tcPr>
            <w:tcW w:w="4423" w:type="dxa"/>
            <w:gridSpan w:val="2"/>
            <w:tcBorders>
              <w:top w:val="single" w:sz="8" w:space="0" w:color="auto"/>
              <w:left w:val="nil"/>
              <w:bottom w:val="nil"/>
              <w:right w:val="nil"/>
            </w:tcBorders>
            <w:hideMark/>
          </w:tcPr>
          <w:p w14:paraId="2EECBC38" w14:textId="77777777" w:rsidR="007026A2" w:rsidRPr="00876A5C" w:rsidRDefault="007026A2" w:rsidP="007026A2">
            <w:pPr>
              <w:pStyle w:val="FSCtblh3"/>
              <w:rPr>
                <w:szCs w:val="18"/>
              </w:rPr>
            </w:pPr>
            <w:r w:rsidRPr="00876A5C">
              <w:rPr>
                <w:szCs w:val="18"/>
              </w:rPr>
              <w:t>Agvet chemical:  Propiconazole</w:t>
            </w:r>
          </w:p>
        </w:tc>
      </w:tr>
      <w:tr w:rsidR="007026A2" w:rsidRPr="00876A5C" w14:paraId="4CD8D048" w14:textId="77777777" w:rsidTr="007026A2">
        <w:trPr>
          <w:cantSplit/>
        </w:trPr>
        <w:tc>
          <w:tcPr>
            <w:tcW w:w="4423" w:type="dxa"/>
            <w:gridSpan w:val="2"/>
            <w:tcBorders>
              <w:top w:val="nil"/>
              <w:left w:val="nil"/>
              <w:bottom w:val="single" w:sz="8" w:space="0" w:color="auto"/>
              <w:right w:val="nil"/>
            </w:tcBorders>
            <w:hideMark/>
          </w:tcPr>
          <w:p w14:paraId="7940FA8C" w14:textId="77777777" w:rsidR="007026A2" w:rsidRPr="00876A5C" w:rsidRDefault="007026A2" w:rsidP="007026A2">
            <w:pPr>
              <w:pStyle w:val="FSCtblh4"/>
              <w:rPr>
                <w:szCs w:val="18"/>
              </w:rPr>
            </w:pPr>
            <w:r w:rsidRPr="00876A5C">
              <w:rPr>
                <w:szCs w:val="18"/>
              </w:rPr>
              <w:t>Permitted residue:  Propiconazole</w:t>
            </w:r>
          </w:p>
        </w:tc>
      </w:tr>
      <w:tr w:rsidR="007026A2" w:rsidRPr="00876A5C" w14:paraId="652C0969" w14:textId="77777777" w:rsidTr="007026A2">
        <w:trPr>
          <w:cantSplit/>
        </w:trPr>
        <w:tc>
          <w:tcPr>
            <w:tcW w:w="3402" w:type="dxa"/>
            <w:tcBorders>
              <w:top w:val="single" w:sz="8" w:space="0" w:color="auto"/>
              <w:left w:val="nil"/>
              <w:bottom w:val="single" w:sz="8" w:space="0" w:color="auto"/>
              <w:right w:val="nil"/>
            </w:tcBorders>
            <w:vAlign w:val="center"/>
            <w:hideMark/>
          </w:tcPr>
          <w:p w14:paraId="34BB4B13"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Plums (including prunes)</w:t>
            </w:r>
          </w:p>
        </w:tc>
        <w:tc>
          <w:tcPr>
            <w:tcW w:w="1021" w:type="dxa"/>
            <w:tcBorders>
              <w:top w:val="single" w:sz="8" w:space="0" w:color="auto"/>
              <w:left w:val="nil"/>
              <w:bottom w:val="single" w:sz="8" w:space="0" w:color="auto"/>
              <w:right w:val="nil"/>
            </w:tcBorders>
            <w:vAlign w:val="center"/>
            <w:hideMark/>
          </w:tcPr>
          <w:p w14:paraId="103BE77B"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2</w:t>
            </w:r>
          </w:p>
        </w:tc>
      </w:tr>
    </w:tbl>
    <w:p w14:paraId="6571F608"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5A34DB43" w14:textId="77777777" w:rsidTr="007026A2">
        <w:trPr>
          <w:cantSplit/>
        </w:trPr>
        <w:tc>
          <w:tcPr>
            <w:tcW w:w="4423" w:type="dxa"/>
            <w:gridSpan w:val="2"/>
            <w:tcBorders>
              <w:top w:val="single" w:sz="8" w:space="0" w:color="auto"/>
              <w:left w:val="nil"/>
              <w:bottom w:val="nil"/>
              <w:right w:val="nil"/>
            </w:tcBorders>
            <w:hideMark/>
          </w:tcPr>
          <w:p w14:paraId="5FF87888" w14:textId="77777777" w:rsidR="007026A2" w:rsidRPr="00876A5C" w:rsidRDefault="007026A2" w:rsidP="007026A2">
            <w:pPr>
              <w:pStyle w:val="FSCtblh3"/>
              <w:rPr>
                <w:szCs w:val="18"/>
              </w:rPr>
            </w:pPr>
            <w:r w:rsidRPr="00876A5C">
              <w:rPr>
                <w:szCs w:val="18"/>
              </w:rPr>
              <w:t>Agvet chemical:  Pyrethrins</w:t>
            </w:r>
          </w:p>
        </w:tc>
      </w:tr>
      <w:tr w:rsidR="007026A2" w:rsidRPr="00876A5C" w14:paraId="17B32EA4" w14:textId="77777777" w:rsidTr="007026A2">
        <w:trPr>
          <w:cantSplit/>
        </w:trPr>
        <w:tc>
          <w:tcPr>
            <w:tcW w:w="4423" w:type="dxa"/>
            <w:gridSpan w:val="2"/>
            <w:tcBorders>
              <w:top w:val="nil"/>
              <w:left w:val="nil"/>
              <w:bottom w:val="single" w:sz="8" w:space="0" w:color="auto"/>
              <w:right w:val="nil"/>
            </w:tcBorders>
            <w:hideMark/>
          </w:tcPr>
          <w:p w14:paraId="38CC7BB9" w14:textId="77777777" w:rsidR="007026A2" w:rsidRPr="00876A5C" w:rsidRDefault="007026A2" w:rsidP="007026A2">
            <w:pPr>
              <w:pStyle w:val="FSCtblh4"/>
              <w:rPr>
                <w:szCs w:val="18"/>
              </w:rPr>
            </w:pPr>
            <w:r w:rsidRPr="00876A5C">
              <w:rPr>
                <w:szCs w:val="18"/>
              </w:rPr>
              <w:t>Permitted residue:  Sum of pyrethrins i and ii, Cinerinsi i and ii and jasmolins i and ii, determined after calibration by means of the International Pyrethrum Standard</w:t>
            </w:r>
          </w:p>
        </w:tc>
      </w:tr>
      <w:tr w:rsidR="007026A2" w:rsidRPr="00876A5C" w14:paraId="01F5C152" w14:textId="77777777" w:rsidTr="007026A2">
        <w:trPr>
          <w:cantSplit/>
        </w:trPr>
        <w:tc>
          <w:tcPr>
            <w:tcW w:w="3402" w:type="dxa"/>
            <w:tcBorders>
              <w:top w:val="single" w:sz="8" w:space="0" w:color="auto"/>
              <w:left w:val="nil"/>
              <w:bottom w:val="single" w:sz="8" w:space="0" w:color="auto"/>
              <w:right w:val="nil"/>
            </w:tcBorders>
            <w:vAlign w:val="center"/>
            <w:hideMark/>
          </w:tcPr>
          <w:p w14:paraId="50111987"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Peppers, chili, dried</w:t>
            </w:r>
          </w:p>
        </w:tc>
        <w:tc>
          <w:tcPr>
            <w:tcW w:w="1021" w:type="dxa"/>
            <w:tcBorders>
              <w:top w:val="single" w:sz="8" w:space="0" w:color="auto"/>
              <w:left w:val="nil"/>
              <w:bottom w:val="single" w:sz="8" w:space="0" w:color="auto"/>
              <w:right w:val="nil"/>
            </w:tcBorders>
            <w:vAlign w:val="center"/>
            <w:hideMark/>
          </w:tcPr>
          <w:p w14:paraId="3B0D229D"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0.5</w:t>
            </w:r>
          </w:p>
        </w:tc>
      </w:tr>
    </w:tbl>
    <w:p w14:paraId="4C0629ED"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7C3BEA6A" w14:textId="77777777" w:rsidTr="007026A2">
        <w:trPr>
          <w:cantSplit/>
        </w:trPr>
        <w:tc>
          <w:tcPr>
            <w:tcW w:w="4423" w:type="dxa"/>
            <w:gridSpan w:val="2"/>
            <w:tcBorders>
              <w:top w:val="single" w:sz="8" w:space="0" w:color="auto"/>
              <w:left w:val="nil"/>
              <w:bottom w:val="nil"/>
              <w:right w:val="nil"/>
            </w:tcBorders>
            <w:hideMark/>
          </w:tcPr>
          <w:p w14:paraId="2383395A" w14:textId="77777777" w:rsidR="007026A2" w:rsidRPr="00876A5C" w:rsidRDefault="007026A2" w:rsidP="007026A2">
            <w:pPr>
              <w:pStyle w:val="FSCtblh3"/>
              <w:rPr>
                <w:szCs w:val="18"/>
              </w:rPr>
            </w:pPr>
            <w:r w:rsidRPr="00876A5C">
              <w:rPr>
                <w:szCs w:val="18"/>
              </w:rPr>
              <w:t>Agvet chemical:  Pyrimethanil</w:t>
            </w:r>
          </w:p>
        </w:tc>
      </w:tr>
      <w:tr w:rsidR="007026A2" w:rsidRPr="00876A5C" w14:paraId="1821ECC5" w14:textId="77777777" w:rsidTr="007026A2">
        <w:trPr>
          <w:cantSplit/>
        </w:trPr>
        <w:tc>
          <w:tcPr>
            <w:tcW w:w="4423" w:type="dxa"/>
            <w:gridSpan w:val="2"/>
            <w:tcBorders>
              <w:top w:val="nil"/>
              <w:left w:val="nil"/>
              <w:bottom w:val="single" w:sz="8" w:space="0" w:color="auto"/>
              <w:right w:val="nil"/>
            </w:tcBorders>
            <w:hideMark/>
          </w:tcPr>
          <w:p w14:paraId="219CD19B" w14:textId="77777777" w:rsidR="007026A2" w:rsidRPr="00876A5C" w:rsidRDefault="007026A2" w:rsidP="007026A2">
            <w:pPr>
              <w:pStyle w:val="FSCtblh4"/>
              <w:rPr>
                <w:szCs w:val="18"/>
              </w:rPr>
            </w:pPr>
            <w:r w:rsidRPr="00876A5C">
              <w:rPr>
                <w:szCs w:val="18"/>
              </w:rPr>
              <w:t>Permitted residue:  Pyrimethanil</w:t>
            </w:r>
          </w:p>
        </w:tc>
      </w:tr>
      <w:tr w:rsidR="007026A2" w:rsidRPr="00876A5C" w14:paraId="18F9BA31" w14:textId="77777777" w:rsidTr="007026A2">
        <w:trPr>
          <w:cantSplit/>
        </w:trPr>
        <w:tc>
          <w:tcPr>
            <w:tcW w:w="3402" w:type="dxa"/>
            <w:tcBorders>
              <w:top w:val="single" w:sz="8" w:space="0" w:color="auto"/>
              <w:left w:val="nil"/>
              <w:bottom w:val="single" w:sz="8" w:space="0" w:color="auto"/>
              <w:right w:val="nil"/>
            </w:tcBorders>
            <w:vAlign w:val="center"/>
            <w:hideMark/>
          </w:tcPr>
          <w:p w14:paraId="688503A7"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Almond</w:t>
            </w:r>
          </w:p>
        </w:tc>
        <w:tc>
          <w:tcPr>
            <w:tcW w:w="1021" w:type="dxa"/>
            <w:tcBorders>
              <w:top w:val="single" w:sz="8" w:space="0" w:color="auto"/>
              <w:left w:val="nil"/>
              <w:bottom w:val="single" w:sz="8" w:space="0" w:color="auto"/>
              <w:right w:val="nil"/>
            </w:tcBorders>
            <w:vAlign w:val="center"/>
            <w:hideMark/>
          </w:tcPr>
          <w:p w14:paraId="51E9FF73"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0.2</w:t>
            </w:r>
          </w:p>
        </w:tc>
      </w:tr>
    </w:tbl>
    <w:p w14:paraId="3F68B45B"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42C5DAF2" w14:textId="77777777" w:rsidTr="007026A2">
        <w:trPr>
          <w:cantSplit/>
        </w:trPr>
        <w:tc>
          <w:tcPr>
            <w:tcW w:w="4423" w:type="dxa"/>
            <w:gridSpan w:val="2"/>
            <w:tcBorders>
              <w:top w:val="single" w:sz="8" w:space="0" w:color="auto"/>
              <w:left w:val="nil"/>
              <w:bottom w:val="nil"/>
              <w:right w:val="nil"/>
            </w:tcBorders>
            <w:hideMark/>
          </w:tcPr>
          <w:p w14:paraId="2EDBD6A2" w14:textId="77777777" w:rsidR="007026A2" w:rsidRPr="00876A5C" w:rsidRDefault="007026A2" w:rsidP="007026A2">
            <w:pPr>
              <w:pStyle w:val="FSCtblh3"/>
              <w:rPr>
                <w:szCs w:val="18"/>
              </w:rPr>
            </w:pPr>
            <w:r w:rsidRPr="00876A5C">
              <w:rPr>
                <w:szCs w:val="18"/>
              </w:rPr>
              <w:t>Agvet chemical:  Pyriofenone</w:t>
            </w:r>
          </w:p>
        </w:tc>
      </w:tr>
      <w:tr w:rsidR="007026A2" w:rsidRPr="00876A5C" w14:paraId="69E76450" w14:textId="77777777" w:rsidTr="007026A2">
        <w:trPr>
          <w:cantSplit/>
        </w:trPr>
        <w:tc>
          <w:tcPr>
            <w:tcW w:w="4423" w:type="dxa"/>
            <w:gridSpan w:val="2"/>
            <w:tcBorders>
              <w:top w:val="nil"/>
              <w:left w:val="nil"/>
              <w:bottom w:val="single" w:sz="8" w:space="0" w:color="auto"/>
              <w:right w:val="nil"/>
            </w:tcBorders>
            <w:hideMark/>
          </w:tcPr>
          <w:p w14:paraId="3B6D4471" w14:textId="77777777" w:rsidR="007026A2" w:rsidRPr="00876A5C" w:rsidRDefault="007026A2" w:rsidP="007026A2">
            <w:pPr>
              <w:pStyle w:val="FSCtblh4"/>
              <w:rPr>
                <w:szCs w:val="18"/>
              </w:rPr>
            </w:pPr>
            <w:r w:rsidRPr="00876A5C">
              <w:rPr>
                <w:szCs w:val="18"/>
              </w:rPr>
              <w:t>Permitted residue:  Pyriofenone</w:t>
            </w:r>
          </w:p>
        </w:tc>
      </w:tr>
      <w:tr w:rsidR="007026A2" w:rsidRPr="00876A5C" w14:paraId="276A099F" w14:textId="77777777" w:rsidTr="007026A2">
        <w:trPr>
          <w:cantSplit/>
        </w:trPr>
        <w:tc>
          <w:tcPr>
            <w:tcW w:w="3402" w:type="dxa"/>
            <w:tcBorders>
              <w:top w:val="single" w:sz="8" w:space="0" w:color="auto"/>
              <w:left w:val="nil"/>
              <w:right w:val="nil"/>
            </w:tcBorders>
            <w:vAlign w:val="center"/>
            <w:hideMark/>
          </w:tcPr>
          <w:p w14:paraId="6D0032EB" w14:textId="77777777" w:rsidR="007026A2" w:rsidRPr="00876A5C" w:rsidRDefault="007026A2" w:rsidP="007026A2">
            <w:pPr>
              <w:widowControl/>
              <w:spacing w:before="20" w:after="20"/>
              <w:rPr>
                <w:rFonts w:cs="Arial"/>
                <w:b/>
                <w:i/>
                <w:sz w:val="18"/>
                <w:szCs w:val="18"/>
              </w:rPr>
            </w:pPr>
            <w:r w:rsidRPr="00876A5C">
              <w:rPr>
                <w:rFonts w:cs="Arial"/>
                <w:sz w:val="18"/>
                <w:szCs w:val="18"/>
                <w:lang w:val="en-AU"/>
              </w:rPr>
              <w:t>Mammalian fats [except Milk fats]</w:t>
            </w:r>
          </w:p>
        </w:tc>
        <w:tc>
          <w:tcPr>
            <w:tcW w:w="1021" w:type="dxa"/>
            <w:tcBorders>
              <w:top w:val="single" w:sz="8" w:space="0" w:color="auto"/>
              <w:left w:val="nil"/>
              <w:right w:val="nil"/>
            </w:tcBorders>
            <w:hideMark/>
          </w:tcPr>
          <w:p w14:paraId="3BAE43C1"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*0.01</w:t>
            </w:r>
          </w:p>
        </w:tc>
      </w:tr>
      <w:tr w:rsidR="007026A2" w:rsidRPr="00876A5C" w14:paraId="7C11980C" w14:textId="77777777" w:rsidTr="007026A2">
        <w:trPr>
          <w:cantSplit/>
        </w:trPr>
        <w:tc>
          <w:tcPr>
            <w:tcW w:w="3402" w:type="dxa"/>
            <w:tcBorders>
              <w:left w:val="nil"/>
              <w:bottom w:val="single" w:sz="8" w:space="0" w:color="auto"/>
              <w:right w:val="nil"/>
            </w:tcBorders>
            <w:vAlign w:val="center"/>
          </w:tcPr>
          <w:p w14:paraId="29FFEFAE" w14:textId="77777777" w:rsidR="007026A2" w:rsidRPr="00876A5C" w:rsidRDefault="007026A2" w:rsidP="007026A2">
            <w:pPr>
              <w:widowControl/>
              <w:spacing w:before="20" w:after="20"/>
              <w:rPr>
                <w:rFonts w:cs="Arial"/>
                <w:b/>
                <w:i/>
                <w:sz w:val="18"/>
                <w:szCs w:val="18"/>
              </w:rPr>
            </w:pPr>
            <w:r w:rsidRPr="00876A5C">
              <w:rPr>
                <w:rFonts w:cs="Arial"/>
                <w:sz w:val="18"/>
                <w:szCs w:val="18"/>
                <w:lang w:val="en-AU"/>
              </w:rPr>
              <w:t>Poultry fats</w:t>
            </w:r>
          </w:p>
        </w:tc>
        <w:tc>
          <w:tcPr>
            <w:tcW w:w="1021" w:type="dxa"/>
            <w:tcBorders>
              <w:left w:val="nil"/>
              <w:bottom w:val="single" w:sz="8" w:space="0" w:color="auto"/>
              <w:right w:val="nil"/>
            </w:tcBorders>
            <w:vAlign w:val="center"/>
          </w:tcPr>
          <w:p w14:paraId="5A9AB4A9"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*0.01</w:t>
            </w:r>
          </w:p>
        </w:tc>
      </w:tr>
    </w:tbl>
    <w:p w14:paraId="4A0310B3"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2C935419" w14:textId="77777777" w:rsidTr="007026A2">
        <w:trPr>
          <w:cantSplit/>
        </w:trPr>
        <w:tc>
          <w:tcPr>
            <w:tcW w:w="4423" w:type="dxa"/>
            <w:gridSpan w:val="2"/>
            <w:tcBorders>
              <w:top w:val="single" w:sz="8" w:space="0" w:color="auto"/>
              <w:left w:val="nil"/>
              <w:bottom w:val="nil"/>
              <w:right w:val="nil"/>
            </w:tcBorders>
            <w:hideMark/>
          </w:tcPr>
          <w:p w14:paraId="72A4851B" w14:textId="77777777" w:rsidR="007026A2" w:rsidRPr="00876A5C" w:rsidRDefault="007026A2" w:rsidP="007026A2">
            <w:pPr>
              <w:pStyle w:val="FSCtblh3"/>
              <w:rPr>
                <w:szCs w:val="18"/>
              </w:rPr>
            </w:pPr>
            <w:r w:rsidRPr="00876A5C">
              <w:rPr>
                <w:szCs w:val="18"/>
              </w:rPr>
              <w:t>Agvet chemical:  Pyriproxyfen</w:t>
            </w:r>
          </w:p>
        </w:tc>
      </w:tr>
      <w:tr w:rsidR="007026A2" w:rsidRPr="00876A5C" w14:paraId="52B5923D" w14:textId="77777777" w:rsidTr="007026A2">
        <w:trPr>
          <w:cantSplit/>
        </w:trPr>
        <w:tc>
          <w:tcPr>
            <w:tcW w:w="4423" w:type="dxa"/>
            <w:gridSpan w:val="2"/>
            <w:tcBorders>
              <w:top w:val="nil"/>
              <w:left w:val="nil"/>
              <w:bottom w:val="single" w:sz="8" w:space="0" w:color="auto"/>
              <w:right w:val="nil"/>
            </w:tcBorders>
            <w:hideMark/>
          </w:tcPr>
          <w:p w14:paraId="2B0DFD27" w14:textId="77777777" w:rsidR="007026A2" w:rsidRPr="00876A5C" w:rsidRDefault="007026A2" w:rsidP="007026A2">
            <w:pPr>
              <w:pStyle w:val="FSCtblh4"/>
              <w:rPr>
                <w:szCs w:val="18"/>
              </w:rPr>
            </w:pPr>
            <w:r w:rsidRPr="00876A5C">
              <w:rPr>
                <w:szCs w:val="18"/>
              </w:rPr>
              <w:t>Permitted residue:  Pyriproxyfen</w:t>
            </w:r>
          </w:p>
        </w:tc>
      </w:tr>
      <w:tr w:rsidR="007026A2" w:rsidRPr="00876A5C" w14:paraId="2D982AEB" w14:textId="77777777" w:rsidTr="007026A2">
        <w:trPr>
          <w:cantSplit/>
        </w:trPr>
        <w:tc>
          <w:tcPr>
            <w:tcW w:w="3402" w:type="dxa"/>
            <w:tcBorders>
              <w:top w:val="single" w:sz="8" w:space="0" w:color="auto"/>
              <w:left w:val="nil"/>
              <w:bottom w:val="single" w:sz="8" w:space="0" w:color="auto"/>
              <w:right w:val="nil"/>
            </w:tcBorders>
            <w:vAlign w:val="center"/>
            <w:hideMark/>
          </w:tcPr>
          <w:p w14:paraId="1AB81C88"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Blueberries</w:t>
            </w:r>
          </w:p>
        </w:tc>
        <w:tc>
          <w:tcPr>
            <w:tcW w:w="1021" w:type="dxa"/>
            <w:tcBorders>
              <w:top w:val="single" w:sz="8" w:space="0" w:color="auto"/>
              <w:left w:val="nil"/>
              <w:bottom w:val="single" w:sz="8" w:space="0" w:color="auto"/>
              <w:right w:val="nil"/>
            </w:tcBorders>
            <w:vAlign w:val="center"/>
            <w:hideMark/>
          </w:tcPr>
          <w:p w14:paraId="242B563D"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1</w:t>
            </w:r>
          </w:p>
        </w:tc>
      </w:tr>
    </w:tbl>
    <w:p w14:paraId="41B33B29" w14:textId="77777777" w:rsidR="007026A2" w:rsidRPr="004C7EAE" w:rsidRDefault="007026A2" w:rsidP="007026A2">
      <w:pPr>
        <w:spacing w:before="120"/>
        <w:rPr>
          <w:sz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2D0EF95F" w14:textId="77777777" w:rsidTr="007026A2">
        <w:trPr>
          <w:cantSplit/>
        </w:trPr>
        <w:tc>
          <w:tcPr>
            <w:tcW w:w="4423" w:type="dxa"/>
            <w:gridSpan w:val="2"/>
            <w:tcBorders>
              <w:top w:val="single" w:sz="8" w:space="0" w:color="auto"/>
              <w:left w:val="nil"/>
              <w:bottom w:val="nil"/>
              <w:right w:val="nil"/>
            </w:tcBorders>
            <w:hideMark/>
          </w:tcPr>
          <w:p w14:paraId="13F159CE" w14:textId="77777777" w:rsidR="007026A2" w:rsidRPr="00876A5C" w:rsidRDefault="007026A2" w:rsidP="007026A2">
            <w:pPr>
              <w:pStyle w:val="FSCtblh3"/>
              <w:rPr>
                <w:szCs w:val="18"/>
              </w:rPr>
            </w:pPr>
            <w:r w:rsidRPr="00876A5C">
              <w:rPr>
                <w:szCs w:val="18"/>
              </w:rPr>
              <w:t>Agvet chemical:  Quinclorac</w:t>
            </w:r>
          </w:p>
        </w:tc>
      </w:tr>
      <w:tr w:rsidR="007026A2" w:rsidRPr="00876A5C" w14:paraId="2C47EA56" w14:textId="77777777" w:rsidTr="007026A2">
        <w:trPr>
          <w:cantSplit/>
        </w:trPr>
        <w:tc>
          <w:tcPr>
            <w:tcW w:w="4423" w:type="dxa"/>
            <w:gridSpan w:val="2"/>
            <w:tcBorders>
              <w:top w:val="nil"/>
              <w:left w:val="nil"/>
              <w:bottom w:val="single" w:sz="8" w:space="0" w:color="auto"/>
              <w:right w:val="nil"/>
            </w:tcBorders>
            <w:hideMark/>
          </w:tcPr>
          <w:p w14:paraId="32817A91" w14:textId="77777777" w:rsidR="007026A2" w:rsidRPr="00876A5C" w:rsidRDefault="007026A2" w:rsidP="007026A2">
            <w:pPr>
              <w:pStyle w:val="FSCtblh4"/>
              <w:rPr>
                <w:szCs w:val="18"/>
              </w:rPr>
            </w:pPr>
            <w:r w:rsidRPr="00876A5C">
              <w:rPr>
                <w:szCs w:val="18"/>
              </w:rPr>
              <w:t>Permitted residue:  Quinclorac</w:t>
            </w:r>
          </w:p>
        </w:tc>
      </w:tr>
      <w:tr w:rsidR="007026A2" w:rsidRPr="00876A5C" w14:paraId="36ABD685" w14:textId="77777777" w:rsidTr="007026A2">
        <w:trPr>
          <w:cantSplit/>
        </w:trPr>
        <w:tc>
          <w:tcPr>
            <w:tcW w:w="3402" w:type="dxa"/>
            <w:tcBorders>
              <w:top w:val="single" w:sz="8" w:space="0" w:color="auto"/>
              <w:left w:val="nil"/>
              <w:right w:val="nil"/>
            </w:tcBorders>
            <w:vAlign w:val="center"/>
            <w:hideMark/>
          </w:tcPr>
          <w:p w14:paraId="5DF5C107" w14:textId="77777777" w:rsidR="007026A2" w:rsidRPr="00876A5C" w:rsidRDefault="007026A2" w:rsidP="007026A2">
            <w:pPr>
              <w:widowControl/>
              <w:spacing w:before="20" w:after="20"/>
              <w:rPr>
                <w:rFonts w:cs="Arial"/>
                <w:b/>
                <w:i/>
                <w:sz w:val="18"/>
                <w:szCs w:val="18"/>
              </w:rPr>
            </w:pPr>
            <w:r w:rsidRPr="00876A5C">
              <w:rPr>
                <w:rFonts w:cs="Arial"/>
                <w:sz w:val="18"/>
                <w:szCs w:val="18"/>
                <w:lang w:val="en-AU"/>
              </w:rPr>
              <w:t>Rice, husked</w:t>
            </w:r>
          </w:p>
        </w:tc>
        <w:tc>
          <w:tcPr>
            <w:tcW w:w="1021" w:type="dxa"/>
            <w:tcBorders>
              <w:top w:val="single" w:sz="8" w:space="0" w:color="auto"/>
              <w:left w:val="nil"/>
              <w:right w:val="nil"/>
            </w:tcBorders>
            <w:hideMark/>
          </w:tcPr>
          <w:p w14:paraId="37FB16F0"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10</w:t>
            </w:r>
          </w:p>
        </w:tc>
      </w:tr>
      <w:tr w:rsidR="007026A2" w:rsidRPr="00876A5C" w14:paraId="61DA1316" w14:textId="77777777" w:rsidTr="007026A2">
        <w:trPr>
          <w:cantSplit/>
        </w:trPr>
        <w:tc>
          <w:tcPr>
            <w:tcW w:w="3402" w:type="dxa"/>
            <w:tcBorders>
              <w:left w:val="nil"/>
              <w:bottom w:val="single" w:sz="8" w:space="0" w:color="auto"/>
              <w:right w:val="nil"/>
            </w:tcBorders>
            <w:vAlign w:val="center"/>
          </w:tcPr>
          <w:p w14:paraId="79518447" w14:textId="77777777" w:rsidR="007026A2" w:rsidRPr="00876A5C" w:rsidRDefault="007026A2" w:rsidP="007026A2">
            <w:pPr>
              <w:widowControl/>
              <w:spacing w:before="20" w:after="20"/>
              <w:rPr>
                <w:rFonts w:cs="Arial"/>
                <w:b/>
                <w:i/>
                <w:sz w:val="18"/>
                <w:szCs w:val="18"/>
              </w:rPr>
            </w:pPr>
            <w:r w:rsidRPr="00876A5C">
              <w:rPr>
                <w:rFonts w:cs="Arial"/>
                <w:sz w:val="18"/>
                <w:szCs w:val="18"/>
                <w:lang w:val="en-AU"/>
              </w:rPr>
              <w:t>Rice, polished</w:t>
            </w:r>
          </w:p>
        </w:tc>
        <w:tc>
          <w:tcPr>
            <w:tcW w:w="1021" w:type="dxa"/>
            <w:tcBorders>
              <w:left w:val="nil"/>
              <w:bottom w:val="single" w:sz="8" w:space="0" w:color="auto"/>
              <w:right w:val="nil"/>
            </w:tcBorders>
            <w:vAlign w:val="center"/>
          </w:tcPr>
          <w:p w14:paraId="474CA170"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8</w:t>
            </w:r>
          </w:p>
        </w:tc>
      </w:tr>
      <w:tr w:rsidR="007026A2" w:rsidRPr="00876A5C" w14:paraId="5A6E4F05" w14:textId="77777777" w:rsidTr="007026A2">
        <w:trPr>
          <w:cantSplit/>
        </w:trPr>
        <w:tc>
          <w:tcPr>
            <w:tcW w:w="4423" w:type="dxa"/>
            <w:gridSpan w:val="2"/>
            <w:tcBorders>
              <w:top w:val="single" w:sz="8" w:space="0" w:color="auto"/>
              <w:left w:val="nil"/>
              <w:bottom w:val="nil"/>
              <w:right w:val="nil"/>
            </w:tcBorders>
            <w:hideMark/>
          </w:tcPr>
          <w:p w14:paraId="061B2530" w14:textId="77777777" w:rsidR="007026A2" w:rsidRPr="00876A5C" w:rsidRDefault="007026A2" w:rsidP="007026A2">
            <w:pPr>
              <w:pStyle w:val="FSCtblh3"/>
              <w:rPr>
                <w:szCs w:val="18"/>
              </w:rPr>
            </w:pPr>
            <w:r w:rsidRPr="00876A5C">
              <w:rPr>
                <w:szCs w:val="18"/>
              </w:rPr>
              <w:lastRenderedPageBreak/>
              <w:t>Agvet chemical:  Quinoxyfen</w:t>
            </w:r>
          </w:p>
        </w:tc>
      </w:tr>
      <w:tr w:rsidR="007026A2" w:rsidRPr="00876A5C" w14:paraId="562BB5A9" w14:textId="77777777" w:rsidTr="007026A2">
        <w:trPr>
          <w:cantSplit/>
        </w:trPr>
        <w:tc>
          <w:tcPr>
            <w:tcW w:w="4423" w:type="dxa"/>
            <w:gridSpan w:val="2"/>
            <w:tcBorders>
              <w:top w:val="nil"/>
              <w:left w:val="nil"/>
              <w:bottom w:val="single" w:sz="8" w:space="0" w:color="auto"/>
              <w:right w:val="nil"/>
            </w:tcBorders>
            <w:hideMark/>
          </w:tcPr>
          <w:p w14:paraId="54DA4F94" w14:textId="77777777" w:rsidR="007026A2" w:rsidRPr="00876A5C" w:rsidRDefault="007026A2" w:rsidP="007026A2">
            <w:pPr>
              <w:pStyle w:val="FSCtblh4"/>
              <w:rPr>
                <w:szCs w:val="18"/>
              </w:rPr>
            </w:pPr>
            <w:r w:rsidRPr="00876A5C">
              <w:rPr>
                <w:szCs w:val="18"/>
              </w:rPr>
              <w:t>Permitted residue:  Quinoxyfen</w:t>
            </w:r>
          </w:p>
        </w:tc>
      </w:tr>
      <w:tr w:rsidR="007026A2" w:rsidRPr="00876A5C" w14:paraId="66E54B3E" w14:textId="77777777" w:rsidTr="007026A2">
        <w:trPr>
          <w:cantSplit/>
        </w:trPr>
        <w:tc>
          <w:tcPr>
            <w:tcW w:w="3402" w:type="dxa"/>
            <w:tcBorders>
              <w:top w:val="single" w:sz="8" w:space="0" w:color="auto"/>
              <w:left w:val="nil"/>
              <w:bottom w:val="single" w:sz="8" w:space="0" w:color="auto"/>
              <w:right w:val="nil"/>
            </w:tcBorders>
            <w:vAlign w:val="center"/>
            <w:hideMark/>
          </w:tcPr>
          <w:p w14:paraId="65E4E684"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Peppers, chili, dried</w:t>
            </w:r>
          </w:p>
        </w:tc>
        <w:tc>
          <w:tcPr>
            <w:tcW w:w="1021" w:type="dxa"/>
            <w:tcBorders>
              <w:top w:val="single" w:sz="8" w:space="0" w:color="auto"/>
              <w:left w:val="nil"/>
              <w:bottom w:val="single" w:sz="8" w:space="0" w:color="auto"/>
              <w:right w:val="nil"/>
            </w:tcBorders>
            <w:vAlign w:val="center"/>
            <w:hideMark/>
          </w:tcPr>
          <w:p w14:paraId="196C32CB"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10</w:t>
            </w:r>
          </w:p>
        </w:tc>
      </w:tr>
    </w:tbl>
    <w:p w14:paraId="05847DE4"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58E3A730" w14:textId="77777777" w:rsidTr="007026A2">
        <w:trPr>
          <w:cantSplit/>
        </w:trPr>
        <w:tc>
          <w:tcPr>
            <w:tcW w:w="4423" w:type="dxa"/>
            <w:gridSpan w:val="2"/>
            <w:tcBorders>
              <w:top w:val="single" w:sz="8" w:space="0" w:color="auto"/>
              <w:left w:val="nil"/>
              <w:bottom w:val="nil"/>
              <w:right w:val="nil"/>
            </w:tcBorders>
            <w:hideMark/>
          </w:tcPr>
          <w:p w14:paraId="46DE4AAD" w14:textId="77777777" w:rsidR="007026A2" w:rsidRPr="00876A5C" w:rsidRDefault="007026A2" w:rsidP="007026A2">
            <w:pPr>
              <w:pStyle w:val="FSCtblh3"/>
              <w:rPr>
                <w:szCs w:val="18"/>
              </w:rPr>
            </w:pPr>
            <w:r w:rsidRPr="00876A5C">
              <w:rPr>
                <w:szCs w:val="18"/>
              </w:rPr>
              <w:t>Agvet chemical:  Quintozene</w:t>
            </w:r>
          </w:p>
        </w:tc>
      </w:tr>
      <w:tr w:rsidR="007026A2" w:rsidRPr="00876A5C" w14:paraId="61EDA93F" w14:textId="77777777" w:rsidTr="007026A2">
        <w:trPr>
          <w:cantSplit/>
        </w:trPr>
        <w:tc>
          <w:tcPr>
            <w:tcW w:w="4423" w:type="dxa"/>
            <w:gridSpan w:val="2"/>
            <w:tcBorders>
              <w:top w:val="nil"/>
              <w:left w:val="nil"/>
              <w:bottom w:val="single" w:sz="8" w:space="0" w:color="auto"/>
              <w:right w:val="nil"/>
            </w:tcBorders>
            <w:hideMark/>
          </w:tcPr>
          <w:p w14:paraId="3091BC32" w14:textId="77777777" w:rsidR="007026A2" w:rsidRPr="00876A5C" w:rsidRDefault="007026A2" w:rsidP="007026A2">
            <w:pPr>
              <w:pStyle w:val="FSCtblh4"/>
              <w:rPr>
                <w:szCs w:val="18"/>
              </w:rPr>
            </w:pPr>
            <w:r w:rsidRPr="00876A5C">
              <w:rPr>
                <w:szCs w:val="18"/>
              </w:rPr>
              <w:t>Permitted residue:  Sum of quintozene, pentachloroaniline and methyl pentacholorophenyl sulfide, expressed as quintozene</w:t>
            </w:r>
          </w:p>
        </w:tc>
      </w:tr>
      <w:tr w:rsidR="007026A2" w:rsidRPr="00876A5C" w14:paraId="07A325E4" w14:textId="77777777" w:rsidTr="007026A2">
        <w:trPr>
          <w:cantSplit/>
        </w:trPr>
        <w:tc>
          <w:tcPr>
            <w:tcW w:w="3402" w:type="dxa"/>
            <w:tcBorders>
              <w:top w:val="single" w:sz="8" w:space="0" w:color="auto"/>
              <w:left w:val="nil"/>
              <w:bottom w:val="single" w:sz="8" w:space="0" w:color="auto"/>
              <w:right w:val="nil"/>
            </w:tcBorders>
            <w:vAlign w:val="center"/>
            <w:hideMark/>
          </w:tcPr>
          <w:p w14:paraId="7582C2FB"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Peppers, chili, dried</w:t>
            </w:r>
          </w:p>
        </w:tc>
        <w:tc>
          <w:tcPr>
            <w:tcW w:w="1021" w:type="dxa"/>
            <w:tcBorders>
              <w:top w:val="single" w:sz="8" w:space="0" w:color="auto"/>
              <w:left w:val="nil"/>
              <w:bottom w:val="single" w:sz="8" w:space="0" w:color="auto"/>
              <w:right w:val="nil"/>
            </w:tcBorders>
            <w:vAlign w:val="center"/>
            <w:hideMark/>
          </w:tcPr>
          <w:p w14:paraId="347F0302"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0.1</w:t>
            </w:r>
          </w:p>
        </w:tc>
      </w:tr>
    </w:tbl>
    <w:p w14:paraId="18F15E38"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7CC6B75B" w14:textId="77777777" w:rsidTr="007026A2">
        <w:trPr>
          <w:cantSplit/>
        </w:trPr>
        <w:tc>
          <w:tcPr>
            <w:tcW w:w="4423" w:type="dxa"/>
            <w:gridSpan w:val="2"/>
            <w:tcBorders>
              <w:top w:val="single" w:sz="8" w:space="0" w:color="auto"/>
              <w:left w:val="nil"/>
              <w:bottom w:val="nil"/>
              <w:right w:val="nil"/>
            </w:tcBorders>
            <w:hideMark/>
          </w:tcPr>
          <w:p w14:paraId="7EB83B45" w14:textId="77777777" w:rsidR="007026A2" w:rsidRPr="00876A5C" w:rsidRDefault="007026A2" w:rsidP="007026A2">
            <w:pPr>
              <w:pStyle w:val="FSCtblh3"/>
              <w:rPr>
                <w:szCs w:val="18"/>
              </w:rPr>
            </w:pPr>
            <w:r w:rsidRPr="00876A5C">
              <w:rPr>
                <w:szCs w:val="18"/>
              </w:rPr>
              <w:t>Agvet chemical:  Rimsulfuron</w:t>
            </w:r>
          </w:p>
        </w:tc>
      </w:tr>
      <w:tr w:rsidR="007026A2" w:rsidRPr="00876A5C" w14:paraId="1C05D9E3" w14:textId="77777777" w:rsidTr="007026A2">
        <w:trPr>
          <w:cantSplit/>
        </w:trPr>
        <w:tc>
          <w:tcPr>
            <w:tcW w:w="4423" w:type="dxa"/>
            <w:gridSpan w:val="2"/>
            <w:tcBorders>
              <w:top w:val="nil"/>
              <w:left w:val="nil"/>
              <w:bottom w:val="single" w:sz="8" w:space="0" w:color="auto"/>
              <w:right w:val="nil"/>
            </w:tcBorders>
            <w:hideMark/>
          </w:tcPr>
          <w:p w14:paraId="6E751079" w14:textId="77777777" w:rsidR="007026A2" w:rsidRPr="00876A5C" w:rsidRDefault="007026A2" w:rsidP="007026A2">
            <w:pPr>
              <w:pStyle w:val="FSCtblh4"/>
              <w:rPr>
                <w:szCs w:val="18"/>
              </w:rPr>
            </w:pPr>
            <w:r w:rsidRPr="00876A5C">
              <w:rPr>
                <w:szCs w:val="18"/>
              </w:rPr>
              <w:t>Permitted residue:  Rimsulfuron</w:t>
            </w:r>
          </w:p>
        </w:tc>
      </w:tr>
      <w:tr w:rsidR="007026A2" w:rsidRPr="00876A5C" w14:paraId="4CF6E698" w14:textId="77777777" w:rsidTr="007026A2">
        <w:trPr>
          <w:cantSplit/>
        </w:trPr>
        <w:tc>
          <w:tcPr>
            <w:tcW w:w="3402" w:type="dxa"/>
            <w:tcBorders>
              <w:top w:val="single" w:sz="8" w:space="0" w:color="auto"/>
              <w:left w:val="nil"/>
              <w:bottom w:val="single" w:sz="8" w:space="0" w:color="auto"/>
              <w:right w:val="nil"/>
            </w:tcBorders>
            <w:vAlign w:val="center"/>
            <w:hideMark/>
          </w:tcPr>
          <w:p w14:paraId="27848A8B"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Cranberry</w:t>
            </w:r>
          </w:p>
        </w:tc>
        <w:tc>
          <w:tcPr>
            <w:tcW w:w="1021" w:type="dxa"/>
            <w:tcBorders>
              <w:top w:val="single" w:sz="8" w:space="0" w:color="auto"/>
              <w:left w:val="nil"/>
              <w:bottom w:val="single" w:sz="8" w:space="0" w:color="auto"/>
              <w:right w:val="nil"/>
            </w:tcBorders>
            <w:vAlign w:val="center"/>
            <w:hideMark/>
          </w:tcPr>
          <w:p w14:paraId="22C3CF5D"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0.02</w:t>
            </w:r>
          </w:p>
        </w:tc>
      </w:tr>
    </w:tbl>
    <w:p w14:paraId="36F93DD2"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3A990F1D" w14:textId="77777777" w:rsidTr="007026A2">
        <w:trPr>
          <w:cantSplit/>
        </w:trPr>
        <w:tc>
          <w:tcPr>
            <w:tcW w:w="4423" w:type="dxa"/>
            <w:gridSpan w:val="2"/>
            <w:tcBorders>
              <w:top w:val="single" w:sz="8" w:space="0" w:color="auto"/>
              <w:left w:val="nil"/>
              <w:bottom w:val="nil"/>
              <w:right w:val="nil"/>
            </w:tcBorders>
            <w:hideMark/>
          </w:tcPr>
          <w:p w14:paraId="12C56AA6" w14:textId="77777777" w:rsidR="007026A2" w:rsidRPr="00876A5C" w:rsidRDefault="007026A2" w:rsidP="007026A2">
            <w:pPr>
              <w:pStyle w:val="FSCtblh3"/>
              <w:rPr>
                <w:szCs w:val="18"/>
              </w:rPr>
            </w:pPr>
            <w:r w:rsidRPr="00876A5C">
              <w:rPr>
                <w:szCs w:val="18"/>
              </w:rPr>
              <w:t>Agvet chemical:  Saflufenacil</w:t>
            </w:r>
          </w:p>
        </w:tc>
      </w:tr>
      <w:tr w:rsidR="007026A2" w:rsidRPr="00876A5C" w14:paraId="1E27AF24" w14:textId="77777777" w:rsidTr="007026A2">
        <w:trPr>
          <w:cantSplit/>
        </w:trPr>
        <w:tc>
          <w:tcPr>
            <w:tcW w:w="4423" w:type="dxa"/>
            <w:gridSpan w:val="2"/>
            <w:tcBorders>
              <w:top w:val="nil"/>
              <w:left w:val="nil"/>
              <w:bottom w:val="single" w:sz="8" w:space="0" w:color="auto"/>
              <w:right w:val="nil"/>
            </w:tcBorders>
            <w:hideMark/>
          </w:tcPr>
          <w:p w14:paraId="1CE596D7" w14:textId="77777777" w:rsidR="007026A2" w:rsidRPr="00876A5C" w:rsidRDefault="007026A2" w:rsidP="007026A2">
            <w:pPr>
              <w:pStyle w:val="FSCtblh4"/>
              <w:spacing w:after="0"/>
              <w:rPr>
                <w:szCs w:val="18"/>
              </w:rPr>
            </w:pPr>
            <w:r w:rsidRPr="00876A5C">
              <w:rPr>
                <w:szCs w:val="18"/>
              </w:rPr>
              <w:t>Permitted residue—commodities of plant origin:  Sum of saflufenacil, N′-{2-chloro-4-fluoro-5-[1,2,3,6-tetrahydro-2,6-dioxo-4-(trifluoromethyl)pyrimidin-1-yl]benzoyl-N-isopropyl sulfamide and N-[4-chloro-2-fluoro-5-({[(isopropylamino)sulfonyl]amino} carbonyl)phenyl]urea, expressed as saflufenacil equivalents</w:t>
            </w:r>
          </w:p>
          <w:p w14:paraId="2ED87EA3" w14:textId="77777777" w:rsidR="007026A2" w:rsidRPr="00876A5C" w:rsidRDefault="007026A2" w:rsidP="007026A2">
            <w:pPr>
              <w:pStyle w:val="FSCtblh4"/>
              <w:spacing w:before="0" w:after="0"/>
              <w:rPr>
                <w:szCs w:val="18"/>
              </w:rPr>
            </w:pPr>
          </w:p>
          <w:p w14:paraId="427F0676" w14:textId="77777777" w:rsidR="007026A2" w:rsidRPr="00876A5C" w:rsidRDefault="007026A2" w:rsidP="007026A2">
            <w:pPr>
              <w:pStyle w:val="FSCtblh4"/>
              <w:spacing w:before="0"/>
              <w:rPr>
                <w:szCs w:val="18"/>
              </w:rPr>
            </w:pPr>
            <w:r w:rsidRPr="00876A5C">
              <w:rPr>
                <w:szCs w:val="18"/>
              </w:rPr>
              <w:t>Permitted residue—commodities of animal origin:  Saflufenacil</w:t>
            </w:r>
          </w:p>
        </w:tc>
      </w:tr>
      <w:tr w:rsidR="007026A2" w:rsidRPr="00876A5C" w14:paraId="39C490A8" w14:textId="77777777" w:rsidTr="007026A2">
        <w:trPr>
          <w:cantSplit/>
        </w:trPr>
        <w:tc>
          <w:tcPr>
            <w:tcW w:w="3402" w:type="dxa"/>
            <w:tcBorders>
              <w:top w:val="single" w:sz="8" w:space="0" w:color="auto"/>
              <w:left w:val="nil"/>
              <w:right w:val="nil"/>
            </w:tcBorders>
            <w:vAlign w:val="center"/>
            <w:hideMark/>
          </w:tcPr>
          <w:p w14:paraId="7376BC7C" w14:textId="77777777" w:rsidR="007026A2" w:rsidRPr="00876A5C" w:rsidRDefault="007026A2" w:rsidP="007026A2">
            <w:pPr>
              <w:widowControl/>
              <w:spacing w:before="20" w:after="20"/>
              <w:rPr>
                <w:rFonts w:cs="Arial"/>
                <w:b/>
                <w:i/>
                <w:sz w:val="18"/>
                <w:szCs w:val="18"/>
              </w:rPr>
            </w:pPr>
            <w:r w:rsidRPr="00876A5C">
              <w:rPr>
                <w:rFonts w:cs="Arial"/>
                <w:bCs/>
                <w:sz w:val="18"/>
                <w:szCs w:val="18"/>
                <w:lang w:bidi="ar-SA"/>
              </w:rPr>
              <w:t>Oilseed [except Cotton seed; Linseed; Mustard seed; Rapeseed; Sunflower seed]</w:t>
            </w:r>
          </w:p>
        </w:tc>
        <w:tc>
          <w:tcPr>
            <w:tcW w:w="1021" w:type="dxa"/>
            <w:tcBorders>
              <w:top w:val="single" w:sz="8" w:space="0" w:color="auto"/>
              <w:left w:val="nil"/>
              <w:right w:val="nil"/>
            </w:tcBorders>
            <w:hideMark/>
          </w:tcPr>
          <w:p w14:paraId="2D29DB08"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*0.03</w:t>
            </w:r>
          </w:p>
        </w:tc>
      </w:tr>
      <w:tr w:rsidR="007026A2" w:rsidRPr="00876A5C" w14:paraId="7B002051" w14:textId="77777777" w:rsidTr="007026A2">
        <w:trPr>
          <w:cantSplit/>
        </w:trPr>
        <w:tc>
          <w:tcPr>
            <w:tcW w:w="3402" w:type="dxa"/>
            <w:tcBorders>
              <w:left w:val="nil"/>
              <w:bottom w:val="single" w:sz="8" w:space="0" w:color="auto"/>
              <w:right w:val="nil"/>
            </w:tcBorders>
          </w:tcPr>
          <w:p w14:paraId="44EE5333" w14:textId="77777777" w:rsidR="007026A2" w:rsidRPr="00876A5C" w:rsidRDefault="007026A2" w:rsidP="007026A2">
            <w:pPr>
              <w:widowControl/>
              <w:spacing w:before="20" w:after="20"/>
              <w:rPr>
                <w:rFonts w:cs="Arial"/>
                <w:bCs/>
                <w:sz w:val="18"/>
                <w:szCs w:val="18"/>
                <w:lang w:bidi="ar-SA"/>
              </w:rPr>
            </w:pPr>
            <w:r w:rsidRPr="00876A5C">
              <w:rPr>
                <w:rFonts w:cs="Arial"/>
                <w:sz w:val="18"/>
                <w:szCs w:val="18"/>
              </w:rPr>
              <w:t>Mustard seed</w:t>
            </w:r>
          </w:p>
        </w:tc>
        <w:tc>
          <w:tcPr>
            <w:tcW w:w="1021" w:type="dxa"/>
            <w:tcBorders>
              <w:left w:val="nil"/>
              <w:bottom w:val="single" w:sz="8" w:space="0" w:color="auto"/>
              <w:right w:val="nil"/>
            </w:tcBorders>
          </w:tcPr>
          <w:p w14:paraId="05FAA106"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rPr>
              <w:t>0.6</w:t>
            </w:r>
          </w:p>
        </w:tc>
      </w:tr>
    </w:tbl>
    <w:p w14:paraId="4EE4CC05"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04D036EA" w14:textId="77777777" w:rsidTr="007026A2">
        <w:trPr>
          <w:cantSplit/>
        </w:trPr>
        <w:tc>
          <w:tcPr>
            <w:tcW w:w="4423" w:type="dxa"/>
            <w:gridSpan w:val="2"/>
            <w:tcBorders>
              <w:top w:val="single" w:sz="8" w:space="0" w:color="auto"/>
              <w:left w:val="nil"/>
              <w:bottom w:val="nil"/>
              <w:right w:val="nil"/>
            </w:tcBorders>
            <w:hideMark/>
          </w:tcPr>
          <w:p w14:paraId="3A73BAC0" w14:textId="77777777" w:rsidR="007026A2" w:rsidRPr="00876A5C" w:rsidRDefault="007026A2" w:rsidP="007026A2">
            <w:pPr>
              <w:pStyle w:val="FSCtblh3"/>
              <w:rPr>
                <w:szCs w:val="18"/>
              </w:rPr>
            </w:pPr>
            <w:r w:rsidRPr="00876A5C">
              <w:rPr>
                <w:szCs w:val="18"/>
              </w:rPr>
              <w:t>Agvet chemical:  Spinetoram</w:t>
            </w:r>
          </w:p>
        </w:tc>
      </w:tr>
      <w:tr w:rsidR="007026A2" w:rsidRPr="00876A5C" w14:paraId="5A1855AB" w14:textId="77777777" w:rsidTr="007026A2">
        <w:trPr>
          <w:cantSplit/>
        </w:trPr>
        <w:tc>
          <w:tcPr>
            <w:tcW w:w="4423" w:type="dxa"/>
            <w:gridSpan w:val="2"/>
            <w:tcBorders>
              <w:top w:val="nil"/>
              <w:left w:val="nil"/>
              <w:bottom w:val="single" w:sz="8" w:space="0" w:color="auto"/>
              <w:right w:val="nil"/>
            </w:tcBorders>
            <w:hideMark/>
          </w:tcPr>
          <w:p w14:paraId="42D75658" w14:textId="77777777" w:rsidR="007026A2" w:rsidRPr="00876A5C" w:rsidRDefault="007026A2" w:rsidP="007026A2">
            <w:pPr>
              <w:pStyle w:val="FSCtblh4"/>
              <w:spacing w:before="0"/>
              <w:rPr>
                <w:szCs w:val="18"/>
              </w:rPr>
            </w:pPr>
            <w:r w:rsidRPr="00876A5C">
              <w:rPr>
                <w:iCs/>
                <w:color w:val="000000"/>
                <w:szCs w:val="18"/>
                <w:shd w:val="clear" w:color="auto" w:fill="FFFFFF"/>
              </w:rPr>
              <w:t>Permitted residue:  Sum of Ethyl-spinosyn-J and Ethyl-spinosyn-L</w:t>
            </w:r>
          </w:p>
        </w:tc>
      </w:tr>
      <w:tr w:rsidR="007026A2" w:rsidRPr="00876A5C" w14:paraId="5683504E" w14:textId="77777777" w:rsidTr="007026A2">
        <w:trPr>
          <w:cantSplit/>
        </w:trPr>
        <w:tc>
          <w:tcPr>
            <w:tcW w:w="3402" w:type="dxa"/>
            <w:tcBorders>
              <w:top w:val="single" w:sz="8" w:space="0" w:color="auto"/>
              <w:left w:val="nil"/>
              <w:right w:val="nil"/>
            </w:tcBorders>
            <w:vAlign w:val="center"/>
          </w:tcPr>
          <w:p w14:paraId="729B69F1" w14:textId="77777777" w:rsidR="007026A2" w:rsidRPr="00876A5C" w:rsidRDefault="007026A2" w:rsidP="007026A2">
            <w:pPr>
              <w:widowControl/>
              <w:spacing w:before="20" w:after="20"/>
              <w:rPr>
                <w:rFonts w:cs="Arial"/>
                <w:b/>
                <w:bCs/>
                <w:i/>
                <w:sz w:val="18"/>
                <w:szCs w:val="18"/>
                <w:lang w:bidi="ar-SA"/>
              </w:rPr>
            </w:pPr>
            <w:r w:rsidRPr="00876A5C">
              <w:rPr>
                <w:rFonts w:cs="Arial"/>
                <w:sz w:val="18"/>
                <w:szCs w:val="18"/>
                <w:lang w:val="en-AU"/>
              </w:rPr>
              <w:t>Celery</w:t>
            </w:r>
          </w:p>
        </w:tc>
        <w:tc>
          <w:tcPr>
            <w:tcW w:w="1021" w:type="dxa"/>
            <w:tcBorders>
              <w:top w:val="single" w:sz="8" w:space="0" w:color="auto"/>
              <w:left w:val="nil"/>
              <w:right w:val="nil"/>
            </w:tcBorders>
            <w:vAlign w:val="center"/>
          </w:tcPr>
          <w:p w14:paraId="4F3C472C"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6</w:t>
            </w:r>
          </w:p>
        </w:tc>
      </w:tr>
      <w:tr w:rsidR="007026A2" w:rsidRPr="00876A5C" w14:paraId="6DACB870" w14:textId="77777777" w:rsidTr="007026A2">
        <w:trPr>
          <w:cantSplit/>
        </w:trPr>
        <w:tc>
          <w:tcPr>
            <w:tcW w:w="3402" w:type="dxa"/>
            <w:tcBorders>
              <w:left w:val="nil"/>
              <w:right w:val="nil"/>
            </w:tcBorders>
            <w:vAlign w:val="center"/>
          </w:tcPr>
          <w:p w14:paraId="06AC9AB4" w14:textId="77777777" w:rsidR="007026A2" w:rsidRPr="00876A5C" w:rsidRDefault="007026A2" w:rsidP="007026A2">
            <w:pPr>
              <w:widowControl/>
              <w:spacing w:before="20" w:after="20"/>
              <w:rPr>
                <w:rFonts w:cs="Arial"/>
                <w:b/>
                <w:bCs/>
                <w:i/>
                <w:sz w:val="18"/>
                <w:szCs w:val="18"/>
                <w:lang w:bidi="ar-SA"/>
              </w:rPr>
            </w:pPr>
            <w:r w:rsidRPr="00876A5C">
              <w:rPr>
                <w:rFonts w:cs="Arial"/>
                <w:sz w:val="18"/>
                <w:szCs w:val="18"/>
                <w:lang w:val="en-AU"/>
              </w:rPr>
              <w:t>Cherries</w:t>
            </w:r>
          </w:p>
        </w:tc>
        <w:tc>
          <w:tcPr>
            <w:tcW w:w="1021" w:type="dxa"/>
            <w:tcBorders>
              <w:left w:val="nil"/>
              <w:right w:val="nil"/>
            </w:tcBorders>
            <w:vAlign w:val="center"/>
          </w:tcPr>
          <w:p w14:paraId="26B7A11E"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0.2</w:t>
            </w:r>
          </w:p>
        </w:tc>
      </w:tr>
      <w:tr w:rsidR="007026A2" w:rsidRPr="00876A5C" w14:paraId="7EC470E1" w14:textId="77777777" w:rsidTr="007026A2">
        <w:trPr>
          <w:cantSplit/>
        </w:trPr>
        <w:tc>
          <w:tcPr>
            <w:tcW w:w="3402" w:type="dxa"/>
            <w:tcBorders>
              <w:left w:val="nil"/>
              <w:right w:val="nil"/>
            </w:tcBorders>
            <w:vAlign w:val="center"/>
          </w:tcPr>
          <w:p w14:paraId="162C97E7" w14:textId="77777777" w:rsidR="007026A2" w:rsidRPr="00876A5C" w:rsidRDefault="007026A2" w:rsidP="007026A2">
            <w:pPr>
              <w:widowControl/>
              <w:spacing w:before="20" w:after="20"/>
              <w:rPr>
                <w:rFonts w:cs="Arial"/>
                <w:b/>
                <w:bCs/>
                <w:i/>
                <w:sz w:val="18"/>
                <w:szCs w:val="18"/>
                <w:lang w:bidi="ar-SA"/>
              </w:rPr>
            </w:pPr>
            <w:r w:rsidRPr="00876A5C">
              <w:rPr>
                <w:rFonts w:cs="Arial"/>
                <w:sz w:val="18"/>
                <w:szCs w:val="18"/>
                <w:lang w:val="en-AU"/>
              </w:rPr>
              <w:t>Peaches (including Nectarines and Apricots)</w:t>
            </w:r>
          </w:p>
        </w:tc>
        <w:tc>
          <w:tcPr>
            <w:tcW w:w="1021" w:type="dxa"/>
            <w:tcBorders>
              <w:left w:val="nil"/>
              <w:right w:val="nil"/>
            </w:tcBorders>
            <w:vAlign w:val="center"/>
          </w:tcPr>
          <w:p w14:paraId="47CC2C18"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0.3</w:t>
            </w:r>
          </w:p>
        </w:tc>
      </w:tr>
      <w:tr w:rsidR="007026A2" w:rsidRPr="00876A5C" w14:paraId="0080B28E" w14:textId="77777777" w:rsidTr="007026A2">
        <w:trPr>
          <w:cantSplit/>
        </w:trPr>
        <w:tc>
          <w:tcPr>
            <w:tcW w:w="3402" w:type="dxa"/>
            <w:tcBorders>
              <w:left w:val="nil"/>
              <w:right w:val="nil"/>
            </w:tcBorders>
            <w:vAlign w:val="center"/>
          </w:tcPr>
          <w:p w14:paraId="512B519C" w14:textId="77777777" w:rsidR="007026A2" w:rsidRPr="00876A5C" w:rsidRDefault="007026A2" w:rsidP="007026A2">
            <w:pPr>
              <w:widowControl/>
              <w:spacing w:before="20" w:after="20"/>
              <w:rPr>
                <w:rFonts w:cs="Arial"/>
                <w:b/>
                <w:bCs/>
                <w:i/>
                <w:sz w:val="18"/>
                <w:szCs w:val="18"/>
                <w:lang w:bidi="ar-SA"/>
              </w:rPr>
            </w:pPr>
            <w:r w:rsidRPr="00876A5C">
              <w:rPr>
                <w:rFonts w:cs="Arial"/>
                <w:sz w:val="18"/>
                <w:szCs w:val="18"/>
                <w:lang w:val="en-AU"/>
              </w:rPr>
              <w:t>Peppers, chili, dried</w:t>
            </w:r>
          </w:p>
        </w:tc>
        <w:tc>
          <w:tcPr>
            <w:tcW w:w="1021" w:type="dxa"/>
            <w:tcBorders>
              <w:left w:val="nil"/>
              <w:right w:val="nil"/>
            </w:tcBorders>
            <w:vAlign w:val="center"/>
          </w:tcPr>
          <w:p w14:paraId="05E6C0D7"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4</w:t>
            </w:r>
          </w:p>
        </w:tc>
      </w:tr>
      <w:tr w:rsidR="007026A2" w:rsidRPr="00876A5C" w14:paraId="79452BD4" w14:textId="77777777" w:rsidTr="007026A2">
        <w:trPr>
          <w:cantSplit/>
        </w:trPr>
        <w:tc>
          <w:tcPr>
            <w:tcW w:w="3402" w:type="dxa"/>
            <w:tcBorders>
              <w:left w:val="nil"/>
              <w:right w:val="nil"/>
            </w:tcBorders>
            <w:vAlign w:val="center"/>
          </w:tcPr>
          <w:p w14:paraId="644E98C6" w14:textId="77777777" w:rsidR="007026A2" w:rsidRPr="00876A5C" w:rsidRDefault="007026A2" w:rsidP="007026A2">
            <w:pPr>
              <w:widowControl/>
              <w:spacing w:before="20" w:after="20"/>
              <w:rPr>
                <w:rFonts w:cs="Arial"/>
                <w:b/>
                <w:bCs/>
                <w:i/>
                <w:sz w:val="18"/>
                <w:szCs w:val="18"/>
                <w:lang w:bidi="ar-SA"/>
              </w:rPr>
            </w:pPr>
            <w:r w:rsidRPr="00876A5C">
              <w:rPr>
                <w:rFonts w:cs="Arial"/>
                <w:sz w:val="18"/>
                <w:szCs w:val="18"/>
                <w:lang w:val="en-AU"/>
              </w:rPr>
              <w:t>Plums</w:t>
            </w:r>
          </w:p>
        </w:tc>
        <w:tc>
          <w:tcPr>
            <w:tcW w:w="1021" w:type="dxa"/>
            <w:tcBorders>
              <w:left w:val="nil"/>
              <w:right w:val="nil"/>
            </w:tcBorders>
            <w:vAlign w:val="center"/>
          </w:tcPr>
          <w:p w14:paraId="3647BDB2"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0.3</w:t>
            </w:r>
          </w:p>
        </w:tc>
      </w:tr>
      <w:tr w:rsidR="007026A2" w:rsidRPr="00876A5C" w14:paraId="535E7721" w14:textId="77777777" w:rsidTr="007026A2">
        <w:trPr>
          <w:cantSplit/>
        </w:trPr>
        <w:tc>
          <w:tcPr>
            <w:tcW w:w="3402" w:type="dxa"/>
            <w:tcBorders>
              <w:left w:val="nil"/>
              <w:bottom w:val="single" w:sz="8" w:space="0" w:color="auto"/>
              <w:right w:val="nil"/>
            </w:tcBorders>
            <w:vAlign w:val="center"/>
          </w:tcPr>
          <w:p w14:paraId="6DAF5FDF"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Stalk and stem vegetables [except Celery]</w:t>
            </w:r>
          </w:p>
        </w:tc>
        <w:tc>
          <w:tcPr>
            <w:tcW w:w="1021" w:type="dxa"/>
            <w:tcBorders>
              <w:left w:val="nil"/>
              <w:bottom w:val="single" w:sz="8" w:space="0" w:color="auto"/>
              <w:right w:val="nil"/>
            </w:tcBorders>
            <w:vAlign w:val="center"/>
          </w:tcPr>
          <w:p w14:paraId="7BFDD197"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2</w:t>
            </w:r>
          </w:p>
        </w:tc>
      </w:tr>
    </w:tbl>
    <w:p w14:paraId="6A0D0EC4"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1D6D45BD" w14:textId="77777777" w:rsidTr="007026A2">
        <w:trPr>
          <w:cantSplit/>
        </w:trPr>
        <w:tc>
          <w:tcPr>
            <w:tcW w:w="4423" w:type="dxa"/>
            <w:gridSpan w:val="2"/>
            <w:tcBorders>
              <w:top w:val="single" w:sz="8" w:space="0" w:color="auto"/>
              <w:left w:val="nil"/>
              <w:bottom w:val="nil"/>
              <w:right w:val="nil"/>
            </w:tcBorders>
            <w:hideMark/>
          </w:tcPr>
          <w:p w14:paraId="11FC76FB" w14:textId="77777777" w:rsidR="007026A2" w:rsidRPr="00876A5C" w:rsidRDefault="007026A2" w:rsidP="007026A2">
            <w:pPr>
              <w:pStyle w:val="FSCtblh3"/>
              <w:rPr>
                <w:szCs w:val="18"/>
              </w:rPr>
            </w:pPr>
            <w:r w:rsidRPr="00876A5C">
              <w:rPr>
                <w:szCs w:val="18"/>
              </w:rPr>
              <w:t>Agvet chemical:  Spinosad</w:t>
            </w:r>
          </w:p>
        </w:tc>
      </w:tr>
      <w:tr w:rsidR="007026A2" w:rsidRPr="00876A5C" w14:paraId="55CF5AE3" w14:textId="77777777" w:rsidTr="007026A2">
        <w:trPr>
          <w:cantSplit/>
        </w:trPr>
        <w:tc>
          <w:tcPr>
            <w:tcW w:w="4423" w:type="dxa"/>
            <w:gridSpan w:val="2"/>
            <w:tcBorders>
              <w:top w:val="nil"/>
              <w:left w:val="nil"/>
              <w:bottom w:val="single" w:sz="8" w:space="0" w:color="auto"/>
              <w:right w:val="nil"/>
            </w:tcBorders>
            <w:hideMark/>
          </w:tcPr>
          <w:p w14:paraId="0419333D" w14:textId="77777777" w:rsidR="007026A2" w:rsidRPr="00876A5C" w:rsidRDefault="007026A2" w:rsidP="007026A2">
            <w:pPr>
              <w:pStyle w:val="FSCtblh4"/>
              <w:rPr>
                <w:szCs w:val="18"/>
              </w:rPr>
            </w:pPr>
            <w:r w:rsidRPr="00876A5C">
              <w:rPr>
                <w:szCs w:val="18"/>
              </w:rPr>
              <w:t>Permitted residue:  Sum of spinosyn A and spinosyn D</w:t>
            </w:r>
          </w:p>
        </w:tc>
      </w:tr>
      <w:tr w:rsidR="007026A2" w:rsidRPr="00876A5C" w14:paraId="049AC2A6" w14:textId="77777777" w:rsidTr="007026A2">
        <w:trPr>
          <w:cantSplit/>
        </w:trPr>
        <w:tc>
          <w:tcPr>
            <w:tcW w:w="3402" w:type="dxa"/>
            <w:tcBorders>
              <w:top w:val="single" w:sz="8" w:space="0" w:color="auto"/>
              <w:left w:val="nil"/>
              <w:right w:val="nil"/>
            </w:tcBorders>
            <w:vAlign w:val="center"/>
          </w:tcPr>
          <w:p w14:paraId="0EDEAB5B" w14:textId="77777777" w:rsidR="007026A2" w:rsidRPr="00876A5C" w:rsidRDefault="007026A2" w:rsidP="007026A2">
            <w:pPr>
              <w:widowControl/>
              <w:spacing w:before="20" w:after="20"/>
              <w:rPr>
                <w:rFonts w:cs="Arial"/>
                <w:b/>
                <w:i/>
                <w:sz w:val="18"/>
                <w:szCs w:val="18"/>
              </w:rPr>
            </w:pPr>
            <w:r w:rsidRPr="00876A5C">
              <w:rPr>
                <w:rFonts w:cs="Arial"/>
                <w:sz w:val="18"/>
                <w:szCs w:val="18"/>
                <w:lang w:val="en-AU"/>
              </w:rPr>
              <w:t>Peppers, chili, dried</w:t>
            </w:r>
          </w:p>
        </w:tc>
        <w:tc>
          <w:tcPr>
            <w:tcW w:w="1021" w:type="dxa"/>
            <w:tcBorders>
              <w:top w:val="single" w:sz="8" w:space="0" w:color="auto"/>
              <w:left w:val="nil"/>
              <w:right w:val="nil"/>
            </w:tcBorders>
            <w:vAlign w:val="center"/>
          </w:tcPr>
          <w:p w14:paraId="0F608353"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3</w:t>
            </w:r>
          </w:p>
        </w:tc>
      </w:tr>
      <w:tr w:rsidR="007026A2" w:rsidRPr="00876A5C" w14:paraId="0E992E72" w14:textId="77777777" w:rsidTr="007026A2">
        <w:trPr>
          <w:cantSplit/>
        </w:trPr>
        <w:tc>
          <w:tcPr>
            <w:tcW w:w="3402" w:type="dxa"/>
            <w:tcBorders>
              <w:left w:val="nil"/>
              <w:right w:val="nil"/>
            </w:tcBorders>
            <w:vAlign w:val="center"/>
          </w:tcPr>
          <w:p w14:paraId="402A1653" w14:textId="77777777" w:rsidR="007026A2" w:rsidRPr="00876A5C" w:rsidRDefault="007026A2" w:rsidP="007026A2">
            <w:pPr>
              <w:widowControl/>
              <w:spacing w:before="20" w:after="20"/>
              <w:rPr>
                <w:rFonts w:cs="Arial"/>
                <w:b/>
                <w:i/>
                <w:sz w:val="18"/>
                <w:szCs w:val="18"/>
              </w:rPr>
            </w:pPr>
            <w:r w:rsidRPr="00876A5C">
              <w:rPr>
                <w:rFonts w:cs="Arial"/>
                <w:sz w:val="18"/>
                <w:szCs w:val="18"/>
                <w:lang w:val="en-AU"/>
              </w:rPr>
              <w:t>Potato</w:t>
            </w:r>
          </w:p>
        </w:tc>
        <w:tc>
          <w:tcPr>
            <w:tcW w:w="1021" w:type="dxa"/>
            <w:tcBorders>
              <w:left w:val="nil"/>
              <w:right w:val="nil"/>
            </w:tcBorders>
            <w:vAlign w:val="center"/>
          </w:tcPr>
          <w:p w14:paraId="29A73496"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0.1</w:t>
            </w:r>
          </w:p>
        </w:tc>
      </w:tr>
      <w:tr w:rsidR="007026A2" w:rsidRPr="00876A5C" w14:paraId="09E36280" w14:textId="77777777" w:rsidTr="007026A2">
        <w:trPr>
          <w:cantSplit/>
        </w:trPr>
        <w:tc>
          <w:tcPr>
            <w:tcW w:w="3402" w:type="dxa"/>
            <w:tcBorders>
              <w:left w:val="nil"/>
              <w:bottom w:val="single" w:sz="8" w:space="0" w:color="auto"/>
              <w:right w:val="nil"/>
            </w:tcBorders>
            <w:vAlign w:val="center"/>
          </w:tcPr>
          <w:p w14:paraId="259777A0" w14:textId="77777777" w:rsidR="007026A2" w:rsidRPr="00876A5C" w:rsidRDefault="007026A2" w:rsidP="007026A2">
            <w:pPr>
              <w:widowControl/>
              <w:spacing w:before="20" w:after="20"/>
              <w:rPr>
                <w:rFonts w:cs="Arial"/>
                <w:b/>
                <w:bCs/>
                <w:i/>
                <w:sz w:val="18"/>
                <w:szCs w:val="18"/>
                <w:lang w:bidi="ar-SA"/>
              </w:rPr>
            </w:pPr>
            <w:r w:rsidRPr="00876A5C">
              <w:rPr>
                <w:rFonts w:cs="Arial"/>
                <w:sz w:val="18"/>
                <w:szCs w:val="18"/>
                <w:lang w:val="en-AU"/>
              </w:rPr>
              <w:t>Root and tuber vegetables [except Potato]</w:t>
            </w:r>
          </w:p>
        </w:tc>
        <w:tc>
          <w:tcPr>
            <w:tcW w:w="1021" w:type="dxa"/>
            <w:tcBorders>
              <w:left w:val="nil"/>
              <w:bottom w:val="single" w:sz="8" w:space="0" w:color="auto"/>
              <w:right w:val="nil"/>
            </w:tcBorders>
            <w:vAlign w:val="center"/>
          </w:tcPr>
          <w:p w14:paraId="3ED4EF0C"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0.02</w:t>
            </w:r>
          </w:p>
        </w:tc>
      </w:tr>
    </w:tbl>
    <w:p w14:paraId="73467262" w14:textId="77777777" w:rsidR="007026A2"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2004844F" w14:textId="77777777" w:rsidTr="007026A2">
        <w:trPr>
          <w:cantSplit/>
        </w:trPr>
        <w:tc>
          <w:tcPr>
            <w:tcW w:w="4423" w:type="dxa"/>
            <w:gridSpan w:val="2"/>
            <w:tcBorders>
              <w:top w:val="single" w:sz="8" w:space="0" w:color="auto"/>
              <w:left w:val="nil"/>
              <w:bottom w:val="nil"/>
              <w:right w:val="nil"/>
            </w:tcBorders>
            <w:hideMark/>
          </w:tcPr>
          <w:p w14:paraId="709F080B" w14:textId="77777777" w:rsidR="007026A2" w:rsidRPr="00876A5C" w:rsidRDefault="007026A2" w:rsidP="007026A2">
            <w:pPr>
              <w:pStyle w:val="FSCtblh3"/>
              <w:rPr>
                <w:szCs w:val="18"/>
              </w:rPr>
            </w:pPr>
            <w:r w:rsidRPr="00876A5C">
              <w:rPr>
                <w:szCs w:val="18"/>
              </w:rPr>
              <w:t>Agvet chemical:  Spiromesifen</w:t>
            </w:r>
          </w:p>
        </w:tc>
      </w:tr>
      <w:tr w:rsidR="007026A2" w:rsidRPr="00876A5C" w14:paraId="11252039" w14:textId="77777777" w:rsidTr="007026A2">
        <w:trPr>
          <w:cantSplit/>
        </w:trPr>
        <w:tc>
          <w:tcPr>
            <w:tcW w:w="4423" w:type="dxa"/>
            <w:gridSpan w:val="2"/>
            <w:tcBorders>
              <w:top w:val="nil"/>
              <w:left w:val="nil"/>
              <w:bottom w:val="single" w:sz="8" w:space="0" w:color="auto"/>
              <w:right w:val="nil"/>
            </w:tcBorders>
            <w:hideMark/>
          </w:tcPr>
          <w:p w14:paraId="68549D58" w14:textId="77777777" w:rsidR="007026A2" w:rsidRPr="00876A5C" w:rsidRDefault="007026A2" w:rsidP="007026A2">
            <w:pPr>
              <w:pStyle w:val="FSCtblh4"/>
              <w:rPr>
                <w:szCs w:val="18"/>
              </w:rPr>
            </w:pPr>
            <w:r w:rsidRPr="00876A5C">
              <w:rPr>
                <w:szCs w:val="18"/>
              </w:rPr>
              <w:t>Permitted residue:  Sum of spiromesifen and 4-hydroxy-3-(2,4,6-trimethylphenyl)-1-oxaspiro[4.4]non-3-en-2-one, expressed as spiromesifen</w:t>
            </w:r>
          </w:p>
        </w:tc>
      </w:tr>
      <w:tr w:rsidR="007026A2" w:rsidRPr="00876A5C" w14:paraId="259165F1" w14:textId="77777777" w:rsidTr="007026A2">
        <w:trPr>
          <w:cantSplit/>
        </w:trPr>
        <w:tc>
          <w:tcPr>
            <w:tcW w:w="3402" w:type="dxa"/>
            <w:tcBorders>
              <w:top w:val="single" w:sz="8" w:space="0" w:color="auto"/>
              <w:left w:val="nil"/>
              <w:right w:val="nil"/>
            </w:tcBorders>
            <w:vAlign w:val="center"/>
            <w:hideMark/>
          </w:tcPr>
          <w:p w14:paraId="5851E9B8" w14:textId="77777777" w:rsidR="007026A2" w:rsidRPr="00876A5C" w:rsidRDefault="007026A2" w:rsidP="007026A2">
            <w:pPr>
              <w:widowControl/>
              <w:spacing w:before="20" w:after="20"/>
              <w:rPr>
                <w:rFonts w:cs="Arial"/>
                <w:b/>
                <w:i/>
                <w:sz w:val="18"/>
                <w:szCs w:val="18"/>
              </w:rPr>
            </w:pPr>
            <w:r w:rsidRPr="00876A5C">
              <w:rPr>
                <w:rFonts w:cs="Arial"/>
                <w:sz w:val="18"/>
                <w:szCs w:val="18"/>
                <w:lang w:val="en-AU"/>
              </w:rPr>
              <w:t>Peppers, chili, dried</w:t>
            </w:r>
          </w:p>
        </w:tc>
        <w:tc>
          <w:tcPr>
            <w:tcW w:w="1021" w:type="dxa"/>
            <w:tcBorders>
              <w:top w:val="single" w:sz="8" w:space="0" w:color="auto"/>
              <w:left w:val="nil"/>
              <w:right w:val="nil"/>
            </w:tcBorders>
            <w:hideMark/>
          </w:tcPr>
          <w:p w14:paraId="59802ED4"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5</w:t>
            </w:r>
          </w:p>
        </w:tc>
      </w:tr>
      <w:tr w:rsidR="007026A2" w:rsidRPr="00876A5C" w14:paraId="40C76A1C" w14:textId="77777777" w:rsidTr="007026A2">
        <w:trPr>
          <w:cantSplit/>
        </w:trPr>
        <w:tc>
          <w:tcPr>
            <w:tcW w:w="3402" w:type="dxa"/>
            <w:tcBorders>
              <w:left w:val="nil"/>
              <w:bottom w:val="single" w:sz="8" w:space="0" w:color="auto"/>
              <w:right w:val="nil"/>
            </w:tcBorders>
            <w:vAlign w:val="center"/>
          </w:tcPr>
          <w:p w14:paraId="560089BE" w14:textId="77777777" w:rsidR="007026A2" w:rsidRPr="00876A5C" w:rsidRDefault="007026A2" w:rsidP="007026A2">
            <w:pPr>
              <w:widowControl/>
              <w:spacing w:before="20" w:after="20"/>
              <w:rPr>
                <w:rFonts w:cs="Arial"/>
                <w:b/>
                <w:i/>
                <w:sz w:val="18"/>
                <w:szCs w:val="18"/>
              </w:rPr>
            </w:pPr>
            <w:r w:rsidRPr="00876A5C">
              <w:rPr>
                <w:rFonts w:cs="Arial"/>
                <w:sz w:val="18"/>
                <w:szCs w:val="18"/>
                <w:lang w:val="en-AU"/>
              </w:rPr>
              <w:t>Potato</w:t>
            </w:r>
          </w:p>
        </w:tc>
        <w:tc>
          <w:tcPr>
            <w:tcW w:w="1021" w:type="dxa"/>
            <w:tcBorders>
              <w:left w:val="nil"/>
              <w:bottom w:val="single" w:sz="8" w:space="0" w:color="auto"/>
              <w:right w:val="nil"/>
            </w:tcBorders>
            <w:vAlign w:val="center"/>
          </w:tcPr>
          <w:p w14:paraId="6DB12AE4"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0.02</w:t>
            </w:r>
          </w:p>
        </w:tc>
      </w:tr>
    </w:tbl>
    <w:p w14:paraId="3D3E829F"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243864DA" w14:textId="77777777" w:rsidTr="007026A2">
        <w:trPr>
          <w:cantSplit/>
        </w:trPr>
        <w:tc>
          <w:tcPr>
            <w:tcW w:w="4423" w:type="dxa"/>
            <w:gridSpan w:val="2"/>
            <w:tcBorders>
              <w:top w:val="single" w:sz="8" w:space="0" w:color="auto"/>
              <w:left w:val="nil"/>
              <w:bottom w:val="nil"/>
              <w:right w:val="nil"/>
            </w:tcBorders>
            <w:hideMark/>
          </w:tcPr>
          <w:p w14:paraId="2225EE6C" w14:textId="77777777" w:rsidR="007026A2" w:rsidRPr="00876A5C" w:rsidRDefault="007026A2" w:rsidP="007026A2">
            <w:pPr>
              <w:pStyle w:val="FSCtblh3"/>
              <w:rPr>
                <w:szCs w:val="18"/>
              </w:rPr>
            </w:pPr>
            <w:r w:rsidRPr="00876A5C">
              <w:rPr>
                <w:szCs w:val="18"/>
              </w:rPr>
              <w:t>Agvet chemical:  Spirotetramat</w:t>
            </w:r>
          </w:p>
        </w:tc>
      </w:tr>
      <w:tr w:rsidR="007026A2" w:rsidRPr="00876A5C" w14:paraId="65E9940F" w14:textId="77777777" w:rsidTr="007026A2">
        <w:trPr>
          <w:cantSplit/>
        </w:trPr>
        <w:tc>
          <w:tcPr>
            <w:tcW w:w="4423" w:type="dxa"/>
            <w:gridSpan w:val="2"/>
            <w:tcBorders>
              <w:top w:val="nil"/>
              <w:left w:val="nil"/>
              <w:bottom w:val="single" w:sz="8" w:space="0" w:color="auto"/>
              <w:right w:val="nil"/>
            </w:tcBorders>
            <w:hideMark/>
          </w:tcPr>
          <w:p w14:paraId="2281BAD7" w14:textId="77777777" w:rsidR="007026A2" w:rsidRPr="00876A5C" w:rsidRDefault="007026A2" w:rsidP="007026A2">
            <w:pPr>
              <w:pStyle w:val="FSCtblh4"/>
              <w:spacing w:before="0"/>
              <w:rPr>
                <w:szCs w:val="18"/>
              </w:rPr>
            </w:pPr>
            <w:r w:rsidRPr="00876A5C">
              <w:rPr>
                <w:iCs/>
                <w:color w:val="000000"/>
                <w:szCs w:val="18"/>
                <w:shd w:val="clear" w:color="auto" w:fill="FFFFFF"/>
              </w:rPr>
              <w:t>Permitted residue:  Sum of spirotetramat, and cis-3-(2,5-dimethylphenyl)-4-hydroxy-8-methoxy-1-azaspiro[4.5]dec-3-en-2-one, expressed as spirotetramat</w:t>
            </w:r>
          </w:p>
        </w:tc>
      </w:tr>
      <w:tr w:rsidR="007026A2" w:rsidRPr="00876A5C" w14:paraId="19161458" w14:textId="77777777" w:rsidTr="007026A2">
        <w:trPr>
          <w:cantSplit/>
        </w:trPr>
        <w:tc>
          <w:tcPr>
            <w:tcW w:w="3402" w:type="dxa"/>
            <w:tcBorders>
              <w:top w:val="single" w:sz="8" w:space="0" w:color="auto"/>
              <w:left w:val="nil"/>
              <w:right w:val="nil"/>
            </w:tcBorders>
            <w:vAlign w:val="center"/>
          </w:tcPr>
          <w:p w14:paraId="4CE1E801" w14:textId="77777777" w:rsidR="007026A2" w:rsidRPr="00876A5C" w:rsidRDefault="007026A2" w:rsidP="007026A2">
            <w:pPr>
              <w:widowControl/>
              <w:spacing w:before="20" w:after="20"/>
              <w:rPr>
                <w:rFonts w:cs="Arial"/>
                <w:b/>
                <w:bCs/>
                <w:i/>
                <w:sz w:val="18"/>
                <w:szCs w:val="18"/>
                <w:lang w:bidi="ar-SA"/>
              </w:rPr>
            </w:pPr>
            <w:r w:rsidRPr="00876A5C">
              <w:rPr>
                <w:rFonts w:cs="Arial"/>
                <w:bCs/>
                <w:sz w:val="18"/>
                <w:szCs w:val="18"/>
                <w:lang w:bidi="ar-SA"/>
              </w:rPr>
              <w:t>Carrot</w:t>
            </w:r>
          </w:p>
        </w:tc>
        <w:tc>
          <w:tcPr>
            <w:tcW w:w="1021" w:type="dxa"/>
            <w:tcBorders>
              <w:top w:val="single" w:sz="8" w:space="0" w:color="auto"/>
              <w:left w:val="nil"/>
              <w:right w:val="nil"/>
            </w:tcBorders>
            <w:vAlign w:val="center"/>
          </w:tcPr>
          <w:p w14:paraId="118E3F10" w14:textId="77777777" w:rsidR="007026A2" w:rsidRPr="00876A5C" w:rsidRDefault="007026A2" w:rsidP="007026A2">
            <w:pPr>
              <w:widowControl/>
              <w:spacing w:before="20" w:after="20"/>
              <w:jc w:val="right"/>
              <w:rPr>
                <w:rFonts w:cs="Arial"/>
                <w:sz w:val="18"/>
                <w:szCs w:val="18"/>
                <w:lang w:val="en-AU"/>
              </w:rPr>
            </w:pPr>
            <w:r w:rsidRPr="00876A5C">
              <w:rPr>
                <w:rFonts w:cs="Arial"/>
                <w:bCs/>
                <w:sz w:val="18"/>
                <w:szCs w:val="18"/>
                <w:lang w:bidi="ar-SA"/>
              </w:rPr>
              <w:t>0.04</w:t>
            </w:r>
          </w:p>
        </w:tc>
      </w:tr>
      <w:tr w:rsidR="007026A2" w:rsidRPr="00876A5C" w14:paraId="0C638A49" w14:textId="77777777" w:rsidTr="007026A2">
        <w:trPr>
          <w:cantSplit/>
        </w:trPr>
        <w:tc>
          <w:tcPr>
            <w:tcW w:w="3402" w:type="dxa"/>
            <w:tcBorders>
              <w:left w:val="nil"/>
              <w:right w:val="nil"/>
            </w:tcBorders>
            <w:vAlign w:val="center"/>
          </w:tcPr>
          <w:p w14:paraId="7F172B0A" w14:textId="77777777" w:rsidR="007026A2" w:rsidRPr="00876A5C" w:rsidRDefault="007026A2" w:rsidP="007026A2">
            <w:pPr>
              <w:widowControl/>
              <w:spacing w:before="20" w:after="20"/>
              <w:rPr>
                <w:rFonts w:cs="Arial"/>
                <w:sz w:val="18"/>
                <w:szCs w:val="18"/>
                <w:lang w:val="en-AU"/>
              </w:rPr>
            </w:pPr>
            <w:r w:rsidRPr="00876A5C">
              <w:rPr>
                <w:rFonts w:cs="Arial"/>
                <w:sz w:val="18"/>
                <w:szCs w:val="18"/>
                <w:lang w:val="en-AU"/>
              </w:rPr>
              <w:t>Peppers, chili, dried</w:t>
            </w:r>
          </w:p>
        </w:tc>
        <w:tc>
          <w:tcPr>
            <w:tcW w:w="1021" w:type="dxa"/>
            <w:tcBorders>
              <w:left w:val="nil"/>
              <w:right w:val="nil"/>
            </w:tcBorders>
            <w:vAlign w:val="center"/>
          </w:tcPr>
          <w:p w14:paraId="36DB0BE1" w14:textId="77777777" w:rsidR="007026A2" w:rsidRPr="00876A5C" w:rsidRDefault="007026A2" w:rsidP="007026A2">
            <w:pPr>
              <w:widowControl/>
              <w:spacing w:before="20" w:after="20"/>
              <w:jc w:val="right"/>
              <w:rPr>
                <w:rFonts w:cs="Arial"/>
                <w:sz w:val="18"/>
                <w:szCs w:val="18"/>
                <w:lang w:val="en-AU"/>
              </w:rPr>
            </w:pPr>
            <w:r w:rsidRPr="00876A5C">
              <w:rPr>
                <w:rFonts w:cs="Arial"/>
                <w:sz w:val="18"/>
                <w:szCs w:val="18"/>
                <w:lang w:val="en-AU"/>
              </w:rPr>
              <w:t>15</w:t>
            </w:r>
          </w:p>
        </w:tc>
      </w:tr>
      <w:tr w:rsidR="007026A2" w:rsidRPr="00876A5C" w14:paraId="62045D75" w14:textId="77777777" w:rsidTr="007026A2">
        <w:trPr>
          <w:cantSplit/>
        </w:trPr>
        <w:tc>
          <w:tcPr>
            <w:tcW w:w="3402" w:type="dxa"/>
            <w:tcBorders>
              <w:left w:val="nil"/>
              <w:right w:val="nil"/>
            </w:tcBorders>
            <w:vAlign w:val="center"/>
          </w:tcPr>
          <w:p w14:paraId="61BCDA4D" w14:textId="77777777" w:rsidR="007026A2" w:rsidRPr="00876A5C" w:rsidRDefault="007026A2" w:rsidP="007026A2">
            <w:pPr>
              <w:widowControl/>
              <w:spacing w:before="20" w:after="20"/>
              <w:rPr>
                <w:rFonts w:cs="Arial"/>
                <w:sz w:val="18"/>
                <w:szCs w:val="18"/>
                <w:lang w:val="en-AU"/>
              </w:rPr>
            </w:pPr>
            <w:r w:rsidRPr="00876A5C">
              <w:rPr>
                <w:rFonts w:cs="Arial"/>
                <w:sz w:val="18"/>
                <w:szCs w:val="18"/>
                <w:lang w:val="en-AU"/>
              </w:rPr>
              <w:t>Strawberry</w:t>
            </w:r>
          </w:p>
        </w:tc>
        <w:tc>
          <w:tcPr>
            <w:tcW w:w="1021" w:type="dxa"/>
            <w:tcBorders>
              <w:left w:val="nil"/>
              <w:right w:val="nil"/>
            </w:tcBorders>
            <w:vAlign w:val="center"/>
          </w:tcPr>
          <w:p w14:paraId="250F9643" w14:textId="77777777" w:rsidR="007026A2" w:rsidRPr="00876A5C" w:rsidRDefault="007026A2" w:rsidP="007026A2">
            <w:pPr>
              <w:widowControl/>
              <w:spacing w:before="20" w:after="20"/>
              <w:jc w:val="right"/>
              <w:rPr>
                <w:rFonts w:cs="Arial"/>
                <w:sz w:val="18"/>
                <w:szCs w:val="18"/>
                <w:lang w:val="en-AU"/>
              </w:rPr>
            </w:pPr>
            <w:r w:rsidRPr="00876A5C">
              <w:rPr>
                <w:rFonts w:cs="Arial"/>
                <w:sz w:val="18"/>
                <w:szCs w:val="18"/>
                <w:lang w:val="en-AU"/>
              </w:rPr>
              <w:t>0.3</w:t>
            </w:r>
          </w:p>
        </w:tc>
      </w:tr>
      <w:tr w:rsidR="007026A2" w:rsidRPr="00876A5C" w14:paraId="711959B9" w14:textId="77777777" w:rsidTr="007026A2">
        <w:trPr>
          <w:cantSplit/>
        </w:trPr>
        <w:tc>
          <w:tcPr>
            <w:tcW w:w="3402" w:type="dxa"/>
            <w:tcBorders>
              <w:left w:val="nil"/>
              <w:right w:val="nil"/>
            </w:tcBorders>
            <w:vAlign w:val="center"/>
          </w:tcPr>
          <w:p w14:paraId="5C823887" w14:textId="77777777" w:rsidR="007026A2" w:rsidRPr="00876A5C" w:rsidRDefault="007026A2" w:rsidP="007026A2">
            <w:pPr>
              <w:widowControl/>
              <w:spacing w:before="20" w:after="20"/>
              <w:rPr>
                <w:rFonts w:cs="Arial"/>
                <w:sz w:val="18"/>
                <w:szCs w:val="18"/>
                <w:lang w:val="en-AU"/>
              </w:rPr>
            </w:pPr>
            <w:r w:rsidRPr="00876A5C">
              <w:rPr>
                <w:rFonts w:cs="Arial"/>
                <w:bCs/>
                <w:sz w:val="18"/>
                <w:szCs w:val="18"/>
                <w:lang w:bidi="ar-SA"/>
              </w:rPr>
              <w:t>Sugar beet</w:t>
            </w:r>
          </w:p>
        </w:tc>
        <w:tc>
          <w:tcPr>
            <w:tcW w:w="1021" w:type="dxa"/>
            <w:tcBorders>
              <w:left w:val="nil"/>
              <w:right w:val="nil"/>
            </w:tcBorders>
            <w:vAlign w:val="center"/>
          </w:tcPr>
          <w:p w14:paraId="0ABF89E2" w14:textId="77777777" w:rsidR="007026A2" w:rsidRPr="00876A5C" w:rsidRDefault="007026A2" w:rsidP="007026A2">
            <w:pPr>
              <w:widowControl/>
              <w:spacing w:before="20" w:after="20"/>
              <w:jc w:val="right"/>
              <w:rPr>
                <w:rFonts w:cs="Arial"/>
                <w:sz w:val="18"/>
                <w:szCs w:val="18"/>
                <w:lang w:val="en-AU"/>
              </w:rPr>
            </w:pPr>
            <w:r w:rsidRPr="00876A5C">
              <w:rPr>
                <w:rFonts w:cs="Arial"/>
                <w:bCs/>
                <w:sz w:val="18"/>
                <w:szCs w:val="18"/>
                <w:lang w:bidi="ar-SA"/>
              </w:rPr>
              <w:t>0.06</w:t>
            </w:r>
          </w:p>
        </w:tc>
      </w:tr>
      <w:tr w:rsidR="007026A2" w:rsidRPr="00876A5C" w14:paraId="2DD0B515" w14:textId="77777777" w:rsidTr="007026A2">
        <w:trPr>
          <w:cantSplit/>
        </w:trPr>
        <w:tc>
          <w:tcPr>
            <w:tcW w:w="3402" w:type="dxa"/>
            <w:tcBorders>
              <w:left w:val="nil"/>
              <w:bottom w:val="single" w:sz="8" w:space="0" w:color="auto"/>
              <w:right w:val="nil"/>
            </w:tcBorders>
            <w:vAlign w:val="center"/>
          </w:tcPr>
          <w:p w14:paraId="7493F801"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Sugar beet, molasses</w:t>
            </w:r>
          </w:p>
        </w:tc>
        <w:tc>
          <w:tcPr>
            <w:tcW w:w="1021" w:type="dxa"/>
            <w:tcBorders>
              <w:left w:val="nil"/>
              <w:bottom w:val="single" w:sz="8" w:space="0" w:color="auto"/>
              <w:right w:val="nil"/>
            </w:tcBorders>
            <w:vAlign w:val="center"/>
          </w:tcPr>
          <w:p w14:paraId="6B9E2A7C"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0.3</w:t>
            </w:r>
          </w:p>
        </w:tc>
      </w:tr>
    </w:tbl>
    <w:p w14:paraId="3ABFBEF8"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5B82FD47" w14:textId="77777777" w:rsidTr="007026A2">
        <w:trPr>
          <w:cantSplit/>
        </w:trPr>
        <w:tc>
          <w:tcPr>
            <w:tcW w:w="4423" w:type="dxa"/>
            <w:gridSpan w:val="2"/>
            <w:tcBorders>
              <w:top w:val="single" w:sz="8" w:space="0" w:color="auto"/>
              <w:left w:val="nil"/>
              <w:bottom w:val="nil"/>
              <w:right w:val="nil"/>
            </w:tcBorders>
            <w:hideMark/>
          </w:tcPr>
          <w:p w14:paraId="690E0FDA" w14:textId="77777777" w:rsidR="007026A2" w:rsidRPr="00876A5C" w:rsidRDefault="007026A2" w:rsidP="007026A2">
            <w:pPr>
              <w:pStyle w:val="FSCtblh3"/>
              <w:rPr>
                <w:szCs w:val="18"/>
              </w:rPr>
            </w:pPr>
            <w:r w:rsidRPr="00876A5C">
              <w:rPr>
                <w:szCs w:val="18"/>
              </w:rPr>
              <w:t>Agvet chemical:  Sulfoxaflor</w:t>
            </w:r>
          </w:p>
        </w:tc>
      </w:tr>
      <w:tr w:rsidR="007026A2" w:rsidRPr="00876A5C" w14:paraId="43BFE549" w14:textId="77777777" w:rsidTr="007026A2">
        <w:trPr>
          <w:cantSplit/>
        </w:trPr>
        <w:tc>
          <w:tcPr>
            <w:tcW w:w="4423" w:type="dxa"/>
            <w:gridSpan w:val="2"/>
            <w:tcBorders>
              <w:top w:val="nil"/>
              <w:left w:val="nil"/>
              <w:bottom w:val="single" w:sz="8" w:space="0" w:color="auto"/>
              <w:right w:val="nil"/>
            </w:tcBorders>
            <w:hideMark/>
          </w:tcPr>
          <w:p w14:paraId="4B3B79E3" w14:textId="77777777" w:rsidR="007026A2" w:rsidRPr="00876A5C" w:rsidRDefault="007026A2" w:rsidP="007026A2">
            <w:pPr>
              <w:pStyle w:val="FSCtblh4"/>
              <w:spacing w:before="0"/>
              <w:rPr>
                <w:szCs w:val="18"/>
              </w:rPr>
            </w:pPr>
            <w:r w:rsidRPr="00876A5C">
              <w:rPr>
                <w:iCs/>
                <w:color w:val="000000"/>
                <w:szCs w:val="18"/>
                <w:shd w:val="clear" w:color="auto" w:fill="FFFFFF"/>
              </w:rPr>
              <w:t>Permitted residue:  Sulfoxaflor</w:t>
            </w:r>
          </w:p>
        </w:tc>
      </w:tr>
      <w:tr w:rsidR="007026A2" w:rsidRPr="00876A5C" w14:paraId="6ED67CC9" w14:textId="77777777" w:rsidTr="007026A2">
        <w:trPr>
          <w:cantSplit/>
        </w:trPr>
        <w:tc>
          <w:tcPr>
            <w:tcW w:w="3402" w:type="dxa"/>
            <w:tcBorders>
              <w:top w:val="single" w:sz="8" w:space="0" w:color="auto"/>
              <w:left w:val="nil"/>
              <w:right w:val="nil"/>
            </w:tcBorders>
            <w:vAlign w:val="center"/>
          </w:tcPr>
          <w:p w14:paraId="33CC09F8" w14:textId="77777777" w:rsidR="007026A2" w:rsidRPr="00876A5C" w:rsidRDefault="007026A2" w:rsidP="007026A2">
            <w:pPr>
              <w:widowControl/>
              <w:spacing w:before="20" w:after="20"/>
              <w:rPr>
                <w:rFonts w:cs="Arial"/>
                <w:sz w:val="18"/>
                <w:szCs w:val="18"/>
                <w:lang w:val="en-AU"/>
              </w:rPr>
            </w:pPr>
            <w:r w:rsidRPr="00876A5C">
              <w:rPr>
                <w:rFonts w:cs="Arial"/>
                <w:sz w:val="18"/>
                <w:szCs w:val="18"/>
                <w:lang w:val="en-AU"/>
              </w:rPr>
              <w:t>Blueberries</w:t>
            </w:r>
          </w:p>
        </w:tc>
        <w:tc>
          <w:tcPr>
            <w:tcW w:w="1021" w:type="dxa"/>
            <w:tcBorders>
              <w:top w:val="single" w:sz="8" w:space="0" w:color="auto"/>
              <w:left w:val="nil"/>
              <w:right w:val="nil"/>
            </w:tcBorders>
            <w:vAlign w:val="center"/>
          </w:tcPr>
          <w:p w14:paraId="35A750E0" w14:textId="77777777" w:rsidR="007026A2" w:rsidRPr="00876A5C" w:rsidRDefault="007026A2" w:rsidP="007026A2">
            <w:pPr>
              <w:widowControl/>
              <w:spacing w:before="20" w:after="20"/>
              <w:jc w:val="right"/>
              <w:rPr>
                <w:rFonts w:cs="Arial"/>
                <w:sz w:val="18"/>
                <w:szCs w:val="18"/>
                <w:lang w:val="en-AU"/>
              </w:rPr>
            </w:pPr>
            <w:r w:rsidRPr="00876A5C">
              <w:rPr>
                <w:rFonts w:cs="Arial"/>
                <w:sz w:val="18"/>
                <w:szCs w:val="18"/>
                <w:lang w:val="en-AU"/>
              </w:rPr>
              <w:t>2</w:t>
            </w:r>
          </w:p>
        </w:tc>
      </w:tr>
      <w:tr w:rsidR="007026A2" w:rsidRPr="00876A5C" w14:paraId="783B0FCD" w14:textId="77777777" w:rsidTr="007026A2">
        <w:trPr>
          <w:cantSplit/>
        </w:trPr>
        <w:tc>
          <w:tcPr>
            <w:tcW w:w="3402" w:type="dxa"/>
            <w:tcBorders>
              <w:left w:val="nil"/>
              <w:right w:val="nil"/>
            </w:tcBorders>
            <w:vAlign w:val="center"/>
          </w:tcPr>
          <w:p w14:paraId="357E1BF0" w14:textId="77777777" w:rsidR="007026A2" w:rsidRPr="00876A5C" w:rsidRDefault="007026A2" w:rsidP="007026A2">
            <w:pPr>
              <w:widowControl/>
              <w:spacing w:before="20" w:after="20"/>
              <w:rPr>
                <w:rFonts w:cs="Arial"/>
                <w:sz w:val="18"/>
                <w:szCs w:val="18"/>
                <w:lang w:val="en-AU"/>
              </w:rPr>
            </w:pPr>
            <w:r w:rsidRPr="00876A5C">
              <w:rPr>
                <w:rFonts w:cs="Arial"/>
                <w:sz w:val="18"/>
                <w:szCs w:val="18"/>
                <w:lang w:val="en-AU"/>
              </w:rPr>
              <w:t>Celery</w:t>
            </w:r>
          </w:p>
        </w:tc>
        <w:tc>
          <w:tcPr>
            <w:tcW w:w="1021" w:type="dxa"/>
            <w:tcBorders>
              <w:left w:val="nil"/>
              <w:right w:val="nil"/>
            </w:tcBorders>
            <w:vAlign w:val="center"/>
          </w:tcPr>
          <w:p w14:paraId="420295D6" w14:textId="77777777" w:rsidR="007026A2" w:rsidRPr="00876A5C" w:rsidRDefault="007026A2" w:rsidP="007026A2">
            <w:pPr>
              <w:widowControl/>
              <w:spacing w:before="20" w:after="20"/>
              <w:jc w:val="right"/>
              <w:rPr>
                <w:rFonts w:cs="Arial"/>
                <w:sz w:val="18"/>
                <w:szCs w:val="18"/>
                <w:lang w:val="en-AU"/>
              </w:rPr>
            </w:pPr>
            <w:r w:rsidRPr="00876A5C">
              <w:rPr>
                <w:rFonts w:cs="Arial"/>
                <w:sz w:val="18"/>
                <w:szCs w:val="18"/>
                <w:lang w:val="en-AU"/>
              </w:rPr>
              <w:t>1.5</w:t>
            </w:r>
          </w:p>
        </w:tc>
      </w:tr>
      <w:tr w:rsidR="007026A2" w:rsidRPr="00876A5C" w14:paraId="39CC3B1A" w14:textId="77777777" w:rsidTr="007026A2">
        <w:trPr>
          <w:cantSplit/>
        </w:trPr>
        <w:tc>
          <w:tcPr>
            <w:tcW w:w="3402" w:type="dxa"/>
            <w:tcBorders>
              <w:left w:val="nil"/>
              <w:right w:val="nil"/>
            </w:tcBorders>
            <w:vAlign w:val="center"/>
          </w:tcPr>
          <w:p w14:paraId="0CDA1C3E" w14:textId="77777777" w:rsidR="007026A2" w:rsidRPr="00876A5C" w:rsidRDefault="007026A2" w:rsidP="007026A2">
            <w:pPr>
              <w:widowControl/>
              <w:spacing w:before="20" w:after="20"/>
              <w:rPr>
                <w:rFonts w:cs="Arial"/>
                <w:sz w:val="18"/>
                <w:szCs w:val="18"/>
                <w:lang w:val="en-AU"/>
              </w:rPr>
            </w:pPr>
            <w:r w:rsidRPr="00876A5C">
              <w:rPr>
                <w:rFonts w:cs="Arial"/>
                <w:sz w:val="18"/>
                <w:szCs w:val="18"/>
                <w:lang w:val="en-AU"/>
              </w:rPr>
              <w:t>Peppers, chili, dried</w:t>
            </w:r>
          </w:p>
        </w:tc>
        <w:tc>
          <w:tcPr>
            <w:tcW w:w="1021" w:type="dxa"/>
            <w:tcBorders>
              <w:left w:val="nil"/>
              <w:right w:val="nil"/>
            </w:tcBorders>
            <w:vAlign w:val="center"/>
          </w:tcPr>
          <w:p w14:paraId="267A383D" w14:textId="77777777" w:rsidR="007026A2" w:rsidRPr="00876A5C" w:rsidRDefault="007026A2" w:rsidP="007026A2">
            <w:pPr>
              <w:widowControl/>
              <w:spacing w:before="20" w:after="20"/>
              <w:jc w:val="right"/>
              <w:rPr>
                <w:rFonts w:cs="Arial"/>
                <w:sz w:val="18"/>
                <w:szCs w:val="18"/>
                <w:lang w:val="en-AU"/>
              </w:rPr>
            </w:pPr>
            <w:r w:rsidRPr="00876A5C">
              <w:rPr>
                <w:rFonts w:cs="Arial"/>
                <w:sz w:val="18"/>
                <w:szCs w:val="18"/>
                <w:lang w:val="en-AU"/>
              </w:rPr>
              <w:t>15</w:t>
            </w:r>
          </w:p>
        </w:tc>
      </w:tr>
      <w:tr w:rsidR="007026A2" w:rsidRPr="00876A5C" w14:paraId="5C5670F5" w14:textId="77777777" w:rsidTr="007026A2">
        <w:trPr>
          <w:cantSplit/>
        </w:trPr>
        <w:tc>
          <w:tcPr>
            <w:tcW w:w="3402" w:type="dxa"/>
            <w:tcBorders>
              <w:left w:val="nil"/>
              <w:right w:val="nil"/>
            </w:tcBorders>
            <w:vAlign w:val="center"/>
          </w:tcPr>
          <w:p w14:paraId="6B041E19" w14:textId="77777777" w:rsidR="007026A2" w:rsidRPr="00876A5C" w:rsidRDefault="007026A2" w:rsidP="007026A2">
            <w:pPr>
              <w:widowControl/>
              <w:spacing w:before="20" w:after="20"/>
              <w:rPr>
                <w:rFonts w:cs="Arial"/>
                <w:sz w:val="18"/>
                <w:szCs w:val="18"/>
                <w:lang w:val="en-AU"/>
              </w:rPr>
            </w:pPr>
            <w:r w:rsidRPr="00876A5C">
              <w:rPr>
                <w:rFonts w:cs="Arial"/>
                <w:sz w:val="18"/>
                <w:szCs w:val="18"/>
                <w:lang w:val="en-AU"/>
              </w:rPr>
              <w:t>Table grapes</w:t>
            </w:r>
          </w:p>
        </w:tc>
        <w:tc>
          <w:tcPr>
            <w:tcW w:w="1021" w:type="dxa"/>
            <w:tcBorders>
              <w:left w:val="nil"/>
              <w:right w:val="nil"/>
            </w:tcBorders>
            <w:vAlign w:val="center"/>
          </w:tcPr>
          <w:p w14:paraId="18039421" w14:textId="77777777" w:rsidR="007026A2" w:rsidRPr="00876A5C" w:rsidRDefault="007026A2" w:rsidP="007026A2">
            <w:pPr>
              <w:widowControl/>
              <w:spacing w:before="20" w:after="20"/>
              <w:jc w:val="right"/>
              <w:rPr>
                <w:rFonts w:cs="Arial"/>
                <w:sz w:val="18"/>
                <w:szCs w:val="18"/>
                <w:lang w:val="en-AU"/>
              </w:rPr>
            </w:pPr>
            <w:r w:rsidRPr="00876A5C">
              <w:rPr>
                <w:rFonts w:cs="Arial"/>
                <w:sz w:val="18"/>
                <w:szCs w:val="18"/>
                <w:lang w:val="en-AU"/>
              </w:rPr>
              <w:t>2</w:t>
            </w:r>
          </w:p>
        </w:tc>
      </w:tr>
      <w:tr w:rsidR="007026A2" w:rsidRPr="00876A5C" w14:paraId="71269746" w14:textId="77777777" w:rsidTr="007026A2">
        <w:trPr>
          <w:cantSplit/>
        </w:trPr>
        <w:tc>
          <w:tcPr>
            <w:tcW w:w="3402" w:type="dxa"/>
            <w:tcBorders>
              <w:left w:val="nil"/>
              <w:bottom w:val="single" w:sz="8" w:space="0" w:color="auto"/>
              <w:right w:val="nil"/>
            </w:tcBorders>
            <w:vAlign w:val="center"/>
          </w:tcPr>
          <w:p w14:paraId="7B383EF7" w14:textId="77777777" w:rsidR="007026A2" w:rsidRPr="00876A5C" w:rsidRDefault="007026A2" w:rsidP="007026A2">
            <w:pPr>
              <w:widowControl/>
              <w:spacing w:before="20" w:after="20"/>
              <w:rPr>
                <w:rFonts w:cs="Arial"/>
                <w:sz w:val="18"/>
                <w:szCs w:val="18"/>
                <w:lang w:val="en-AU"/>
              </w:rPr>
            </w:pPr>
            <w:r w:rsidRPr="00876A5C">
              <w:rPr>
                <w:rFonts w:cs="Arial"/>
                <w:sz w:val="18"/>
                <w:szCs w:val="18"/>
                <w:lang w:val="en-AU"/>
              </w:rPr>
              <w:t>Wine grapes</w:t>
            </w:r>
          </w:p>
        </w:tc>
        <w:tc>
          <w:tcPr>
            <w:tcW w:w="1021" w:type="dxa"/>
            <w:tcBorders>
              <w:left w:val="nil"/>
              <w:bottom w:val="single" w:sz="8" w:space="0" w:color="auto"/>
              <w:right w:val="nil"/>
            </w:tcBorders>
            <w:vAlign w:val="center"/>
          </w:tcPr>
          <w:p w14:paraId="37D49360" w14:textId="77777777" w:rsidR="007026A2" w:rsidRPr="00876A5C" w:rsidRDefault="007026A2" w:rsidP="007026A2">
            <w:pPr>
              <w:widowControl/>
              <w:spacing w:before="20" w:after="20"/>
              <w:jc w:val="right"/>
              <w:rPr>
                <w:rFonts w:cs="Arial"/>
                <w:sz w:val="18"/>
                <w:szCs w:val="18"/>
                <w:lang w:val="en-AU"/>
              </w:rPr>
            </w:pPr>
            <w:r w:rsidRPr="00876A5C">
              <w:rPr>
                <w:rFonts w:cs="Arial"/>
                <w:sz w:val="18"/>
                <w:szCs w:val="18"/>
                <w:lang w:val="en-AU"/>
              </w:rPr>
              <w:t>*0.01</w:t>
            </w:r>
          </w:p>
        </w:tc>
      </w:tr>
    </w:tbl>
    <w:p w14:paraId="70864A9E"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1C2E6498" w14:textId="77777777" w:rsidTr="007026A2">
        <w:trPr>
          <w:cantSplit/>
        </w:trPr>
        <w:tc>
          <w:tcPr>
            <w:tcW w:w="4423" w:type="dxa"/>
            <w:gridSpan w:val="2"/>
            <w:tcBorders>
              <w:top w:val="single" w:sz="8" w:space="0" w:color="auto"/>
              <w:left w:val="nil"/>
              <w:bottom w:val="nil"/>
              <w:right w:val="nil"/>
            </w:tcBorders>
            <w:hideMark/>
          </w:tcPr>
          <w:p w14:paraId="6AE988B4" w14:textId="77777777" w:rsidR="007026A2" w:rsidRPr="00876A5C" w:rsidRDefault="007026A2" w:rsidP="007026A2">
            <w:pPr>
              <w:pStyle w:val="FSCtblh3"/>
              <w:rPr>
                <w:szCs w:val="18"/>
              </w:rPr>
            </w:pPr>
            <w:r w:rsidRPr="00876A5C">
              <w:rPr>
                <w:szCs w:val="18"/>
              </w:rPr>
              <w:t>Agvet chemical:  Tebuconazole</w:t>
            </w:r>
          </w:p>
        </w:tc>
      </w:tr>
      <w:tr w:rsidR="007026A2" w:rsidRPr="00876A5C" w14:paraId="37B7D0B7" w14:textId="77777777" w:rsidTr="007026A2">
        <w:trPr>
          <w:cantSplit/>
        </w:trPr>
        <w:tc>
          <w:tcPr>
            <w:tcW w:w="4423" w:type="dxa"/>
            <w:gridSpan w:val="2"/>
            <w:tcBorders>
              <w:top w:val="nil"/>
              <w:left w:val="nil"/>
              <w:bottom w:val="single" w:sz="8" w:space="0" w:color="auto"/>
              <w:right w:val="nil"/>
            </w:tcBorders>
            <w:hideMark/>
          </w:tcPr>
          <w:p w14:paraId="3AD5D0CB" w14:textId="77777777" w:rsidR="007026A2" w:rsidRPr="00876A5C" w:rsidRDefault="007026A2" w:rsidP="007026A2">
            <w:pPr>
              <w:pStyle w:val="FSCtblh4"/>
              <w:spacing w:before="0"/>
              <w:rPr>
                <w:szCs w:val="18"/>
              </w:rPr>
            </w:pPr>
            <w:r w:rsidRPr="00876A5C">
              <w:rPr>
                <w:iCs/>
                <w:color w:val="000000"/>
                <w:szCs w:val="18"/>
                <w:shd w:val="clear" w:color="auto" w:fill="FFFFFF"/>
              </w:rPr>
              <w:t>Permitted residue:  Tebuconazole</w:t>
            </w:r>
          </w:p>
        </w:tc>
      </w:tr>
      <w:tr w:rsidR="007026A2" w:rsidRPr="00876A5C" w14:paraId="47E33A5A" w14:textId="77777777" w:rsidTr="007026A2">
        <w:trPr>
          <w:cantSplit/>
        </w:trPr>
        <w:tc>
          <w:tcPr>
            <w:tcW w:w="3402" w:type="dxa"/>
            <w:tcBorders>
              <w:top w:val="single" w:sz="8" w:space="0" w:color="auto"/>
              <w:left w:val="nil"/>
              <w:right w:val="nil"/>
            </w:tcBorders>
            <w:vAlign w:val="center"/>
          </w:tcPr>
          <w:p w14:paraId="21CED593" w14:textId="77777777" w:rsidR="007026A2" w:rsidRPr="00876A5C" w:rsidRDefault="007026A2" w:rsidP="007026A2">
            <w:pPr>
              <w:widowControl/>
              <w:spacing w:before="20" w:after="20"/>
              <w:rPr>
                <w:rFonts w:cs="Arial"/>
                <w:sz w:val="18"/>
                <w:szCs w:val="18"/>
                <w:lang w:val="en-AU"/>
              </w:rPr>
            </w:pPr>
            <w:r w:rsidRPr="00876A5C">
              <w:rPr>
                <w:rFonts w:cs="Arial"/>
                <w:sz w:val="18"/>
                <w:szCs w:val="18"/>
                <w:lang w:val="en-AU"/>
              </w:rPr>
              <w:t>Cereal grains [except Barley; Oats; Rice]</w:t>
            </w:r>
          </w:p>
        </w:tc>
        <w:tc>
          <w:tcPr>
            <w:tcW w:w="1021" w:type="dxa"/>
            <w:tcBorders>
              <w:top w:val="single" w:sz="8" w:space="0" w:color="auto"/>
              <w:left w:val="nil"/>
              <w:right w:val="nil"/>
            </w:tcBorders>
          </w:tcPr>
          <w:p w14:paraId="16E41AC2" w14:textId="77777777" w:rsidR="007026A2" w:rsidRPr="00876A5C" w:rsidRDefault="007026A2" w:rsidP="007026A2">
            <w:pPr>
              <w:widowControl/>
              <w:spacing w:before="20" w:after="20"/>
              <w:jc w:val="right"/>
              <w:rPr>
                <w:rFonts w:cs="Arial"/>
                <w:sz w:val="18"/>
                <w:szCs w:val="18"/>
                <w:lang w:val="en-AU"/>
              </w:rPr>
            </w:pPr>
            <w:r w:rsidRPr="00876A5C">
              <w:rPr>
                <w:rFonts w:cs="Arial"/>
                <w:sz w:val="18"/>
                <w:szCs w:val="18"/>
                <w:lang w:val="en-AU"/>
              </w:rPr>
              <w:t>0.2</w:t>
            </w:r>
          </w:p>
        </w:tc>
      </w:tr>
      <w:tr w:rsidR="007026A2" w:rsidRPr="00876A5C" w14:paraId="38F9F9EE" w14:textId="77777777" w:rsidTr="007026A2">
        <w:trPr>
          <w:cantSplit/>
        </w:trPr>
        <w:tc>
          <w:tcPr>
            <w:tcW w:w="3402" w:type="dxa"/>
            <w:tcBorders>
              <w:left w:val="nil"/>
              <w:right w:val="nil"/>
            </w:tcBorders>
            <w:vAlign w:val="center"/>
          </w:tcPr>
          <w:p w14:paraId="7342592C" w14:textId="77777777" w:rsidR="007026A2" w:rsidRPr="00876A5C" w:rsidRDefault="007026A2" w:rsidP="007026A2">
            <w:pPr>
              <w:widowControl/>
              <w:spacing w:before="20" w:after="20"/>
              <w:rPr>
                <w:rFonts w:cs="Arial"/>
                <w:b/>
                <w:bCs/>
                <w:i/>
                <w:sz w:val="18"/>
                <w:szCs w:val="18"/>
                <w:lang w:bidi="ar-SA"/>
              </w:rPr>
            </w:pPr>
            <w:r w:rsidRPr="00876A5C">
              <w:rPr>
                <w:rFonts w:cs="Arial"/>
                <w:sz w:val="18"/>
                <w:szCs w:val="18"/>
                <w:lang w:val="en-AU"/>
              </w:rPr>
              <w:t>Citrus fruits [except Mandarins; Oranges, Sweet, Sour]</w:t>
            </w:r>
          </w:p>
        </w:tc>
        <w:tc>
          <w:tcPr>
            <w:tcW w:w="1021" w:type="dxa"/>
            <w:tcBorders>
              <w:left w:val="nil"/>
              <w:right w:val="nil"/>
            </w:tcBorders>
          </w:tcPr>
          <w:p w14:paraId="5363DBF4"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T0.05</w:t>
            </w:r>
          </w:p>
        </w:tc>
      </w:tr>
      <w:tr w:rsidR="007026A2" w:rsidRPr="00876A5C" w14:paraId="36221438" w14:textId="77777777" w:rsidTr="007026A2">
        <w:trPr>
          <w:cantSplit/>
        </w:trPr>
        <w:tc>
          <w:tcPr>
            <w:tcW w:w="3402" w:type="dxa"/>
            <w:tcBorders>
              <w:left w:val="nil"/>
              <w:right w:val="nil"/>
            </w:tcBorders>
            <w:vAlign w:val="center"/>
          </w:tcPr>
          <w:p w14:paraId="68F5F494" w14:textId="77777777" w:rsidR="007026A2" w:rsidRPr="00876A5C" w:rsidRDefault="007026A2" w:rsidP="007026A2">
            <w:pPr>
              <w:widowControl/>
              <w:spacing w:before="20" w:after="20"/>
              <w:rPr>
                <w:rFonts w:cs="Arial"/>
                <w:sz w:val="18"/>
                <w:szCs w:val="18"/>
                <w:lang w:val="en-AU"/>
              </w:rPr>
            </w:pPr>
            <w:r w:rsidRPr="00876A5C">
              <w:rPr>
                <w:rFonts w:cs="Arial"/>
                <w:sz w:val="18"/>
                <w:szCs w:val="18"/>
                <w:lang w:val="en-AU"/>
              </w:rPr>
              <w:t>Mandarins</w:t>
            </w:r>
          </w:p>
        </w:tc>
        <w:tc>
          <w:tcPr>
            <w:tcW w:w="1021" w:type="dxa"/>
            <w:tcBorders>
              <w:left w:val="nil"/>
              <w:right w:val="nil"/>
            </w:tcBorders>
            <w:vAlign w:val="center"/>
          </w:tcPr>
          <w:p w14:paraId="3EB4B8CB"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0.7</w:t>
            </w:r>
          </w:p>
        </w:tc>
      </w:tr>
      <w:tr w:rsidR="007026A2" w:rsidRPr="00876A5C" w14:paraId="5A53D62F" w14:textId="77777777" w:rsidTr="007026A2">
        <w:trPr>
          <w:cantSplit/>
        </w:trPr>
        <w:tc>
          <w:tcPr>
            <w:tcW w:w="3402" w:type="dxa"/>
            <w:tcBorders>
              <w:left w:val="nil"/>
              <w:right w:val="nil"/>
            </w:tcBorders>
            <w:vAlign w:val="center"/>
          </w:tcPr>
          <w:p w14:paraId="546E8554" w14:textId="77777777" w:rsidR="007026A2" w:rsidRPr="00876A5C" w:rsidRDefault="007026A2" w:rsidP="007026A2">
            <w:pPr>
              <w:widowControl/>
              <w:spacing w:before="20" w:after="20"/>
              <w:rPr>
                <w:rFonts w:cs="Arial"/>
                <w:sz w:val="18"/>
                <w:szCs w:val="18"/>
                <w:lang w:val="en-AU"/>
              </w:rPr>
            </w:pPr>
            <w:r w:rsidRPr="00876A5C">
              <w:rPr>
                <w:rFonts w:cs="Arial"/>
                <w:sz w:val="18"/>
                <w:szCs w:val="18"/>
                <w:lang w:val="en-AU"/>
              </w:rPr>
              <w:t>Orange oil, edible</w:t>
            </w:r>
          </w:p>
        </w:tc>
        <w:tc>
          <w:tcPr>
            <w:tcW w:w="1021" w:type="dxa"/>
            <w:tcBorders>
              <w:left w:val="nil"/>
              <w:right w:val="nil"/>
            </w:tcBorders>
            <w:vAlign w:val="center"/>
          </w:tcPr>
          <w:p w14:paraId="2EFDD151"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10</w:t>
            </w:r>
          </w:p>
        </w:tc>
      </w:tr>
      <w:tr w:rsidR="007026A2" w:rsidRPr="00876A5C" w14:paraId="7AFDF895" w14:textId="77777777" w:rsidTr="007026A2">
        <w:trPr>
          <w:cantSplit/>
        </w:trPr>
        <w:tc>
          <w:tcPr>
            <w:tcW w:w="3402" w:type="dxa"/>
            <w:tcBorders>
              <w:left w:val="nil"/>
              <w:right w:val="nil"/>
            </w:tcBorders>
            <w:vAlign w:val="center"/>
          </w:tcPr>
          <w:p w14:paraId="5D4CA708" w14:textId="77777777" w:rsidR="007026A2" w:rsidRPr="00876A5C" w:rsidRDefault="007026A2" w:rsidP="007026A2">
            <w:pPr>
              <w:widowControl/>
              <w:spacing w:before="20" w:after="20"/>
              <w:rPr>
                <w:rFonts w:cs="Arial"/>
                <w:sz w:val="18"/>
                <w:szCs w:val="18"/>
                <w:lang w:val="en-AU"/>
              </w:rPr>
            </w:pPr>
            <w:r w:rsidRPr="00876A5C">
              <w:rPr>
                <w:rFonts w:cs="Arial"/>
                <w:sz w:val="18"/>
                <w:szCs w:val="18"/>
                <w:lang w:val="en-AU"/>
              </w:rPr>
              <w:t>Oranges, Sweet, Sour</w:t>
            </w:r>
          </w:p>
        </w:tc>
        <w:tc>
          <w:tcPr>
            <w:tcW w:w="1021" w:type="dxa"/>
            <w:tcBorders>
              <w:left w:val="nil"/>
              <w:right w:val="nil"/>
            </w:tcBorders>
            <w:vAlign w:val="center"/>
          </w:tcPr>
          <w:p w14:paraId="60B0D591"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0.4</w:t>
            </w:r>
          </w:p>
        </w:tc>
      </w:tr>
      <w:tr w:rsidR="007026A2" w:rsidRPr="00876A5C" w14:paraId="37F9DF70" w14:textId="77777777" w:rsidTr="007026A2">
        <w:trPr>
          <w:cantSplit/>
        </w:trPr>
        <w:tc>
          <w:tcPr>
            <w:tcW w:w="3402" w:type="dxa"/>
            <w:tcBorders>
              <w:left w:val="nil"/>
              <w:right w:val="nil"/>
            </w:tcBorders>
            <w:vAlign w:val="center"/>
          </w:tcPr>
          <w:p w14:paraId="7C367552" w14:textId="77777777" w:rsidR="007026A2" w:rsidRPr="00876A5C" w:rsidRDefault="007026A2" w:rsidP="007026A2">
            <w:pPr>
              <w:widowControl/>
              <w:spacing w:before="20" w:after="20"/>
              <w:rPr>
                <w:rFonts w:cs="Arial"/>
                <w:sz w:val="18"/>
                <w:szCs w:val="18"/>
                <w:lang w:val="en-AU"/>
              </w:rPr>
            </w:pPr>
            <w:r w:rsidRPr="00876A5C">
              <w:rPr>
                <w:rFonts w:cs="Arial"/>
                <w:sz w:val="18"/>
                <w:szCs w:val="18"/>
                <w:lang w:val="en-AU"/>
              </w:rPr>
              <w:t>Rice</w:t>
            </w:r>
          </w:p>
        </w:tc>
        <w:tc>
          <w:tcPr>
            <w:tcW w:w="1021" w:type="dxa"/>
            <w:tcBorders>
              <w:left w:val="nil"/>
              <w:right w:val="nil"/>
            </w:tcBorders>
            <w:vAlign w:val="center"/>
          </w:tcPr>
          <w:p w14:paraId="503FBB1B"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1.5</w:t>
            </w:r>
          </w:p>
        </w:tc>
      </w:tr>
      <w:tr w:rsidR="007026A2" w:rsidRPr="00876A5C" w14:paraId="03EF300B" w14:textId="77777777" w:rsidTr="007026A2">
        <w:trPr>
          <w:cantSplit/>
        </w:trPr>
        <w:tc>
          <w:tcPr>
            <w:tcW w:w="3402" w:type="dxa"/>
            <w:tcBorders>
              <w:left w:val="nil"/>
              <w:bottom w:val="single" w:sz="8" w:space="0" w:color="auto"/>
              <w:right w:val="nil"/>
            </w:tcBorders>
            <w:vAlign w:val="center"/>
          </w:tcPr>
          <w:p w14:paraId="07FDA35B" w14:textId="77777777" w:rsidR="007026A2" w:rsidRPr="00876A5C" w:rsidRDefault="007026A2" w:rsidP="007026A2">
            <w:pPr>
              <w:widowControl/>
              <w:spacing w:before="20" w:after="20"/>
              <w:rPr>
                <w:rFonts w:cs="Arial"/>
                <w:sz w:val="18"/>
                <w:szCs w:val="18"/>
                <w:lang w:val="en-AU"/>
              </w:rPr>
            </w:pPr>
            <w:r w:rsidRPr="00876A5C">
              <w:rPr>
                <w:rFonts w:cs="Arial"/>
                <w:sz w:val="18"/>
                <w:szCs w:val="18"/>
                <w:lang w:val="en-AU"/>
              </w:rPr>
              <w:t>Tree nuts</w:t>
            </w:r>
          </w:p>
        </w:tc>
        <w:tc>
          <w:tcPr>
            <w:tcW w:w="1021" w:type="dxa"/>
            <w:tcBorders>
              <w:left w:val="nil"/>
              <w:bottom w:val="single" w:sz="8" w:space="0" w:color="auto"/>
              <w:right w:val="nil"/>
            </w:tcBorders>
            <w:vAlign w:val="center"/>
          </w:tcPr>
          <w:p w14:paraId="2870A178"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0.05</w:t>
            </w:r>
          </w:p>
        </w:tc>
      </w:tr>
    </w:tbl>
    <w:p w14:paraId="0A12D95C" w14:textId="77777777" w:rsidR="007026A2" w:rsidRPr="004C7EAE" w:rsidRDefault="007026A2" w:rsidP="007026A2">
      <w:pPr>
        <w:spacing w:before="120"/>
        <w:rPr>
          <w:sz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1DE9C2B3" w14:textId="77777777" w:rsidTr="007026A2">
        <w:trPr>
          <w:cantSplit/>
        </w:trPr>
        <w:tc>
          <w:tcPr>
            <w:tcW w:w="4423" w:type="dxa"/>
            <w:gridSpan w:val="2"/>
            <w:tcBorders>
              <w:top w:val="single" w:sz="8" w:space="0" w:color="auto"/>
              <w:left w:val="nil"/>
              <w:bottom w:val="nil"/>
              <w:right w:val="nil"/>
            </w:tcBorders>
            <w:hideMark/>
          </w:tcPr>
          <w:p w14:paraId="10295D37" w14:textId="77777777" w:rsidR="007026A2" w:rsidRPr="00876A5C" w:rsidRDefault="007026A2" w:rsidP="007026A2">
            <w:pPr>
              <w:pStyle w:val="FSCtblh3"/>
              <w:rPr>
                <w:szCs w:val="18"/>
              </w:rPr>
            </w:pPr>
            <w:r w:rsidRPr="00876A5C">
              <w:rPr>
                <w:szCs w:val="18"/>
              </w:rPr>
              <w:t>Agvet chemical:  Tebufenozide</w:t>
            </w:r>
          </w:p>
        </w:tc>
      </w:tr>
      <w:tr w:rsidR="007026A2" w:rsidRPr="00876A5C" w14:paraId="298CD3B6" w14:textId="77777777" w:rsidTr="007026A2">
        <w:trPr>
          <w:cantSplit/>
        </w:trPr>
        <w:tc>
          <w:tcPr>
            <w:tcW w:w="4423" w:type="dxa"/>
            <w:gridSpan w:val="2"/>
            <w:tcBorders>
              <w:top w:val="nil"/>
              <w:left w:val="nil"/>
              <w:bottom w:val="single" w:sz="8" w:space="0" w:color="auto"/>
              <w:right w:val="nil"/>
            </w:tcBorders>
            <w:hideMark/>
          </w:tcPr>
          <w:p w14:paraId="2BDF1DF4" w14:textId="77777777" w:rsidR="007026A2" w:rsidRPr="00876A5C" w:rsidRDefault="007026A2" w:rsidP="007026A2">
            <w:pPr>
              <w:pStyle w:val="FSCtblh4"/>
              <w:rPr>
                <w:szCs w:val="18"/>
              </w:rPr>
            </w:pPr>
            <w:r w:rsidRPr="00876A5C">
              <w:rPr>
                <w:szCs w:val="18"/>
              </w:rPr>
              <w:t>Permitted residue:  Tebufenozide</w:t>
            </w:r>
          </w:p>
        </w:tc>
      </w:tr>
      <w:tr w:rsidR="007026A2" w:rsidRPr="00876A5C" w14:paraId="40223F08" w14:textId="77777777" w:rsidTr="007026A2">
        <w:trPr>
          <w:cantSplit/>
        </w:trPr>
        <w:tc>
          <w:tcPr>
            <w:tcW w:w="3402" w:type="dxa"/>
            <w:tcBorders>
              <w:top w:val="single" w:sz="8" w:space="0" w:color="auto"/>
              <w:left w:val="nil"/>
              <w:bottom w:val="single" w:sz="8" w:space="0" w:color="auto"/>
              <w:right w:val="nil"/>
            </w:tcBorders>
            <w:vAlign w:val="center"/>
            <w:hideMark/>
          </w:tcPr>
          <w:p w14:paraId="1AA2BE31"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Peppers, chili, dried</w:t>
            </w:r>
          </w:p>
        </w:tc>
        <w:tc>
          <w:tcPr>
            <w:tcW w:w="1021" w:type="dxa"/>
            <w:tcBorders>
              <w:top w:val="single" w:sz="8" w:space="0" w:color="auto"/>
              <w:left w:val="nil"/>
              <w:bottom w:val="single" w:sz="8" w:space="0" w:color="auto"/>
              <w:right w:val="nil"/>
            </w:tcBorders>
            <w:vAlign w:val="center"/>
            <w:hideMark/>
          </w:tcPr>
          <w:p w14:paraId="706725CE"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10</w:t>
            </w:r>
          </w:p>
        </w:tc>
      </w:tr>
    </w:tbl>
    <w:p w14:paraId="7CD8DEA9"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68F37DEA" w14:textId="77777777" w:rsidTr="007026A2">
        <w:trPr>
          <w:cantSplit/>
        </w:trPr>
        <w:tc>
          <w:tcPr>
            <w:tcW w:w="4423" w:type="dxa"/>
            <w:gridSpan w:val="2"/>
            <w:tcBorders>
              <w:top w:val="single" w:sz="8" w:space="0" w:color="auto"/>
              <w:left w:val="nil"/>
              <w:bottom w:val="nil"/>
              <w:right w:val="nil"/>
            </w:tcBorders>
            <w:hideMark/>
          </w:tcPr>
          <w:p w14:paraId="26E2E18C" w14:textId="77777777" w:rsidR="007026A2" w:rsidRPr="00876A5C" w:rsidRDefault="007026A2" w:rsidP="007026A2">
            <w:pPr>
              <w:pStyle w:val="FSCtblh3"/>
              <w:rPr>
                <w:szCs w:val="18"/>
              </w:rPr>
            </w:pPr>
            <w:r w:rsidRPr="00876A5C">
              <w:rPr>
                <w:szCs w:val="18"/>
              </w:rPr>
              <w:t>Agvet chemical:  Terbacil</w:t>
            </w:r>
          </w:p>
        </w:tc>
      </w:tr>
      <w:tr w:rsidR="007026A2" w:rsidRPr="00876A5C" w14:paraId="0A92E649" w14:textId="77777777" w:rsidTr="007026A2">
        <w:trPr>
          <w:cantSplit/>
        </w:trPr>
        <w:tc>
          <w:tcPr>
            <w:tcW w:w="4423" w:type="dxa"/>
            <w:gridSpan w:val="2"/>
            <w:tcBorders>
              <w:top w:val="nil"/>
              <w:left w:val="nil"/>
              <w:bottom w:val="single" w:sz="8" w:space="0" w:color="auto"/>
              <w:right w:val="nil"/>
            </w:tcBorders>
            <w:hideMark/>
          </w:tcPr>
          <w:p w14:paraId="603273D7" w14:textId="77777777" w:rsidR="007026A2" w:rsidRPr="00876A5C" w:rsidRDefault="007026A2" w:rsidP="007026A2">
            <w:pPr>
              <w:pStyle w:val="FSCtblh4"/>
              <w:rPr>
                <w:szCs w:val="18"/>
              </w:rPr>
            </w:pPr>
            <w:r w:rsidRPr="00876A5C">
              <w:rPr>
                <w:szCs w:val="18"/>
              </w:rPr>
              <w:t>Permitted residue:  Terbacil</w:t>
            </w:r>
          </w:p>
        </w:tc>
      </w:tr>
      <w:tr w:rsidR="007026A2" w:rsidRPr="00876A5C" w14:paraId="370E4C6C" w14:textId="77777777" w:rsidTr="007026A2">
        <w:trPr>
          <w:cantSplit/>
        </w:trPr>
        <w:tc>
          <w:tcPr>
            <w:tcW w:w="3402" w:type="dxa"/>
            <w:tcBorders>
              <w:top w:val="single" w:sz="8" w:space="0" w:color="auto"/>
              <w:left w:val="nil"/>
              <w:right w:val="nil"/>
            </w:tcBorders>
            <w:vAlign w:val="center"/>
            <w:hideMark/>
          </w:tcPr>
          <w:p w14:paraId="40993691" w14:textId="77777777" w:rsidR="007026A2" w:rsidRPr="00876A5C" w:rsidRDefault="007026A2" w:rsidP="007026A2">
            <w:pPr>
              <w:widowControl/>
              <w:spacing w:before="20" w:after="20"/>
              <w:rPr>
                <w:rFonts w:cs="Arial"/>
                <w:b/>
                <w:i/>
                <w:sz w:val="18"/>
                <w:szCs w:val="18"/>
              </w:rPr>
            </w:pPr>
            <w:r w:rsidRPr="00876A5C">
              <w:rPr>
                <w:rFonts w:cs="Arial"/>
                <w:sz w:val="18"/>
                <w:szCs w:val="18"/>
                <w:lang w:val="en-AU"/>
              </w:rPr>
              <w:t>Apple</w:t>
            </w:r>
          </w:p>
        </w:tc>
        <w:tc>
          <w:tcPr>
            <w:tcW w:w="1021" w:type="dxa"/>
            <w:tcBorders>
              <w:top w:val="single" w:sz="8" w:space="0" w:color="auto"/>
              <w:left w:val="nil"/>
              <w:right w:val="nil"/>
            </w:tcBorders>
            <w:hideMark/>
          </w:tcPr>
          <w:p w14:paraId="50CF2D6B"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*0.04</w:t>
            </w:r>
          </w:p>
        </w:tc>
      </w:tr>
      <w:tr w:rsidR="007026A2" w:rsidRPr="00876A5C" w14:paraId="26967360" w14:textId="77777777" w:rsidTr="007026A2">
        <w:trPr>
          <w:cantSplit/>
        </w:trPr>
        <w:tc>
          <w:tcPr>
            <w:tcW w:w="3402" w:type="dxa"/>
            <w:tcBorders>
              <w:left w:val="nil"/>
              <w:bottom w:val="single" w:sz="8" w:space="0" w:color="auto"/>
              <w:right w:val="nil"/>
            </w:tcBorders>
            <w:vAlign w:val="center"/>
          </w:tcPr>
          <w:p w14:paraId="3A9689F3" w14:textId="77777777" w:rsidR="007026A2" w:rsidRPr="00876A5C" w:rsidRDefault="007026A2" w:rsidP="007026A2">
            <w:pPr>
              <w:widowControl/>
              <w:spacing w:before="20" w:after="20"/>
              <w:rPr>
                <w:rFonts w:cs="Arial"/>
                <w:b/>
                <w:i/>
                <w:sz w:val="18"/>
                <w:szCs w:val="18"/>
              </w:rPr>
            </w:pPr>
            <w:r w:rsidRPr="00876A5C">
              <w:rPr>
                <w:rFonts w:cs="Arial"/>
                <w:sz w:val="18"/>
                <w:szCs w:val="18"/>
                <w:lang w:val="en-AU"/>
              </w:rPr>
              <w:t>Peach</w:t>
            </w:r>
          </w:p>
        </w:tc>
        <w:tc>
          <w:tcPr>
            <w:tcW w:w="1021" w:type="dxa"/>
            <w:tcBorders>
              <w:left w:val="nil"/>
              <w:bottom w:val="single" w:sz="8" w:space="0" w:color="auto"/>
              <w:right w:val="nil"/>
            </w:tcBorders>
            <w:vAlign w:val="center"/>
          </w:tcPr>
          <w:p w14:paraId="3C370A64"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*0.04</w:t>
            </w:r>
          </w:p>
        </w:tc>
      </w:tr>
    </w:tbl>
    <w:p w14:paraId="74D4E391" w14:textId="77777777" w:rsidR="007026A2" w:rsidRPr="00876A5C" w:rsidRDefault="007026A2" w:rsidP="007026A2">
      <w:pPr>
        <w:pStyle w:val="FSCtblMRL1"/>
        <w:spacing w:before="60" w:after="60"/>
        <w:rPr>
          <w:szCs w:val="18"/>
        </w:rPr>
      </w:pPr>
      <w:r>
        <w:rPr>
          <w:szCs w:val="18"/>
        </w:rPr>
        <w:br w:type="page"/>
      </w: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615C1F89" w14:textId="77777777" w:rsidTr="007026A2">
        <w:trPr>
          <w:cantSplit/>
        </w:trPr>
        <w:tc>
          <w:tcPr>
            <w:tcW w:w="4423" w:type="dxa"/>
            <w:gridSpan w:val="2"/>
            <w:tcBorders>
              <w:top w:val="single" w:sz="8" w:space="0" w:color="auto"/>
              <w:left w:val="nil"/>
              <w:bottom w:val="nil"/>
              <w:right w:val="nil"/>
            </w:tcBorders>
            <w:hideMark/>
          </w:tcPr>
          <w:p w14:paraId="262B2CA3" w14:textId="77777777" w:rsidR="007026A2" w:rsidRPr="00876A5C" w:rsidRDefault="007026A2" w:rsidP="007026A2">
            <w:pPr>
              <w:pStyle w:val="FSCtblh3"/>
              <w:rPr>
                <w:szCs w:val="18"/>
              </w:rPr>
            </w:pPr>
            <w:r w:rsidRPr="00876A5C">
              <w:rPr>
                <w:szCs w:val="18"/>
              </w:rPr>
              <w:lastRenderedPageBreak/>
              <w:t>Agvet chemical:  Thiabendazole</w:t>
            </w:r>
          </w:p>
        </w:tc>
      </w:tr>
      <w:tr w:rsidR="007026A2" w:rsidRPr="00876A5C" w14:paraId="2E92EA3A" w14:textId="77777777" w:rsidTr="007026A2">
        <w:trPr>
          <w:cantSplit/>
        </w:trPr>
        <w:tc>
          <w:tcPr>
            <w:tcW w:w="4423" w:type="dxa"/>
            <w:gridSpan w:val="2"/>
            <w:tcBorders>
              <w:top w:val="nil"/>
              <w:left w:val="nil"/>
              <w:bottom w:val="single" w:sz="8" w:space="0" w:color="auto"/>
              <w:right w:val="nil"/>
            </w:tcBorders>
            <w:hideMark/>
          </w:tcPr>
          <w:p w14:paraId="2632BF0F" w14:textId="77777777" w:rsidR="007026A2" w:rsidRPr="00876A5C" w:rsidRDefault="007026A2" w:rsidP="007026A2">
            <w:pPr>
              <w:pStyle w:val="FSCtblh4"/>
              <w:spacing w:after="0"/>
              <w:rPr>
                <w:szCs w:val="18"/>
              </w:rPr>
            </w:pPr>
            <w:r w:rsidRPr="00876A5C">
              <w:rPr>
                <w:szCs w:val="18"/>
              </w:rPr>
              <w:t>Permitted residue:  Permitted residue—commodities of plant origin:  Thiabendazole</w:t>
            </w:r>
          </w:p>
          <w:p w14:paraId="03D878B2" w14:textId="77777777" w:rsidR="007026A2" w:rsidRPr="00876A5C" w:rsidRDefault="007026A2" w:rsidP="007026A2">
            <w:pPr>
              <w:pStyle w:val="FSCtblh4"/>
              <w:spacing w:before="0" w:after="0"/>
              <w:rPr>
                <w:szCs w:val="18"/>
              </w:rPr>
            </w:pPr>
          </w:p>
          <w:p w14:paraId="229AFAC4" w14:textId="77777777" w:rsidR="007026A2" w:rsidRPr="00876A5C" w:rsidRDefault="007026A2" w:rsidP="007026A2">
            <w:pPr>
              <w:pStyle w:val="FSCtblh4"/>
              <w:spacing w:before="0"/>
              <w:rPr>
                <w:szCs w:val="18"/>
              </w:rPr>
            </w:pPr>
            <w:r w:rsidRPr="00876A5C">
              <w:rPr>
                <w:szCs w:val="18"/>
              </w:rPr>
              <w:t>Permitted residue—commodities of animal origin:  Sum of thiabendazole and 5-hydroxylthiabendazole, expressed as thiabendazole</w:t>
            </w:r>
          </w:p>
        </w:tc>
      </w:tr>
      <w:tr w:rsidR="007026A2" w:rsidRPr="00876A5C" w14:paraId="192CD202" w14:textId="77777777" w:rsidTr="007026A2">
        <w:trPr>
          <w:cantSplit/>
        </w:trPr>
        <w:tc>
          <w:tcPr>
            <w:tcW w:w="3402" w:type="dxa"/>
            <w:tcBorders>
              <w:top w:val="single" w:sz="8" w:space="0" w:color="auto"/>
              <w:left w:val="nil"/>
              <w:bottom w:val="single" w:sz="8" w:space="0" w:color="auto"/>
              <w:right w:val="nil"/>
            </w:tcBorders>
            <w:vAlign w:val="center"/>
          </w:tcPr>
          <w:p w14:paraId="55306F50"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Mango</w:t>
            </w:r>
          </w:p>
        </w:tc>
        <w:tc>
          <w:tcPr>
            <w:tcW w:w="1021" w:type="dxa"/>
            <w:tcBorders>
              <w:top w:val="single" w:sz="8" w:space="0" w:color="auto"/>
              <w:left w:val="nil"/>
              <w:bottom w:val="single" w:sz="8" w:space="0" w:color="auto"/>
              <w:right w:val="nil"/>
            </w:tcBorders>
            <w:vAlign w:val="center"/>
          </w:tcPr>
          <w:p w14:paraId="3E2B2B67"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7</w:t>
            </w:r>
          </w:p>
        </w:tc>
      </w:tr>
    </w:tbl>
    <w:p w14:paraId="6781440E"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1C5E48AC" w14:textId="77777777" w:rsidTr="007026A2">
        <w:trPr>
          <w:cantSplit/>
        </w:trPr>
        <w:tc>
          <w:tcPr>
            <w:tcW w:w="4423" w:type="dxa"/>
            <w:gridSpan w:val="2"/>
            <w:tcBorders>
              <w:top w:val="single" w:sz="8" w:space="0" w:color="auto"/>
              <w:left w:val="nil"/>
              <w:bottom w:val="nil"/>
              <w:right w:val="nil"/>
            </w:tcBorders>
            <w:hideMark/>
          </w:tcPr>
          <w:p w14:paraId="651CC92A" w14:textId="77777777" w:rsidR="007026A2" w:rsidRPr="00876A5C" w:rsidRDefault="007026A2" w:rsidP="007026A2">
            <w:pPr>
              <w:pStyle w:val="FSCtblh3"/>
              <w:rPr>
                <w:szCs w:val="18"/>
              </w:rPr>
            </w:pPr>
            <w:r w:rsidRPr="00876A5C">
              <w:rPr>
                <w:szCs w:val="18"/>
              </w:rPr>
              <w:t>Agvet chemical:  Thiacloprid</w:t>
            </w:r>
          </w:p>
        </w:tc>
      </w:tr>
      <w:tr w:rsidR="007026A2" w:rsidRPr="00876A5C" w14:paraId="46B7D2E5" w14:textId="77777777" w:rsidTr="007026A2">
        <w:trPr>
          <w:cantSplit/>
        </w:trPr>
        <w:tc>
          <w:tcPr>
            <w:tcW w:w="4423" w:type="dxa"/>
            <w:gridSpan w:val="2"/>
            <w:tcBorders>
              <w:top w:val="nil"/>
              <w:left w:val="nil"/>
              <w:bottom w:val="single" w:sz="8" w:space="0" w:color="auto"/>
              <w:right w:val="nil"/>
            </w:tcBorders>
            <w:hideMark/>
          </w:tcPr>
          <w:p w14:paraId="68169DFD" w14:textId="77777777" w:rsidR="007026A2" w:rsidRPr="00876A5C" w:rsidRDefault="007026A2" w:rsidP="007026A2">
            <w:pPr>
              <w:pStyle w:val="FSCtblh4"/>
              <w:rPr>
                <w:szCs w:val="18"/>
              </w:rPr>
            </w:pPr>
            <w:r w:rsidRPr="00876A5C">
              <w:rPr>
                <w:szCs w:val="18"/>
              </w:rPr>
              <w:t>Permitted residue:  Thiacloprid</w:t>
            </w:r>
          </w:p>
        </w:tc>
      </w:tr>
      <w:tr w:rsidR="007026A2" w:rsidRPr="00876A5C" w14:paraId="206BEBFB" w14:textId="77777777" w:rsidTr="007026A2">
        <w:trPr>
          <w:cantSplit/>
        </w:trPr>
        <w:tc>
          <w:tcPr>
            <w:tcW w:w="3402" w:type="dxa"/>
            <w:tcBorders>
              <w:top w:val="single" w:sz="8" w:space="0" w:color="auto"/>
              <w:left w:val="nil"/>
              <w:bottom w:val="single" w:sz="8" w:space="0" w:color="auto"/>
              <w:right w:val="nil"/>
            </w:tcBorders>
            <w:vAlign w:val="center"/>
          </w:tcPr>
          <w:p w14:paraId="152268D2"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Mustard seed</w:t>
            </w:r>
          </w:p>
        </w:tc>
        <w:tc>
          <w:tcPr>
            <w:tcW w:w="1021" w:type="dxa"/>
            <w:tcBorders>
              <w:top w:val="single" w:sz="8" w:space="0" w:color="auto"/>
              <w:left w:val="nil"/>
              <w:bottom w:val="single" w:sz="8" w:space="0" w:color="auto"/>
              <w:right w:val="nil"/>
            </w:tcBorders>
            <w:vAlign w:val="center"/>
          </w:tcPr>
          <w:p w14:paraId="641BFAA8"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0.5</w:t>
            </w:r>
          </w:p>
        </w:tc>
      </w:tr>
    </w:tbl>
    <w:p w14:paraId="6748B3B4"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368793A9" w14:textId="77777777" w:rsidTr="007026A2">
        <w:trPr>
          <w:cantSplit/>
        </w:trPr>
        <w:tc>
          <w:tcPr>
            <w:tcW w:w="4423" w:type="dxa"/>
            <w:gridSpan w:val="2"/>
            <w:tcBorders>
              <w:top w:val="single" w:sz="8" w:space="0" w:color="auto"/>
              <w:left w:val="nil"/>
              <w:bottom w:val="nil"/>
              <w:right w:val="nil"/>
            </w:tcBorders>
            <w:hideMark/>
          </w:tcPr>
          <w:p w14:paraId="6B22F115" w14:textId="77777777" w:rsidR="007026A2" w:rsidRPr="00876A5C" w:rsidRDefault="007026A2" w:rsidP="007026A2">
            <w:pPr>
              <w:pStyle w:val="FSCtblh3"/>
              <w:rPr>
                <w:szCs w:val="18"/>
              </w:rPr>
            </w:pPr>
            <w:r w:rsidRPr="00876A5C">
              <w:rPr>
                <w:szCs w:val="18"/>
              </w:rPr>
              <w:t>Agvet chemical:  Thiamethoxam</w:t>
            </w:r>
          </w:p>
        </w:tc>
      </w:tr>
      <w:tr w:rsidR="007026A2" w:rsidRPr="00876A5C" w14:paraId="3C5D5406" w14:textId="77777777" w:rsidTr="007026A2">
        <w:trPr>
          <w:cantSplit/>
        </w:trPr>
        <w:tc>
          <w:tcPr>
            <w:tcW w:w="4423" w:type="dxa"/>
            <w:gridSpan w:val="2"/>
            <w:tcBorders>
              <w:top w:val="nil"/>
              <w:left w:val="nil"/>
              <w:bottom w:val="single" w:sz="8" w:space="0" w:color="auto"/>
              <w:right w:val="nil"/>
            </w:tcBorders>
            <w:hideMark/>
          </w:tcPr>
          <w:p w14:paraId="0A389CEE" w14:textId="77777777" w:rsidR="007026A2" w:rsidRPr="00876A5C" w:rsidRDefault="007026A2" w:rsidP="007026A2">
            <w:pPr>
              <w:pStyle w:val="FSCtblh4"/>
              <w:spacing w:after="0"/>
              <w:rPr>
                <w:szCs w:val="18"/>
              </w:rPr>
            </w:pPr>
            <w:r w:rsidRPr="00876A5C">
              <w:rPr>
                <w:szCs w:val="18"/>
              </w:rPr>
              <w:t>See also Clothianidin</w:t>
            </w:r>
          </w:p>
          <w:p w14:paraId="38E90478" w14:textId="77777777" w:rsidR="007026A2" w:rsidRPr="00876A5C" w:rsidRDefault="007026A2" w:rsidP="007026A2">
            <w:pPr>
              <w:rPr>
                <w:rFonts w:cs="Arial"/>
                <w:sz w:val="18"/>
                <w:szCs w:val="18"/>
                <w:lang w:eastAsia="en-AU" w:bidi="ar-SA"/>
              </w:rPr>
            </w:pPr>
          </w:p>
          <w:p w14:paraId="5E5D374C" w14:textId="77777777" w:rsidR="007026A2" w:rsidRPr="00876A5C" w:rsidRDefault="007026A2" w:rsidP="007026A2">
            <w:pPr>
              <w:pStyle w:val="FSCtblh4"/>
              <w:spacing w:before="0" w:after="0"/>
              <w:rPr>
                <w:szCs w:val="18"/>
              </w:rPr>
            </w:pPr>
            <w:r w:rsidRPr="00876A5C">
              <w:rPr>
                <w:szCs w:val="18"/>
              </w:rPr>
              <w:t>Permitted residue—commodities of plant origin:  Thiamethoxam</w:t>
            </w:r>
          </w:p>
          <w:p w14:paraId="391F584B" w14:textId="77777777" w:rsidR="007026A2" w:rsidRPr="00876A5C" w:rsidRDefault="007026A2" w:rsidP="007026A2">
            <w:pPr>
              <w:keepNext/>
              <w:keepLines/>
              <w:widowControl/>
              <w:rPr>
                <w:rFonts w:cs="Arial"/>
                <w:sz w:val="18"/>
                <w:szCs w:val="18"/>
                <w:lang w:eastAsia="en-AU" w:bidi="ar-SA"/>
              </w:rPr>
            </w:pPr>
          </w:p>
          <w:p w14:paraId="028B0E7D" w14:textId="77777777" w:rsidR="007026A2" w:rsidRPr="00876A5C" w:rsidRDefault="007026A2" w:rsidP="007026A2">
            <w:pPr>
              <w:pStyle w:val="FSCtblh4"/>
              <w:spacing w:before="0" w:after="0"/>
              <w:rPr>
                <w:szCs w:val="18"/>
              </w:rPr>
            </w:pPr>
            <w:r w:rsidRPr="00876A5C">
              <w:rPr>
                <w:szCs w:val="18"/>
              </w:rPr>
              <w:t>Commodities of animal origin: Sum of thiamethoxam and N-(2-chloro-thiazol-5-ylmethyl)-N’-methyl-N’-nitro-guanidine, expressed as Thiamethoxam</w:t>
            </w:r>
          </w:p>
          <w:p w14:paraId="2BB791B3" w14:textId="77777777" w:rsidR="007026A2" w:rsidRPr="00876A5C" w:rsidRDefault="007026A2" w:rsidP="007026A2">
            <w:pPr>
              <w:pStyle w:val="FSCtblh4"/>
              <w:rPr>
                <w:szCs w:val="18"/>
              </w:rPr>
            </w:pPr>
            <w:r w:rsidRPr="00876A5C">
              <w:rPr>
                <w:szCs w:val="18"/>
              </w:rPr>
              <w:t>(Note: the metabolite clothianidin has separate MRLs)</w:t>
            </w:r>
          </w:p>
        </w:tc>
      </w:tr>
      <w:tr w:rsidR="007026A2" w:rsidRPr="00876A5C" w14:paraId="295FF98E" w14:textId="77777777" w:rsidTr="007026A2">
        <w:trPr>
          <w:cantSplit/>
        </w:trPr>
        <w:tc>
          <w:tcPr>
            <w:tcW w:w="3402" w:type="dxa"/>
            <w:tcBorders>
              <w:top w:val="single" w:sz="8" w:space="0" w:color="auto"/>
              <w:left w:val="nil"/>
              <w:bottom w:val="single" w:sz="8" w:space="0" w:color="auto"/>
              <w:right w:val="nil"/>
            </w:tcBorders>
            <w:vAlign w:val="center"/>
          </w:tcPr>
          <w:p w14:paraId="636D4C69"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Celery</w:t>
            </w:r>
          </w:p>
        </w:tc>
        <w:tc>
          <w:tcPr>
            <w:tcW w:w="1021" w:type="dxa"/>
            <w:tcBorders>
              <w:top w:val="single" w:sz="8" w:space="0" w:color="auto"/>
              <w:left w:val="nil"/>
              <w:bottom w:val="single" w:sz="8" w:space="0" w:color="auto"/>
              <w:right w:val="nil"/>
            </w:tcBorders>
            <w:vAlign w:val="center"/>
          </w:tcPr>
          <w:p w14:paraId="73193700"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1</w:t>
            </w:r>
          </w:p>
        </w:tc>
      </w:tr>
    </w:tbl>
    <w:p w14:paraId="61F58E7B" w14:textId="77777777" w:rsidR="007026A2" w:rsidRPr="00C802D9" w:rsidRDefault="007026A2" w:rsidP="007026A2">
      <w:pPr>
        <w:spacing w:before="60" w:after="60"/>
        <w:rPr>
          <w:sz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42E1490C" w14:textId="77777777" w:rsidTr="007026A2">
        <w:trPr>
          <w:cantSplit/>
        </w:trPr>
        <w:tc>
          <w:tcPr>
            <w:tcW w:w="4423" w:type="dxa"/>
            <w:gridSpan w:val="2"/>
            <w:tcBorders>
              <w:top w:val="single" w:sz="8" w:space="0" w:color="auto"/>
              <w:left w:val="nil"/>
              <w:bottom w:val="nil"/>
              <w:right w:val="nil"/>
            </w:tcBorders>
            <w:hideMark/>
          </w:tcPr>
          <w:p w14:paraId="2467F2FB" w14:textId="77777777" w:rsidR="007026A2" w:rsidRPr="00876A5C" w:rsidRDefault="007026A2" w:rsidP="007026A2">
            <w:pPr>
              <w:pStyle w:val="FSCtblh3"/>
              <w:rPr>
                <w:szCs w:val="18"/>
              </w:rPr>
            </w:pPr>
            <w:r>
              <w:rPr>
                <w:szCs w:val="18"/>
              </w:rPr>
              <w:br w:type="column"/>
            </w:r>
            <w:r w:rsidRPr="00876A5C">
              <w:rPr>
                <w:szCs w:val="18"/>
              </w:rPr>
              <w:t>Agvet chemical:  Tolclofos-methyl</w:t>
            </w:r>
          </w:p>
        </w:tc>
      </w:tr>
      <w:tr w:rsidR="007026A2" w:rsidRPr="00876A5C" w14:paraId="66E0CB92" w14:textId="77777777" w:rsidTr="007026A2">
        <w:trPr>
          <w:cantSplit/>
        </w:trPr>
        <w:tc>
          <w:tcPr>
            <w:tcW w:w="4423" w:type="dxa"/>
            <w:gridSpan w:val="2"/>
            <w:tcBorders>
              <w:top w:val="nil"/>
              <w:left w:val="nil"/>
              <w:bottom w:val="single" w:sz="8" w:space="0" w:color="auto"/>
              <w:right w:val="nil"/>
            </w:tcBorders>
            <w:hideMark/>
          </w:tcPr>
          <w:p w14:paraId="57BC1E3C" w14:textId="77777777" w:rsidR="007026A2" w:rsidRPr="00876A5C" w:rsidRDefault="007026A2" w:rsidP="007026A2">
            <w:pPr>
              <w:pStyle w:val="FSCtblh4"/>
              <w:spacing w:before="0"/>
              <w:rPr>
                <w:szCs w:val="18"/>
              </w:rPr>
            </w:pPr>
            <w:r w:rsidRPr="00876A5C">
              <w:rPr>
                <w:iCs/>
                <w:color w:val="000000"/>
                <w:szCs w:val="18"/>
                <w:shd w:val="clear" w:color="auto" w:fill="FFFFFF"/>
              </w:rPr>
              <w:t>Permitted residue:  Tolclofos-methyl</w:t>
            </w:r>
          </w:p>
        </w:tc>
      </w:tr>
      <w:tr w:rsidR="007026A2" w:rsidRPr="00876A5C" w14:paraId="43838D80" w14:textId="77777777" w:rsidTr="007026A2">
        <w:trPr>
          <w:cantSplit/>
        </w:trPr>
        <w:tc>
          <w:tcPr>
            <w:tcW w:w="3402" w:type="dxa"/>
            <w:tcBorders>
              <w:top w:val="single" w:sz="8" w:space="0" w:color="auto"/>
              <w:left w:val="nil"/>
              <w:right w:val="nil"/>
            </w:tcBorders>
            <w:vAlign w:val="center"/>
          </w:tcPr>
          <w:p w14:paraId="58EE8FD5" w14:textId="77777777" w:rsidR="007026A2" w:rsidRPr="00876A5C" w:rsidRDefault="007026A2" w:rsidP="007026A2">
            <w:pPr>
              <w:widowControl/>
              <w:spacing w:before="20" w:after="20"/>
              <w:rPr>
                <w:rFonts w:cs="Arial"/>
                <w:b/>
                <w:i/>
                <w:sz w:val="18"/>
                <w:szCs w:val="18"/>
              </w:rPr>
            </w:pPr>
            <w:r w:rsidRPr="00876A5C">
              <w:rPr>
                <w:rFonts w:cs="Arial"/>
                <w:sz w:val="18"/>
                <w:szCs w:val="18"/>
                <w:lang w:val="en-AU"/>
              </w:rPr>
              <w:t>All other foods except animal food commodities</w:t>
            </w:r>
          </w:p>
        </w:tc>
        <w:tc>
          <w:tcPr>
            <w:tcW w:w="1021" w:type="dxa"/>
            <w:tcBorders>
              <w:top w:val="single" w:sz="8" w:space="0" w:color="auto"/>
              <w:left w:val="nil"/>
              <w:right w:val="nil"/>
            </w:tcBorders>
          </w:tcPr>
          <w:p w14:paraId="5310B884"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0.02</w:t>
            </w:r>
          </w:p>
        </w:tc>
      </w:tr>
      <w:tr w:rsidR="007026A2" w:rsidRPr="00876A5C" w14:paraId="289C99E5" w14:textId="77777777" w:rsidTr="007026A2">
        <w:trPr>
          <w:cantSplit/>
        </w:trPr>
        <w:tc>
          <w:tcPr>
            <w:tcW w:w="3402" w:type="dxa"/>
            <w:tcBorders>
              <w:left w:val="nil"/>
              <w:right w:val="nil"/>
            </w:tcBorders>
            <w:vAlign w:val="center"/>
          </w:tcPr>
          <w:p w14:paraId="28D83068"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Edible offal (mammalian)</w:t>
            </w:r>
          </w:p>
        </w:tc>
        <w:tc>
          <w:tcPr>
            <w:tcW w:w="1021" w:type="dxa"/>
            <w:tcBorders>
              <w:left w:val="nil"/>
              <w:right w:val="nil"/>
            </w:tcBorders>
            <w:vAlign w:val="center"/>
          </w:tcPr>
          <w:p w14:paraId="08C5D582"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*0.01</w:t>
            </w:r>
          </w:p>
        </w:tc>
      </w:tr>
      <w:tr w:rsidR="007026A2" w:rsidRPr="00876A5C" w14:paraId="136745B2" w14:textId="77777777" w:rsidTr="007026A2">
        <w:trPr>
          <w:cantSplit/>
        </w:trPr>
        <w:tc>
          <w:tcPr>
            <w:tcW w:w="3402" w:type="dxa"/>
            <w:tcBorders>
              <w:left w:val="nil"/>
              <w:right w:val="nil"/>
            </w:tcBorders>
            <w:vAlign w:val="center"/>
          </w:tcPr>
          <w:p w14:paraId="1AC8AC7A"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Eggs</w:t>
            </w:r>
          </w:p>
        </w:tc>
        <w:tc>
          <w:tcPr>
            <w:tcW w:w="1021" w:type="dxa"/>
            <w:tcBorders>
              <w:left w:val="nil"/>
              <w:right w:val="nil"/>
            </w:tcBorders>
            <w:vAlign w:val="center"/>
          </w:tcPr>
          <w:p w14:paraId="1F8D8656"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*0.01</w:t>
            </w:r>
          </w:p>
        </w:tc>
      </w:tr>
      <w:tr w:rsidR="007026A2" w:rsidRPr="00876A5C" w14:paraId="536965FB" w14:textId="77777777" w:rsidTr="007026A2">
        <w:trPr>
          <w:cantSplit/>
        </w:trPr>
        <w:tc>
          <w:tcPr>
            <w:tcW w:w="3402" w:type="dxa"/>
            <w:tcBorders>
              <w:left w:val="nil"/>
              <w:right w:val="nil"/>
            </w:tcBorders>
            <w:vAlign w:val="center"/>
          </w:tcPr>
          <w:p w14:paraId="7BE976D5"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Leafy greens [except Chard; Purslane; Spinach]</w:t>
            </w:r>
          </w:p>
        </w:tc>
        <w:tc>
          <w:tcPr>
            <w:tcW w:w="1021" w:type="dxa"/>
            <w:tcBorders>
              <w:left w:val="nil"/>
              <w:right w:val="nil"/>
            </w:tcBorders>
          </w:tcPr>
          <w:p w14:paraId="4680B9EC" w14:textId="77777777" w:rsidR="007026A2" w:rsidRPr="00876A5C" w:rsidRDefault="007026A2" w:rsidP="007026A2">
            <w:pPr>
              <w:widowControl/>
              <w:spacing w:before="20" w:after="20"/>
              <w:jc w:val="right"/>
              <w:rPr>
                <w:rFonts w:cs="Arial"/>
                <w:bCs/>
                <w:sz w:val="18"/>
                <w:szCs w:val="18"/>
                <w:lang w:bidi="ar-SA"/>
              </w:rPr>
            </w:pPr>
            <w:r w:rsidRPr="00876A5C">
              <w:rPr>
                <w:rFonts w:cs="Arial"/>
                <w:bCs/>
                <w:sz w:val="18"/>
                <w:szCs w:val="18"/>
                <w:lang w:bidi="ar-SA"/>
              </w:rPr>
              <w:t>0.7</w:t>
            </w:r>
          </w:p>
        </w:tc>
      </w:tr>
      <w:tr w:rsidR="007026A2" w:rsidRPr="00876A5C" w14:paraId="12FCA0A2" w14:textId="77777777" w:rsidTr="007026A2">
        <w:trPr>
          <w:cantSplit/>
        </w:trPr>
        <w:tc>
          <w:tcPr>
            <w:tcW w:w="3402" w:type="dxa"/>
            <w:tcBorders>
              <w:left w:val="nil"/>
              <w:right w:val="nil"/>
            </w:tcBorders>
            <w:vAlign w:val="center"/>
          </w:tcPr>
          <w:p w14:paraId="0D7A2075" w14:textId="77777777" w:rsidR="007026A2" w:rsidRPr="00876A5C" w:rsidRDefault="007026A2" w:rsidP="007026A2">
            <w:pPr>
              <w:widowControl/>
              <w:spacing w:before="20" w:after="20"/>
              <w:rPr>
                <w:rFonts w:cs="Arial"/>
                <w:b/>
                <w:bCs/>
                <w:i/>
                <w:sz w:val="18"/>
                <w:szCs w:val="18"/>
                <w:lang w:bidi="ar-SA"/>
              </w:rPr>
            </w:pPr>
            <w:r w:rsidRPr="00876A5C">
              <w:rPr>
                <w:rFonts w:cs="Arial"/>
                <w:sz w:val="18"/>
                <w:szCs w:val="18"/>
                <w:lang w:val="en-AU"/>
              </w:rPr>
              <w:t>Mammalian fats [except Meat fats]</w:t>
            </w:r>
          </w:p>
        </w:tc>
        <w:tc>
          <w:tcPr>
            <w:tcW w:w="1021" w:type="dxa"/>
            <w:tcBorders>
              <w:left w:val="nil"/>
              <w:right w:val="nil"/>
            </w:tcBorders>
            <w:vAlign w:val="center"/>
          </w:tcPr>
          <w:p w14:paraId="213BECEA"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*0.01</w:t>
            </w:r>
          </w:p>
        </w:tc>
      </w:tr>
      <w:tr w:rsidR="007026A2" w:rsidRPr="00876A5C" w14:paraId="36930503" w14:textId="77777777" w:rsidTr="007026A2">
        <w:trPr>
          <w:cantSplit/>
        </w:trPr>
        <w:tc>
          <w:tcPr>
            <w:tcW w:w="3402" w:type="dxa"/>
            <w:tcBorders>
              <w:left w:val="nil"/>
              <w:right w:val="nil"/>
            </w:tcBorders>
            <w:vAlign w:val="center"/>
          </w:tcPr>
          <w:p w14:paraId="00AB0F3E" w14:textId="77777777" w:rsidR="007026A2" w:rsidRPr="00876A5C" w:rsidRDefault="007026A2" w:rsidP="007026A2">
            <w:pPr>
              <w:widowControl/>
              <w:spacing w:before="20" w:after="20"/>
              <w:rPr>
                <w:rFonts w:cs="Arial"/>
                <w:b/>
                <w:bCs/>
                <w:i/>
                <w:sz w:val="18"/>
                <w:szCs w:val="18"/>
                <w:lang w:bidi="ar-SA"/>
              </w:rPr>
            </w:pPr>
            <w:r w:rsidRPr="00876A5C">
              <w:rPr>
                <w:rFonts w:cs="Arial"/>
                <w:sz w:val="18"/>
                <w:szCs w:val="18"/>
                <w:lang w:val="en-AU"/>
              </w:rPr>
              <w:t>Meat (mammalian)</w:t>
            </w:r>
          </w:p>
        </w:tc>
        <w:tc>
          <w:tcPr>
            <w:tcW w:w="1021" w:type="dxa"/>
            <w:tcBorders>
              <w:left w:val="nil"/>
              <w:right w:val="nil"/>
            </w:tcBorders>
            <w:vAlign w:val="center"/>
          </w:tcPr>
          <w:p w14:paraId="3D746D54"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*0.01</w:t>
            </w:r>
          </w:p>
        </w:tc>
      </w:tr>
      <w:tr w:rsidR="007026A2" w:rsidRPr="00876A5C" w14:paraId="69279FE3" w14:textId="77777777" w:rsidTr="007026A2">
        <w:trPr>
          <w:cantSplit/>
        </w:trPr>
        <w:tc>
          <w:tcPr>
            <w:tcW w:w="3402" w:type="dxa"/>
            <w:tcBorders>
              <w:left w:val="nil"/>
              <w:right w:val="nil"/>
            </w:tcBorders>
            <w:vAlign w:val="center"/>
          </w:tcPr>
          <w:p w14:paraId="41340CB2"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Milks</w:t>
            </w:r>
          </w:p>
        </w:tc>
        <w:tc>
          <w:tcPr>
            <w:tcW w:w="1021" w:type="dxa"/>
            <w:tcBorders>
              <w:left w:val="nil"/>
              <w:right w:val="nil"/>
            </w:tcBorders>
            <w:vAlign w:val="center"/>
          </w:tcPr>
          <w:p w14:paraId="04D7E2E2"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*0.01</w:t>
            </w:r>
          </w:p>
        </w:tc>
      </w:tr>
      <w:tr w:rsidR="007026A2" w:rsidRPr="00876A5C" w14:paraId="3A7A55DC" w14:textId="77777777" w:rsidTr="007026A2">
        <w:trPr>
          <w:cantSplit/>
        </w:trPr>
        <w:tc>
          <w:tcPr>
            <w:tcW w:w="3402" w:type="dxa"/>
            <w:tcBorders>
              <w:left w:val="nil"/>
              <w:right w:val="nil"/>
            </w:tcBorders>
            <w:vAlign w:val="center"/>
          </w:tcPr>
          <w:p w14:paraId="302DB29D" w14:textId="77777777" w:rsidR="007026A2" w:rsidRPr="00876A5C" w:rsidRDefault="007026A2" w:rsidP="007026A2">
            <w:pPr>
              <w:widowControl/>
              <w:spacing w:before="20" w:after="20"/>
              <w:rPr>
                <w:rFonts w:cs="Arial"/>
                <w:b/>
                <w:bCs/>
                <w:i/>
                <w:sz w:val="18"/>
                <w:szCs w:val="18"/>
                <w:lang w:bidi="ar-SA"/>
              </w:rPr>
            </w:pPr>
            <w:r w:rsidRPr="00876A5C">
              <w:rPr>
                <w:rFonts w:cs="Arial"/>
                <w:sz w:val="18"/>
                <w:szCs w:val="18"/>
                <w:lang w:val="en-AU"/>
              </w:rPr>
              <w:t>Poultry fats</w:t>
            </w:r>
          </w:p>
        </w:tc>
        <w:tc>
          <w:tcPr>
            <w:tcW w:w="1021" w:type="dxa"/>
            <w:tcBorders>
              <w:left w:val="nil"/>
              <w:right w:val="nil"/>
            </w:tcBorders>
            <w:vAlign w:val="center"/>
          </w:tcPr>
          <w:p w14:paraId="642A0122"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*0.01</w:t>
            </w:r>
          </w:p>
        </w:tc>
      </w:tr>
      <w:tr w:rsidR="007026A2" w:rsidRPr="00876A5C" w14:paraId="3F59F19B" w14:textId="77777777" w:rsidTr="007026A2">
        <w:trPr>
          <w:cantSplit/>
        </w:trPr>
        <w:tc>
          <w:tcPr>
            <w:tcW w:w="3402" w:type="dxa"/>
            <w:tcBorders>
              <w:left w:val="nil"/>
              <w:right w:val="nil"/>
            </w:tcBorders>
            <w:vAlign w:val="center"/>
          </w:tcPr>
          <w:p w14:paraId="023CB0F7" w14:textId="77777777" w:rsidR="007026A2" w:rsidRPr="00876A5C" w:rsidRDefault="007026A2" w:rsidP="007026A2">
            <w:pPr>
              <w:widowControl/>
              <w:spacing w:before="20" w:after="20"/>
              <w:rPr>
                <w:rFonts w:cs="Arial"/>
                <w:bCs/>
                <w:sz w:val="18"/>
                <w:szCs w:val="18"/>
                <w:lang w:bidi="ar-SA"/>
              </w:rPr>
            </w:pPr>
            <w:r w:rsidRPr="00876A5C">
              <w:rPr>
                <w:rFonts w:cs="Arial"/>
                <w:sz w:val="18"/>
                <w:szCs w:val="18"/>
                <w:lang w:val="en-AU"/>
              </w:rPr>
              <w:t>Poultry meat</w:t>
            </w:r>
          </w:p>
        </w:tc>
        <w:tc>
          <w:tcPr>
            <w:tcW w:w="1021" w:type="dxa"/>
            <w:tcBorders>
              <w:left w:val="nil"/>
              <w:right w:val="nil"/>
            </w:tcBorders>
            <w:vAlign w:val="center"/>
          </w:tcPr>
          <w:p w14:paraId="6D5DB79D"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*0.01</w:t>
            </w:r>
          </w:p>
        </w:tc>
      </w:tr>
      <w:tr w:rsidR="007026A2" w:rsidRPr="00876A5C" w14:paraId="7B395E5C" w14:textId="77777777" w:rsidTr="007026A2">
        <w:trPr>
          <w:cantSplit/>
        </w:trPr>
        <w:tc>
          <w:tcPr>
            <w:tcW w:w="3402" w:type="dxa"/>
            <w:tcBorders>
              <w:left w:val="nil"/>
              <w:bottom w:val="single" w:sz="8" w:space="0" w:color="auto"/>
              <w:right w:val="nil"/>
            </w:tcBorders>
            <w:vAlign w:val="center"/>
          </w:tcPr>
          <w:p w14:paraId="7896A38B" w14:textId="77777777" w:rsidR="007026A2" w:rsidRPr="00876A5C" w:rsidRDefault="007026A2" w:rsidP="007026A2">
            <w:pPr>
              <w:widowControl/>
              <w:spacing w:before="20" w:after="20"/>
              <w:rPr>
                <w:rFonts w:cs="Arial"/>
                <w:b/>
                <w:bCs/>
                <w:i/>
                <w:sz w:val="18"/>
                <w:szCs w:val="18"/>
                <w:lang w:bidi="ar-SA"/>
              </w:rPr>
            </w:pPr>
            <w:r w:rsidRPr="00876A5C">
              <w:rPr>
                <w:rFonts w:cs="Arial"/>
                <w:sz w:val="18"/>
                <w:szCs w:val="18"/>
                <w:lang w:val="en-AU"/>
              </w:rPr>
              <w:t>Poultry, edible offal of</w:t>
            </w:r>
          </w:p>
        </w:tc>
        <w:tc>
          <w:tcPr>
            <w:tcW w:w="1021" w:type="dxa"/>
            <w:tcBorders>
              <w:left w:val="nil"/>
              <w:bottom w:val="single" w:sz="8" w:space="0" w:color="auto"/>
              <w:right w:val="nil"/>
            </w:tcBorders>
            <w:vAlign w:val="center"/>
          </w:tcPr>
          <w:p w14:paraId="460CFC57"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*0.01</w:t>
            </w:r>
          </w:p>
        </w:tc>
      </w:tr>
    </w:tbl>
    <w:p w14:paraId="62E5D792" w14:textId="77777777" w:rsidR="007026A2" w:rsidRPr="00876A5C" w:rsidRDefault="007026A2" w:rsidP="007026A2">
      <w:pPr>
        <w:pStyle w:val="FSCtblMRL1"/>
        <w:spacing w:before="60" w:after="60"/>
        <w:rPr>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6061CA56" w14:textId="77777777" w:rsidTr="007026A2">
        <w:trPr>
          <w:cantSplit/>
        </w:trPr>
        <w:tc>
          <w:tcPr>
            <w:tcW w:w="4423" w:type="dxa"/>
            <w:gridSpan w:val="2"/>
            <w:tcBorders>
              <w:top w:val="single" w:sz="8" w:space="0" w:color="auto"/>
              <w:left w:val="nil"/>
              <w:bottom w:val="nil"/>
              <w:right w:val="nil"/>
            </w:tcBorders>
            <w:hideMark/>
          </w:tcPr>
          <w:p w14:paraId="268BE876" w14:textId="77777777" w:rsidR="007026A2" w:rsidRPr="00876A5C" w:rsidRDefault="007026A2" w:rsidP="007026A2">
            <w:pPr>
              <w:pStyle w:val="FSCtblh3"/>
              <w:rPr>
                <w:szCs w:val="18"/>
              </w:rPr>
            </w:pPr>
            <w:r w:rsidRPr="00876A5C">
              <w:rPr>
                <w:szCs w:val="18"/>
              </w:rPr>
              <w:t>Agvet chemical:  Triadimefon</w:t>
            </w:r>
          </w:p>
        </w:tc>
      </w:tr>
      <w:tr w:rsidR="007026A2" w:rsidRPr="00876A5C" w14:paraId="60E1031A" w14:textId="77777777" w:rsidTr="007026A2">
        <w:trPr>
          <w:cantSplit/>
        </w:trPr>
        <w:tc>
          <w:tcPr>
            <w:tcW w:w="4423" w:type="dxa"/>
            <w:gridSpan w:val="2"/>
            <w:tcBorders>
              <w:top w:val="nil"/>
              <w:left w:val="nil"/>
              <w:bottom w:val="single" w:sz="8" w:space="0" w:color="auto"/>
              <w:right w:val="nil"/>
            </w:tcBorders>
            <w:hideMark/>
          </w:tcPr>
          <w:p w14:paraId="229C2C6C" w14:textId="77777777" w:rsidR="007026A2" w:rsidRPr="00876A5C" w:rsidRDefault="007026A2" w:rsidP="007026A2">
            <w:pPr>
              <w:pStyle w:val="FSCtblh4"/>
              <w:rPr>
                <w:szCs w:val="18"/>
              </w:rPr>
            </w:pPr>
            <w:r w:rsidRPr="00876A5C">
              <w:rPr>
                <w:szCs w:val="18"/>
              </w:rPr>
              <w:t>Permitted residue:  Sum of triadimefon and triadimenol, expressed as triadimefon</w:t>
            </w:r>
          </w:p>
          <w:p w14:paraId="5C60E348" w14:textId="77777777" w:rsidR="007026A2" w:rsidRPr="00876A5C" w:rsidRDefault="007026A2" w:rsidP="007026A2">
            <w:pPr>
              <w:rPr>
                <w:rFonts w:cs="Arial"/>
                <w:sz w:val="18"/>
                <w:szCs w:val="18"/>
                <w:lang w:eastAsia="en-AU" w:bidi="ar-SA"/>
              </w:rPr>
            </w:pPr>
          </w:p>
          <w:p w14:paraId="0BFC15E7" w14:textId="77777777" w:rsidR="007026A2" w:rsidRPr="00876A5C" w:rsidRDefault="007026A2" w:rsidP="007026A2">
            <w:pPr>
              <w:spacing w:after="60"/>
              <w:rPr>
                <w:rFonts w:cs="Arial"/>
                <w:sz w:val="18"/>
                <w:szCs w:val="18"/>
                <w:lang w:eastAsia="en-AU" w:bidi="ar-SA"/>
              </w:rPr>
            </w:pPr>
            <w:r w:rsidRPr="00876A5C">
              <w:rPr>
                <w:rFonts w:cs="Arial"/>
                <w:i/>
                <w:sz w:val="18"/>
                <w:szCs w:val="18"/>
                <w:lang w:eastAsia="en-AU" w:bidi="ar-SA"/>
              </w:rPr>
              <w:t>see also Triadimenol</w:t>
            </w:r>
          </w:p>
        </w:tc>
      </w:tr>
      <w:tr w:rsidR="007026A2" w:rsidRPr="00876A5C" w14:paraId="5CA9BCCA" w14:textId="77777777" w:rsidTr="007026A2">
        <w:trPr>
          <w:cantSplit/>
        </w:trPr>
        <w:tc>
          <w:tcPr>
            <w:tcW w:w="3402" w:type="dxa"/>
            <w:tcBorders>
              <w:top w:val="single" w:sz="8" w:space="0" w:color="auto"/>
              <w:left w:val="nil"/>
              <w:bottom w:val="single" w:sz="8" w:space="0" w:color="auto"/>
              <w:right w:val="nil"/>
            </w:tcBorders>
            <w:vAlign w:val="center"/>
            <w:hideMark/>
          </w:tcPr>
          <w:p w14:paraId="3340E186"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Peppers, chili, dried</w:t>
            </w:r>
          </w:p>
        </w:tc>
        <w:tc>
          <w:tcPr>
            <w:tcW w:w="1021" w:type="dxa"/>
            <w:tcBorders>
              <w:top w:val="single" w:sz="8" w:space="0" w:color="auto"/>
              <w:left w:val="nil"/>
              <w:bottom w:val="single" w:sz="8" w:space="0" w:color="auto"/>
              <w:right w:val="nil"/>
            </w:tcBorders>
            <w:vAlign w:val="center"/>
            <w:hideMark/>
          </w:tcPr>
          <w:p w14:paraId="5B18ACCB"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5</w:t>
            </w:r>
          </w:p>
        </w:tc>
      </w:tr>
    </w:tbl>
    <w:p w14:paraId="76BC7170" w14:textId="77777777" w:rsidR="007026A2" w:rsidRPr="004C7EAE" w:rsidRDefault="007026A2" w:rsidP="007026A2">
      <w:pPr>
        <w:spacing w:before="60" w:after="60"/>
        <w:rPr>
          <w:sz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7026A2" w:rsidRPr="00876A5C" w14:paraId="084926A2" w14:textId="77777777" w:rsidTr="007026A2">
        <w:trPr>
          <w:cantSplit/>
        </w:trPr>
        <w:tc>
          <w:tcPr>
            <w:tcW w:w="4423" w:type="dxa"/>
            <w:gridSpan w:val="2"/>
            <w:tcBorders>
              <w:top w:val="single" w:sz="8" w:space="0" w:color="auto"/>
              <w:left w:val="nil"/>
              <w:bottom w:val="nil"/>
              <w:right w:val="nil"/>
            </w:tcBorders>
            <w:hideMark/>
          </w:tcPr>
          <w:p w14:paraId="3658D0A5" w14:textId="77777777" w:rsidR="007026A2" w:rsidRPr="00876A5C" w:rsidRDefault="007026A2" w:rsidP="007026A2">
            <w:pPr>
              <w:pStyle w:val="FSCtblh3"/>
              <w:rPr>
                <w:szCs w:val="18"/>
              </w:rPr>
            </w:pPr>
            <w:r w:rsidRPr="00876A5C">
              <w:rPr>
                <w:szCs w:val="18"/>
              </w:rPr>
              <w:t>Agvet chemical:  Triadimenol</w:t>
            </w:r>
          </w:p>
        </w:tc>
      </w:tr>
      <w:tr w:rsidR="007026A2" w:rsidRPr="00876A5C" w14:paraId="6A52D4DF" w14:textId="77777777" w:rsidTr="007026A2">
        <w:trPr>
          <w:cantSplit/>
        </w:trPr>
        <w:tc>
          <w:tcPr>
            <w:tcW w:w="4423" w:type="dxa"/>
            <w:gridSpan w:val="2"/>
            <w:tcBorders>
              <w:top w:val="nil"/>
              <w:left w:val="nil"/>
              <w:bottom w:val="single" w:sz="8" w:space="0" w:color="auto"/>
              <w:right w:val="nil"/>
            </w:tcBorders>
            <w:hideMark/>
          </w:tcPr>
          <w:p w14:paraId="795BBC69" w14:textId="77777777" w:rsidR="007026A2" w:rsidRPr="00876A5C" w:rsidRDefault="007026A2" w:rsidP="007026A2">
            <w:pPr>
              <w:pStyle w:val="FSCtblh4"/>
              <w:spacing w:after="0"/>
              <w:rPr>
                <w:szCs w:val="18"/>
              </w:rPr>
            </w:pPr>
            <w:r w:rsidRPr="00876A5C">
              <w:rPr>
                <w:szCs w:val="18"/>
              </w:rPr>
              <w:t>Permitted residue:  Triadimenol</w:t>
            </w:r>
          </w:p>
          <w:p w14:paraId="4F5804C0" w14:textId="77777777" w:rsidR="007026A2" w:rsidRPr="00876A5C" w:rsidRDefault="007026A2" w:rsidP="007026A2">
            <w:pPr>
              <w:rPr>
                <w:rFonts w:cs="Arial"/>
                <w:sz w:val="18"/>
                <w:szCs w:val="18"/>
                <w:lang w:eastAsia="en-AU" w:bidi="ar-SA"/>
              </w:rPr>
            </w:pPr>
          </w:p>
          <w:p w14:paraId="7EBB1648" w14:textId="77777777" w:rsidR="007026A2" w:rsidRPr="00876A5C" w:rsidRDefault="007026A2" w:rsidP="007026A2">
            <w:pPr>
              <w:spacing w:after="60"/>
              <w:rPr>
                <w:rFonts w:cs="Arial"/>
                <w:i/>
                <w:sz w:val="18"/>
                <w:szCs w:val="18"/>
                <w:lang w:eastAsia="en-AU" w:bidi="ar-SA"/>
              </w:rPr>
            </w:pPr>
            <w:r w:rsidRPr="00876A5C">
              <w:rPr>
                <w:rFonts w:cs="Arial"/>
                <w:i/>
                <w:sz w:val="18"/>
                <w:szCs w:val="18"/>
                <w:lang w:eastAsia="en-AU" w:bidi="ar-SA"/>
              </w:rPr>
              <w:t>see also Triadimefon</w:t>
            </w:r>
          </w:p>
        </w:tc>
      </w:tr>
      <w:tr w:rsidR="007026A2" w:rsidRPr="00876A5C" w14:paraId="0D7C2B0B" w14:textId="77777777" w:rsidTr="007026A2">
        <w:trPr>
          <w:cantSplit/>
        </w:trPr>
        <w:tc>
          <w:tcPr>
            <w:tcW w:w="3402" w:type="dxa"/>
            <w:tcBorders>
              <w:top w:val="single" w:sz="8" w:space="0" w:color="auto"/>
              <w:left w:val="nil"/>
              <w:bottom w:val="single" w:sz="8" w:space="0" w:color="auto"/>
              <w:right w:val="nil"/>
            </w:tcBorders>
            <w:vAlign w:val="center"/>
            <w:hideMark/>
          </w:tcPr>
          <w:p w14:paraId="06BD4DA6"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Peppers, chili, dried</w:t>
            </w:r>
          </w:p>
        </w:tc>
        <w:tc>
          <w:tcPr>
            <w:tcW w:w="1021" w:type="dxa"/>
            <w:tcBorders>
              <w:top w:val="single" w:sz="8" w:space="0" w:color="auto"/>
              <w:left w:val="nil"/>
              <w:bottom w:val="single" w:sz="8" w:space="0" w:color="auto"/>
              <w:right w:val="nil"/>
            </w:tcBorders>
            <w:vAlign w:val="center"/>
            <w:hideMark/>
          </w:tcPr>
          <w:p w14:paraId="27589C98"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5</w:t>
            </w:r>
          </w:p>
        </w:tc>
      </w:tr>
      <w:tr w:rsidR="007026A2" w:rsidRPr="00876A5C" w14:paraId="69A2564A" w14:textId="77777777" w:rsidTr="007026A2">
        <w:trPr>
          <w:cantSplit/>
        </w:trPr>
        <w:tc>
          <w:tcPr>
            <w:tcW w:w="4423" w:type="dxa"/>
            <w:gridSpan w:val="2"/>
            <w:tcBorders>
              <w:top w:val="single" w:sz="8" w:space="0" w:color="auto"/>
              <w:left w:val="nil"/>
              <w:bottom w:val="nil"/>
              <w:right w:val="nil"/>
            </w:tcBorders>
            <w:hideMark/>
          </w:tcPr>
          <w:p w14:paraId="6F8C04D5" w14:textId="77777777" w:rsidR="007026A2" w:rsidRPr="00876A5C" w:rsidRDefault="007026A2" w:rsidP="007026A2">
            <w:pPr>
              <w:pStyle w:val="FSCtblh3"/>
              <w:rPr>
                <w:szCs w:val="18"/>
              </w:rPr>
            </w:pPr>
            <w:r>
              <w:rPr>
                <w:szCs w:val="18"/>
              </w:rPr>
              <w:br w:type="column"/>
            </w:r>
            <w:r w:rsidRPr="00876A5C">
              <w:rPr>
                <w:szCs w:val="18"/>
              </w:rPr>
              <w:t>Agvet chemical:  Trifloxystrobin</w:t>
            </w:r>
          </w:p>
        </w:tc>
      </w:tr>
      <w:tr w:rsidR="007026A2" w:rsidRPr="00876A5C" w14:paraId="75F52F4A" w14:textId="77777777" w:rsidTr="007026A2">
        <w:trPr>
          <w:cantSplit/>
        </w:trPr>
        <w:tc>
          <w:tcPr>
            <w:tcW w:w="4423" w:type="dxa"/>
            <w:gridSpan w:val="2"/>
            <w:tcBorders>
              <w:top w:val="nil"/>
              <w:left w:val="nil"/>
              <w:bottom w:val="single" w:sz="8" w:space="0" w:color="auto"/>
              <w:right w:val="nil"/>
            </w:tcBorders>
            <w:hideMark/>
          </w:tcPr>
          <w:p w14:paraId="13D538EA" w14:textId="77777777" w:rsidR="007026A2" w:rsidRPr="00876A5C" w:rsidRDefault="007026A2" w:rsidP="007026A2">
            <w:pPr>
              <w:pStyle w:val="FSCtblh4"/>
              <w:rPr>
                <w:szCs w:val="18"/>
              </w:rPr>
            </w:pPr>
            <w:r w:rsidRPr="00876A5C">
              <w:rPr>
                <w:szCs w:val="18"/>
              </w:rPr>
              <w:t>Permitted residue:  Sum of trifloxystrobin and its acid metabolite ((E,E)-methoxyimino-[2-[1-(3-trifluoromethylphenyl)-ethylideneaminooxymethyl] phenyl] acetic acid), expressed as trifloxystrobin equivalents</w:t>
            </w:r>
          </w:p>
        </w:tc>
      </w:tr>
      <w:tr w:rsidR="007026A2" w:rsidRPr="00876A5C" w14:paraId="28412CCA" w14:textId="77777777" w:rsidTr="007026A2">
        <w:trPr>
          <w:cantSplit/>
        </w:trPr>
        <w:tc>
          <w:tcPr>
            <w:tcW w:w="3402" w:type="dxa"/>
            <w:tcBorders>
              <w:top w:val="single" w:sz="8" w:space="0" w:color="auto"/>
              <w:left w:val="nil"/>
              <w:bottom w:val="single" w:sz="8" w:space="0" w:color="auto"/>
              <w:right w:val="nil"/>
            </w:tcBorders>
            <w:vAlign w:val="center"/>
            <w:hideMark/>
          </w:tcPr>
          <w:p w14:paraId="5A241242" w14:textId="77777777" w:rsidR="007026A2" w:rsidRPr="00876A5C" w:rsidRDefault="007026A2" w:rsidP="007026A2">
            <w:pPr>
              <w:widowControl/>
              <w:spacing w:before="20" w:after="20"/>
              <w:rPr>
                <w:rFonts w:cs="Arial"/>
                <w:bCs/>
                <w:sz w:val="18"/>
                <w:szCs w:val="18"/>
                <w:lang w:bidi="ar-SA"/>
              </w:rPr>
            </w:pPr>
            <w:r w:rsidRPr="00876A5C">
              <w:rPr>
                <w:rFonts w:cs="Arial"/>
                <w:bCs/>
                <w:sz w:val="18"/>
                <w:szCs w:val="18"/>
                <w:lang w:bidi="ar-SA"/>
              </w:rPr>
              <w:t>Rice</w:t>
            </w:r>
          </w:p>
        </w:tc>
        <w:tc>
          <w:tcPr>
            <w:tcW w:w="1021" w:type="dxa"/>
            <w:tcBorders>
              <w:top w:val="single" w:sz="8" w:space="0" w:color="auto"/>
              <w:left w:val="nil"/>
              <w:bottom w:val="single" w:sz="8" w:space="0" w:color="auto"/>
              <w:right w:val="nil"/>
            </w:tcBorders>
            <w:vAlign w:val="center"/>
            <w:hideMark/>
          </w:tcPr>
          <w:p w14:paraId="34DD48DE" w14:textId="77777777" w:rsidR="007026A2" w:rsidRPr="00876A5C" w:rsidRDefault="007026A2" w:rsidP="007026A2">
            <w:pPr>
              <w:widowControl/>
              <w:spacing w:before="20" w:after="20"/>
              <w:jc w:val="right"/>
              <w:rPr>
                <w:rFonts w:cs="Arial"/>
                <w:bCs/>
                <w:sz w:val="18"/>
                <w:szCs w:val="18"/>
                <w:lang w:bidi="ar-SA"/>
              </w:rPr>
            </w:pPr>
            <w:r w:rsidRPr="00876A5C">
              <w:rPr>
                <w:rFonts w:cs="Arial"/>
                <w:sz w:val="18"/>
                <w:szCs w:val="18"/>
                <w:lang w:val="en-AU"/>
              </w:rPr>
              <w:t>5</w:t>
            </w:r>
          </w:p>
        </w:tc>
      </w:tr>
    </w:tbl>
    <w:p w14:paraId="67600770" w14:textId="77777777" w:rsidR="007026A2" w:rsidRDefault="007026A2" w:rsidP="007026A2">
      <w:pPr>
        <w:pStyle w:val="FSCtblMRL1"/>
        <w:spacing w:before="60" w:after="60"/>
        <w:rPr>
          <w:szCs w:val="18"/>
        </w:rPr>
      </w:pPr>
    </w:p>
    <w:p w14:paraId="6A0A4D85" w14:textId="77777777" w:rsidR="007026A2" w:rsidRDefault="007026A2" w:rsidP="007026A2">
      <w:pPr>
        <w:pStyle w:val="FSCtblMRL1"/>
        <w:spacing w:before="60" w:after="60"/>
        <w:rPr>
          <w:szCs w:val="18"/>
        </w:rPr>
      </w:pPr>
    </w:p>
    <w:p w14:paraId="284CCE7F" w14:textId="77777777" w:rsidR="007026A2" w:rsidRDefault="007026A2" w:rsidP="007026A2">
      <w:pPr>
        <w:pStyle w:val="FSCtblMRL1"/>
        <w:spacing w:before="60" w:after="60"/>
        <w:rPr>
          <w:szCs w:val="18"/>
        </w:rPr>
        <w:sectPr w:rsidR="007026A2" w:rsidSect="007026A2">
          <w:type w:val="continuous"/>
          <w:pgSz w:w="11906" w:h="16838"/>
          <w:pgMar w:top="1418" w:right="1418" w:bottom="1134" w:left="1418" w:header="709" w:footer="709" w:gutter="0"/>
          <w:cols w:num="2" w:space="708"/>
          <w:docGrid w:linePitch="360"/>
        </w:sectPr>
      </w:pPr>
    </w:p>
    <w:p w14:paraId="4A5B33AE" w14:textId="77777777" w:rsidR="00895B50" w:rsidRDefault="00895B50" w:rsidP="00895B50">
      <w:pPr>
        <w:widowControl/>
        <w:ind w:left="567" w:hanging="567"/>
        <w:rPr>
          <w:sz w:val="20"/>
        </w:rPr>
      </w:pPr>
    </w:p>
    <w:p w14:paraId="6D64CD68" w14:textId="1156CF4B" w:rsidR="00895B50" w:rsidRPr="004C7EAE" w:rsidRDefault="00895B50" w:rsidP="00895B50">
      <w:pPr>
        <w:widowControl/>
        <w:ind w:left="567" w:hanging="567"/>
        <w:rPr>
          <w:sz w:val="20"/>
        </w:rPr>
      </w:pPr>
      <w:r w:rsidRPr="004C7EAE">
        <w:rPr>
          <w:sz w:val="20"/>
        </w:rPr>
        <w:t xml:space="preserve">[1.5] </w:t>
      </w:r>
      <w:r>
        <w:rPr>
          <w:sz w:val="20"/>
        </w:rPr>
        <w:tab/>
      </w:r>
      <w:r w:rsidRPr="006858A6">
        <w:rPr>
          <w:sz w:val="20"/>
        </w:rPr>
        <w:t>omit</w:t>
      </w:r>
      <w:r w:rsidRPr="006858A6">
        <w:rPr>
          <w:sz w:val="20"/>
          <w:szCs w:val="22"/>
        </w:rPr>
        <w:t xml:space="preserve"> and substitute the </w:t>
      </w:r>
      <w:r w:rsidRPr="006858A6">
        <w:rPr>
          <w:sz w:val="20"/>
        </w:rPr>
        <w:t>maximum residue limit</w:t>
      </w:r>
      <w:r w:rsidRPr="006858A6">
        <w:rPr>
          <w:sz w:val="20"/>
          <w:szCs w:val="22"/>
        </w:rPr>
        <w:t xml:space="preserve"> of each food commodity listed for the chemicals listed.</w:t>
      </w:r>
    </w:p>
    <w:p w14:paraId="4F28F522" w14:textId="77777777" w:rsidR="00895B50" w:rsidRDefault="00895B50" w:rsidP="00895B50">
      <w:pPr>
        <w:widowControl/>
        <w:spacing w:after="120"/>
        <w:rPr>
          <w:sz w:val="20"/>
          <w:highlight w:val="yellow"/>
        </w:rPr>
      </w:pPr>
    </w:p>
    <w:p w14:paraId="7150F7FC" w14:textId="77777777" w:rsidR="00895B50" w:rsidRDefault="00895B50" w:rsidP="00895B50">
      <w:pPr>
        <w:pStyle w:val="FSCtblh3"/>
        <w:sectPr w:rsidR="00895B50" w:rsidSect="00895B50">
          <w:type w:val="continuous"/>
          <w:pgSz w:w="11906" w:h="16838"/>
          <w:pgMar w:top="1418" w:right="1418" w:bottom="1418" w:left="1418" w:header="709" w:footer="709" w:gutter="0"/>
          <w:cols w:space="708"/>
          <w:docGrid w:linePitch="360"/>
        </w:sect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895B50" w:rsidRPr="00BA3696" w14:paraId="0A182481" w14:textId="77777777" w:rsidTr="005D76BB">
        <w:trPr>
          <w:cantSplit/>
        </w:trPr>
        <w:tc>
          <w:tcPr>
            <w:tcW w:w="4423" w:type="dxa"/>
            <w:gridSpan w:val="2"/>
            <w:tcBorders>
              <w:top w:val="single" w:sz="8" w:space="0" w:color="auto"/>
              <w:left w:val="nil"/>
              <w:right w:val="nil"/>
            </w:tcBorders>
            <w:hideMark/>
          </w:tcPr>
          <w:p w14:paraId="4A466832" w14:textId="77777777" w:rsidR="00895B50" w:rsidRDefault="00895B50" w:rsidP="005D76BB">
            <w:pPr>
              <w:pStyle w:val="FSCtblh3"/>
            </w:pPr>
            <w:r w:rsidRPr="0093136C">
              <w:t>Agvet chemical:  Afidopyropen</w:t>
            </w:r>
          </w:p>
        </w:tc>
      </w:tr>
      <w:tr w:rsidR="00895B50" w:rsidRPr="00BA3696" w14:paraId="393950A8" w14:textId="77777777" w:rsidTr="005D76BB">
        <w:trPr>
          <w:cantSplit/>
        </w:trPr>
        <w:tc>
          <w:tcPr>
            <w:tcW w:w="4423" w:type="dxa"/>
            <w:gridSpan w:val="2"/>
            <w:tcBorders>
              <w:top w:val="nil"/>
              <w:left w:val="nil"/>
              <w:bottom w:val="single" w:sz="8" w:space="0" w:color="auto"/>
              <w:right w:val="nil"/>
            </w:tcBorders>
            <w:hideMark/>
          </w:tcPr>
          <w:p w14:paraId="5B3D1046" w14:textId="77777777" w:rsidR="00895B50" w:rsidRDefault="00895B50" w:rsidP="005D76BB">
            <w:pPr>
              <w:pStyle w:val="FSCtblh4"/>
              <w:spacing w:after="0"/>
            </w:pPr>
            <w:r>
              <w:t>Permitted residue:  commodities of plant origin: Afidopyropen</w:t>
            </w:r>
          </w:p>
          <w:p w14:paraId="50A63C19" w14:textId="77777777" w:rsidR="00895B50" w:rsidRDefault="00895B50" w:rsidP="005D76BB">
            <w:pPr>
              <w:pStyle w:val="FSCtblh4"/>
              <w:spacing w:before="0" w:after="0"/>
            </w:pPr>
          </w:p>
          <w:p w14:paraId="145C6FCA" w14:textId="77777777" w:rsidR="00895B50" w:rsidRDefault="00895B50" w:rsidP="005D76BB">
            <w:pPr>
              <w:pStyle w:val="FSCtblh4"/>
              <w:spacing w:before="0"/>
            </w:pPr>
            <w:r>
              <w:t>Permitted residue:  commodities of animal origin: Afidopyropen and the carnitine conjugate of cyclopropanecarboxylic acid (M440I060), expressed as afidopyropen</w:t>
            </w:r>
          </w:p>
        </w:tc>
      </w:tr>
      <w:tr w:rsidR="00895B50" w:rsidRPr="00BA3696" w14:paraId="60F7A3DF" w14:textId="77777777" w:rsidTr="005D76BB">
        <w:trPr>
          <w:cantSplit/>
        </w:trPr>
        <w:tc>
          <w:tcPr>
            <w:tcW w:w="3402" w:type="dxa"/>
            <w:tcBorders>
              <w:top w:val="single" w:sz="8" w:space="0" w:color="auto"/>
              <w:left w:val="nil"/>
              <w:bottom w:val="single" w:sz="8" w:space="0" w:color="auto"/>
              <w:right w:val="nil"/>
            </w:tcBorders>
            <w:hideMark/>
          </w:tcPr>
          <w:p w14:paraId="66D80051" w14:textId="77777777" w:rsidR="00895B50" w:rsidRDefault="00895B50" w:rsidP="005D76BB">
            <w:pPr>
              <w:pStyle w:val="FSCtblMRL1"/>
              <w:rPr>
                <w:lang w:val="en-AU"/>
              </w:rPr>
            </w:pPr>
            <w:r w:rsidRPr="0093136C">
              <w:rPr>
                <w:lang w:val="en-AU"/>
              </w:rPr>
              <w:t>Edible offal (mammalian)</w:t>
            </w:r>
          </w:p>
        </w:tc>
        <w:tc>
          <w:tcPr>
            <w:tcW w:w="1021" w:type="dxa"/>
            <w:tcBorders>
              <w:top w:val="single" w:sz="8" w:space="0" w:color="auto"/>
              <w:left w:val="nil"/>
              <w:bottom w:val="single" w:sz="8" w:space="0" w:color="auto"/>
              <w:right w:val="nil"/>
            </w:tcBorders>
            <w:hideMark/>
          </w:tcPr>
          <w:p w14:paraId="0791019D" w14:textId="77777777" w:rsidR="00895B50" w:rsidRDefault="00895B50" w:rsidP="005D76BB">
            <w:pPr>
              <w:pStyle w:val="FSCtblMRL2"/>
              <w:rPr>
                <w:lang w:val="en-AU"/>
              </w:rPr>
            </w:pPr>
            <w:r>
              <w:rPr>
                <w:lang w:val="en-AU"/>
              </w:rPr>
              <w:t>0.2</w:t>
            </w:r>
          </w:p>
        </w:tc>
      </w:tr>
    </w:tbl>
    <w:p w14:paraId="175698ED" w14:textId="77777777" w:rsidR="00895B50" w:rsidRDefault="00895B50" w:rsidP="00895B50">
      <w:pPr>
        <w:pStyle w:val="FSCtblMRL1"/>
        <w:spacing w:before="60" w:after="60"/>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895B50" w:rsidRPr="00BA3696" w14:paraId="4E8A3A9D" w14:textId="77777777" w:rsidTr="005D76BB">
        <w:trPr>
          <w:cantSplit/>
        </w:trPr>
        <w:tc>
          <w:tcPr>
            <w:tcW w:w="4423" w:type="dxa"/>
            <w:gridSpan w:val="2"/>
            <w:tcBorders>
              <w:top w:val="single" w:sz="8" w:space="0" w:color="auto"/>
              <w:left w:val="nil"/>
              <w:right w:val="nil"/>
            </w:tcBorders>
            <w:hideMark/>
          </w:tcPr>
          <w:p w14:paraId="703579B0" w14:textId="77777777" w:rsidR="00895B50" w:rsidRDefault="00895B50" w:rsidP="005D76BB">
            <w:pPr>
              <w:pStyle w:val="FSCtblh3"/>
            </w:pPr>
            <w:r>
              <w:t xml:space="preserve">Agvet chemical:   </w:t>
            </w:r>
            <w:r w:rsidRPr="0093136C">
              <w:t>Azinphos-methyl</w:t>
            </w:r>
          </w:p>
        </w:tc>
      </w:tr>
      <w:tr w:rsidR="00895B50" w:rsidRPr="00BA3696" w14:paraId="5DCD6CB7" w14:textId="77777777" w:rsidTr="005D76BB">
        <w:trPr>
          <w:cantSplit/>
        </w:trPr>
        <w:tc>
          <w:tcPr>
            <w:tcW w:w="4423" w:type="dxa"/>
            <w:gridSpan w:val="2"/>
            <w:tcBorders>
              <w:top w:val="nil"/>
              <w:left w:val="nil"/>
              <w:bottom w:val="single" w:sz="8" w:space="0" w:color="auto"/>
              <w:right w:val="nil"/>
            </w:tcBorders>
            <w:hideMark/>
          </w:tcPr>
          <w:p w14:paraId="27F7859C" w14:textId="77777777" w:rsidR="00895B50" w:rsidRDefault="00895B50" w:rsidP="005D76BB">
            <w:pPr>
              <w:pStyle w:val="FSCtblh3"/>
              <w:rPr>
                <w:b w:val="0"/>
              </w:rPr>
            </w:pPr>
            <w:r>
              <w:rPr>
                <w:b w:val="0"/>
              </w:rPr>
              <w:t xml:space="preserve">Permitted residue:   </w:t>
            </w:r>
            <w:r w:rsidRPr="0093136C">
              <w:rPr>
                <w:b w:val="0"/>
              </w:rPr>
              <w:t>Azinphos-methyl</w:t>
            </w:r>
          </w:p>
        </w:tc>
      </w:tr>
      <w:tr w:rsidR="00895B50" w:rsidRPr="00BA3696" w14:paraId="15A389D3" w14:textId="77777777" w:rsidTr="005D76BB">
        <w:trPr>
          <w:cantSplit/>
        </w:trPr>
        <w:tc>
          <w:tcPr>
            <w:tcW w:w="3402" w:type="dxa"/>
            <w:tcBorders>
              <w:top w:val="single" w:sz="8" w:space="0" w:color="auto"/>
              <w:left w:val="nil"/>
              <w:bottom w:val="single" w:sz="8" w:space="0" w:color="auto"/>
              <w:right w:val="nil"/>
            </w:tcBorders>
            <w:hideMark/>
          </w:tcPr>
          <w:p w14:paraId="2CD0876B" w14:textId="77777777" w:rsidR="00895B50" w:rsidRDefault="00895B50" w:rsidP="005D76BB">
            <w:pPr>
              <w:pStyle w:val="FSCtblMRL1"/>
              <w:rPr>
                <w:lang w:val="en-AU"/>
              </w:rPr>
            </w:pPr>
            <w:r>
              <w:rPr>
                <w:lang w:val="en-AU"/>
              </w:rPr>
              <w:t>Strawberry</w:t>
            </w:r>
          </w:p>
        </w:tc>
        <w:tc>
          <w:tcPr>
            <w:tcW w:w="1021" w:type="dxa"/>
            <w:tcBorders>
              <w:top w:val="single" w:sz="8" w:space="0" w:color="auto"/>
              <w:left w:val="nil"/>
              <w:bottom w:val="single" w:sz="8" w:space="0" w:color="auto"/>
              <w:right w:val="nil"/>
            </w:tcBorders>
            <w:hideMark/>
          </w:tcPr>
          <w:p w14:paraId="56E7CCAA" w14:textId="77777777" w:rsidR="00895B50" w:rsidRDefault="00895B50" w:rsidP="005D76BB">
            <w:pPr>
              <w:pStyle w:val="FSCtblMRL2"/>
              <w:rPr>
                <w:lang w:val="en-AU"/>
              </w:rPr>
            </w:pPr>
            <w:r>
              <w:rPr>
                <w:lang w:val="en-AU"/>
              </w:rPr>
              <w:t>*0.01</w:t>
            </w:r>
          </w:p>
        </w:tc>
      </w:tr>
    </w:tbl>
    <w:p w14:paraId="3DEB24FE" w14:textId="77777777" w:rsidR="00895B50" w:rsidRDefault="00895B50" w:rsidP="00895B50">
      <w:pPr>
        <w:pStyle w:val="FSCtblMRL1"/>
        <w:spacing w:before="60" w:after="60"/>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895B50" w:rsidRPr="00BA3696" w14:paraId="1AFE988F" w14:textId="77777777" w:rsidTr="005D76BB">
        <w:trPr>
          <w:cantSplit/>
        </w:trPr>
        <w:tc>
          <w:tcPr>
            <w:tcW w:w="4423" w:type="dxa"/>
            <w:gridSpan w:val="2"/>
            <w:tcBorders>
              <w:top w:val="single" w:sz="8" w:space="0" w:color="auto"/>
              <w:left w:val="nil"/>
              <w:right w:val="nil"/>
            </w:tcBorders>
            <w:hideMark/>
          </w:tcPr>
          <w:p w14:paraId="00F6E6BD" w14:textId="77777777" w:rsidR="00895B50" w:rsidRDefault="00895B50" w:rsidP="005D76BB">
            <w:pPr>
              <w:pStyle w:val="FSCtblh3"/>
            </w:pPr>
            <w:r>
              <w:t>Agvet chemical: Azoxystrobin</w:t>
            </w:r>
          </w:p>
        </w:tc>
      </w:tr>
      <w:tr w:rsidR="00895B50" w:rsidRPr="00BA3696" w14:paraId="1A6C2668" w14:textId="77777777" w:rsidTr="005D76BB">
        <w:trPr>
          <w:cantSplit/>
        </w:trPr>
        <w:tc>
          <w:tcPr>
            <w:tcW w:w="4423" w:type="dxa"/>
            <w:gridSpan w:val="2"/>
            <w:tcBorders>
              <w:top w:val="nil"/>
              <w:left w:val="nil"/>
              <w:bottom w:val="single" w:sz="8" w:space="0" w:color="auto"/>
              <w:right w:val="nil"/>
            </w:tcBorders>
            <w:hideMark/>
          </w:tcPr>
          <w:p w14:paraId="342F6CC2" w14:textId="77777777" w:rsidR="00895B50" w:rsidRDefault="00895B50" w:rsidP="005D76BB">
            <w:pPr>
              <w:pStyle w:val="FSCtblh4"/>
            </w:pPr>
            <w:r>
              <w:t>Permitted residue:  Azoxystrobin</w:t>
            </w:r>
          </w:p>
        </w:tc>
      </w:tr>
      <w:tr w:rsidR="00895B50" w:rsidRPr="00BA3696" w14:paraId="4C724FF9" w14:textId="77777777" w:rsidTr="005D76BB">
        <w:trPr>
          <w:cantSplit/>
        </w:trPr>
        <w:tc>
          <w:tcPr>
            <w:tcW w:w="3402" w:type="dxa"/>
            <w:tcBorders>
              <w:top w:val="single" w:sz="8" w:space="0" w:color="auto"/>
              <w:left w:val="nil"/>
              <w:bottom w:val="single" w:sz="8" w:space="0" w:color="auto"/>
              <w:right w:val="nil"/>
            </w:tcBorders>
            <w:hideMark/>
          </w:tcPr>
          <w:p w14:paraId="420A3065" w14:textId="77777777" w:rsidR="00895B50" w:rsidRDefault="00895B50" w:rsidP="005D76BB">
            <w:pPr>
              <w:pStyle w:val="FSCtblMRL1"/>
              <w:rPr>
                <w:lang w:val="en-AU"/>
              </w:rPr>
            </w:pPr>
            <w:r>
              <w:rPr>
                <w:lang w:val="en-AU"/>
              </w:rPr>
              <w:t>Celery</w:t>
            </w:r>
          </w:p>
        </w:tc>
        <w:tc>
          <w:tcPr>
            <w:tcW w:w="1021" w:type="dxa"/>
            <w:tcBorders>
              <w:top w:val="single" w:sz="8" w:space="0" w:color="auto"/>
              <w:left w:val="nil"/>
              <w:bottom w:val="single" w:sz="8" w:space="0" w:color="auto"/>
              <w:right w:val="nil"/>
            </w:tcBorders>
            <w:hideMark/>
          </w:tcPr>
          <w:p w14:paraId="1BEF7543" w14:textId="77777777" w:rsidR="00895B50" w:rsidRDefault="00895B50" w:rsidP="005D76BB">
            <w:pPr>
              <w:pStyle w:val="FSCtblMRL2"/>
              <w:rPr>
                <w:lang w:val="en-AU"/>
              </w:rPr>
            </w:pPr>
            <w:r>
              <w:rPr>
                <w:lang w:val="en-AU"/>
              </w:rPr>
              <w:t>5</w:t>
            </w:r>
          </w:p>
        </w:tc>
      </w:tr>
      <w:tr w:rsidR="00895B50" w:rsidRPr="00BA3696" w14:paraId="4BD3E4EF" w14:textId="77777777" w:rsidTr="005D76BB">
        <w:trPr>
          <w:cantSplit/>
        </w:trPr>
        <w:tc>
          <w:tcPr>
            <w:tcW w:w="4423" w:type="dxa"/>
            <w:gridSpan w:val="2"/>
            <w:tcBorders>
              <w:top w:val="single" w:sz="8" w:space="0" w:color="auto"/>
              <w:left w:val="nil"/>
              <w:right w:val="nil"/>
            </w:tcBorders>
            <w:hideMark/>
          </w:tcPr>
          <w:p w14:paraId="5872EBFB" w14:textId="77777777" w:rsidR="00895B50" w:rsidRDefault="00895B50" w:rsidP="005D76BB">
            <w:pPr>
              <w:pStyle w:val="FSCtblh3"/>
            </w:pPr>
            <w:r>
              <w:t xml:space="preserve">Agvet chemical:  </w:t>
            </w:r>
            <w:r w:rsidRPr="0019540A">
              <w:t>Bentazone</w:t>
            </w:r>
          </w:p>
        </w:tc>
      </w:tr>
      <w:tr w:rsidR="00895B50" w:rsidRPr="00BA3696" w14:paraId="496055D4" w14:textId="77777777" w:rsidTr="005D76BB">
        <w:trPr>
          <w:cantSplit/>
        </w:trPr>
        <w:tc>
          <w:tcPr>
            <w:tcW w:w="4423" w:type="dxa"/>
            <w:gridSpan w:val="2"/>
            <w:tcBorders>
              <w:top w:val="nil"/>
              <w:left w:val="nil"/>
              <w:bottom w:val="single" w:sz="8" w:space="0" w:color="auto"/>
              <w:right w:val="nil"/>
            </w:tcBorders>
            <w:hideMark/>
          </w:tcPr>
          <w:p w14:paraId="1B027C1E" w14:textId="77777777" w:rsidR="00895B50" w:rsidRDefault="00895B50" w:rsidP="005D76BB">
            <w:pPr>
              <w:pStyle w:val="FSCtblh4"/>
            </w:pPr>
            <w:r>
              <w:t xml:space="preserve">Permitted residue:  </w:t>
            </w:r>
            <w:r w:rsidRPr="0019540A">
              <w:t>Bentazone</w:t>
            </w:r>
          </w:p>
        </w:tc>
      </w:tr>
      <w:tr w:rsidR="00895B50" w:rsidRPr="00BA3696" w14:paraId="673782F0" w14:textId="77777777" w:rsidTr="005D76BB">
        <w:trPr>
          <w:cantSplit/>
        </w:trPr>
        <w:tc>
          <w:tcPr>
            <w:tcW w:w="3402" w:type="dxa"/>
            <w:tcBorders>
              <w:top w:val="single" w:sz="8" w:space="0" w:color="auto"/>
              <w:left w:val="nil"/>
              <w:bottom w:val="single" w:sz="8" w:space="0" w:color="auto"/>
              <w:right w:val="nil"/>
            </w:tcBorders>
            <w:hideMark/>
          </w:tcPr>
          <w:p w14:paraId="0FC97212" w14:textId="77777777" w:rsidR="00895B50" w:rsidRDefault="00895B50" w:rsidP="005D76BB">
            <w:pPr>
              <w:pStyle w:val="FSCtblMRL1"/>
              <w:rPr>
                <w:lang w:val="en-AU"/>
              </w:rPr>
            </w:pPr>
            <w:r>
              <w:rPr>
                <w:lang w:val="en-AU"/>
              </w:rPr>
              <w:t>Rice</w:t>
            </w:r>
          </w:p>
        </w:tc>
        <w:tc>
          <w:tcPr>
            <w:tcW w:w="1021" w:type="dxa"/>
            <w:tcBorders>
              <w:top w:val="single" w:sz="8" w:space="0" w:color="auto"/>
              <w:left w:val="nil"/>
              <w:bottom w:val="single" w:sz="8" w:space="0" w:color="auto"/>
              <w:right w:val="nil"/>
            </w:tcBorders>
            <w:hideMark/>
          </w:tcPr>
          <w:p w14:paraId="3E29DE07" w14:textId="77777777" w:rsidR="00895B50" w:rsidRDefault="00895B50" w:rsidP="005D76BB">
            <w:pPr>
              <w:pStyle w:val="FSCtblMRL2"/>
              <w:rPr>
                <w:lang w:val="en-AU"/>
              </w:rPr>
            </w:pPr>
            <w:r>
              <w:rPr>
                <w:lang w:val="en-AU"/>
              </w:rPr>
              <w:t>0.05</w:t>
            </w:r>
          </w:p>
        </w:tc>
      </w:tr>
    </w:tbl>
    <w:p w14:paraId="57A72D91" w14:textId="77777777" w:rsidR="00895B50" w:rsidRDefault="00895B50" w:rsidP="00895B50">
      <w:pPr>
        <w:pStyle w:val="FSCtblMRL1"/>
        <w:spacing w:before="60" w:after="60"/>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895B50" w:rsidRPr="00BA3696" w14:paraId="6D260FF7" w14:textId="77777777" w:rsidTr="005D76BB">
        <w:trPr>
          <w:cantSplit/>
        </w:trPr>
        <w:tc>
          <w:tcPr>
            <w:tcW w:w="4423" w:type="dxa"/>
            <w:gridSpan w:val="2"/>
            <w:tcBorders>
              <w:top w:val="single" w:sz="8" w:space="0" w:color="auto"/>
              <w:left w:val="nil"/>
              <w:right w:val="nil"/>
            </w:tcBorders>
            <w:hideMark/>
          </w:tcPr>
          <w:p w14:paraId="438C0198" w14:textId="77777777" w:rsidR="00895B50" w:rsidRDefault="00895B50" w:rsidP="005D76BB">
            <w:pPr>
              <w:pStyle w:val="FSCtblh3"/>
            </w:pPr>
            <w:r>
              <w:t xml:space="preserve">Agvet chemical:  </w:t>
            </w:r>
            <w:r w:rsidRPr="0019540A">
              <w:t>Benzovindiflupyr</w:t>
            </w:r>
          </w:p>
        </w:tc>
      </w:tr>
      <w:tr w:rsidR="00895B50" w:rsidRPr="00BA3696" w14:paraId="6127F598" w14:textId="77777777" w:rsidTr="005D76BB">
        <w:trPr>
          <w:cantSplit/>
        </w:trPr>
        <w:tc>
          <w:tcPr>
            <w:tcW w:w="4423" w:type="dxa"/>
            <w:gridSpan w:val="2"/>
            <w:tcBorders>
              <w:top w:val="nil"/>
              <w:left w:val="nil"/>
              <w:bottom w:val="single" w:sz="8" w:space="0" w:color="auto"/>
              <w:right w:val="nil"/>
            </w:tcBorders>
            <w:hideMark/>
          </w:tcPr>
          <w:p w14:paraId="683F5836" w14:textId="77777777" w:rsidR="00895B50" w:rsidRDefault="00895B50" w:rsidP="005D76BB">
            <w:pPr>
              <w:pStyle w:val="FSCtblh4"/>
            </w:pPr>
            <w:r>
              <w:t xml:space="preserve">Permitted residue:  </w:t>
            </w:r>
            <w:r w:rsidRPr="0019540A">
              <w:t>Benzovindiflupyr</w:t>
            </w:r>
          </w:p>
        </w:tc>
      </w:tr>
      <w:tr w:rsidR="00895B50" w:rsidRPr="00BA3696" w14:paraId="6811F3BB" w14:textId="77777777" w:rsidTr="005D76BB">
        <w:trPr>
          <w:cantSplit/>
        </w:trPr>
        <w:tc>
          <w:tcPr>
            <w:tcW w:w="3402" w:type="dxa"/>
            <w:tcBorders>
              <w:top w:val="single" w:sz="8" w:space="0" w:color="auto"/>
              <w:left w:val="nil"/>
              <w:bottom w:val="single" w:sz="8" w:space="0" w:color="auto"/>
              <w:right w:val="nil"/>
            </w:tcBorders>
            <w:hideMark/>
          </w:tcPr>
          <w:p w14:paraId="5505AA39" w14:textId="77777777" w:rsidR="00895B50" w:rsidRDefault="00895B50" w:rsidP="005D76BB">
            <w:pPr>
              <w:pStyle w:val="FSCtblMRL1"/>
              <w:rPr>
                <w:lang w:val="en-AU"/>
              </w:rPr>
            </w:pPr>
            <w:r w:rsidRPr="00D4541F">
              <w:rPr>
                <w:szCs w:val="16"/>
              </w:rPr>
              <w:t>Sugar cane</w:t>
            </w:r>
          </w:p>
        </w:tc>
        <w:tc>
          <w:tcPr>
            <w:tcW w:w="1021" w:type="dxa"/>
            <w:tcBorders>
              <w:top w:val="single" w:sz="8" w:space="0" w:color="auto"/>
              <w:left w:val="nil"/>
              <w:bottom w:val="single" w:sz="8" w:space="0" w:color="auto"/>
              <w:right w:val="nil"/>
            </w:tcBorders>
            <w:hideMark/>
          </w:tcPr>
          <w:p w14:paraId="55603D06" w14:textId="77777777" w:rsidR="00895B50" w:rsidRDefault="00895B50" w:rsidP="005D76BB">
            <w:pPr>
              <w:pStyle w:val="FSCtblMRL2"/>
              <w:rPr>
                <w:lang w:val="en-AU"/>
              </w:rPr>
            </w:pPr>
            <w:r>
              <w:rPr>
                <w:lang w:val="en-AU"/>
              </w:rPr>
              <w:t>0.4</w:t>
            </w:r>
          </w:p>
        </w:tc>
      </w:tr>
    </w:tbl>
    <w:p w14:paraId="13C043FF" w14:textId="77777777" w:rsidR="00895B50" w:rsidRDefault="00895B50" w:rsidP="00895B50">
      <w:pPr>
        <w:pStyle w:val="FSCtblMRL1"/>
        <w:spacing w:before="60" w:after="60"/>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895B50" w:rsidRPr="00BA3696" w14:paraId="7F527DB1" w14:textId="77777777" w:rsidTr="005D76BB">
        <w:trPr>
          <w:cantSplit/>
        </w:trPr>
        <w:tc>
          <w:tcPr>
            <w:tcW w:w="4423" w:type="dxa"/>
            <w:gridSpan w:val="2"/>
            <w:tcBorders>
              <w:top w:val="single" w:sz="8" w:space="0" w:color="auto"/>
              <w:left w:val="nil"/>
              <w:bottom w:val="nil"/>
              <w:right w:val="nil"/>
            </w:tcBorders>
            <w:hideMark/>
          </w:tcPr>
          <w:p w14:paraId="51FD592A" w14:textId="77777777" w:rsidR="00895B50" w:rsidRDefault="00895B50" w:rsidP="005D76BB">
            <w:pPr>
              <w:pStyle w:val="FSCtblh3"/>
            </w:pPr>
            <w:r>
              <w:lastRenderedPageBreak/>
              <w:t xml:space="preserve">Agvet chemical:  </w:t>
            </w:r>
            <w:r w:rsidRPr="0019540A">
              <w:t>Boscalid</w:t>
            </w:r>
          </w:p>
        </w:tc>
      </w:tr>
      <w:tr w:rsidR="00895B50" w:rsidRPr="00BA3696" w14:paraId="041F41C1" w14:textId="77777777" w:rsidTr="005D76BB">
        <w:trPr>
          <w:cantSplit/>
        </w:trPr>
        <w:tc>
          <w:tcPr>
            <w:tcW w:w="4423" w:type="dxa"/>
            <w:gridSpan w:val="2"/>
            <w:tcBorders>
              <w:top w:val="nil"/>
              <w:left w:val="nil"/>
              <w:bottom w:val="single" w:sz="4" w:space="0" w:color="auto"/>
              <w:right w:val="nil"/>
            </w:tcBorders>
            <w:hideMark/>
          </w:tcPr>
          <w:p w14:paraId="1AACDC8D" w14:textId="77777777" w:rsidR="00895B50" w:rsidRDefault="00895B50" w:rsidP="005D76BB">
            <w:pPr>
              <w:pStyle w:val="FSCtblh4"/>
              <w:spacing w:after="0"/>
            </w:pPr>
            <w:r>
              <w:t>Permitted residue—commodities of plant origin:  Boscalid</w:t>
            </w:r>
          </w:p>
          <w:p w14:paraId="7495BA67" w14:textId="77777777" w:rsidR="00895B50" w:rsidRDefault="00895B50" w:rsidP="005D76BB">
            <w:pPr>
              <w:pStyle w:val="FSCtblh4"/>
              <w:spacing w:before="0" w:after="0"/>
            </w:pPr>
          </w:p>
          <w:p w14:paraId="2F1CEF90" w14:textId="77777777" w:rsidR="00895B50" w:rsidRDefault="00895B50" w:rsidP="005D76BB">
            <w:pPr>
              <w:pStyle w:val="FSCtblh4"/>
              <w:spacing w:before="0"/>
            </w:pPr>
            <w:r>
              <w:t>Permitted residue—commodities of animal origin:  Sum of boscalid, 2-chloro-N-(4′-chloro-5-hydroxybiphenyl-2-yl) nicotinamide and the glucuronide conjugate of 2-chloro-N-(4′-chloro-5-hydroxybiphenyl-2-yl) nicotinamide, expressed as boscalid equivalents</w:t>
            </w:r>
          </w:p>
        </w:tc>
      </w:tr>
      <w:tr w:rsidR="00895B50" w:rsidRPr="00BA3696" w14:paraId="77377AFB" w14:textId="77777777" w:rsidTr="005D76BB">
        <w:trPr>
          <w:cantSplit/>
        </w:trPr>
        <w:tc>
          <w:tcPr>
            <w:tcW w:w="3402" w:type="dxa"/>
            <w:tcBorders>
              <w:top w:val="single" w:sz="8" w:space="0" w:color="auto"/>
              <w:left w:val="nil"/>
              <w:right w:val="nil"/>
            </w:tcBorders>
            <w:hideMark/>
          </w:tcPr>
          <w:p w14:paraId="3E2A45CE" w14:textId="77777777" w:rsidR="00895B50" w:rsidRDefault="00895B50" w:rsidP="005D76BB">
            <w:pPr>
              <w:pStyle w:val="FSCtblMRL1"/>
              <w:rPr>
                <w:lang w:val="en-AU"/>
              </w:rPr>
            </w:pPr>
            <w:r>
              <w:rPr>
                <w:lang w:val="en-AU"/>
              </w:rPr>
              <w:t>Cherries</w:t>
            </w:r>
          </w:p>
        </w:tc>
        <w:tc>
          <w:tcPr>
            <w:tcW w:w="1021" w:type="dxa"/>
            <w:tcBorders>
              <w:top w:val="single" w:sz="8" w:space="0" w:color="auto"/>
              <w:left w:val="nil"/>
              <w:right w:val="nil"/>
            </w:tcBorders>
            <w:hideMark/>
          </w:tcPr>
          <w:p w14:paraId="76C4CE9E" w14:textId="77777777" w:rsidR="00895B50" w:rsidRDefault="00895B50" w:rsidP="005D76BB">
            <w:pPr>
              <w:pStyle w:val="FSCtblMRL2"/>
              <w:rPr>
                <w:lang w:val="en-AU"/>
              </w:rPr>
            </w:pPr>
            <w:r>
              <w:rPr>
                <w:lang w:val="en-AU"/>
              </w:rPr>
              <w:t>5</w:t>
            </w:r>
          </w:p>
        </w:tc>
      </w:tr>
      <w:tr w:rsidR="00895B50" w:rsidRPr="00BA3696" w14:paraId="3DBBF629" w14:textId="77777777" w:rsidTr="005D76BB">
        <w:trPr>
          <w:cantSplit/>
        </w:trPr>
        <w:tc>
          <w:tcPr>
            <w:tcW w:w="3402" w:type="dxa"/>
            <w:tcBorders>
              <w:left w:val="nil"/>
              <w:bottom w:val="single" w:sz="8" w:space="0" w:color="auto"/>
              <w:right w:val="nil"/>
            </w:tcBorders>
          </w:tcPr>
          <w:p w14:paraId="2675EB7E" w14:textId="77777777" w:rsidR="00895B50" w:rsidRDefault="00895B50" w:rsidP="005D76BB">
            <w:pPr>
              <w:pStyle w:val="FSCtblMRL1"/>
              <w:rPr>
                <w:lang w:val="en-AU"/>
              </w:rPr>
            </w:pPr>
            <w:r>
              <w:rPr>
                <w:lang w:val="en-AU"/>
              </w:rPr>
              <w:t>Mango</w:t>
            </w:r>
          </w:p>
        </w:tc>
        <w:tc>
          <w:tcPr>
            <w:tcW w:w="1021" w:type="dxa"/>
            <w:tcBorders>
              <w:left w:val="nil"/>
              <w:bottom w:val="single" w:sz="8" w:space="0" w:color="auto"/>
              <w:right w:val="nil"/>
            </w:tcBorders>
          </w:tcPr>
          <w:p w14:paraId="14D80171" w14:textId="77777777" w:rsidR="00895B50" w:rsidRDefault="00895B50" w:rsidP="005D76BB">
            <w:pPr>
              <w:pStyle w:val="FSCtblMRL2"/>
              <w:rPr>
                <w:lang w:val="en-AU"/>
              </w:rPr>
            </w:pPr>
            <w:r>
              <w:rPr>
                <w:lang w:val="en-AU"/>
              </w:rPr>
              <w:t>2</w:t>
            </w:r>
          </w:p>
        </w:tc>
      </w:tr>
    </w:tbl>
    <w:p w14:paraId="6EDF5FE1" w14:textId="77777777" w:rsidR="00895B50" w:rsidRPr="004C7EAE" w:rsidRDefault="00895B50" w:rsidP="00895B50">
      <w:pPr>
        <w:spacing w:before="60" w:after="60"/>
        <w:rPr>
          <w:sz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895B50" w:rsidRPr="00BA3696" w14:paraId="3E7C87E4" w14:textId="77777777" w:rsidTr="005D76BB">
        <w:trPr>
          <w:cantSplit/>
        </w:trPr>
        <w:tc>
          <w:tcPr>
            <w:tcW w:w="4423" w:type="dxa"/>
            <w:gridSpan w:val="2"/>
            <w:tcBorders>
              <w:top w:val="single" w:sz="8" w:space="0" w:color="auto"/>
              <w:left w:val="nil"/>
              <w:bottom w:val="nil"/>
              <w:right w:val="nil"/>
            </w:tcBorders>
            <w:hideMark/>
          </w:tcPr>
          <w:p w14:paraId="0A6E248A" w14:textId="77777777" w:rsidR="00895B50" w:rsidRDefault="00895B50" w:rsidP="005D76BB">
            <w:pPr>
              <w:pStyle w:val="FSCtblh3"/>
            </w:pPr>
            <w:r>
              <w:t xml:space="preserve">Agvet chemical:  </w:t>
            </w:r>
            <w:r w:rsidRPr="0019540A">
              <w:t>Bupirimate</w:t>
            </w:r>
          </w:p>
        </w:tc>
      </w:tr>
      <w:tr w:rsidR="00895B50" w:rsidRPr="00BA3696" w14:paraId="2EE1FDAE" w14:textId="77777777" w:rsidTr="005D76BB">
        <w:trPr>
          <w:cantSplit/>
        </w:trPr>
        <w:tc>
          <w:tcPr>
            <w:tcW w:w="4423" w:type="dxa"/>
            <w:gridSpan w:val="2"/>
            <w:tcBorders>
              <w:top w:val="nil"/>
              <w:left w:val="nil"/>
              <w:bottom w:val="single" w:sz="8" w:space="0" w:color="auto"/>
              <w:right w:val="nil"/>
            </w:tcBorders>
            <w:hideMark/>
          </w:tcPr>
          <w:p w14:paraId="4A7613CA" w14:textId="77777777" w:rsidR="00895B50" w:rsidRDefault="00895B50" w:rsidP="005D76BB">
            <w:pPr>
              <w:pStyle w:val="FSCtblh4"/>
            </w:pPr>
            <w:r>
              <w:t xml:space="preserve">Permitted residue:  </w:t>
            </w:r>
            <w:r w:rsidRPr="0019540A">
              <w:t>Bupirimate</w:t>
            </w:r>
          </w:p>
        </w:tc>
      </w:tr>
      <w:tr w:rsidR="00895B50" w:rsidRPr="00BA3696" w14:paraId="2A732B9A" w14:textId="77777777" w:rsidTr="005D76BB">
        <w:trPr>
          <w:cantSplit/>
        </w:trPr>
        <w:tc>
          <w:tcPr>
            <w:tcW w:w="3402" w:type="dxa"/>
            <w:tcBorders>
              <w:top w:val="single" w:sz="8" w:space="0" w:color="auto"/>
              <w:left w:val="nil"/>
              <w:bottom w:val="single" w:sz="8" w:space="0" w:color="auto"/>
              <w:right w:val="nil"/>
            </w:tcBorders>
            <w:hideMark/>
          </w:tcPr>
          <w:p w14:paraId="2ECDD920" w14:textId="77777777" w:rsidR="00895B50" w:rsidRDefault="00895B50" w:rsidP="005D76BB">
            <w:pPr>
              <w:pStyle w:val="FSCtblMRL1"/>
              <w:rPr>
                <w:lang w:val="en-AU"/>
              </w:rPr>
            </w:pPr>
            <w:r w:rsidRPr="00D4541F">
              <w:rPr>
                <w:szCs w:val="16"/>
              </w:rPr>
              <w:t>Strawberry</w:t>
            </w:r>
          </w:p>
        </w:tc>
        <w:tc>
          <w:tcPr>
            <w:tcW w:w="1021" w:type="dxa"/>
            <w:tcBorders>
              <w:top w:val="single" w:sz="8" w:space="0" w:color="auto"/>
              <w:left w:val="nil"/>
              <w:bottom w:val="single" w:sz="8" w:space="0" w:color="auto"/>
              <w:right w:val="nil"/>
            </w:tcBorders>
            <w:hideMark/>
          </w:tcPr>
          <w:p w14:paraId="2A0F5D18" w14:textId="77777777" w:rsidR="00895B50" w:rsidRDefault="00895B50" w:rsidP="005D76BB">
            <w:pPr>
              <w:pStyle w:val="FSCtblMRL2"/>
              <w:rPr>
                <w:lang w:val="en-AU"/>
              </w:rPr>
            </w:pPr>
            <w:r>
              <w:rPr>
                <w:lang w:val="en-AU"/>
              </w:rPr>
              <w:t>1.5</w:t>
            </w:r>
          </w:p>
        </w:tc>
      </w:tr>
    </w:tbl>
    <w:p w14:paraId="1F5C6A2B" w14:textId="77777777" w:rsidR="00895B50" w:rsidRPr="004C7EAE" w:rsidRDefault="00895B50" w:rsidP="00895B50">
      <w:pPr>
        <w:spacing w:before="60" w:after="60"/>
        <w:rPr>
          <w:sz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895B50" w:rsidRPr="00BA3696" w14:paraId="3D536234" w14:textId="77777777" w:rsidTr="005D76BB">
        <w:trPr>
          <w:cantSplit/>
        </w:trPr>
        <w:tc>
          <w:tcPr>
            <w:tcW w:w="4423" w:type="dxa"/>
            <w:gridSpan w:val="2"/>
            <w:tcBorders>
              <w:top w:val="single" w:sz="8" w:space="0" w:color="auto"/>
              <w:left w:val="nil"/>
              <w:bottom w:val="nil"/>
              <w:right w:val="nil"/>
            </w:tcBorders>
            <w:hideMark/>
          </w:tcPr>
          <w:p w14:paraId="3761C871" w14:textId="77777777" w:rsidR="00895B50" w:rsidRDefault="00895B50" w:rsidP="005D76BB">
            <w:pPr>
              <w:pStyle w:val="FSCtblh3"/>
            </w:pPr>
            <w:r>
              <w:br w:type="column"/>
            </w:r>
            <w:r>
              <w:br w:type="column"/>
              <w:t xml:space="preserve">Agvet chemical:  </w:t>
            </w:r>
            <w:r w:rsidRPr="0019540A">
              <w:t>Chlorantraniliprole</w:t>
            </w:r>
          </w:p>
        </w:tc>
      </w:tr>
      <w:tr w:rsidR="00895B50" w:rsidRPr="00BA3696" w14:paraId="1F3A5085" w14:textId="77777777" w:rsidTr="005D76BB">
        <w:trPr>
          <w:cantSplit/>
        </w:trPr>
        <w:tc>
          <w:tcPr>
            <w:tcW w:w="4423" w:type="dxa"/>
            <w:gridSpan w:val="2"/>
            <w:tcBorders>
              <w:top w:val="nil"/>
              <w:left w:val="nil"/>
              <w:bottom w:val="single" w:sz="8" w:space="0" w:color="auto"/>
              <w:right w:val="nil"/>
            </w:tcBorders>
            <w:hideMark/>
          </w:tcPr>
          <w:p w14:paraId="42EB45D9" w14:textId="77777777" w:rsidR="00895B50" w:rsidRDefault="00895B50" w:rsidP="005D76BB">
            <w:pPr>
              <w:pStyle w:val="FSCtblh4"/>
              <w:spacing w:after="0"/>
            </w:pPr>
            <w:r>
              <w:t>Permitted residue—plant commodities and animal commodities other than milk:  Chlorantraniliprole</w:t>
            </w:r>
          </w:p>
          <w:p w14:paraId="56E37152" w14:textId="77777777" w:rsidR="00895B50" w:rsidRDefault="00895B50" w:rsidP="005D76BB">
            <w:pPr>
              <w:pStyle w:val="FSCtblh4"/>
              <w:spacing w:before="0" w:after="0"/>
            </w:pPr>
          </w:p>
          <w:p w14:paraId="6E7F284F" w14:textId="77777777" w:rsidR="00895B50" w:rsidRDefault="00895B50" w:rsidP="005D76BB">
            <w:pPr>
              <w:pStyle w:val="FSCtblh4"/>
              <w:spacing w:before="0"/>
            </w:pPr>
            <w:r>
              <w:t>Permitted residue—milk:  Sum of chlorantraniliprole, 3-bromo-N-[4-chloro-2-(hydroxymethyl)-6-[(methylamino)carbonyl]phenyl]-1-(3-chloro-2-pyridinyl)-1H-pyrazole-5-carboxamide, and 3-bromo-N-[4-chloro-2-(hydroxymethyl)-6-[[((hydroxymethyl)amino)carbonyl]phenyl]-1-(3-chloro-2-pyridinyl)-1H-pyrazole-5-carboxamide, expressed as chlorantraniliprole</w:t>
            </w:r>
          </w:p>
        </w:tc>
      </w:tr>
      <w:tr w:rsidR="00895B50" w:rsidRPr="00BA3696" w14:paraId="0DE4D113" w14:textId="77777777" w:rsidTr="005D76BB">
        <w:trPr>
          <w:cantSplit/>
        </w:trPr>
        <w:tc>
          <w:tcPr>
            <w:tcW w:w="3402" w:type="dxa"/>
            <w:tcBorders>
              <w:top w:val="single" w:sz="8" w:space="0" w:color="auto"/>
              <w:left w:val="nil"/>
              <w:right w:val="nil"/>
            </w:tcBorders>
            <w:vAlign w:val="center"/>
            <w:hideMark/>
          </w:tcPr>
          <w:p w14:paraId="1B2FAE7F" w14:textId="77777777" w:rsidR="00895B50" w:rsidRPr="00D4541F" w:rsidRDefault="00895B50" w:rsidP="005D76BB">
            <w:pPr>
              <w:rPr>
                <w:sz w:val="18"/>
              </w:rPr>
            </w:pPr>
            <w:r w:rsidRPr="00D4541F">
              <w:rPr>
                <w:sz w:val="18"/>
              </w:rPr>
              <w:t>Celery</w:t>
            </w:r>
          </w:p>
        </w:tc>
        <w:tc>
          <w:tcPr>
            <w:tcW w:w="1021" w:type="dxa"/>
            <w:tcBorders>
              <w:top w:val="single" w:sz="8" w:space="0" w:color="auto"/>
              <w:left w:val="nil"/>
              <w:right w:val="nil"/>
            </w:tcBorders>
            <w:hideMark/>
          </w:tcPr>
          <w:p w14:paraId="0F46101D" w14:textId="77777777" w:rsidR="00895B50" w:rsidRDefault="00895B50" w:rsidP="005D76BB">
            <w:pPr>
              <w:pStyle w:val="FSCtblMRL2"/>
              <w:rPr>
                <w:lang w:val="en-AU"/>
              </w:rPr>
            </w:pPr>
            <w:r>
              <w:rPr>
                <w:lang w:val="en-AU"/>
              </w:rPr>
              <w:t>7</w:t>
            </w:r>
          </w:p>
        </w:tc>
      </w:tr>
      <w:tr w:rsidR="00895B50" w:rsidRPr="00BA3696" w14:paraId="007B220F" w14:textId="77777777" w:rsidTr="005D76BB">
        <w:trPr>
          <w:cantSplit/>
        </w:trPr>
        <w:tc>
          <w:tcPr>
            <w:tcW w:w="3402" w:type="dxa"/>
            <w:tcBorders>
              <w:left w:val="nil"/>
              <w:right w:val="nil"/>
            </w:tcBorders>
            <w:vAlign w:val="center"/>
          </w:tcPr>
          <w:p w14:paraId="1E3583A5" w14:textId="77777777" w:rsidR="00895B50" w:rsidRPr="00D4541F" w:rsidRDefault="00895B50" w:rsidP="005D76BB">
            <w:pPr>
              <w:rPr>
                <w:sz w:val="18"/>
              </w:rPr>
            </w:pPr>
            <w:r w:rsidRPr="00D4541F">
              <w:rPr>
                <w:sz w:val="18"/>
              </w:rPr>
              <w:t>Hops, dry</w:t>
            </w:r>
          </w:p>
        </w:tc>
        <w:tc>
          <w:tcPr>
            <w:tcW w:w="1021" w:type="dxa"/>
            <w:tcBorders>
              <w:left w:val="nil"/>
              <w:right w:val="nil"/>
            </w:tcBorders>
          </w:tcPr>
          <w:p w14:paraId="06081E32" w14:textId="77777777" w:rsidR="00895B50" w:rsidRDefault="00895B50" w:rsidP="005D76BB">
            <w:pPr>
              <w:pStyle w:val="FSCtblMRL2"/>
              <w:rPr>
                <w:lang w:val="en-AU"/>
              </w:rPr>
            </w:pPr>
            <w:r>
              <w:rPr>
                <w:lang w:val="en-AU"/>
              </w:rPr>
              <w:t>40</w:t>
            </w:r>
          </w:p>
        </w:tc>
      </w:tr>
      <w:tr w:rsidR="00895B50" w:rsidRPr="00BA3696" w14:paraId="79A8697C" w14:textId="77777777" w:rsidTr="005D76BB">
        <w:trPr>
          <w:cantSplit/>
        </w:trPr>
        <w:tc>
          <w:tcPr>
            <w:tcW w:w="3402" w:type="dxa"/>
            <w:tcBorders>
              <w:top w:val="nil"/>
              <w:left w:val="nil"/>
              <w:bottom w:val="single" w:sz="8" w:space="0" w:color="auto"/>
              <w:right w:val="nil"/>
            </w:tcBorders>
            <w:vAlign w:val="center"/>
            <w:hideMark/>
          </w:tcPr>
          <w:p w14:paraId="0ED64E47" w14:textId="77777777" w:rsidR="00895B50" w:rsidRPr="00D4541F" w:rsidRDefault="00895B50" w:rsidP="005D76BB">
            <w:pPr>
              <w:rPr>
                <w:sz w:val="18"/>
              </w:rPr>
            </w:pPr>
            <w:r w:rsidRPr="00D4541F">
              <w:rPr>
                <w:sz w:val="18"/>
              </w:rPr>
              <w:t>Rice</w:t>
            </w:r>
          </w:p>
        </w:tc>
        <w:tc>
          <w:tcPr>
            <w:tcW w:w="1021" w:type="dxa"/>
            <w:tcBorders>
              <w:top w:val="nil"/>
              <w:left w:val="nil"/>
              <w:bottom w:val="single" w:sz="8" w:space="0" w:color="auto"/>
              <w:right w:val="nil"/>
            </w:tcBorders>
            <w:hideMark/>
          </w:tcPr>
          <w:p w14:paraId="4E85AF71" w14:textId="77777777" w:rsidR="00895B50" w:rsidRDefault="00895B50" w:rsidP="005D76BB">
            <w:pPr>
              <w:pStyle w:val="FSCtblMRL2"/>
              <w:rPr>
                <w:lang w:val="en-AU"/>
              </w:rPr>
            </w:pPr>
            <w:r>
              <w:rPr>
                <w:lang w:val="en-AU"/>
              </w:rPr>
              <w:t>0.4</w:t>
            </w:r>
          </w:p>
        </w:tc>
      </w:tr>
    </w:tbl>
    <w:p w14:paraId="4CE3C410" w14:textId="77777777" w:rsidR="00895B50" w:rsidRDefault="00895B50" w:rsidP="00895B50">
      <w:pPr>
        <w:pStyle w:val="FSCtblMRL1"/>
        <w:spacing w:before="60" w:after="60"/>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895B50" w:rsidRPr="00BA3696" w14:paraId="78F0F88A" w14:textId="77777777" w:rsidTr="005D76BB">
        <w:trPr>
          <w:cantSplit/>
        </w:trPr>
        <w:tc>
          <w:tcPr>
            <w:tcW w:w="4423" w:type="dxa"/>
            <w:gridSpan w:val="2"/>
            <w:tcBorders>
              <w:top w:val="single" w:sz="8" w:space="0" w:color="auto"/>
              <w:left w:val="nil"/>
              <w:bottom w:val="nil"/>
              <w:right w:val="nil"/>
            </w:tcBorders>
            <w:hideMark/>
          </w:tcPr>
          <w:p w14:paraId="58E58A21" w14:textId="77777777" w:rsidR="00895B50" w:rsidRDefault="00895B50" w:rsidP="005D76BB">
            <w:pPr>
              <w:pStyle w:val="FSCtblh3"/>
            </w:pPr>
            <w:r>
              <w:t xml:space="preserve">Agvet chemical:  </w:t>
            </w:r>
            <w:r w:rsidRPr="00D4541F">
              <w:t>Clofentezine</w:t>
            </w:r>
          </w:p>
        </w:tc>
      </w:tr>
      <w:tr w:rsidR="00895B50" w:rsidRPr="00BA3696" w14:paraId="5915F2C4" w14:textId="77777777" w:rsidTr="005D76BB">
        <w:trPr>
          <w:cantSplit/>
        </w:trPr>
        <w:tc>
          <w:tcPr>
            <w:tcW w:w="4423" w:type="dxa"/>
            <w:gridSpan w:val="2"/>
            <w:tcBorders>
              <w:top w:val="nil"/>
              <w:left w:val="nil"/>
              <w:bottom w:val="single" w:sz="8" w:space="0" w:color="auto"/>
              <w:right w:val="nil"/>
            </w:tcBorders>
            <w:hideMark/>
          </w:tcPr>
          <w:p w14:paraId="4F7BBD31" w14:textId="77777777" w:rsidR="00895B50" w:rsidRDefault="00895B50" w:rsidP="005D76BB">
            <w:pPr>
              <w:pStyle w:val="FSCtblh4"/>
            </w:pPr>
            <w:r>
              <w:t xml:space="preserve">Permitted residue:  </w:t>
            </w:r>
            <w:r w:rsidRPr="00D4541F">
              <w:t>Clofentezine</w:t>
            </w:r>
          </w:p>
        </w:tc>
      </w:tr>
      <w:tr w:rsidR="00895B50" w:rsidRPr="00BA3696" w14:paraId="31938218" w14:textId="77777777" w:rsidTr="005D76BB">
        <w:trPr>
          <w:cantSplit/>
        </w:trPr>
        <w:tc>
          <w:tcPr>
            <w:tcW w:w="3402" w:type="dxa"/>
            <w:tcBorders>
              <w:top w:val="single" w:sz="8" w:space="0" w:color="auto"/>
              <w:left w:val="nil"/>
              <w:bottom w:val="single" w:sz="8" w:space="0" w:color="auto"/>
              <w:right w:val="nil"/>
            </w:tcBorders>
            <w:hideMark/>
          </w:tcPr>
          <w:p w14:paraId="3A0F2D9C" w14:textId="77777777" w:rsidR="00895B50" w:rsidRDefault="00895B50" w:rsidP="005D76BB">
            <w:pPr>
              <w:pStyle w:val="FSCtblMRL1"/>
              <w:rPr>
                <w:lang w:val="en-AU"/>
              </w:rPr>
            </w:pPr>
            <w:r>
              <w:rPr>
                <w:lang w:val="en-AU"/>
              </w:rPr>
              <w:t>Hops, dry</w:t>
            </w:r>
          </w:p>
        </w:tc>
        <w:tc>
          <w:tcPr>
            <w:tcW w:w="1021" w:type="dxa"/>
            <w:tcBorders>
              <w:top w:val="single" w:sz="8" w:space="0" w:color="auto"/>
              <w:left w:val="nil"/>
              <w:bottom w:val="single" w:sz="8" w:space="0" w:color="auto"/>
              <w:right w:val="nil"/>
            </w:tcBorders>
            <w:hideMark/>
          </w:tcPr>
          <w:p w14:paraId="73557C6E" w14:textId="77777777" w:rsidR="00895B50" w:rsidRDefault="00895B50" w:rsidP="005D76BB">
            <w:pPr>
              <w:pStyle w:val="FSCtblMRL2"/>
              <w:rPr>
                <w:lang w:val="en-AU"/>
              </w:rPr>
            </w:pPr>
            <w:r>
              <w:rPr>
                <w:lang w:val="en-AU"/>
              </w:rPr>
              <w:t>7</w:t>
            </w:r>
          </w:p>
        </w:tc>
      </w:tr>
    </w:tbl>
    <w:p w14:paraId="02F2AF8F" w14:textId="77777777" w:rsidR="00895B50" w:rsidRPr="0095387E" w:rsidRDefault="00895B50" w:rsidP="00895B50">
      <w:pPr>
        <w:pStyle w:val="FSCtblh3"/>
        <w:rPr>
          <w:b w:val="0"/>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895B50" w:rsidRPr="00BA3696" w14:paraId="147527C8" w14:textId="77777777" w:rsidTr="005D76BB">
        <w:trPr>
          <w:cantSplit/>
        </w:trPr>
        <w:tc>
          <w:tcPr>
            <w:tcW w:w="4423" w:type="dxa"/>
            <w:gridSpan w:val="2"/>
            <w:tcBorders>
              <w:top w:val="single" w:sz="8" w:space="0" w:color="auto"/>
              <w:left w:val="nil"/>
              <w:bottom w:val="nil"/>
              <w:right w:val="nil"/>
            </w:tcBorders>
            <w:hideMark/>
          </w:tcPr>
          <w:p w14:paraId="3345B673" w14:textId="77777777" w:rsidR="00895B50" w:rsidRDefault="00895B50" w:rsidP="005D76BB">
            <w:pPr>
              <w:pStyle w:val="FSCtblh3"/>
            </w:pPr>
            <w:r>
              <w:t>Agvet chemical</w:t>
            </w:r>
            <w:r w:rsidRPr="00D4541F">
              <w:t>:  Chlorothalonil</w:t>
            </w:r>
          </w:p>
        </w:tc>
      </w:tr>
      <w:tr w:rsidR="00895B50" w:rsidRPr="00BA3696" w14:paraId="6BCD0674" w14:textId="77777777" w:rsidTr="005D76BB">
        <w:trPr>
          <w:cantSplit/>
        </w:trPr>
        <w:tc>
          <w:tcPr>
            <w:tcW w:w="4423" w:type="dxa"/>
            <w:gridSpan w:val="2"/>
            <w:tcBorders>
              <w:top w:val="nil"/>
              <w:left w:val="nil"/>
              <w:bottom w:val="single" w:sz="8" w:space="0" w:color="auto"/>
              <w:right w:val="nil"/>
            </w:tcBorders>
            <w:hideMark/>
          </w:tcPr>
          <w:p w14:paraId="6D83F181" w14:textId="77777777" w:rsidR="00895B50" w:rsidRDefault="00895B50" w:rsidP="005D76BB">
            <w:pPr>
              <w:pStyle w:val="FSCtblh4"/>
              <w:spacing w:after="0"/>
            </w:pPr>
            <w:r>
              <w:t>Permitted residue—commodities of plant origin:  Chlorothalonil</w:t>
            </w:r>
          </w:p>
          <w:p w14:paraId="79D4D77F" w14:textId="77777777" w:rsidR="00895B50" w:rsidRDefault="00895B50" w:rsidP="005D76BB">
            <w:pPr>
              <w:pStyle w:val="FSCtblh4"/>
              <w:spacing w:before="0" w:after="0"/>
            </w:pPr>
          </w:p>
          <w:p w14:paraId="755C2A3B" w14:textId="77777777" w:rsidR="00895B50" w:rsidRDefault="00895B50" w:rsidP="005D76BB">
            <w:pPr>
              <w:pStyle w:val="FSCtblh4"/>
              <w:spacing w:before="0"/>
            </w:pPr>
            <w:r>
              <w:t>Permitted residue—commodities of animal origin:  4-hydroxy-2,5,6-trichloroisophthalonitrile metabolite, expressed as chlorothalonil</w:t>
            </w:r>
          </w:p>
        </w:tc>
      </w:tr>
      <w:tr w:rsidR="00895B50" w:rsidRPr="00BA3696" w14:paraId="148829A4" w14:textId="77777777" w:rsidTr="005D76BB">
        <w:trPr>
          <w:cantSplit/>
        </w:trPr>
        <w:tc>
          <w:tcPr>
            <w:tcW w:w="3402" w:type="dxa"/>
            <w:tcBorders>
              <w:top w:val="single" w:sz="8" w:space="0" w:color="auto"/>
              <w:left w:val="nil"/>
              <w:bottom w:val="single" w:sz="8" w:space="0" w:color="auto"/>
              <w:right w:val="nil"/>
            </w:tcBorders>
            <w:hideMark/>
          </w:tcPr>
          <w:p w14:paraId="337D7512" w14:textId="77777777" w:rsidR="00895B50" w:rsidRDefault="00895B50" w:rsidP="005D76BB">
            <w:pPr>
              <w:pStyle w:val="FSCtblMRL1"/>
              <w:rPr>
                <w:lang w:val="en-AU"/>
              </w:rPr>
            </w:pPr>
            <w:r w:rsidRPr="00D4541F">
              <w:rPr>
                <w:lang w:val="en-AU"/>
              </w:rPr>
              <w:t>Celery</w:t>
            </w:r>
          </w:p>
        </w:tc>
        <w:tc>
          <w:tcPr>
            <w:tcW w:w="1021" w:type="dxa"/>
            <w:tcBorders>
              <w:top w:val="single" w:sz="8" w:space="0" w:color="auto"/>
              <w:left w:val="nil"/>
              <w:bottom w:val="single" w:sz="8" w:space="0" w:color="auto"/>
              <w:right w:val="nil"/>
            </w:tcBorders>
            <w:hideMark/>
          </w:tcPr>
          <w:p w14:paraId="6F0100CA" w14:textId="77777777" w:rsidR="00895B50" w:rsidRDefault="00895B50" w:rsidP="005D76BB">
            <w:pPr>
              <w:pStyle w:val="FSCtblMRL2"/>
              <w:rPr>
                <w:lang w:val="en-AU"/>
              </w:rPr>
            </w:pPr>
            <w:r>
              <w:rPr>
                <w:lang w:val="en-AU"/>
              </w:rPr>
              <w:t>20</w:t>
            </w:r>
          </w:p>
        </w:tc>
      </w:tr>
    </w:tbl>
    <w:p w14:paraId="46B22D8D" w14:textId="77777777" w:rsidR="00895B50" w:rsidRDefault="00895B50" w:rsidP="00895B50">
      <w:pPr>
        <w:pStyle w:val="FSCtblMRL1"/>
        <w:spacing w:before="60" w:after="60"/>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895B50" w:rsidRPr="00BA3696" w14:paraId="2431BFAE" w14:textId="77777777" w:rsidTr="005D76BB">
        <w:trPr>
          <w:cantSplit/>
        </w:trPr>
        <w:tc>
          <w:tcPr>
            <w:tcW w:w="4423" w:type="dxa"/>
            <w:gridSpan w:val="2"/>
            <w:tcBorders>
              <w:top w:val="single" w:sz="8" w:space="0" w:color="auto"/>
              <w:left w:val="nil"/>
              <w:bottom w:val="nil"/>
              <w:right w:val="nil"/>
            </w:tcBorders>
            <w:hideMark/>
          </w:tcPr>
          <w:p w14:paraId="3C8A642C" w14:textId="77777777" w:rsidR="00895B50" w:rsidRDefault="00895B50" w:rsidP="005D76BB">
            <w:pPr>
              <w:pStyle w:val="FSCtblh3"/>
            </w:pPr>
            <w:r>
              <w:t>Agvet chemical:  Cyantraniliprole</w:t>
            </w:r>
          </w:p>
        </w:tc>
      </w:tr>
      <w:tr w:rsidR="00895B50" w:rsidRPr="00BA3696" w14:paraId="64D4BB81" w14:textId="77777777" w:rsidTr="005D76BB">
        <w:trPr>
          <w:cantSplit/>
        </w:trPr>
        <w:tc>
          <w:tcPr>
            <w:tcW w:w="4423" w:type="dxa"/>
            <w:gridSpan w:val="2"/>
            <w:tcBorders>
              <w:top w:val="nil"/>
              <w:left w:val="nil"/>
              <w:bottom w:val="single" w:sz="8" w:space="0" w:color="auto"/>
              <w:right w:val="nil"/>
            </w:tcBorders>
            <w:hideMark/>
          </w:tcPr>
          <w:p w14:paraId="23934BEE" w14:textId="77777777" w:rsidR="00895B50" w:rsidRDefault="00895B50" w:rsidP="005D76BB">
            <w:pPr>
              <w:pStyle w:val="FSCtblh4"/>
            </w:pPr>
            <w:r>
              <w:t>Permitted residue:  Cyantraniliprole</w:t>
            </w:r>
          </w:p>
        </w:tc>
      </w:tr>
      <w:tr w:rsidR="00895B50" w:rsidRPr="00BA3696" w14:paraId="445F9F04" w14:textId="77777777" w:rsidTr="005D76BB">
        <w:trPr>
          <w:cantSplit/>
        </w:trPr>
        <w:tc>
          <w:tcPr>
            <w:tcW w:w="3402" w:type="dxa"/>
            <w:tcBorders>
              <w:top w:val="single" w:sz="8" w:space="0" w:color="auto"/>
              <w:left w:val="nil"/>
              <w:bottom w:val="single" w:sz="8" w:space="0" w:color="auto"/>
              <w:right w:val="nil"/>
            </w:tcBorders>
            <w:hideMark/>
          </w:tcPr>
          <w:p w14:paraId="502A4018" w14:textId="77777777" w:rsidR="00895B50" w:rsidRDefault="00895B50" w:rsidP="005D76BB">
            <w:pPr>
              <w:pStyle w:val="FSCtblMRL1"/>
              <w:rPr>
                <w:lang w:val="en-AU"/>
              </w:rPr>
            </w:pPr>
            <w:r w:rsidRPr="00D4541F">
              <w:rPr>
                <w:lang w:val="en-AU"/>
              </w:rPr>
              <w:t>Celery</w:t>
            </w:r>
          </w:p>
        </w:tc>
        <w:tc>
          <w:tcPr>
            <w:tcW w:w="1021" w:type="dxa"/>
            <w:tcBorders>
              <w:top w:val="single" w:sz="8" w:space="0" w:color="auto"/>
              <w:left w:val="nil"/>
              <w:bottom w:val="single" w:sz="8" w:space="0" w:color="auto"/>
              <w:right w:val="nil"/>
            </w:tcBorders>
            <w:hideMark/>
          </w:tcPr>
          <w:p w14:paraId="7FE9B8B3" w14:textId="77777777" w:rsidR="00895B50" w:rsidRDefault="00895B50" w:rsidP="005D76BB">
            <w:pPr>
              <w:pStyle w:val="FSCtblMRL2"/>
              <w:rPr>
                <w:lang w:val="en-AU"/>
              </w:rPr>
            </w:pPr>
            <w:r>
              <w:rPr>
                <w:lang w:val="en-AU"/>
              </w:rPr>
              <w:t>15</w:t>
            </w:r>
          </w:p>
        </w:tc>
      </w:tr>
    </w:tbl>
    <w:p w14:paraId="23643D30" w14:textId="77777777" w:rsidR="00895B50" w:rsidRPr="004C7EAE" w:rsidRDefault="00895B50" w:rsidP="00895B50">
      <w:pPr>
        <w:spacing w:before="60" w:after="60"/>
        <w:rPr>
          <w:sz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895B50" w:rsidRPr="00BA3696" w14:paraId="35DB9AB4" w14:textId="77777777" w:rsidTr="005D76BB">
        <w:trPr>
          <w:cantSplit/>
        </w:trPr>
        <w:tc>
          <w:tcPr>
            <w:tcW w:w="4423" w:type="dxa"/>
            <w:gridSpan w:val="2"/>
            <w:tcBorders>
              <w:top w:val="single" w:sz="8" w:space="0" w:color="auto"/>
              <w:left w:val="nil"/>
              <w:bottom w:val="nil"/>
              <w:right w:val="nil"/>
            </w:tcBorders>
            <w:hideMark/>
          </w:tcPr>
          <w:p w14:paraId="578C2105" w14:textId="77777777" w:rsidR="00895B50" w:rsidRDefault="00895B50" w:rsidP="005D76BB">
            <w:pPr>
              <w:pStyle w:val="FSCtblh3"/>
            </w:pPr>
            <w:r>
              <w:t xml:space="preserve">Agvet chemical:  </w:t>
            </w:r>
            <w:r w:rsidRPr="00D4541F">
              <w:t>Cyclaniliprole</w:t>
            </w:r>
          </w:p>
        </w:tc>
      </w:tr>
      <w:tr w:rsidR="00895B50" w:rsidRPr="00BA3696" w14:paraId="2FAA34E1" w14:textId="77777777" w:rsidTr="005D76BB">
        <w:trPr>
          <w:cantSplit/>
        </w:trPr>
        <w:tc>
          <w:tcPr>
            <w:tcW w:w="4423" w:type="dxa"/>
            <w:gridSpan w:val="2"/>
            <w:tcBorders>
              <w:top w:val="nil"/>
              <w:left w:val="nil"/>
              <w:bottom w:val="single" w:sz="8" w:space="0" w:color="auto"/>
              <w:right w:val="nil"/>
            </w:tcBorders>
            <w:hideMark/>
          </w:tcPr>
          <w:p w14:paraId="44CAB5B8" w14:textId="77777777" w:rsidR="00895B50" w:rsidRDefault="00895B50" w:rsidP="005D76BB">
            <w:pPr>
              <w:pStyle w:val="FSCtblh4"/>
            </w:pPr>
            <w:r>
              <w:t xml:space="preserve">Permitted residue:  </w:t>
            </w:r>
            <w:r w:rsidRPr="00D4541F">
              <w:t>Cyclaniliprole</w:t>
            </w:r>
          </w:p>
        </w:tc>
      </w:tr>
      <w:tr w:rsidR="00895B50" w:rsidRPr="00BA3696" w14:paraId="500BEB7C" w14:textId="77777777" w:rsidTr="005D76BB">
        <w:trPr>
          <w:cantSplit/>
        </w:trPr>
        <w:tc>
          <w:tcPr>
            <w:tcW w:w="3402" w:type="dxa"/>
            <w:tcBorders>
              <w:top w:val="single" w:sz="8" w:space="0" w:color="auto"/>
              <w:left w:val="nil"/>
              <w:bottom w:val="single" w:sz="8" w:space="0" w:color="auto"/>
              <w:right w:val="nil"/>
            </w:tcBorders>
            <w:hideMark/>
          </w:tcPr>
          <w:p w14:paraId="2FBB57D5" w14:textId="77777777" w:rsidR="00895B50" w:rsidRDefault="00895B50" w:rsidP="005D76BB">
            <w:pPr>
              <w:pStyle w:val="FSCtblMRL1"/>
              <w:rPr>
                <w:lang w:val="en-AU"/>
              </w:rPr>
            </w:pPr>
            <w:r w:rsidRPr="00D4541F">
              <w:rPr>
                <w:lang w:val="en-AU"/>
              </w:rPr>
              <w:t>Edible offal (mammalian)</w:t>
            </w:r>
          </w:p>
        </w:tc>
        <w:tc>
          <w:tcPr>
            <w:tcW w:w="1021" w:type="dxa"/>
            <w:tcBorders>
              <w:top w:val="single" w:sz="8" w:space="0" w:color="auto"/>
              <w:left w:val="nil"/>
              <w:bottom w:val="single" w:sz="8" w:space="0" w:color="auto"/>
              <w:right w:val="nil"/>
            </w:tcBorders>
            <w:hideMark/>
          </w:tcPr>
          <w:p w14:paraId="412553C8" w14:textId="77777777" w:rsidR="00895B50" w:rsidRDefault="00895B50" w:rsidP="005D76BB">
            <w:pPr>
              <w:pStyle w:val="FSCtblMRL2"/>
              <w:rPr>
                <w:lang w:val="en-AU"/>
              </w:rPr>
            </w:pPr>
            <w:r>
              <w:rPr>
                <w:lang w:val="en-AU"/>
              </w:rPr>
              <w:t>0.2</w:t>
            </w:r>
          </w:p>
        </w:tc>
      </w:tr>
      <w:tr w:rsidR="00895B50" w:rsidRPr="00BA3696" w14:paraId="19BFDB0A" w14:textId="77777777" w:rsidTr="005D76BB">
        <w:trPr>
          <w:cantSplit/>
        </w:trPr>
        <w:tc>
          <w:tcPr>
            <w:tcW w:w="4423" w:type="dxa"/>
            <w:gridSpan w:val="2"/>
            <w:tcBorders>
              <w:top w:val="single" w:sz="8" w:space="0" w:color="auto"/>
              <w:left w:val="nil"/>
              <w:bottom w:val="nil"/>
              <w:right w:val="nil"/>
            </w:tcBorders>
            <w:hideMark/>
          </w:tcPr>
          <w:p w14:paraId="7455C6FD" w14:textId="77777777" w:rsidR="00895B50" w:rsidRDefault="00895B50" w:rsidP="005D76BB">
            <w:pPr>
              <w:pStyle w:val="FSCtblh3"/>
            </w:pPr>
            <w:r>
              <w:t>Agvet chemical</w:t>
            </w:r>
            <w:r w:rsidRPr="00D4541F">
              <w:t>:  Cyprodinil</w:t>
            </w:r>
          </w:p>
        </w:tc>
      </w:tr>
      <w:tr w:rsidR="00895B50" w:rsidRPr="00BA3696" w14:paraId="4B65861F" w14:textId="77777777" w:rsidTr="005D76BB">
        <w:trPr>
          <w:cantSplit/>
        </w:trPr>
        <w:tc>
          <w:tcPr>
            <w:tcW w:w="4423" w:type="dxa"/>
            <w:gridSpan w:val="2"/>
            <w:tcBorders>
              <w:top w:val="nil"/>
              <w:left w:val="nil"/>
              <w:bottom w:val="single" w:sz="8" w:space="0" w:color="auto"/>
              <w:right w:val="nil"/>
            </w:tcBorders>
            <w:hideMark/>
          </w:tcPr>
          <w:p w14:paraId="7042BD4F" w14:textId="77777777" w:rsidR="00895B50" w:rsidRDefault="00895B50" w:rsidP="005D76BB">
            <w:pPr>
              <w:pStyle w:val="FSCtblh4"/>
            </w:pPr>
            <w:r>
              <w:t xml:space="preserve">Permitted residue:  </w:t>
            </w:r>
            <w:r w:rsidRPr="00D4541F">
              <w:t>Cyprodinil</w:t>
            </w:r>
          </w:p>
        </w:tc>
      </w:tr>
      <w:tr w:rsidR="00895B50" w:rsidRPr="00BA3696" w14:paraId="48C507B9" w14:textId="77777777" w:rsidTr="005D76BB">
        <w:trPr>
          <w:cantSplit/>
        </w:trPr>
        <w:tc>
          <w:tcPr>
            <w:tcW w:w="3402" w:type="dxa"/>
            <w:tcBorders>
              <w:top w:val="single" w:sz="8" w:space="0" w:color="auto"/>
              <w:left w:val="nil"/>
              <w:bottom w:val="single" w:sz="8" w:space="0" w:color="auto"/>
              <w:right w:val="nil"/>
            </w:tcBorders>
            <w:hideMark/>
          </w:tcPr>
          <w:p w14:paraId="10D72802" w14:textId="77777777" w:rsidR="00895B50" w:rsidRDefault="00895B50" w:rsidP="005D76BB">
            <w:pPr>
              <w:pStyle w:val="FSCtblMRL1"/>
              <w:rPr>
                <w:lang w:val="en-AU"/>
              </w:rPr>
            </w:pPr>
            <w:r>
              <w:rPr>
                <w:lang w:val="en-AU"/>
              </w:rPr>
              <w:t>Basil</w:t>
            </w:r>
          </w:p>
        </w:tc>
        <w:tc>
          <w:tcPr>
            <w:tcW w:w="1021" w:type="dxa"/>
            <w:tcBorders>
              <w:top w:val="single" w:sz="8" w:space="0" w:color="auto"/>
              <w:left w:val="nil"/>
              <w:bottom w:val="single" w:sz="8" w:space="0" w:color="auto"/>
              <w:right w:val="nil"/>
            </w:tcBorders>
            <w:hideMark/>
          </w:tcPr>
          <w:p w14:paraId="292698EA" w14:textId="77777777" w:rsidR="00895B50" w:rsidRDefault="00895B50" w:rsidP="005D76BB">
            <w:pPr>
              <w:pStyle w:val="FSCtblMRL2"/>
              <w:rPr>
                <w:lang w:val="en-AU"/>
              </w:rPr>
            </w:pPr>
            <w:r>
              <w:rPr>
                <w:lang w:val="en-AU"/>
              </w:rPr>
              <w:t>40</w:t>
            </w:r>
          </w:p>
        </w:tc>
      </w:tr>
    </w:tbl>
    <w:p w14:paraId="49C61F52" w14:textId="77777777" w:rsidR="00895B50" w:rsidRDefault="00895B50" w:rsidP="00895B50">
      <w:pPr>
        <w:pStyle w:val="FSCtblMRL1"/>
        <w:spacing w:before="60" w:after="60"/>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895B50" w:rsidRPr="00BA3696" w14:paraId="00320871" w14:textId="77777777" w:rsidTr="005D76BB">
        <w:trPr>
          <w:cantSplit/>
        </w:trPr>
        <w:tc>
          <w:tcPr>
            <w:tcW w:w="4423" w:type="dxa"/>
            <w:gridSpan w:val="2"/>
            <w:tcBorders>
              <w:top w:val="single" w:sz="8" w:space="0" w:color="auto"/>
              <w:left w:val="nil"/>
              <w:bottom w:val="nil"/>
              <w:right w:val="nil"/>
            </w:tcBorders>
            <w:hideMark/>
          </w:tcPr>
          <w:p w14:paraId="50AC61D5" w14:textId="77777777" w:rsidR="00895B50" w:rsidRDefault="00895B50" w:rsidP="005D76BB">
            <w:pPr>
              <w:pStyle w:val="FSCtblh3"/>
            </w:pPr>
            <w:r>
              <w:t>Agvet chemical</w:t>
            </w:r>
            <w:r w:rsidRPr="00D4541F">
              <w:t xml:space="preserve">:  </w:t>
            </w:r>
            <w:r w:rsidRPr="00D336DA">
              <w:t>Difenoconazole</w:t>
            </w:r>
          </w:p>
        </w:tc>
      </w:tr>
      <w:tr w:rsidR="00895B50" w:rsidRPr="00BA3696" w14:paraId="6957F7C4" w14:textId="77777777" w:rsidTr="005D76BB">
        <w:trPr>
          <w:cantSplit/>
        </w:trPr>
        <w:tc>
          <w:tcPr>
            <w:tcW w:w="4423" w:type="dxa"/>
            <w:gridSpan w:val="2"/>
            <w:tcBorders>
              <w:top w:val="nil"/>
              <w:left w:val="nil"/>
              <w:bottom w:val="single" w:sz="8" w:space="0" w:color="auto"/>
              <w:right w:val="nil"/>
            </w:tcBorders>
            <w:hideMark/>
          </w:tcPr>
          <w:p w14:paraId="1A7A8549" w14:textId="77777777" w:rsidR="00895B50" w:rsidRDefault="00895B50" w:rsidP="005D76BB">
            <w:pPr>
              <w:pStyle w:val="FSCtblh4"/>
            </w:pPr>
            <w:r>
              <w:t xml:space="preserve">Permitted residue:  </w:t>
            </w:r>
            <w:r w:rsidRPr="00D336DA">
              <w:t>Difenoconazole</w:t>
            </w:r>
          </w:p>
        </w:tc>
      </w:tr>
      <w:tr w:rsidR="00895B50" w:rsidRPr="00BA3696" w14:paraId="11BF5CAA" w14:textId="77777777" w:rsidTr="005D76BB">
        <w:trPr>
          <w:cantSplit/>
        </w:trPr>
        <w:tc>
          <w:tcPr>
            <w:tcW w:w="3402" w:type="dxa"/>
            <w:tcBorders>
              <w:top w:val="single" w:sz="8" w:space="0" w:color="auto"/>
              <w:left w:val="nil"/>
              <w:bottom w:val="single" w:sz="8" w:space="0" w:color="auto"/>
              <w:right w:val="nil"/>
            </w:tcBorders>
            <w:hideMark/>
          </w:tcPr>
          <w:p w14:paraId="6EC915E3" w14:textId="77777777" w:rsidR="00895B50" w:rsidRDefault="00895B50" w:rsidP="005D76BB">
            <w:pPr>
              <w:pStyle w:val="FSCtblMRL1"/>
              <w:rPr>
                <w:lang w:val="en-AU"/>
              </w:rPr>
            </w:pPr>
            <w:r w:rsidRPr="00D336DA">
              <w:rPr>
                <w:lang w:val="en-AU"/>
              </w:rPr>
              <w:t>Brassica leafy vegetables</w:t>
            </w:r>
          </w:p>
        </w:tc>
        <w:tc>
          <w:tcPr>
            <w:tcW w:w="1021" w:type="dxa"/>
            <w:tcBorders>
              <w:top w:val="single" w:sz="8" w:space="0" w:color="auto"/>
              <w:left w:val="nil"/>
              <w:bottom w:val="single" w:sz="8" w:space="0" w:color="auto"/>
              <w:right w:val="nil"/>
            </w:tcBorders>
            <w:hideMark/>
          </w:tcPr>
          <w:p w14:paraId="3359A944" w14:textId="77777777" w:rsidR="00895B50" w:rsidRDefault="00895B50" w:rsidP="005D76BB">
            <w:pPr>
              <w:pStyle w:val="FSCtblMRL2"/>
              <w:rPr>
                <w:lang w:val="en-AU"/>
              </w:rPr>
            </w:pPr>
            <w:r>
              <w:rPr>
                <w:lang w:val="en-AU"/>
              </w:rPr>
              <w:t>T5</w:t>
            </w:r>
          </w:p>
        </w:tc>
      </w:tr>
    </w:tbl>
    <w:p w14:paraId="755299C1" w14:textId="77777777" w:rsidR="00895B50" w:rsidRPr="000762FA" w:rsidRDefault="00895B50" w:rsidP="00895B50">
      <w:pPr>
        <w:spacing w:before="60" w:after="60"/>
        <w:rPr>
          <w:sz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895B50" w:rsidRPr="00BA3696" w14:paraId="72810E4A" w14:textId="77777777" w:rsidTr="005D76BB">
        <w:trPr>
          <w:cantSplit/>
        </w:trPr>
        <w:tc>
          <w:tcPr>
            <w:tcW w:w="4423" w:type="dxa"/>
            <w:gridSpan w:val="2"/>
            <w:tcBorders>
              <w:top w:val="single" w:sz="8" w:space="0" w:color="auto"/>
              <w:left w:val="nil"/>
              <w:bottom w:val="nil"/>
              <w:right w:val="nil"/>
            </w:tcBorders>
            <w:hideMark/>
          </w:tcPr>
          <w:p w14:paraId="7CE1838F" w14:textId="77777777" w:rsidR="00895B50" w:rsidRDefault="00895B50" w:rsidP="005D76BB">
            <w:pPr>
              <w:pStyle w:val="FSCtblh3"/>
            </w:pPr>
            <w:r>
              <w:t xml:space="preserve">Agvet chemical:  </w:t>
            </w:r>
            <w:r w:rsidRPr="008F2E04">
              <w:t>Dimethoate</w:t>
            </w:r>
          </w:p>
        </w:tc>
      </w:tr>
      <w:tr w:rsidR="00895B50" w:rsidRPr="00BA3696" w14:paraId="7F5591A5" w14:textId="77777777" w:rsidTr="005D76BB">
        <w:trPr>
          <w:cantSplit/>
        </w:trPr>
        <w:tc>
          <w:tcPr>
            <w:tcW w:w="4423" w:type="dxa"/>
            <w:gridSpan w:val="2"/>
            <w:tcBorders>
              <w:top w:val="nil"/>
              <w:left w:val="nil"/>
              <w:bottom w:val="single" w:sz="8" w:space="0" w:color="auto"/>
              <w:right w:val="nil"/>
            </w:tcBorders>
            <w:hideMark/>
          </w:tcPr>
          <w:p w14:paraId="5C0E2B23" w14:textId="77777777" w:rsidR="00895B50" w:rsidRDefault="00895B50" w:rsidP="005D76BB">
            <w:pPr>
              <w:pStyle w:val="FSCtblh4"/>
              <w:spacing w:after="0"/>
            </w:pPr>
            <w:r w:rsidRPr="008F2E04">
              <w:t>Permitted residue:  Sum of dimethoate and omethoate, expressed as dimethoate</w:t>
            </w:r>
          </w:p>
          <w:p w14:paraId="2699BA1A" w14:textId="77777777" w:rsidR="00895B50" w:rsidRDefault="00895B50" w:rsidP="005D76BB">
            <w:pPr>
              <w:pStyle w:val="FSCtblh4"/>
              <w:spacing w:before="0" w:after="0"/>
            </w:pPr>
          </w:p>
          <w:p w14:paraId="72854FDC" w14:textId="77777777" w:rsidR="00895B50" w:rsidRDefault="00895B50" w:rsidP="005D76BB">
            <w:pPr>
              <w:pStyle w:val="FSCtblh4"/>
              <w:spacing w:before="0"/>
            </w:pPr>
            <w:r w:rsidRPr="008F2E04">
              <w:t>see also Omethoate</w:t>
            </w:r>
          </w:p>
        </w:tc>
      </w:tr>
      <w:tr w:rsidR="00895B50" w:rsidRPr="00BA3696" w14:paraId="58D9580B" w14:textId="77777777" w:rsidTr="005D76BB">
        <w:trPr>
          <w:cantSplit/>
        </w:trPr>
        <w:tc>
          <w:tcPr>
            <w:tcW w:w="3402" w:type="dxa"/>
            <w:tcBorders>
              <w:top w:val="single" w:sz="8" w:space="0" w:color="auto"/>
              <w:bottom w:val="nil"/>
              <w:right w:val="nil"/>
            </w:tcBorders>
            <w:vAlign w:val="center"/>
            <w:hideMark/>
          </w:tcPr>
          <w:p w14:paraId="10C16859" w14:textId="77777777" w:rsidR="00895B50" w:rsidRPr="008F2E04" w:rsidRDefault="00895B50" w:rsidP="005D76BB">
            <w:pPr>
              <w:widowControl/>
              <w:spacing w:before="20" w:after="20"/>
              <w:rPr>
                <w:rFonts w:cs="Arial"/>
                <w:sz w:val="18"/>
                <w:szCs w:val="16"/>
                <w:lang w:bidi="ar-SA"/>
              </w:rPr>
            </w:pPr>
            <w:r w:rsidRPr="008F2E04">
              <w:rPr>
                <w:rFonts w:cs="Arial"/>
                <w:sz w:val="18"/>
                <w:szCs w:val="16"/>
                <w:lang w:val="en-AU"/>
              </w:rPr>
              <w:t>Beetroot</w:t>
            </w:r>
          </w:p>
        </w:tc>
        <w:tc>
          <w:tcPr>
            <w:tcW w:w="1021" w:type="dxa"/>
            <w:tcBorders>
              <w:top w:val="single" w:sz="8" w:space="0" w:color="auto"/>
              <w:left w:val="nil"/>
              <w:bottom w:val="nil"/>
            </w:tcBorders>
            <w:vAlign w:val="center"/>
            <w:hideMark/>
          </w:tcPr>
          <w:p w14:paraId="66CCC61E" w14:textId="77777777" w:rsidR="00895B50" w:rsidRPr="008F2E04" w:rsidRDefault="00895B50" w:rsidP="005D76BB">
            <w:pPr>
              <w:widowControl/>
              <w:spacing w:before="20" w:after="20"/>
              <w:jc w:val="right"/>
              <w:rPr>
                <w:rFonts w:cs="Arial"/>
                <w:sz w:val="18"/>
                <w:szCs w:val="16"/>
                <w:lang w:bidi="ar-SA"/>
              </w:rPr>
            </w:pPr>
            <w:r w:rsidRPr="008F2E04">
              <w:rPr>
                <w:rFonts w:cs="Arial"/>
                <w:sz w:val="18"/>
                <w:szCs w:val="16"/>
                <w:lang w:bidi="ar-SA"/>
              </w:rPr>
              <w:t>*0.1</w:t>
            </w:r>
          </w:p>
        </w:tc>
      </w:tr>
      <w:tr w:rsidR="00895B50" w:rsidRPr="00BA3696" w14:paraId="7552A421" w14:textId="77777777" w:rsidTr="005D76BB">
        <w:trPr>
          <w:cantSplit/>
        </w:trPr>
        <w:tc>
          <w:tcPr>
            <w:tcW w:w="3402" w:type="dxa"/>
            <w:tcBorders>
              <w:top w:val="nil"/>
              <w:bottom w:val="nil"/>
              <w:right w:val="nil"/>
            </w:tcBorders>
            <w:vAlign w:val="center"/>
          </w:tcPr>
          <w:p w14:paraId="25139476" w14:textId="77777777" w:rsidR="00895B50" w:rsidRPr="008F2E04" w:rsidRDefault="00895B50" w:rsidP="005D76BB">
            <w:pPr>
              <w:widowControl/>
              <w:spacing w:before="20" w:after="20"/>
              <w:rPr>
                <w:rFonts w:cs="Arial"/>
                <w:sz w:val="18"/>
                <w:szCs w:val="16"/>
                <w:lang w:bidi="ar-SA"/>
              </w:rPr>
            </w:pPr>
            <w:r w:rsidRPr="008F2E04">
              <w:rPr>
                <w:sz w:val="18"/>
                <w:szCs w:val="16"/>
                <w:lang w:val="en-AU"/>
              </w:rPr>
              <w:t>Cereal grains</w:t>
            </w:r>
          </w:p>
        </w:tc>
        <w:tc>
          <w:tcPr>
            <w:tcW w:w="1021" w:type="dxa"/>
            <w:tcBorders>
              <w:top w:val="nil"/>
              <w:left w:val="nil"/>
              <w:bottom w:val="nil"/>
            </w:tcBorders>
            <w:vAlign w:val="center"/>
          </w:tcPr>
          <w:p w14:paraId="7B332D02" w14:textId="77777777" w:rsidR="00895B50" w:rsidRPr="008F2E04" w:rsidRDefault="00895B50" w:rsidP="005D76BB">
            <w:pPr>
              <w:widowControl/>
              <w:spacing w:before="20" w:after="20"/>
              <w:jc w:val="right"/>
              <w:rPr>
                <w:rFonts w:cs="Arial"/>
                <w:sz w:val="18"/>
                <w:szCs w:val="16"/>
                <w:lang w:bidi="ar-SA"/>
              </w:rPr>
            </w:pPr>
            <w:r w:rsidRPr="008F2E04">
              <w:rPr>
                <w:sz w:val="18"/>
                <w:szCs w:val="16"/>
                <w:lang w:val="en-AU"/>
              </w:rPr>
              <w:t>0.5</w:t>
            </w:r>
          </w:p>
        </w:tc>
      </w:tr>
      <w:tr w:rsidR="00895B50" w:rsidRPr="00BA3696" w14:paraId="3CB82E38" w14:textId="77777777" w:rsidTr="005D76BB">
        <w:trPr>
          <w:cantSplit/>
        </w:trPr>
        <w:tc>
          <w:tcPr>
            <w:tcW w:w="3402" w:type="dxa"/>
            <w:tcBorders>
              <w:top w:val="nil"/>
              <w:bottom w:val="nil"/>
              <w:right w:val="nil"/>
            </w:tcBorders>
            <w:vAlign w:val="center"/>
          </w:tcPr>
          <w:p w14:paraId="7E6F704F" w14:textId="77777777" w:rsidR="00895B50" w:rsidRPr="008F2E04" w:rsidRDefault="00895B50" w:rsidP="005D76BB">
            <w:pPr>
              <w:widowControl/>
              <w:spacing w:before="20" w:after="20"/>
              <w:rPr>
                <w:rFonts w:cs="Arial"/>
                <w:sz w:val="18"/>
                <w:szCs w:val="16"/>
                <w:lang w:bidi="ar-SA"/>
              </w:rPr>
            </w:pPr>
            <w:r w:rsidRPr="008F2E04">
              <w:rPr>
                <w:sz w:val="18"/>
                <w:szCs w:val="16"/>
                <w:lang w:val="en-AU"/>
              </w:rPr>
              <w:t>Legume vegetables</w:t>
            </w:r>
          </w:p>
        </w:tc>
        <w:tc>
          <w:tcPr>
            <w:tcW w:w="1021" w:type="dxa"/>
            <w:tcBorders>
              <w:top w:val="nil"/>
              <w:left w:val="nil"/>
              <w:bottom w:val="nil"/>
            </w:tcBorders>
            <w:vAlign w:val="center"/>
          </w:tcPr>
          <w:p w14:paraId="14347D50" w14:textId="77777777" w:rsidR="00895B50" w:rsidRPr="008F2E04" w:rsidRDefault="00895B50" w:rsidP="005D76BB">
            <w:pPr>
              <w:widowControl/>
              <w:spacing w:before="20" w:after="20"/>
              <w:jc w:val="right"/>
              <w:rPr>
                <w:rFonts w:cs="Arial"/>
                <w:sz w:val="18"/>
                <w:szCs w:val="16"/>
                <w:lang w:bidi="ar-SA"/>
              </w:rPr>
            </w:pPr>
            <w:r w:rsidRPr="008F2E04">
              <w:rPr>
                <w:sz w:val="18"/>
                <w:szCs w:val="16"/>
                <w:lang w:val="en-AU"/>
              </w:rPr>
              <w:t>2</w:t>
            </w:r>
          </w:p>
        </w:tc>
      </w:tr>
      <w:tr w:rsidR="00895B50" w:rsidRPr="00BA3696" w14:paraId="6CBE0342" w14:textId="77777777" w:rsidTr="005D76BB">
        <w:trPr>
          <w:cantSplit/>
        </w:trPr>
        <w:tc>
          <w:tcPr>
            <w:tcW w:w="3402" w:type="dxa"/>
            <w:tcBorders>
              <w:top w:val="nil"/>
              <w:bottom w:val="nil"/>
              <w:right w:val="nil"/>
            </w:tcBorders>
            <w:vAlign w:val="center"/>
          </w:tcPr>
          <w:p w14:paraId="00D1F11D" w14:textId="77777777" w:rsidR="00895B50" w:rsidRPr="008F2E04" w:rsidRDefault="00895B50" w:rsidP="005D76BB">
            <w:pPr>
              <w:widowControl/>
              <w:spacing w:before="20" w:after="20"/>
              <w:rPr>
                <w:rFonts w:cs="Arial"/>
                <w:sz w:val="18"/>
                <w:szCs w:val="16"/>
                <w:lang w:bidi="ar-SA"/>
              </w:rPr>
            </w:pPr>
            <w:r w:rsidRPr="008F2E04">
              <w:rPr>
                <w:sz w:val="18"/>
                <w:szCs w:val="16"/>
                <w:lang w:val="en-AU"/>
              </w:rPr>
              <w:t>Melons [except Watermelon]</w:t>
            </w:r>
          </w:p>
        </w:tc>
        <w:tc>
          <w:tcPr>
            <w:tcW w:w="1021" w:type="dxa"/>
            <w:tcBorders>
              <w:top w:val="nil"/>
              <w:left w:val="nil"/>
              <w:bottom w:val="nil"/>
            </w:tcBorders>
            <w:vAlign w:val="center"/>
          </w:tcPr>
          <w:p w14:paraId="111BA60D" w14:textId="77777777" w:rsidR="00895B50" w:rsidRPr="008F2E04" w:rsidRDefault="00895B50" w:rsidP="005D76BB">
            <w:pPr>
              <w:widowControl/>
              <w:spacing w:before="20" w:after="20"/>
              <w:jc w:val="right"/>
              <w:rPr>
                <w:rFonts w:cs="Arial"/>
                <w:sz w:val="18"/>
                <w:szCs w:val="16"/>
                <w:lang w:bidi="ar-SA"/>
              </w:rPr>
            </w:pPr>
            <w:r w:rsidRPr="008F2E04">
              <w:rPr>
                <w:sz w:val="18"/>
                <w:szCs w:val="16"/>
                <w:lang w:val="en-AU"/>
              </w:rPr>
              <w:t>5</w:t>
            </w:r>
          </w:p>
        </w:tc>
      </w:tr>
      <w:tr w:rsidR="00895B50" w:rsidRPr="00BA3696" w14:paraId="3CDB9F60" w14:textId="77777777" w:rsidTr="005D76BB">
        <w:trPr>
          <w:cantSplit/>
        </w:trPr>
        <w:tc>
          <w:tcPr>
            <w:tcW w:w="3402" w:type="dxa"/>
            <w:tcBorders>
              <w:top w:val="nil"/>
              <w:bottom w:val="nil"/>
              <w:right w:val="nil"/>
            </w:tcBorders>
            <w:vAlign w:val="center"/>
          </w:tcPr>
          <w:p w14:paraId="508FEBB5" w14:textId="77777777" w:rsidR="00895B50" w:rsidRPr="008F2E04" w:rsidRDefault="00895B50" w:rsidP="005D76BB">
            <w:pPr>
              <w:widowControl/>
              <w:spacing w:before="20" w:after="20"/>
              <w:rPr>
                <w:rFonts w:cs="Arial"/>
                <w:sz w:val="18"/>
                <w:szCs w:val="16"/>
                <w:lang w:bidi="ar-SA"/>
              </w:rPr>
            </w:pPr>
            <w:r w:rsidRPr="008F2E04">
              <w:rPr>
                <w:sz w:val="18"/>
                <w:szCs w:val="16"/>
                <w:lang w:val="en-AU"/>
              </w:rPr>
              <w:t>Peanut</w:t>
            </w:r>
          </w:p>
        </w:tc>
        <w:tc>
          <w:tcPr>
            <w:tcW w:w="1021" w:type="dxa"/>
            <w:tcBorders>
              <w:top w:val="nil"/>
              <w:left w:val="nil"/>
              <w:bottom w:val="nil"/>
            </w:tcBorders>
            <w:vAlign w:val="center"/>
          </w:tcPr>
          <w:p w14:paraId="3C525034" w14:textId="77777777" w:rsidR="00895B50" w:rsidRPr="008F2E04" w:rsidRDefault="00895B50" w:rsidP="005D76BB">
            <w:pPr>
              <w:widowControl/>
              <w:spacing w:before="20" w:after="20"/>
              <w:jc w:val="right"/>
              <w:rPr>
                <w:rFonts w:cs="Arial"/>
                <w:sz w:val="18"/>
                <w:szCs w:val="16"/>
                <w:lang w:bidi="ar-SA"/>
              </w:rPr>
            </w:pPr>
            <w:r w:rsidRPr="008F2E04">
              <w:rPr>
                <w:sz w:val="18"/>
                <w:szCs w:val="16"/>
                <w:lang w:val="en-AU"/>
              </w:rPr>
              <w:t>0.02</w:t>
            </w:r>
          </w:p>
        </w:tc>
      </w:tr>
      <w:tr w:rsidR="00895B50" w:rsidRPr="00BA3696" w14:paraId="39D59177" w14:textId="77777777" w:rsidTr="005D76BB">
        <w:trPr>
          <w:cantSplit/>
        </w:trPr>
        <w:tc>
          <w:tcPr>
            <w:tcW w:w="3402" w:type="dxa"/>
            <w:tcBorders>
              <w:top w:val="nil"/>
              <w:bottom w:val="nil"/>
              <w:right w:val="nil"/>
            </w:tcBorders>
            <w:vAlign w:val="center"/>
          </w:tcPr>
          <w:p w14:paraId="507E0076" w14:textId="77777777" w:rsidR="00895B50" w:rsidRPr="008F2E04" w:rsidRDefault="00895B50" w:rsidP="005D76BB">
            <w:pPr>
              <w:widowControl/>
              <w:spacing w:before="20" w:after="20"/>
              <w:rPr>
                <w:rFonts w:cs="Arial"/>
                <w:sz w:val="18"/>
                <w:szCs w:val="16"/>
                <w:lang w:bidi="ar-SA"/>
              </w:rPr>
            </w:pPr>
            <w:r w:rsidRPr="008F2E04">
              <w:rPr>
                <w:sz w:val="18"/>
                <w:szCs w:val="16"/>
                <w:lang w:val="en-AU"/>
              </w:rPr>
              <w:t>Pulses</w:t>
            </w:r>
          </w:p>
        </w:tc>
        <w:tc>
          <w:tcPr>
            <w:tcW w:w="1021" w:type="dxa"/>
            <w:tcBorders>
              <w:top w:val="nil"/>
              <w:left w:val="nil"/>
              <w:bottom w:val="nil"/>
            </w:tcBorders>
            <w:vAlign w:val="center"/>
          </w:tcPr>
          <w:p w14:paraId="0CE49FDD" w14:textId="77777777" w:rsidR="00895B50" w:rsidRPr="008F2E04" w:rsidRDefault="00895B50" w:rsidP="005D76BB">
            <w:pPr>
              <w:widowControl/>
              <w:spacing w:before="20" w:after="20"/>
              <w:jc w:val="right"/>
              <w:rPr>
                <w:rFonts w:cs="Arial"/>
                <w:sz w:val="18"/>
                <w:szCs w:val="16"/>
                <w:lang w:bidi="ar-SA"/>
              </w:rPr>
            </w:pPr>
            <w:r w:rsidRPr="008F2E04">
              <w:rPr>
                <w:sz w:val="18"/>
                <w:szCs w:val="16"/>
                <w:lang w:val="en-AU"/>
              </w:rPr>
              <w:t>0.7</w:t>
            </w:r>
          </w:p>
        </w:tc>
      </w:tr>
      <w:tr w:rsidR="00895B50" w:rsidRPr="00BA3696" w14:paraId="032CB27E" w14:textId="77777777" w:rsidTr="005D76BB">
        <w:trPr>
          <w:cantSplit/>
        </w:trPr>
        <w:tc>
          <w:tcPr>
            <w:tcW w:w="3402" w:type="dxa"/>
            <w:tcBorders>
              <w:top w:val="nil"/>
              <w:bottom w:val="nil"/>
              <w:right w:val="nil"/>
            </w:tcBorders>
            <w:vAlign w:val="center"/>
          </w:tcPr>
          <w:p w14:paraId="513A5434" w14:textId="77777777" w:rsidR="00895B50" w:rsidRPr="008F2E04" w:rsidRDefault="00895B50" w:rsidP="005D76BB">
            <w:pPr>
              <w:widowControl/>
              <w:spacing w:before="20" w:after="20"/>
              <w:rPr>
                <w:rFonts w:cs="Arial"/>
                <w:sz w:val="18"/>
                <w:szCs w:val="16"/>
                <w:lang w:bidi="ar-SA"/>
              </w:rPr>
            </w:pPr>
            <w:r w:rsidRPr="008F2E04">
              <w:rPr>
                <w:sz w:val="18"/>
                <w:szCs w:val="16"/>
                <w:lang w:val="en-AU"/>
              </w:rPr>
              <w:t>Strawberry</w:t>
            </w:r>
          </w:p>
        </w:tc>
        <w:tc>
          <w:tcPr>
            <w:tcW w:w="1021" w:type="dxa"/>
            <w:tcBorders>
              <w:top w:val="nil"/>
              <w:left w:val="nil"/>
              <w:bottom w:val="nil"/>
            </w:tcBorders>
            <w:vAlign w:val="center"/>
          </w:tcPr>
          <w:p w14:paraId="45BD1DCA" w14:textId="77777777" w:rsidR="00895B50" w:rsidRPr="008F2E04" w:rsidRDefault="00895B50" w:rsidP="005D76BB">
            <w:pPr>
              <w:widowControl/>
              <w:spacing w:before="20" w:after="20"/>
              <w:jc w:val="right"/>
              <w:rPr>
                <w:rFonts w:cs="Arial"/>
                <w:sz w:val="18"/>
                <w:szCs w:val="16"/>
                <w:lang w:bidi="ar-SA"/>
              </w:rPr>
            </w:pPr>
            <w:r w:rsidRPr="008F2E04">
              <w:rPr>
                <w:sz w:val="18"/>
                <w:szCs w:val="16"/>
                <w:lang w:val="en-AU"/>
              </w:rPr>
              <w:t>*0.02</w:t>
            </w:r>
          </w:p>
        </w:tc>
      </w:tr>
      <w:tr w:rsidR="00895B50" w:rsidRPr="00BA3696" w14:paraId="604B0F7E" w14:textId="77777777" w:rsidTr="005D76BB">
        <w:trPr>
          <w:cantSplit/>
        </w:trPr>
        <w:tc>
          <w:tcPr>
            <w:tcW w:w="3402" w:type="dxa"/>
            <w:tcBorders>
              <w:top w:val="nil"/>
              <w:bottom w:val="nil"/>
              <w:right w:val="nil"/>
            </w:tcBorders>
            <w:vAlign w:val="center"/>
          </w:tcPr>
          <w:p w14:paraId="64C832A9" w14:textId="77777777" w:rsidR="00895B50" w:rsidRPr="008F2E04" w:rsidRDefault="00895B50" w:rsidP="005D76BB">
            <w:pPr>
              <w:widowControl/>
              <w:spacing w:before="20" w:after="20"/>
              <w:rPr>
                <w:rFonts w:cs="Arial"/>
                <w:sz w:val="18"/>
                <w:szCs w:val="16"/>
                <w:lang w:bidi="ar-SA"/>
              </w:rPr>
            </w:pPr>
            <w:r w:rsidRPr="008F2E04">
              <w:rPr>
                <w:sz w:val="18"/>
                <w:szCs w:val="16"/>
                <w:lang w:val="en-AU"/>
              </w:rPr>
              <w:t>Watermelon</w:t>
            </w:r>
          </w:p>
        </w:tc>
        <w:tc>
          <w:tcPr>
            <w:tcW w:w="1021" w:type="dxa"/>
            <w:tcBorders>
              <w:top w:val="nil"/>
              <w:left w:val="nil"/>
              <w:bottom w:val="nil"/>
            </w:tcBorders>
            <w:vAlign w:val="center"/>
          </w:tcPr>
          <w:p w14:paraId="6F4C61A6" w14:textId="77777777" w:rsidR="00895B50" w:rsidRPr="008F2E04" w:rsidRDefault="00895B50" w:rsidP="005D76BB">
            <w:pPr>
              <w:widowControl/>
              <w:spacing w:before="20" w:after="20"/>
              <w:jc w:val="right"/>
              <w:rPr>
                <w:rFonts w:cs="Arial"/>
                <w:sz w:val="18"/>
                <w:szCs w:val="16"/>
                <w:lang w:bidi="ar-SA"/>
              </w:rPr>
            </w:pPr>
            <w:r w:rsidRPr="008F2E04">
              <w:rPr>
                <w:sz w:val="18"/>
                <w:szCs w:val="16"/>
                <w:lang w:val="en-AU"/>
              </w:rPr>
              <w:t>5</w:t>
            </w:r>
          </w:p>
        </w:tc>
      </w:tr>
      <w:tr w:rsidR="00895B50" w:rsidRPr="00BA3696" w14:paraId="6819C938" w14:textId="77777777" w:rsidTr="005D76BB">
        <w:trPr>
          <w:cantSplit/>
        </w:trPr>
        <w:tc>
          <w:tcPr>
            <w:tcW w:w="3402" w:type="dxa"/>
            <w:tcBorders>
              <w:top w:val="nil"/>
              <w:bottom w:val="single" w:sz="4" w:space="0" w:color="000000"/>
              <w:right w:val="nil"/>
            </w:tcBorders>
            <w:vAlign w:val="center"/>
            <w:hideMark/>
          </w:tcPr>
          <w:p w14:paraId="3A9E4E15" w14:textId="77777777" w:rsidR="00895B50" w:rsidRPr="008F2E04" w:rsidRDefault="00895B50" w:rsidP="005D76BB">
            <w:pPr>
              <w:widowControl/>
              <w:spacing w:before="20" w:after="20"/>
              <w:rPr>
                <w:rFonts w:cs="Arial"/>
                <w:sz w:val="18"/>
                <w:szCs w:val="16"/>
                <w:lang w:bidi="ar-SA"/>
              </w:rPr>
            </w:pPr>
            <w:r w:rsidRPr="008F2E04">
              <w:rPr>
                <w:sz w:val="18"/>
                <w:szCs w:val="16"/>
                <w:lang w:val="en-AU"/>
              </w:rPr>
              <w:t>Wheat bran, processed</w:t>
            </w:r>
          </w:p>
        </w:tc>
        <w:tc>
          <w:tcPr>
            <w:tcW w:w="1021" w:type="dxa"/>
            <w:tcBorders>
              <w:top w:val="nil"/>
              <w:left w:val="nil"/>
              <w:bottom w:val="single" w:sz="4" w:space="0" w:color="000000"/>
            </w:tcBorders>
            <w:vAlign w:val="center"/>
            <w:hideMark/>
          </w:tcPr>
          <w:p w14:paraId="66265863" w14:textId="77777777" w:rsidR="00895B50" w:rsidRPr="008F2E04" w:rsidRDefault="00895B50" w:rsidP="005D76BB">
            <w:pPr>
              <w:widowControl/>
              <w:spacing w:before="20" w:after="20"/>
              <w:jc w:val="right"/>
              <w:rPr>
                <w:rFonts w:cs="Arial"/>
                <w:sz w:val="18"/>
                <w:szCs w:val="16"/>
                <w:lang w:bidi="ar-SA"/>
              </w:rPr>
            </w:pPr>
            <w:r w:rsidRPr="008F2E04">
              <w:rPr>
                <w:sz w:val="18"/>
                <w:szCs w:val="16"/>
                <w:lang w:val="en-AU"/>
              </w:rPr>
              <w:t>1</w:t>
            </w:r>
          </w:p>
        </w:tc>
      </w:tr>
    </w:tbl>
    <w:p w14:paraId="404961D4" w14:textId="77777777" w:rsidR="00895B50" w:rsidRDefault="00895B50" w:rsidP="00895B50">
      <w:pPr>
        <w:pStyle w:val="FSCtblMRL1"/>
        <w:spacing w:before="60" w:after="60"/>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895B50" w:rsidRPr="00BA3696" w14:paraId="1F842D0F" w14:textId="77777777" w:rsidTr="005D76BB">
        <w:trPr>
          <w:cantSplit/>
        </w:trPr>
        <w:tc>
          <w:tcPr>
            <w:tcW w:w="4423" w:type="dxa"/>
            <w:gridSpan w:val="2"/>
            <w:tcBorders>
              <w:top w:val="single" w:sz="8" w:space="0" w:color="auto"/>
              <w:left w:val="nil"/>
              <w:bottom w:val="nil"/>
              <w:right w:val="nil"/>
            </w:tcBorders>
            <w:hideMark/>
          </w:tcPr>
          <w:p w14:paraId="5A3ADEDA" w14:textId="77777777" w:rsidR="00895B50" w:rsidRDefault="00895B50" w:rsidP="005D76BB">
            <w:pPr>
              <w:pStyle w:val="FSCtblh3"/>
            </w:pPr>
            <w:r>
              <w:t>Agvet chemical</w:t>
            </w:r>
            <w:r w:rsidRPr="00D4541F">
              <w:t xml:space="preserve">:  </w:t>
            </w:r>
            <w:r w:rsidRPr="008F2E04">
              <w:t>Fenpyroximate</w:t>
            </w:r>
          </w:p>
        </w:tc>
      </w:tr>
      <w:tr w:rsidR="00895B50" w:rsidRPr="00BA3696" w14:paraId="128426FE" w14:textId="77777777" w:rsidTr="005D76BB">
        <w:trPr>
          <w:cantSplit/>
        </w:trPr>
        <w:tc>
          <w:tcPr>
            <w:tcW w:w="4423" w:type="dxa"/>
            <w:gridSpan w:val="2"/>
            <w:tcBorders>
              <w:top w:val="nil"/>
              <w:left w:val="nil"/>
              <w:bottom w:val="single" w:sz="8" w:space="0" w:color="auto"/>
              <w:right w:val="nil"/>
            </w:tcBorders>
            <w:hideMark/>
          </w:tcPr>
          <w:p w14:paraId="2CC16673" w14:textId="77777777" w:rsidR="00895B50" w:rsidRDefault="00895B50" w:rsidP="005D76BB">
            <w:pPr>
              <w:pStyle w:val="FSCtblh4"/>
            </w:pPr>
            <w:r>
              <w:t xml:space="preserve">Permitted residue:  </w:t>
            </w:r>
            <w:r w:rsidRPr="008F2E04">
              <w:t>Fenpyroximate</w:t>
            </w:r>
          </w:p>
        </w:tc>
      </w:tr>
      <w:tr w:rsidR="00895B50" w:rsidRPr="00BA3696" w14:paraId="463976F6" w14:textId="77777777" w:rsidTr="005D76BB">
        <w:trPr>
          <w:cantSplit/>
        </w:trPr>
        <w:tc>
          <w:tcPr>
            <w:tcW w:w="3402" w:type="dxa"/>
            <w:tcBorders>
              <w:top w:val="single" w:sz="8" w:space="0" w:color="auto"/>
              <w:left w:val="nil"/>
              <w:bottom w:val="single" w:sz="8" w:space="0" w:color="auto"/>
              <w:right w:val="nil"/>
            </w:tcBorders>
            <w:hideMark/>
          </w:tcPr>
          <w:p w14:paraId="72D8903F" w14:textId="77777777" w:rsidR="00895B50" w:rsidRDefault="00895B50" w:rsidP="005D76BB">
            <w:pPr>
              <w:pStyle w:val="FSCtblMRL1"/>
              <w:keepLines w:val="0"/>
              <w:rPr>
                <w:lang w:val="en-AU"/>
              </w:rPr>
            </w:pPr>
            <w:r w:rsidRPr="008F2E04">
              <w:rPr>
                <w:lang w:val="en-AU"/>
              </w:rPr>
              <w:t>Raspberries, red, black</w:t>
            </w:r>
          </w:p>
        </w:tc>
        <w:tc>
          <w:tcPr>
            <w:tcW w:w="1021" w:type="dxa"/>
            <w:tcBorders>
              <w:top w:val="single" w:sz="8" w:space="0" w:color="auto"/>
              <w:left w:val="nil"/>
              <w:bottom w:val="single" w:sz="8" w:space="0" w:color="auto"/>
              <w:right w:val="nil"/>
            </w:tcBorders>
            <w:hideMark/>
          </w:tcPr>
          <w:p w14:paraId="7922C701" w14:textId="77777777" w:rsidR="00895B50" w:rsidRDefault="00895B50" w:rsidP="005D76BB">
            <w:pPr>
              <w:pStyle w:val="FSCtblMRL2"/>
              <w:rPr>
                <w:lang w:val="en-AU"/>
              </w:rPr>
            </w:pPr>
            <w:r>
              <w:rPr>
                <w:lang w:val="en-AU"/>
              </w:rPr>
              <w:t>3</w:t>
            </w:r>
          </w:p>
        </w:tc>
      </w:tr>
    </w:tbl>
    <w:p w14:paraId="2595901D" w14:textId="77777777" w:rsidR="00895B50" w:rsidRDefault="00895B50" w:rsidP="00895B50">
      <w:pPr>
        <w:pStyle w:val="FSCtblMRL1"/>
        <w:spacing w:before="60" w:after="60"/>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895B50" w:rsidRPr="00BA3696" w14:paraId="5845B3EC" w14:textId="77777777" w:rsidTr="005D76BB">
        <w:trPr>
          <w:cantSplit/>
        </w:trPr>
        <w:tc>
          <w:tcPr>
            <w:tcW w:w="4423" w:type="dxa"/>
            <w:gridSpan w:val="2"/>
            <w:tcBorders>
              <w:top w:val="single" w:sz="8" w:space="0" w:color="auto"/>
              <w:left w:val="nil"/>
              <w:right w:val="nil"/>
            </w:tcBorders>
            <w:hideMark/>
          </w:tcPr>
          <w:p w14:paraId="75C66CB8" w14:textId="77777777" w:rsidR="00895B50" w:rsidRDefault="00895B50" w:rsidP="005D76BB">
            <w:pPr>
              <w:pStyle w:val="FSCtblh3"/>
            </w:pPr>
            <w:r>
              <w:t xml:space="preserve">Agvet chemical:  </w:t>
            </w:r>
            <w:r w:rsidRPr="008F2E04">
              <w:t>Fipronil</w:t>
            </w:r>
          </w:p>
        </w:tc>
      </w:tr>
      <w:tr w:rsidR="00895B50" w:rsidRPr="00BA3696" w14:paraId="74E51CBE" w14:textId="77777777" w:rsidTr="005D76BB">
        <w:trPr>
          <w:cantSplit/>
        </w:trPr>
        <w:tc>
          <w:tcPr>
            <w:tcW w:w="4423" w:type="dxa"/>
            <w:gridSpan w:val="2"/>
            <w:tcBorders>
              <w:top w:val="nil"/>
              <w:left w:val="nil"/>
              <w:right w:val="nil"/>
            </w:tcBorders>
          </w:tcPr>
          <w:p w14:paraId="05143FED" w14:textId="77777777" w:rsidR="00895B50" w:rsidRDefault="00895B50" w:rsidP="005D76BB">
            <w:pPr>
              <w:pStyle w:val="FSCtblh4"/>
            </w:pPr>
            <w:r w:rsidRPr="008F2E04">
              <w:t xml:space="preserve">Permitted residue:  Sum of fipronil, the sulphenyl metabolite (5-amino-1-[2,6-dichloro-4-(trifluoromethyl)phenyl]-4-[(trifluoromethyl) sulphenyl]-1H-pyrazole-3-carbonitrile), the sulphonyl metabolite (5-amino-1-[2,6-dichloro-4-(trifluoromethyl)phenyl]-4-[(trifluoromethyl)sulphonyl]-1H-pyrazole-3-carbonitrile), and the trifluoromethyl metabolite (5-amino-4-trifluoromethyl-1-[2,6-dichloro-4-(trifluoromethyl)phenyl]-1H-pyrazole-3-carbonitrile) </w:t>
            </w:r>
          </w:p>
        </w:tc>
      </w:tr>
      <w:tr w:rsidR="00895B50" w:rsidRPr="00BA3696" w14:paraId="72FBF031" w14:textId="77777777" w:rsidTr="005D76BB">
        <w:trPr>
          <w:cantSplit/>
        </w:trPr>
        <w:tc>
          <w:tcPr>
            <w:tcW w:w="4423" w:type="dxa"/>
            <w:gridSpan w:val="2"/>
            <w:tcBorders>
              <w:left w:val="nil"/>
              <w:bottom w:val="single" w:sz="8" w:space="0" w:color="auto"/>
              <w:right w:val="nil"/>
            </w:tcBorders>
          </w:tcPr>
          <w:p w14:paraId="148CA754" w14:textId="77777777" w:rsidR="00895B50" w:rsidRPr="008F2E04" w:rsidRDefault="00895B50" w:rsidP="005D76BB">
            <w:pPr>
              <w:pStyle w:val="FSCtblh4"/>
            </w:pPr>
            <w:r w:rsidRPr="00F376A8">
              <w:t>Permitted residue—commodities of animal origin: Fluensulfone</w:t>
            </w:r>
          </w:p>
        </w:tc>
      </w:tr>
      <w:tr w:rsidR="00895B50" w:rsidRPr="00BA3696" w14:paraId="6ECB2753" w14:textId="77777777" w:rsidTr="005D76BB">
        <w:trPr>
          <w:cantSplit/>
        </w:trPr>
        <w:tc>
          <w:tcPr>
            <w:tcW w:w="3402" w:type="dxa"/>
            <w:tcBorders>
              <w:top w:val="single" w:sz="8" w:space="0" w:color="auto"/>
              <w:left w:val="nil"/>
              <w:bottom w:val="single" w:sz="8" w:space="0" w:color="auto"/>
              <w:right w:val="nil"/>
            </w:tcBorders>
            <w:hideMark/>
          </w:tcPr>
          <w:p w14:paraId="463A8E39" w14:textId="77777777" w:rsidR="00895B50" w:rsidRDefault="00895B50" w:rsidP="005D76BB">
            <w:pPr>
              <w:pStyle w:val="FSCtblMRL1"/>
              <w:rPr>
                <w:lang w:val="en-AU"/>
              </w:rPr>
            </w:pPr>
            <w:r>
              <w:rPr>
                <w:lang w:val="en-AU"/>
              </w:rPr>
              <w:t>Rice</w:t>
            </w:r>
          </w:p>
        </w:tc>
        <w:tc>
          <w:tcPr>
            <w:tcW w:w="1021" w:type="dxa"/>
            <w:tcBorders>
              <w:top w:val="single" w:sz="8" w:space="0" w:color="auto"/>
              <w:left w:val="nil"/>
              <w:bottom w:val="single" w:sz="8" w:space="0" w:color="auto"/>
              <w:right w:val="nil"/>
            </w:tcBorders>
            <w:hideMark/>
          </w:tcPr>
          <w:p w14:paraId="4F6EF573" w14:textId="77777777" w:rsidR="00895B50" w:rsidRDefault="00895B50" w:rsidP="005D76BB">
            <w:pPr>
              <w:pStyle w:val="FSCtblMRL2"/>
              <w:rPr>
                <w:lang w:val="en-AU"/>
              </w:rPr>
            </w:pPr>
            <w:r>
              <w:rPr>
                <w:lang w:val="en-AU"/>
              </w:rPr>
              <w:t>0.01</w:t>
            </w:r>
          </w:p>
        </w:tc>
      </w:tr>
    </w:tbl>
    <w:p w14:paraId="02B0803C" w14:textId="77777777" w:rsidR="00895B50" w:rsidRDefault="00895B50" w:rsidP="00895B50">
      <w:pPr>
        <w:pStyle w:val="FSCtblMRL1"/>
        <w:spacing w:before="60" w:after="60"/>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895B50" w:rsidRPr="00BA3696" w14:paraId="1586D9C7" w14:textId="77777777" w:rsidTr="005D76BB">
        <w:trPr>
          <w:cantSplit/>
        </w:trPr>
        <w:tc>
          <w:tcPr>
            <w:tcW w:w="4423" w:type="dxa"/>
            <w:gridSpan w:val="2"/>
            <w:tcBorders>
              <w:top w:val="single" w:sz="8" w:space="0" w:color="auto"/>
              <w:left w:val="nil"/>
              <w:bottom w:val="nil"/>
              <w:right w:val="nil"/>
            </w:tcBorders>
            <w:hideMark/>
          </w:tcPr>
          <w:p w14:paraId="4834329F" w14:textId="77777777" w:rsidR="00895B50" w:rsidRDefault="00895B50" w:rsidP="005D76BB">
            <w:pPr>
              <w:pStyle w:val="FSCtblh3"/>
            </w:pPr>
            <w:r>
              <w:t xml:space="preserve">Agvet chemical:  </w:t>
            </w:r>
            <w:r w:rsidRPr="00F376A8">
              <w:t>Fluensulfone</w:t>
            </w:r>
          </w:p>
        </w:tc>
      </w:tr>
      <w:tr w:rsidR="00895B50" w:rsidRPr="00BA3696" w14:paraId="2932FDEA" w14:textId="77777777" w:rsidTr="005D76BB">
        <w:trPr>
          <w:cantSplit/>
        </w:trPr>
        <w:tc>
          <w:tcPr>
            <w:tcW w:w="4423" w:type="dxa"/>
            <w:gridSpan w:val="2"/>
            <w:tcBorders>
              <w:top w:val="nil"/>
              <w:left w:val="nil"/>
              <w:bottom w:val="single" w:sz="8" w:space="0" w:color="auto"/>
              <w:right w:val="nil"/>
            </w:tcBorders>
            <w:hideMark/>
          </w:tcPr>
          <w:p w14:paraId="715D73DE" w14:textId="77777777" w:rsidR="00895B50" w:rsidRDefault="00895B50" w:rsidP="005D76BB">
            <w:pPr>
              <w:pStyle w:val="FSCtblh4"/>
            </w:pPr>
            <w:r w:rsidRPr="00F376A8">
              <w:t>Permitted residue—commodities of plant origin: Sum of fluensulfone and 3,4,4-trifluorobut-3-ene-1-sulfonic acid (M-3627), expressed as fluensulfone</w:t>
            </w:r>
          </w:p>
        </w:tc>
      </w:tr>
      <w:tr w:rsidR="00895B50" w:rsidRPr="00BA3696" w14:paraId="0AF0EB0A" w14:textId="77777777" w:rsidTr="005D76BB">
        <w:trPr>
          <w:cantSplit/>
        </w:trPr>
        <w:tc>
          <w:tcPr>
            <w:tcW w:w="3402" w:type="dxa"/>
            <w:tcBorders>
              <w:top w:val="single" w:sz="8" w:space="0" w:color="auto"/>
              <w:bottom w:val="single" w:sz="8" w:space="0" w:color="auto"/>
              <w:right w:val="nil"/>
            </w:tcBorders>
            <w:vAlign w:val="center"/>
            <w:hideMark/>
          </w:tcPr>
          <w:p w14:paraId="2443D400" w14:textId="77777777" w:rsidR="00895B50" w:rsidRPr="00F376A8" w:rsidRDefault="00895B50" w:rsidP="005D76BB">
            <w:pPr>
              <w:widowControl/>
              <w:spacing w:before="20" w:after="20"/>
              <w:rPr>
                <w:rFonts w:cs="Arial"/>
                <w:sz w:val="18"/>
                <w:szCs w:val="16"/>
                <w:lang w:bidi="ar-SA"/>
              </w:rPr>
            </w:pPr>
            <w:r w:rsidRPr="00F376A8">
              <w:rPr>
                <w:sz w:val="18"/>
                <w:szCs w:val="16"/>
                <w:lang w:val="en-AU"/>
              </w:rPr>
              <w:t>Sugar cane</w:t>
            </w:r>
          </w:p>
        </w:tc>
        <w:tc>
          <w:tcPr>
            <w:tcW w:w="1021" w:type="dxa"/>
            <w:tcBorders>
              <w:top w:val="single" w:sz="8" w:space="0" w:color="auto"/>
              <w:left w:val="nil"/>
              <w:bottom w:val="single" w:sz="8" w:space="0" w:color="auto"/>
            </w:tcBorders>
            <w:vAlign w:val="center"/>
            <w:hideMark/>
          </w:tcPr>
          <w:p w14:paraId="5928BD3E" w14:textId="77777777" w:rsidR="00895B50" w:rsidRPr="00F376A8" w:rsidRDefault="00895B50" w:rsidP="005D76BB">
            <w:pPr>
              <w:widowControl/>
              <w:spacing w:before="20" w:after="20"/>
              <w:jc w:val="right"/>
              <w:rPr>
                <w:rFonts w:cs="Arial"/>
                <w:sz w:val="18"/>
                <w:szCs w:val="16"/>
                <w:lang w:bidi="ar-SA"/>
              </w:rPr>
            </w:pPr>
            <w:r w:rsidRPr="00F376A8">
              <w:rPr>
                <w:sz w:val="18"/>
                <w:szCs w:val="16"/>
                <w:lang w:val="en-AU"/>
              </w:rPr>
              <w:t>0.06</w:t>
            </w:r>
          </w:p>
        </w:tc>
      </w:tr>
    </w:tbl>
    <w:p w14:paraId="5775873E" w14:textId="77777777" w:rsidR="00895B50" w:rsidRDefault="00895B50" w:rsidP="00895B50">
      <w:pPr>
        <w:pStyle w:val="FSCtblMRL1"/>
        <w:spacing w:before="60" w:after="60"/>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895B50" w:rsidRPr="00BA3696" w14:paraId="6704F6B6" w14:textId="77777777" w:rsidTr="005D76BB">
        <w:trPr>
          <w:cantSplit/>
        </w:trPr>
        <w:tc>
          <w:tcPr>
            <w:tcW w:w="4423" w:type="dxa"/>
            <w:gridSpan w:val="2"/>
            <w:tcBorders>
              <w:top w:val="single" w:sz="8" w:space="0" w:color="auto"/>
              <w:left w:val="nil"/>
              <w:right w:val="nil"/>
            </w:tcBorders>
            <w:hideMark/>
          </w:tcPr>
          <w:p w14:paraId="52D24098" w14:textId="77777777" w:rsidR="00895B50" w:rsidRDefault="00895B50" w:rsidP="005D76BB">
            <w:pPr>
              <w:pStyle w:val="FSCtblh3"/>
            </w:pPr>
            <w:r>
              <w:lastRenderedPageBreak/>
              <w:t xml:space="preserve">Agvet chemical:  </w:t>
            </w:r>
            <w:r w:rsidRPr="00F376A8">
              <w:t>Flutolanil</w:t>
            </w:r>
          </w:p>
        </w:tc>
      </w:tr>
      <w:tr w:rsidR="00895B50" w:rsidRPr="00BA3696" w14:paraId="3ED03696" w14:textId="77777777" w:rsidTr="005D76BB">
        <w:trPr>
          <w:cantSplit/>
        </w:trPr>
        <w:tc>
          <w:tcPr>
            <w:tcW w:w="4423" w:type="dxa"/>
            <w:gridSpan w:val="2"/>
            <w:tcBorders>
              <w:top w:val="nil"/>
              <w:left w:val="nil"/>
              <w:bottom w:val="single" w:sz="8" w:space="0" w:color="auto"/>
              <w:right w:val="nil"/>
            </w:tcBorders>
            <w:hideMark/>
          </w:tcPr>
          <w:p w14:paraId="447988BF" w14:textId="77777777" w:rsidR="00895B50" w:rsidRDefault="00895B50" w:rsidP="005D76BB">
            <w:pPr>
              <w:pStyle w:val="FSCtblh4"/>
              <w:spacing w:after="0"/>
            </w:pPr>
            <w:r>
              <w:t>Permitted residue—commodities of plant origin:  Flutolanil</w:t>
            </w:r>
          </w:p>
          <w:p w14:paraId="057FDF0F" w14:textId="77777777" w:rsidR="00895B50" w:rsidRDefault="00895B50" w:rsidP="005D76BB">
            <w:pPr>
              <w:pStyle w:val="FSCtblh4"/>
              <w:spacing w:before="0" w:after="0"/>
            </w:pPr>
          </w:p>
          <w:p w14:paraId="159CE37F" w14:textId="77777777" w:rsidR="00895B50" w:rsidRDefault="00895B50" w:rsidP="005D76BB">
            <w:pPr>
              <w:pStyle w:val="FSCtblh4"/>
              <w:spacing w:before="0"/>
            </w:pPr>
            <w:r>
              <w:t>Permitted residue—commodities of animal origin:  Flutolanil and metabolites hydrolysed to 2-trifluoromethyl-benzoic acid and expressed as flutolanil</w:t>
            </w:r>
          </w:p>
        </w:tc>
      </w:tr>
      <w:tr w:rsidR="00895B50" w:rsidRPr="00BA3696" w14:paraId="79FC7B69" w14:textId="77777777" w:rsidTr="005D76BB">
        <w:trPr>
          <w:cantSplit/>
        </w:trPr>
        <w:tc>
          <w:tcPr>
            <w:tcW w:w="3402" w:type="dxa"/>
            <w:tcBorders>
              <w:top w:val="single" w:sz="8" w:space="0" w:color="auto"/>
              <w:bottom w:val="single" w:sz="8" w:space="0" w:color="auto"/>
              <w:right w:val="nil"/>
            </w:tcBorders>
            <w:vAlign w:val="center"/>
            <w:hideMark/>
          </w:tcPr>
          <w:p w14:paraId="54CADBDA" w14:textId="77777777" w:rsidR="00895B50" w:rsidRPr="00F376A8" w:rsidRDefault="00895B50" w:rsidP="005D76BB">
            <w:pPr>
              <w:widowControl/>
              <w:spacing w:before="20" w:after="20"/>
              <w:rPr>
                <w:sz w:val="18"/>
                <w:szCs w:val="16"/>
                <w:lang w:val="en-AU"/>
              </w:rPr>
            </w:pPr>
            <w:r w:rsidRPr="00F376A8">
              <w:rPr>
                <w:rFonts w:cs="Arial"/>
                <w:sz w:val="18"/>
                <w:szCs w:val="16"/>
                <w:lang w:bidi="ar-SA"/>
              </w:rPr>
              <w:t>Potato</w:t>
            </w:r>
          </w:p>
        </w:tc>
        <w:tc>
          <w:tcPr>
            <w:tcW w:w="1021" w:type="dxa"/>
            <w:tcBorders>
              <w:top w:val="single" w:sz="8" w:space="0" w:color="auto"/>
              <w:left w:val="nil"/>
              <w:bottom w:val="single" w:sz="8" w:space="0" w:color="auto"/>
            </w:tcBorders>
            <w:vAlign w:val="center"/>
            <w:hideMark/>
          </w:tcPr>
          <w:p w14:paraId="05611F5A" w14:textId="77777777" w:rsidR="00895B50" w:rsidRPr="00F376A8" w:rsidRDefault="00895B50" w:rsidP="005D76BB">
            <w:pPr>
              <w:widowControl/>
              <w:jc w:val="right"/>
              <w:rPr>
                <w:sz w:val="18"/>
                <w:szCs w:val="16"/>
                <w:lang w:val="en-AU"/>
              </w:rPr>
            </w:pPr>
            <w:r w:rsidRPr="00F376A8">
              <w:rPr>
                <w:rFonts w:cs="Arial"/>
                <w:sz w:val="18"/>
                <w:szCs w:val="16"/>
                <w:lang w:bidi="ar-SA"/>
              </w:rPr>
              <w:t>0.2</w:t>
            </w:r>
          </w:p>
        </w:tc>
      </w:tr>
    </w:tbl>
    <w:p w14:paraId="6617626E" w14:textId="77777777" w:rsidR="00895B50" w:rsidRPr="00BA3696" w:rsidRDefault="00895B50" w:rsidP="00895B50">
      <w:pPr>
        <w:keepLines/>
        <w:widowControl/>
        <w:spacing w:before="60" w:after="60"/>
        <w:rPr>
          <w:rFonts w:cs="Arial"/>
          <w:sz w:val="18"/>
          <w:szCs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895B50" w:rsidRPr="00BA3696" w14:paraId="5A2451C3" w14:textId="77777777" w:rsidTr="005D76BB">
        <w:trPr>
          <w:cantSplit/>
        </w:trPr>
        <w:tc>
          <w:tcPr>
            <w:tcW w:w="4423" w:type="dxa"/>
            <w:gridSpan w:val="2"/>
            <w:tcBorders>
              <w:top w:val="single" w:sz="8" w:space="0" w:color="auto"/>
              <w:left w:val="nil"/>
              <w:right w:val="nil"/>
            </w:tcBorders>
            <w:hideMark/>
          </w:tcPr>
          <w:p w14:paraId="2A27F665" w14:textId="77777777" w:rsidR="00895B50" w:rsidRPr="00BA3696" w:rsidRDefault="00895B50" w:rsidP="005D76BB">
            <w:pPr>
              <w:pStyle w:val="FSCtblh3"/>
              <w:rPr>
                <w:szCs w:val="18"/>
              </w:rPr>
            </w:pPr>
            <w:r>
              <w:br w:type="column"/>
            </w:r>
            <w:r w:rsidRPr="00BA3696">
              <w:rPr>
                <w:szCs w:val="18"/>
              </w:rPr>
              <w:t>Agvet chemical:  Imazapic</w:t>
            </w:r>
          </w:p>
        </w:tc>
      </w:tr>
      <w:tr w:rsidR="00895B50" w:rsidRPr="00BA3696" w14:paraId="407FA473" w14:textId="77777777" w:rsidTr="005D76BB">
        <w:trPr>
          <w:cantSplit/>
        </w:trPr>
        <w:tc>
          <w:tcPr>
            <w:tcW w:w="4423" w:type="dxa"/>
            <w:gridSpan w:val="2"/>
            <w:tcBorders>
              <w:top w:val="nil"/>
              <w:left w:val="nil"/>
              <w:bottom w:val="single" w:sz="8" w:space="0" w:color="auto"/>
              <w:right w:val="nil"/>
            </w:tcBorders>
            <w:hideMark/>
          </w:tcPr>
          <w:p w14:paraId="3E619436" w14:textId="77777777" w:rsidR="00895B50" w:rsidRPr="00BA3696" w:rsidRDefault="00895B50" w:rsidP="005D76BB">
            <w:pPr>
              <w:pStyle w:val="FSCtblh4"/>
              <w:rPr>
                <w:szCs w:val="18"/>
              </w:rPr>
            </w:pPr>
            <w:r w:rsidRPr="00BA3696">
              <w:rPr>
                <w:szCs w:val="18"/>
              </w:rPr>
              <w:t>Permitted residue:   Sum of imazapic and its hydroxymethyl derivative</w:t>
            </w:r>
          </w:p>
        </w:tc>
      </w:tr>
      <w:tr w:rsidR="00895B50" w:rsidRPr="00BA3696" w14:paraId="7D331101" w14:textId="77777777" w:rsidTr="005D76BB">
        <w:trPr>
          <w:cantSplit/>
        </w:trPr>
        <w:tc>
          <w:tcPr>
            <w:tcW w:w="3402" w:type="dxa"/>
            <w:tcBorders>
              <w:top w:val="single" w:sz="8" w:space="0" w:color="auto"/>
              <w:left w:val="nil"/>
              <w:bottom w:val="single" w:sz="8" w:space="0" w:color="auto"/>
              <w:right w:val="nil"/>
            </w:tcBorders>
            <w:hideMark/>
          </w:tcPr>
          <w:p w14:paraId="7BD49888" w14:textId="77777777" w:rsidR="00895B50" w:rsidRDefault="00895B50" w:rsidP="005D76BB">
            <w:pPr>
              <w:pStyle w:val="FSCtblMRL1"/>
              <w:rPr>
                <w:lang w:val="en-AU"/>
              </w:rPr>
            </w:pPr>
            <w:r w:rsidRPr="00F376A8">
              <w:rPr>
                <w:lang w:val="en-AU"/>
              </w:rPr>
              <w:t>Soya bean (dry)</w:t>
            </w:r>
          </w:p>
        </w:tc>
        <w:tc>
          <w:tcPr>
            <w:tcW w:w="1021" w:type="dxa"/>
            <w:tcBorders>
              <w:top w:val="single" w:sz="8" w:space="0" w:color="auto"/>
              <w:left w:val="nil"/>
              <w:bottom w:val="single" w:sz="8" w:space="0" w:color="auto"/>
              <w:right w:val="nil"/>
            </w:tcBorders>
            <w:hideMark/>
          </w:tcPr>
          <w:p w14:paraId="25EC818F" w14:textId="77777777" w:rsidR="00895B50" w:rsidRDefault="00895B50" w:rsidP="005D76BB">
            <w:pPr>
              <w:pStyle w:val="FSCtblMRL2"/>
              <w:rPr>
                <w:lang w:val="en-AU"/>
              </w:rPr>
            </w:pPr>
            <w:r>
              <w:rPr>
                <w:lang w:val="en-AU"/>
              </w:rPr>
              <w:t>0.5</w:t>
            </w:r>
          </w:p>
        </w:tc>
      </w:tr>
    </w:tbl>
    <w:p w14:paraId="2B204D33" w14:textId="77777777" w:rsidR="00895B50" w:rsidRPr="000762FA" w:rsidRDefault="00895B50" w:rsidP="00895B50">
      <w:pPr>
        <w:spacing w:before="60" w:after="60"/>
        <w:rPr>
          <w:sz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895B50" w:rsidRPr="00BA3696" w14:paraId="20BBCDC2" w14:textId="77777777" w:rsidTr="005D76BB">
        <w:trPr>
          <w:cantSplit/>
        </w:trPr>
        <w:tc>
          <w:tcPr>
            <w:tcW w:w="4423" w:type="dxa"/>
            <w:gridSpan w:val="2"/>
            <w:tcBorders>
              <w:top w:val="single" w:sz="8" w:space="0" w:color="auto"/>
              <w:left w:val="nil"/>
              <w:right w:val="nil"/>
            </w:tcBorders>
            <w:hideMark/>
          </w:tcPr>
          <w:p w14:paraId="113E5E7E" w14:textId="77777777" w:rsidR="00895B50" w:rsidRDefault="00895B50" w:rsidP="005D76BB">
            <w:pPr>
              <w:pStyle w:val="FSCtblh3"/>
            </w:pPr>
            <w:r w:rsidRPr="00BA3696">
              <w:rPr>
                <w:szCs w:val="18"/>
              </w:rPr>
              <w:br w:type="column"/>
            </w:r>
            <w:r>
              <w:t>Agvet chemical:  Imidacloprid</w:t>
            </w:r>
          </w:p>
        </w:tc>
      </w:tr>
      <w:tr w:rsidR="00895B50" w:rsidRPr="00BA3696" w14:paraId="7D28FD1D" w14:textId="77777777" w:rsidTr="005D76BB">
        <w:trPr>
          <w:cantSplit/>
        </w:trPr>
        <w:tc>
          <w:tcPr>
            <w:tcW w:w="4423" w:type="dxa"/>
            <w:gridSpan w:val="2"/>
            <w:tcBorders>
              <w:top w:val="nil"/>
              <w:left w:val="nil"/>
              <w:bottom w:val="single" w:sz="8" w:space="0" w:color="auto"/>
              <w:right w:val="nil"/>
            </w:tcBorders>
            <w:hideMark/>
          </w:tcPr>
          <w:p w14:paraId="5FD157FA" w14:textId="77777777" w:rsidR="00895B50" w:rsidRDefault="00895B50" w:rsidP="005D76BB">
            <w:pPr>
              <w:pStyle w:val="FSCtblh4"/>
            </w:pPr>
            <w:r>
              <w:t>Permitted residue:  Sum of imidacloprid and metabolites containing the 6-chloropyridinylmethylene moiety, expressed as imidacloprid</w:t>
            </w:r>
          </w:p>
        </w:tc>
      </w:tr>
      <w:tr w:rsidR="00895B50" w:rsidRPr="00BA3696" w14:paraId="68D8BD04" w14:textId="77777777" w:rsidTr="005D76BB">
        <w:trPr>
          <w:cantSplit/>
        </w:trPr>
        <w:tc>
          <w:tcPr>
            <w:tcW w:w="3402" w:type="dxa"/>
            <w:tcBorders>
              <w:top w:val="single" w:sz="8" w:space="0" w:color="auto"/>
              <w:bottom w:val="nil"/>
              <w:right w:val="nil"/>
            </w:tcBorders>
            <w:vAlign w:val="center"/>
            <w:hideMark/>
          </w:tcPr>
          <w:p w14:paraId="288345EF" w14:textId="77777777" w:rsidR="00895B50" w:rsidRPr="00427BB8" w:rsidRDefault="00895B50" w:rsidP="005D76BB">
            <w:pPr>
              <w:widowControl/>
              <w:spacing w:before="20" w:after="20"/>
              <w:rPr>
                <w:sz w:val="18"/>
                <w:szCs w:val="16"/>
                <w:lang w:val="en-AU"/>
              </w:rPr>
            </w:pPr>
            <w:r w:rsidRPr="00427BB8">
              <w:rPr>
                <w:sz w:val="18"/>
              </w:rPr>
              <w:t>Carrot</w:t>
            </w:r>
          </w:p>
        </w:tc>
        <w:tc>
          <w:tcPr>
            <w:tcW w:w="1021" w:type="dxa"/>
            <w:tcBorders>
              <w:top w:val="single" w:sz="8" w:space="0" w:color="auto"/>
              <w:left w:val="nil"/>
              <w:bottom w:val="nil"/>
            </w:tcBorders>
            <w:vAlign w:val="center"/>
            <w:hideMark/>
          </w:tcPr>
          <w:p w14:paraId="4F1EBA2A" w14:textId="77777777" w:rsidR="00895B50" w:rsidRPr="00427BB8" w:rsidRDefault="00895B50" w:rsidP="005D76BB">
            <w:pPr>
              <w:widowControl/>
              <w:spacing w:before="20" w:after="20"/>
              <w:jc w:val="right"/>
              <w:rPr>
                <w:sz w:val="18"/>
                <w:szCs w:val="16"/>
                <w:lang w:val="en-AU"/>
              </w:rPr>
            </w:pPr>
            <w:r>
              <w:rPr>
                <w:sz w:val="18"/>
              </w:rPr>
              <w:t>T</w:t>
            </w:r>
            <w:r w:rsidRPr="00427BB8">
              <w:rPr>
                <w:sz w:val="18"/>
              </w:rPr>
              <w:t>0.05</w:t>
            </w:r>
          </w:p>
        </w:tc>
      </w:tr>
      <w:tr w:rsidR="00895B50" w:rsidRPr="00BA3696" w14:paraId="4B9C171B" w14:textId="77777777" w:rsidTr="005D76BB">
        <w:trPr>
          <w:cantSplit/>
        </w:trPr>
        <w:tc>
          <w:tcPr>
            <w:tcW w:w="3402" w:type="dxa"/>
            <w:tcBorders>
              <w:top w:val="nil"/>
              <w:right w:val="nil"/>
            </w:tcBorders>
            <w:vAlign w:val="center"/>
            <w:hideMark/>
          </w:tcPr>
          <w:p w14:paraId="5DD82189" w14:textId="77777777" w:rsidR="00895B50" w:rsidRPr="00427BB8" w:rsidRDefault="00895B50" w:rsidP="005D76BB">
            <w:pPr>
              <w:widowControl/>
              <w:spacing w:before="20" w:after="20"/>
              <w:rPr>
                <w:sz w:val="18"/>
                <w:szCs w:val="16"/>
                <w:lang w:val="en-AU"/>
              </w:rPr>
            </w:pPr>
            <w:r w:rsidRPr="00427BB8">
              <w:rPr>
                <w:sz w:val="18"/>
              </w:rPr>
              <w:t>Celery</w:t>
            </w:r>
          </w:p>
        </w:tc>
        <w:tc>
          <w:tcPr>
            <w:tcW w:w="1021" w:type="dxa"/>
            <w:tcBorders>
              <w:top w:val="nil"/>
              <w:left w:val="nil"/>
            </w:tcBorders>
            <w:vAlign w:val="center"/>
            <w:hideMark/>
          </w:tcPr>
          <w:p w14:paraId="478B71DD" w14:textId="77777777" w:rsidR="00895B50" w:rsidRPr="00427BB8" w:rsidRDefault="00895B50" w:rsidP="005D76BB">
            <w:pPr>
              <w:widowControl/>
              <w:spacing w:before="20" w:after="20"/>
              <w:jc w:val="right"/>
              <w:rPr>
                <w:sz w:val="18"/>
                <w:szCs w:val="16"/>
                <w:lang w:val="en-AU"/>
              </w:rPr>
            </w:pPr>
            <w:r w:rsidRPr="00427BB8">
              <w:rPr>
                <w:sz w:val="18"/>
              </w:rPr>
              <w:t>6</w:t>
            </w:r>
          </w:p>
        </w:tc>
      </w:tr>
      <w:tr w:rsidR="00895B50" w:rsidRPr="00BA3696" w14:paraId="052585E5" w14:textId="77777777" w:rsidTr="005D76BB">
        <w:trPr>
          <w:cantSplit/>
        </w:trPr>
        <w:tc>
          <w:tcPr>
            <w:tcW w:w="3402" w:type="dxa"/>
            <w:tcBorders>
              <w:top w:val="nil"/>
              <w:bottom w:val="single" w:sz="8" w:space="0" w:color="auto"/>
              <w:right w:val="nil"/>
            </w:tcBorders>
          </w:tcPr>
          <w:p w14:paraId="3E2F4F42" w14:textId="77777777" w:rsidR="00895B50" w:rsidRPr="00427BB8" w:rsidRDefault="00895B50" w:rsidP="005D76BB">
            <w:pPr>
              <w:spacing w:before="20" w:after="20"/>
              <w:rPr>
                <w:sz w:val="18"/>
              </w:rPr>
            </w:pPr>
            <w:r w:rsidRPr="00427BB8">
              <w:rPr>
                <w:sz w:val="18"/>
              </w:rPr>
              <w:t>Potato</w:t>
            </w:r>
          </w:p>
        </w:tc>
        <w:tc>
          <w:tcPr>
            <w:tcW w:w="1021" w:type="dxa"/>
            <w:tcBorders>
              <w:top w:val="nil"/>
              <w:left w:val="nil"/>
              <w:bottom w:val="single" w:sz="8" w:space="0" w:color="auto"/>
            </w:tcBorders>
          </w:tcPr>
          <w:p w14:paraId="380078C2" w14:textId="77777777" w:rsidR="00895B50" w:rsidRPr="00427BB8" w:rsidRDefault="00895B50" w:rsidP="005D76BB">
            <w:pPr>
              <w:spacing w:before="20" w:after="20"/>
              <w:jc w:val="right"/>
              <w:rPr>
                <w:sz w:val="18"/>
              </w:rPr>
            </w:pPr>
            <w:r w:rsidRPr="00427BB8">
              <w:rPr>
                <w:sz w:val="18"/>
              </w:rPr>
              <w:t>0.4</w:t>
            </w:r>
          </w:p>
        </w:tc>
      </w:tr>
    </w:tbl>
    <w:p w14:paraId="0B8E4663" w14:textId="77777777" w:rsidR="00895B50" w:rsidRDefault="00895B50" w:rsidP="00895B50">
      <w:pPr>
        <w:pStyle w:val="FSCtblMRL1"/>
        <w:spacing w:before="60" w:after="60"/>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895B50" w:rsidRPr="00BA3696" w14:paraId="5F4DAD70" w14:textId="77777777" w:rsidTr="005D76BB">
        <w:trPr>
          <w:cantSplit/>
        </w:trPr>
        <w:tc>
          <w:tcPr>
            <w:tcW w:w="4423" w:type="dxa"/>
            <w:gridSpan w:val="2"/>
            <w:tcBorders>
              <w:top w:val="single" w:sz="8" w:space="0" w:color="auto"/>
              <w:left w:val="nil"/>
              <w:right w:val="nil"/>
            </w:tcBorders>
            <w:hideMark/>
          </w:tcPr>
          <w:p w14:paraId="6C2EED2C" w14:textId="77777777" w:rsidR="00895B50" w:rsidRDefault="00895B50" w:rsidP="005D76BB">
            <w:pPr>
              <w:pStyle w:val="FSCtblh3"/>
            </w:pPr>
            <w:r>
              <w:t xml:space="preserve">Agvet chemical:  </w:t>
            </w:r>
            <w:r w:rsidRPr="00427BB8">
              <w:t>Mepanipyrim</w:t>
            </w:r>
          </w:p>
        </w:tc>
      </w:tr>
      <w:tr w:rsidR="00895B50" w:rsidRPr="00BA3696" w14:paraId="1EB74CE7" w14:textId="77777777" w:rsidTr="005D76BB">
        <w:trPr>
          <w:cantSplit/>
        </w:trPr>
        <w:tc>
          <w:tcPr>
            <w:tcW w:w="4423" w:type="dxa"/>
            <w:gridSpan w:val="2"/>
            <w:tcBorders>
              <w:top w:val="nil"/>
              <w:left w:val="nil"/>
              <w:bottom w:val="single" w:sz="8" w:space="0" w:color="auto"/>
              <w:right w:val="nil"/>
            </w:tcBorders>
            <w:hideMark/>
          </w:tcPr>
          <w:p w14:paraId="420396A7" w14:textId="77777777" w:rsidR="00895B50" w:rsidRDefault="00895B50" w:rsidP="005D76BB">
            <w:pPr>
              <w:pStyle w:val="FSCtblh4"/>
            </w:pPr>
            <w:r>
              <w:t xml:space="preserve">Permitted residue:  </w:t>
            </w:r>
            <w:r w:rsidRPr="00427BB8">
              <w:t>Mepanipyrim</w:t>
            </w:r>
          </w:p>
        </w:tc>
      </w:tr>
      <w:tr w:rsidR="00895B50" w:rsidRPr="00BA3696" w14:paraId="27B004A4" w14:textId="77777777" w:rsidTr="005D76BB">
        <w:trPr>
          <w:cantSplit/>
        </w:trPr>
        <w:tc>
          <w:tcPr>
            <w:tcW w:w="3402" w:type="dxa"/>
            <w:tcBorders>
              <w:top w:val="single" w:sz="8" w:space="0" w:color="auto"/>
              <w:left w:val="nil"/>
              <w:bottom w:val="single" w:sz="8" w:space="0" w:color="auto"/>
              <w:right w:val="nil"/>
            </w:tcBorders>
            <w:hideMark/>
          </w:tcPr>
          <w:p w14:paraId="790DF149" w14:textId="77777777" w:rsidR="00895B50" w:rsidRPr="00427BB8" w:rsidRDefault="00895B50" w:rsidP="005D76BB">
            <w:pPr>
              <w:spacing w:before="20" w:after="20"/>
              <w:rPr>
                <w:sz w:val="18"/>
              </w:rPr>
            </w:pPr>
            <w:r w:rsidRPr="00427BB8">
              <w:rPr>
                <w:sz w:val="18"/>
              </w:rPr>
              <w:t>Strawberry</w:t>
            </w:r>
          </w:p>
        </w:tc>
        <w:tc>
          <w:tcPr>
            <w:tcW w:w="1021" w:type="dxa"/>
            <w:tcBorders>
              <w:top w:val="single" w:sz="8" w:space="0" w:color="auto"/>
              <w:left w:val="nil"/>
              <w:bottom w:val="single" w:sz="8" w:space="0" w:color="auto"/>
              <w:right w:val="nil"/>
            </w:tcBorders>
            <w:hideMark/>
          </w:tcPr>
          <w:p w14:paraId="26EE86A4" w14:textId="77777777" w:rsidR="00895B50" w:rsidRPr="00427BB8" w:rsidRDefault="00895B50" w:rsidP="005D76BB">
            <w:pPr>
              <w:spacing w:before="20" w:after="20"/>
              <w:jc w:val="right"/>
              <w:rPr>
                <w:sz w:val="18"/>
              </w:rPr>
            </w:pPr>
            <w:r w:rsidRPr="00427BB8">
              <w:rPr>
                <w:sz w:val="18"/>
              </w:rPr>
              <w:t>3</w:t>
            </w:r>
          </w:p>
        </w:tc>
      </w:tr>
    </w:tbl>
    <w:p w14:paraId="26AED0DC" w14:textId="77777777" w:rsidR="00895B50" w:rsidRDefault="00895B50" w:rsidP="00895B50">
      <w:pPr>
        <w:pStyle w:val="FSCtblMRL1"/>
        <w:spacing w:before="60" w:after="60"/>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895B50" w:rsidRPr="00BA3696" w14:paraId="649B1F0C" w14:textId="77777777" w:rsidTr="005D76BB">
        <w:trPr>
          <w:cantSplit/>
        </w:trPr>
        <w:tc>
          <w:tcPr>
            <w:tcW w:w="4423" w:type="dxa"/>
            <w:gridSpan w:val="2"/>
            <w:tcBorders>
              <w:top w:val="single" w:sz="8" w:space="0" w:color="auto"/>
              <w:left w:val="nil"/>
              <w:right w:val="nil"/>
            </w:tcBorders>
            <w:hideMark/>
          </w:tcPr>
          <w:p w14:paraId="1B8F5420" w14:textId="77777777" w:rsidR="00895B50" w:rsidRDefault="00895B50" w:rsidP="005D76BB">
            <w:pPr>
              <w:pStyle w:val="FSCtblh3"/>
            </w:pPr>
            <w:r>
              <w:t xml:space="preserve">Agvet chemical:  </w:t>
            </w:r>
            <w:r w:rsidRPr="00427BB8">
              <w:t>Metaflumizone</w:t>
            </w:r>
          </w:p>
        </w:tc>
      </w:tr>
      <w:tr w:rsidR="00895B50" w:rsidRPr="00BA3696" w14:paraId="43D27781" w14:textId="77777777" w:rsidTr="005D76BB">
        <w:trPr>
          <w:cantSplit/>
        </w:trPr>
        <w:tc>
          <w:tcPr>
            <w:tcW w:w="4423" w:type="dxa"/>
            <w:gridSpan w:val="2"/>
            <w:tcBorders>
              <w:top w:val="nil"/>
              <w:left w:val="nil"/>
              <w:bottom w:val="single" w:sz="8" w:space="0" w:color="auto"/>
              <w:right w:val="nil"/>
            </w:tcBorders>
            <w:hideMark/>
          </w:tcPr>
          <w:p w14:paraId="2E02FDE1" w14:textId="77777777" w:rsidR="00895B50" w:rsidRDefault="00895B50" w:rsidP="005D76BB">
            <w:pPr>
              <w:pStyle w:val="FSCtblh4"/>
            </w:pPr>
            <w:r w:rsidRPr="00427BB8">
              <w:t>Permitted residue:  Sum of metaflumizone, its E and Z isomers and its metabolite 4-{2-oxo-2-[3-(trifluoromethyl) phenyl]ethyl}-benzonitrile expressed as metaflumizone</w:t>
            </w:r>
          </w:p>
        </w:tc>
      </w:tr>
      <w:tr w:rsidR="00895B50" w:rsidRPr="00BA3696" w14:paraId="09D0682E" w14:textId="77777777" w:rsidTr="005D76BB">
        <w:trPr>
          <w:cantSplit/>
        </w:trPr>
        <w:tc>
          <w:tcPr>
            <w:tcW w:w="3402" w:type="dxa"/>
            <w:tcBorders>
              <w:top w:val="single" w:sz="8" w:space="0" w:color="auto"/>
              <w:bottom w:val="nil"/>
              <w:right w:val="nil"/>
            </w:tcBorders>
            <w:hideMark/>
          </w:tcPr>
          <w:p w14:paraId="7C3F76BD" w14:textId="77777777" w:rsidR="00895B50" w:rsidRPr="00427BB8" w:rsidRDefault="00895B50" w:rsidP="005D76BB">
            <w:pPr>
              <w:spacing w:before="20" w:after="20"/>
              <w:rPr>
                <w:sz w:val="18"/>
              </w:rPr>
            </w:pPr>
            <w:r w:rsidRPr="00427BB8">
              <w:rPr>
                <w:sz w:val="18"/>
              </w:rPr>
              <w:t>Coffee beans</w:t>
            </w:r>
          </w:p>
        </w:tc>
        <w:tc>
          <w:tcPr>
            <w:tcW w:w="1021" w:type="dxa"/>
            <w:tcBorders>
              <w:top w:val="single" w:sz="8" w:space="0" w:color="auto"/>
              <w:left w:val="nil"/>
              <w:bottom w:val="nil"/>
            </w:tcBorders>
            <w:vAlign w:val="center"/>
            <w:hideMark/>
          </w:tcPr>
          <w:p w14:paraId="29BB1990" w14:textId="77777777" w:rsidR="00895B50" w:rsidRPr="00427BB8" w:rsidRDefault="00895B50" w:rsidP="005D76BB">
            <w:pPr>
              <w:widowControl/>
              <w:spacing w:before="20" w:after="20"/>
              <w:jc w:val="right"/>
              <w:rPr>
                <w:sz w:val="18"/>
                <w:szCs w:val="16"/>
                <w:lang w:val="en-AU"/>
              </w:rPr>
            </w:pPr>
            <w:r>
              <w:rPr>
                <w:sz w:val="18"/>
              </w:rPr>
              <w:t>0.15</w:t>
            </w:r>
          </w:p>
        </w:tc>
      </w:tr>
      <w:tr w:rsidR="00895B50" w:rsidRPr="00BA3696" w14:paraId="378A7A5E" w14:textId="77777777" w:rsidTr="005D76BB">
        <w:trPr>
          <w:cantSplit/>
        </w:trPr>
        <w:tc>
          <w:tcPr>
            <w:tcW w:w="3402" w:type="dxa"/>
            <w:tcBorders>
              <w:top w:val="nil"/>
              <w:right w:val="nil"/>
            </w:tcBorders>
            <w:hideMark/>
          </w:tcPr>
          <w:p w14:paraId="1B396F66" w14:textId="77777777" w:rsidR="00895B50" w:rsidRPr="00427BB8" w:rsidRDefault="00895B50" w:rsidP="005D76BB">
            <w:pPr>
              <w:spacing w:before="20" w:after="20"/>
              <w:rPr>
                <w:sz w:val="18"/>
              </w:rPr>
            </w:pPr>
            <w:r w:rsidRPr="00427BB8">
              <w:rPr>
                <w:sz w:val="18"/>
              </w:rPr>
              <w:t>Grapes</w:t>
            </w:r>
          </w:p>
        </w:tc>
        <w:tc>
          <w:tcPr>
            <w:tcW w:w="1021" w:type="dxa"/>
            <w:tcBorders>
              <w:top w:val="nil"/>
              <w:left w:val="nil"/>
            </w:tcBorders>
            <w:vAlign w:val="center"/>
            <w:hideMark/>
          </w:tcPr>
          <w:p w14:paraId="057368DC" w14:textId="77777777" w:rsidR="00895B50" w:rsidRPr="00427BB8" w:rsidRDefault="00895B50" w:rsidP="005D76BB">
            <w:pPr>
              <w:widowControl/>
              <w:spacing w:before="20" w:after="20"/>
              <w:jc w:val="right"/>
              <w:rPr>
                <w:sz w:val="18"/>
                <w:szCs w:val="16"/>
                <w:lang w:val="en-AU"/>
              </w:rPr>
            </w:pPr>
            <w:r>
              <w:rPr>
                <w:sz w:val="18"/>
              </w:rPr>
              <w:t>5</w:t>
            </w:r>
          </w:p>
        </w:tc>
      </w:tr>
      <w:tr w:rsidR="00895B50" w:rsidRPr="00BA3696" w14:paraId="2DD44F73" w14:textId="77777777" w:rsidTr="005D76BB">
        <w:trPr>
          <w:cantSplit/>
        </w:trPr>
        <w:tc>
          <w:tcPr>
            <w:tcW w:w="3402" w:type="dxa"/>
            <w:tcBorders>
              <w:top w:val="nil"/>
              <w:bottom w:val="single" w:sz="8" w:space="0" w:color="auto"/>
              <w:right w:val="nil"/>
            </w:tcBorders>
          </w:tcPr>
          <w:p w14:paraId="568535B3" w14:textId="77777777" w:rsidR="00895B50" w:rsidRPr="00427BB8" w:rsidRDefault="00895B50" w:rsidP="005D76BB">
            <w:pPr>
              <w:spacing w:before="20" w:after="20"/>
              <w:rPr>
                <w:sz w:val="18"/>
              </w:rPr>
            </w:pPr>
            <w:r w:rsidRPr="00427BB8">
              <w:rPr>
                <w:sz w:val="18"/>
              </w:rPr>
              <w:t>Maize</w:t>
            </w:r>
          </w:p>
        </w:tc>
        <w:tc>
          <w:tcPr>
            <w:tcW w:w="1021" w:type="dxa"/>
            <w:tcBorders>
              <w:top w:val="nil"/>
              <w:left w:val="nil"/>
              <w:bottom w:val="single" w:sz="8" w:space="0" w:color="auto"/>
            </w:tcBorders>
          </w:tcPr>
          <w:p w14:paraId="4F69EDCA" w14:textId="77777777" w:rsidR="00895B50" w:rsidRPr="00427BB8" w:rsidRDefault="00895B50" w:rsidP="005D76BB">
            <w:pPr>
              <w:spacing w:before="20" w:after="20"/>
              <w:jc w:val="right"/>
              <w:rPr>
                <w:sz w:val="18"/>
              </w:rPr>
            </w:pPr>
            <w:r w:rsidRPr="00427BB8">
              <w:rPr>
                <w:sz w:val="18"/>
              </w:rPr>
              <w:t>0.</w:t>
            </w:r>
            <w:r>
              <w:rPr>
                <w:sz w:val="18"/>
              </w:rPr>
              <w:t>0</w:t>
            </w:r>
            <w:r w:rsidRPr="00427BB8">
              <w:rPr>
                <w:sz w:val="18"/>
              </w:rPr>
              <w:t>4</w:t>
            </w:r>
          </w:p>
        </w:tc>
      </w:tr>
    </w:tbl>
    <w:p w14:paraId="44F8CC4A" w14:textId="77777777" w:rsidR="00895B50" w:rsidRDefault="00895B50" w:rsidP="00895B50">
      <w:pPr>
        <w:pStyle w:val="FSCtblMRL1"/>
        <w:spacing w:before="60" w:after="60"/>
      </w:pPr>
    </w:p>
    <w:tbl>
      <w:tblPr>
        <w:tblW w:w="0" w:type="dxa"/>
        <w:tblLayout w:type="fixed"/>
        <w:tblCellMar>
          <w:left w:w="80" w:type="dxa"/>
          <w:right w:w="80" w:type="dxa"/>
        </w:tblCellMar>
        <w:tblLook w:val="04A0" w:firstRow="1" w:lastRow="0" w:firstColumn="1" w:lastColumn="0" w:noHBand="0" w:noVBand="1"/>
      </w:tblPr>
      <w:tblGrid>
        <w:gridCol w:w="3402"/>
        <w:gridCol w:w="1021"/>
      </w:tblGrid>
      <w:tr w:rsidR="00895B50" w:rsidRPr="00BA3696" w14:paraId="08A2FB93" w14:textId="77777777" w:rsidTr="005D76BB">
        <w:trPr>
          <w:cantSplit/>
        </w:trPr>
        <w:tc>
          <w:tcPr>
            <w:tcW w:w="4423" w:type="dxa"/>
            <w:gridSpan w:val="2"/>
            <w:tcBorders>
              <w:top w:val="single" w:sz="8" w:space="0" w:color="auto"/>
              <w:left w:val="nil"/>
              <w:right w:val="nil"/>
            </w:tcBorders>
            <w:hideMark/>
          </w:tcPr>
          <w:p w14:paraId="17C200BC" w14:textId="77777777" w:rsidR="00895B50" w:rsidRDefault="00895B50" w:rsidP="005D76BB">
            <w:pPr>
              <w:pStyle w:val="FSCtblh3"/>
            </w:pPr>
            <w:r>
              <w:t xml:space="preserve">Agvet chemical:  </w:t>
            </w:r>
            <w:r w:rsidRPr="001B5826">
              <w:t>Metconazole</w:t>
            </w:r>
          </w:p>
        </w:tc>
      </w:tr>
      <w:tr w:rsidR="00895B50" w:rsidRPr="00BA3696" w14:paraId="7FB0E2C4" w14:textId="77777777" w:rsidTr="005D76BB">
        <w:trPr>
          <w:cantSplit/>
        </w:trPr>
        <w:tc>
          <w:tcPr>
            <w:tcW w:w="4423" w:type="dxa"/>
            <w:gridSpan w:val="2"/>
            <w:tcBorders>
              <w:top w:val="nil"/>
              <w:left w:val="nil"/>
              <w:bottom w:val="single" w:sz="8" w:space="0" w:color="auto"/>
              <w:right w:val="nil"/>
            </w:tcBorders>
            <w:hideMark/>
          </w:tcPr>
          <w:p w14:paraId="6F99F09E" w14:textId="77777777" w:rsidR="00895B50" w:rsidRDefault="00895B50" w:rsidP="005D76BB">
            <w:pPr>
              <w:pStyle w:val="FSCtblh4"/>
            </w:pPr>
            <w:r>
              <w:t xml:space="preserve">Permitted residue:  </w:t>
            </w:r>
            <w:r w:rsidRPr="001B5826">
              <w:t>Metconazole</w:t>
            </w:r>
          </w:p>
        </w:tc>
      </w:tr>
      <w:tr w:rsidR="00895B50" w:rsidRPr="00BA3696" w14:paraId="43445D78" w14:textId="77777777" w:rsidTr="005D76BB">
        <w:trPr>
          <w:cantSplit/>
          <w:trHeight w:val="177"/>
        </w:trPr>
        <w:tc>
          <w:tcPr>
            <w:tcW w:w="3402" w:type="dxa"/>
            <w:tcBorders>
              <w:top w:val="single" w:sz="8" w:space="0" w:color="auto"/>
              <w:left w:val="nil"/>
              <w:bottom w:val="single" w:sz="8" w:space="0" w:color="auto"/>
              <w:right w:val="nil"/>
            </w:tcBorders>
            <w:hideMark/>
          </w:tcPr>
          <w:p w14:paraId="3FF885B2" w14:textId="77777777" w:rsidR="00895B50" w:rsidRDefault="00895B50" w:rsidP="005D76BB">
            <w:pPr>
              <w:pStyle w:val="FSCtblMRL1"/>
              <w:rPr>
                <w:lang w:val="en-AU"/>
              </w:rPr>
            </w:pPr>
            <w:r>
              <w:rPr>
                <w:lang w:val="en-AU"/>
              </w:rPr>
              <w:t>Blueberries</w:t>
            </w:r>
          </w:p>
        </w:tc>
        <w:tc>
          <w:tcPr>
            <w:tcW w:w="1021" w:type="dxa"/>
            <w:tcBorders>
              <w:top w:val="single" w:sz="8" w:space="0" w:color="auto"/>
              <w:left w:val="nil"/>
              <w:bottom w:val="single" w:sz="8" w:space="0" w:color="auto"/>
              <w:right w:val="nil"/>
            </w:tcBorders>
            <w:hideMark/>
          </w:tcPr>
          <w:p w14:paraId="3C2DC752" w14:textId="77777777" w:rsidR="00895B50" w:rsidRDefault="00895B50" w:rsidP="005D76BB">
            <w:pPr>
              <w:pStyle w:val="FSCtblMRL2"/>
              <w:rPr>
                <w:lang w:val="en-AU"/>
              </w:rPr>
            </w:pPr>
            <w:r>
              <w:rPr>
                <w:lang w:val="en-AU"/>
              </w:rPr>
              <w:t>0.5</w:t>
            </w:r>
          </w:p>
        </w:tc>
      </w:tr>
    </w:tbl>
    <w:p w14:paraId="30C2A5C7" w14:textId="77777777" w:rsidR="00895B50" w:rsidRDefault="00895B50" w:rsidP="00895B50">
      <w:pPr>
        <w:pStyle w:val="FSCtblMRL1"/>
        <w:spacing w:before="60" w:after="60"/>
      </w:pPr>
    </w:p>
    <w:tbl>
      <w:tblPr>
        <w:tblW w:w="4423" w:type="dxa"/>
        <w:tblBorders>
          <w:top w:val="single" w:sz="8" w:space="0" w:color="auto"/>
          <w:bottom w:val="single" w:sz="8" w:space="0" w:color="auto"/>
          <w:insideH w:val="single" w:sz="8" w:space="0" w:color="auto"/>
        </w:tblBorders>
        <w:tblLayout w:type="fixed"/>
        <w:tblCellMar>
          <w:left w:w="80" w:type="dxa"/>
          <w:right w:w="80" w:type="dxa"/>
        </w:tblCellMar>
        <w:tblLook w:val="04A0" w:firstRow="1" w:lastRow="0" w:firstColumn="1" w:lastColumn="0" w:noHBand="0" w:noVBand="1"/>
      </w:tblPr>
      <w:tblGrid>
        <w:gridCol w:w="3402"/>
        <w:gridCol w:w="1021"/>
      </w:tblGrid>
      <w:tr w:rsidR="00895B50" w:rsidRPr="00BA3696" w14:paraId="64606E4F" w14:textId="77777777" w:rsidTr="005D76BB">
        <w:trPr>
          <w:cantSplit/>
        </w:trPr>
        <w:tc>
          <w:tcPr>
            <w:tcW w:w="4423" w:type="dxa"/>
            <w:gridSpan w:val="2"/>
            <w:tcBorders>
              <w:bottom w:val="nil"/>
            </w:tcBorders>
            <w:hideMark/>
          </w:tcPr>
          <w:p w14:paraId="365E8D53" w14:textId="77777777" w:rsidR="00895B50" w:rsidRDefault="00895B50" w:rsidP="005D76BB">
            <w:pPr>
              <w:pStyle w:val="FSCtblh3"/>
            </w:pPr>
            <w:r>
              <w:t xml:space="preserve">Agvet chemical:  </w:t>
            </w:r>
            <w:r w:rsidRPr="001B5826">
              <w:t>Metribuzin</w:t>
            </w:r>
          </w:p>
        </w:tc>
      </w:tr>
      <w:tr w:rsidR="00895B50" w:rsidRPr="00BA3696" w14:paraId="33E8C27B" w14:textId="77777777" w:rsidTr="005D76BB">
        <w:trPr>
          <w:cantSplit/>
        </w:trPr>
        <w:tc>
          <w:tcPr>
            <w:tcW w:w="4423" w:type="dxa"/>
            <w:gridSpan w:val="2"/>
            <w:tcBorders>
              <w:top w:val="nil"/>
            </w:tcBorders>
            <w:hideMark/>
          </w:tcPr>
          <w:p w14:paraId="6274BFA3" w14:textId="77777777" w:rsidR="00895B50" w:rsidRDefault="00895B50" w:rsidP="005D76BB">
            <w:pPr>
              <w:pStyle w:val="FSCtblh4"/>
            </w:pPr>
            <w:r>
              <w:t xml:space="preserve">Permitted residue:  </w:t>
            </w:r>
            <w:r w:rsidRPr="001B5826">
              <w:t>Metribuzin</w:t>
            </w:r>
          </w:p>
        </w:tc>
      </w:tr>
      <w:tr w:rsidR="00895B50" w:rsidRPr="00BA3696" w14:paraId="234B9FFA" w14:textId="77777777" w:rsidTr="005D76BB">
        <w:trPr>
          <w:cantSplit/>
        </w:trPr>
        <w:tc>
          <w:tcPr>
            <w:tcW w:w="3402" w:type="dxa"/>
            <w:hideMark/>
          </w:tcPr>
          <w:p w14:paraId="0379C29A" w14:textId="77777777" w:rsidR="00895B50" w:rsidRDefault="00895B50" w:rsidP="005D76BB">
            <w:pPr>
              <w:pStyle w:val="FSCtblMRL1"/>
              <w:rPr>
                <w:lang w:val="en-AU"/>
              </w:rPr>
            </w:pPr>
            <w:r>
              <w:rPr>
                <w:lang w:val="en-AU"/>
              </w:rPr>
              <w:t>Potato</w:t>
            </w:r>
          </w:p>
        </w:tc>
        <w:tc>
          <w:tcPr>
            <w:tcW w:w="1021" w:type="dxa"/>
            <w:hideMark/>
          </w:tcPr>
          <w:p w14:paraId="712B4038" w14:textId="77777777" w:rsidR="00895B50" w:rsidRDefault="00895B50" w:rsidP="005D76BB">
            <w:pPr>
              <w:pStyle w:val="FSCtblMRL2"/>
              <w:rPr>
                <w:lang w:val="en-AU"/>
              </w:rPr>
            </w:pPr>
            <w:r>
              <w:rPr>
                <w:lang w:val="en-AU"/>
              </w:rPr>
              <w:t>0.6</w:t>
            </w:r>
          </w:p>
        </w:tc>
      </w:tr>
    </w:tbl>
    <w:p w14:paraId="27450892" w14:textId="77777777" w:rsidR="00895B50" w:rsidRDefault="00895B50" w:rsidP="00895B50"/>
    <w:tbl>
      <w:tblPr>
        <w:tblW w:w="4423" w:type="dxa"/>
        <w:tblLayout w:type="fixed"/>
        <w:tblCellMar>
          <w:left w:w="80" w:type="dxa"/>
          <w:right w:w="80" w:type="dxa"/>
        </w:tblCellMar>
        <w:tblLook w:val="04A0" w:firstRow="1" w:lastRow="0" w:firstColumn="1" w:lastColumn="0" w:noHBand="0" w:noVBand="1"/>
      </w:tblPr>
      <w:tblGrid>
        <w:gridCol w:w="3402"/>
        <w:gridCol w:w="1021"/>
      </w:tblGrid>
      <w:tr w:rsidR="00895B50" w:rsidRPr="00BA3696" w14:paraId="61F689BF" w14:textId="77777777" w:rsidTr="005D76BB">
        <w:trPr>
          <w:cantSplit/>
        </w:trPr>
        <w:tc>
          <w:tcPr>
            <w:tcW w:w="4423" w:type="dxa"/>
            <w:gridSpan w:val="2"/>
            <w:tcBorders>
              <w:top w:val="single" w:sz="8" w:space="0" w:color="auto"/>
              <w:left w:val="nil"/>
              <w:right w:val="nil"/>
            </w:tcBorders>
            <w:hideMark/>
          </w:tcPr>
          <w:p w14:paraId="1E669F35" w14:textId="77777777" w:rsidR="00895B50" w:rsidRDefault="00895B50" w:rsidP="005D76BB">
            <w:pPr>
              <w:pStyle w:val="FSCtblh3"/>
            </w:pPr>
            <w:r>
              <w:t>Agvet chemical:  Omethoate</w:t>
            </w:r>
          </w:p>
        </w:tc>
      </w:tr>
      <w:tr w:rsidR="00895B50" w:rsidRPr="00BA3696" w14:paraId="5C592CE3" w14:textId="77777777" w:rsidTr="005D76BB">
        <w:trPr>
          <w:cantSplit/>
        </w:trPr>
        <w:tc>
          <w:tcPr>
            <w:tcW w:w="4423" w:type="dxa"/>
            <w:gridSpan w:val="2"/>
            <w:tcBorders>
              <w:top w:val="nil"/>
              <w:left w:val="nil"/>
              <w:bottom w:val="single" w:sz="8" w:space="0" w:color="auto"/>
              <w:right w:val="nil"/>
            </w:tcBorders>
            <w:hideMark/>
          </w:tcPr>
          <w:p w14:paraId="4A0F47E4" w14:textId="77777777" w:rsidR="00895B50" w:rsidRDefault="00895B50" w:rsidP="005D76BB">
            <w:pPr>
              <w:pStyle w:val="FSCtblh4"/>
              <w:spacing w:after="0"/>
            </w:pPr>
            <w:r w:rsidRPr="00427BB8">
              <w:t xml:space="preserve">Permitted residue:  </w:t>
            </w:r>
            <w:r>
              <w:t>Omethoate</w:t>
            </w:r>
          </w:p>
          <w:p w14:paraId="4745D80F" w14:textId="77777777" w:rsidR="00895B50" w:rsidRDefault="00895B50" w:rsidP="005D76BB">
            <w:pPr>
              <w:pStyle w:val="FSCtblh4"/>
              <w:spacing w:before="0" w:after="0"/>
            </w:pPr>
          </w:p>
          <w:p w14:paraId="5D7E964F" w14:textId="77777777" w:rsidR="00895B50" w:rsidRDefault="00895B50" w:rsidP="005D76BB">
            <w:pPr>
              <w:pStyle w:val="FSCtblh4"/>
              <w:spacing w:before="0"/>
            </w:pPr>
            <w:r>
              <w:t>see also Di</w:t>
            </w:r>
            <w:r w:rsidRPr="008F2E04">
              <w:t>methoate</w:t>
            </w:r>
          </w:p>
        </w:tc>
      </w:tr>
      <w:tr w:rsidR="00895B50" w:rsidRPr="00BA3696" w14:paraId="5B760FD5" w14:textId="77777777" w:rsidTr="005D76BB">
        <w:trPr>
          <w:cantSplit/>
        </w:trPr>
        <w:tc>
          <w:tcPr>
            <w:tcW w:w="3402" w:type="dxa"/>
            <w:tcBorders>
              <w:top w:val="single" w:sz="8" w:space="0" w:color="auto"/>
              <w:bottom w:val="nil"/>
              <w:right w:val="nil"/>
            </w:tcBorders>
            <w:hideMark/>
          </w:tcPr>
          <w:p w14:paraId="641BF8A6" w14:textId="77777777" w:rsidR="00895B50" w:rsidRPr="00427BB8" w:rsidRDefault="00895B50" w:rsidP="005D76BB">
            <w:pPr>
              <w:spacing w:before="20" w:after="20"/>
              <w:rPr>
                <w:sz w:val="18"/>
              </w:rPr>
            </w:pPr>
            <w:r w:rsidRPr="00465B11">
              <w:rPr>
                <w:sz w:val="18"/>
              </w:rPr>
              <w:t>Edible offal (mammalian)</w:t>
            </w:r>
          </w:p>
        </w:tc>
        <w:tc>
          <w:tcPr>
            <w:tcW w:w="1021" w:type="dxa"/>
            <w:tcBorders>
              <w:top w:val="single" w:sz="8" w:space="0" w:color="auto"/>
              <w:left w:val="nil"/>
              <w:bottom w:val="nil"/>
            </w:tcBorders>
            <w:vAlign w:val="center"/>
            <w:hideMark/>
          </w:tcPr>
          <w:p w14:paraId="201EDFA2" w14:textId="77777777" w:rsidR="00895B50" w:rsidRPr="00427BB8" w:rsidRDefault="00895B50" w:rsidP="005D76BB">
            <w:pPr>
              <w:widowControl/>
              <w:spacing w:before="20" w:after="20"/>
              <w:jc w:val="right"/>
              <w:rPr>
                <w:sz w:val="18"/>
                <w:szCs w:val="16"/>
                <w:lang w:val="en-AU"/>
              </w:rPr>
            </w:pPr>
            <w:r>
              <w:rPr>
                <w:sz w:val="18"/>
              </w:rPr>
              <w:t>0.1</w:t>
            </w:r>
          </w:p>
        </w:tc>
      </w:tr>
      <w:tr w:rsidR="00895B50" w:rsidRPr="00BA3696" w14:paraId="38423053" w14:textId="77777777" w:rsidTr="005D76BB">
        <w:trPr>
          <w:cantSplit/>
        </w:trPr>
        <w:tc>
          <w:tcPr>
            <w:tcW w:w="3402" w:type="dxa"/>
            <w:tcBorders>
              <w:top w:val="nil"/>
              <w:right w:val="nil"/>
            </w:tcBorders>
            <w:hideMark/>
          </w:tcPr>
          <w:p w14:paraId="5B4A513E" w14:textId="77777777" w:rsidR="00895B50" w:rsidRPr="00427BB8" w:rsidRDefault="00895B50" w:rsidP="005D76BB">
            <w:pPr>
              <w:spacing w:before="20" w:after="20"/>
              <w:rPr>
                <w:sz w:val="18"/>
              </w:rPr>
            </w:pPr>
            <w:r w:rsidRPr="00465B11">
              <w:rPr>
                <w:sz w:val="18"/>
              </w:rPr>
              <w:t>Olive oil, refined</w:t>
            </w:r>
          </w:p>
        </w:tc>
        <w:tc>
          <w:tcPr>
            <w:tcW w:w="1021" w:type="dxa"/>
            <w:tcBorders>
              <w:top w:val="nil"/>
              <w:left w:val="nil"/>
            </w:tcBorders>
            <w:vAlign w:val="center"/>
            <w:hideMark/>
          </w:tcPr>
          <w:p w14:paraId="4D1BA2D2" w14:textId="77777777" w:rsidR="00895B50" w:rsidRPr="00427BB8" w:rsidRDefault="00895B50" w:rsidP="005D76BB">
            <w:pPr>
              <w:widowControl/>
              <w:spacing w:before="20" w:after="20"/>
              <w:jc w:val="right"/>
              <w:rPr>
                <w:sz w:val="18"/>
                <w:szCs w:val="16"/>
                <w:lang w:val="en-AU"/>
              </w:rPr>
            </w:pPr>
            <w:r>
              <w:rPr>
                <w:sz w:val="18"/>
              </w:rPr>
              <w:t>T0.01</w:t>
            </w:r>
          </w:p>
        </w:tc>
      </w:tr>
      <w:tr w:rsidR="00895B50" w:rsidRPr="00BA3696" w14:paraId="45D66B99" w14:textId="77777777" w:rsidTr="005D76BB">
        <w:trPr>
          <w:cantSplit/>
        </w:trPr>
        <w:tc>
          <w:tcPr>
            <w:tcW w:w="3402" w:type="dxa"/>
            <w:tcBorders>
              <w:top w:val="nil"/>
              <w:right w:val="nil"/>
            </w:tcBorders>
          </w:tcPr>
          <w:p w14:paraId="5E44B86B" w14:textId="77777777" w:rsidR="00895B50" w:rsidRPr="00465B11" w:rsidRDefault="00895B50" w:rsidP="005D76BB">
            <w:pPr>
              <w:spacing w:before="20" w:after="20"/>
              <w:rPr>
                <w:sz w:val="18"/>
              </w:rPr>
            </w:pPr>
            <w:r w:rsidRPr="00465B11">
              <w:rPr>
                <w:sz w:val="18"/>
              </w:rPr>
              <w:t>Peppers, sweet</w:t>
            </w:r>
          </w:p>
        </w:tc>
        <w:tc>
          <w:tcPr>
            <w:tcW w:w="1021" w:type="dxa"/>
            <w:tcBorders>
              <w:top w:val="nil"/>
              <w:left w:val="nil"/>
            </w:tcBorders>
            <w:vAlign w:val="center"/>
          </w:tcPr>
          <w:p w14:paraId="0D63B9AA" w14:textId="77777777" w:rsidR="00895B50" w:rsidRDefault="00895B50" w:rsidP="005D76BB">
            <w:pPr>
              <w:widowControl/>
              <w:spacing w:before="20" w:after="20"/>
              <w:jc w:val="right"/>
              <w:rPr>
                <w:sz w:val="18"/>
              </w:rPr>
            </w:pPr>
            <w:r>
              <w:rPr>
                <w:sz w:val="18"/>
              </w:rPr>
              <w:t>0.3</w:t>
            </w:r>
          </w:p>
        </w:tc>
      </w:tr>
      <w:tr w:rsidR="00895B50" w:rsidRPr="00BA3696" w14:paraId="13D3301F" w14:textId="77777777" w:rsidTr="005D76BB">
        <w:trPr>
          <w:cantSplit/>
        </w:trPr>
        <w:tc>
          <w:tcPr>
            <w:tcW w:w="3402" w:type="dxa"/>
            <w:tcBorders>
              <w:top w:val="nil"/>
              <w:bottom w:val="single" w:sz="8" w:space="0" w:color="auto"/>
              <w:right w:val="nil"/>
            </w:tcBorders>
          </w:tcPr>
          <w:p w14:paraId="4DEAB94D" w14:textId="77777777" w:rsidR="00895B50" w:rsidRPr="00427BB8" w:rsidRDefault="00895B50" w:rsidP="005D76BB">
            <w:pPr>
              <w:spacing w:before="20" w:after="20"/>
              <w:rPr>
                <w:sz w:val="18"/>
              </w:rPr>
            </w:pPr>
            <w:r>
              <w:rPr>
                <w:sz w:val="18"/>
              </w:rPr>
              <w:t>Tomato</w:t>
            </w:r>
          </w:p>
        </w:tc>
        <w:tc>
          <w:tcPr>
            <w:tcW w:w="1021" w:type="dxa"/>
            <w:tcBorders>
              <w:top w:val="nil"/>
              <w:left w:val="nil"/>
              <w:bottom w:val="single" w:sz="8" w:space="0" w:color="auto"/>
            </w:tcBorders>
          </w:tcPr>
          <w:p w14:paraId="40D3AE51" w14:textId="77777777" w:rsidR="00895B50" w:rsidRPr="00427BB8" w:rsidRDefault="00895B50" w:rsidP="005D76BB">
            <w:pPr>
              <w:spacing w:before="20" w:after="20"/>
              <w:jc w:val="right"/>
              <w:rPr>
                <w:sz w:val="18"/>
              </w:rPr>
            </w:pPr>
            <w:r>
              <w:rPr>
                <w:sz w:val="18"/>
              </w:rPr>
              <w:t>0.02</w:t>
            </w:r>
          </w:p>
        </w:tc>
      </w:tr>
    </w:tbl>
    <w:p w14:paraId="27E9CECF" w14:textId="77777777" w:rsidR="00895B50" w:rsidRPr="00936C6A" w:rsidRDefault="00895B50" w:rsidP="00895B50">
      <w:pPr>
        <w:spacing w:before="60" w:after="60"/>
        <w:rPr>
          <w:sz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895B50" w:rsidRPr="00BA3696" w14:paraId="1FE1336A" w14:textId="77777777" w:rsidTr="005D76BB">
        <w:trPr>
          <w:cantSplit/>
        </w:trPr>
        <w:tc>
          <w:tcPr>
            <w:tcW w:w="4423" w:type="dxa"/>
            <w:gridSpan w:val="2"/>
            <w:tcBorders>
              <w:top w:val="single" w:sz="8" w:space="0" w:color="auto"/>
              <w:left w:val="nil"/>
              <w:right w:val="nil"/>
            </w:tcBorders>
            <w:hideMark/>
          </w:tcPr>
          <w:p w14:paraId="4FAFA1DB" w14:textId="77777777" w:rsidR="00895B50" w:rsidRDefault="00895B50" w:rsidP="005D76BB">
            <w:pPr>
              <w:pStyle w:val="FSCtblh3"/>
            </w:pPr>
            <w:r>
              <w:t xml:space="preserve">Agvet chemical:  </w:t>
            </w:r>
            <w:r w:rsidRPr="00465B11">
              <w:t>Pydiflumetofen</w:t>
            </w:r>
          </w:p>
        </w:tc>
      </w:tr>
      <w:tr w:rsidR="00895B50" w:rsidRPr="00BA3696" w14:paraId="0CF960E4" w14:textId="77777777" w:rsidTr="005D76BB">
        <w:trPr>
          <w:cantSplit/>
        </w:trPr>
        <w:tc>
          <w:tcPr>
            <w:tcW w:w="4423" w:type="dxa"/>
            <w:gridSpan w:val="2"/>
            <w:tcBorders>
              <w:top w:val="nil"/>
              <w:left w:val="nil"/>
              <w:bottom w:val="single" w:sz="8" w:space="0" w:color="auto"/>
              <w:right w:val="nil"/>
            </w:tcBorders>
            <w:hideMark/>
          </w:tcPr>
          <w:p w14:paraId="1D7E2FB8" w14:textId="77777777" w:rsidR="00895B50" w:rsidRDefault="00895B50" w:rsidP="005D76BB">
            <w:pPr>
              <w:pStyle w:val="FSCtblh4"/>
            </w:pPr>
            <w:r w:rsidRPr="00427BB8">
              <w:t xml:space="preserve">Permitted residue:  </w:t>
            </w:r>
            <w:r w:rsidRPr="00465B11">
              <w:t>Pydiflumetofen</w:t>
            </w:r>
          </w:p>
        </w:tc>
      </w:tr>
      <w:tr w:rsidR="00895B50" w:rsidRPr="00BA3696" w14:paraId="2885AEAF" w14:textId="77777777" w:rsidTr="005D76BB">
        <w:trPr>
          <w:cantSplit/>
        </w:trPr>
        <w:tc>
          <w:tcPr>
            <w:tcW w:w="3402" w:type="dxa"/>
            <w:tcBorders>
              <w:top w:val="single" w:sz="8" w:space="0" w:color="auto"/>
              <w:bottom w:val="nil"/>
              <w:right w:val="nil"/>
            </w:tcBorders>
            <w:hideMark/>
          </w:tcPr>
          <w:p w14:paraId="5606C366" w14:textId="77777777" w:rsidR="00895B50" w:rsidRPr="00427BB8" w:rsidRDefault="00895B50" w:rsidP="005D76BB">
            <w:pPr>
              <w:spacing w:before="20" w:after="20"/>
              <w:rPr>
                <w:sz w:val="18"/>
              </w:rPr>
            </w:pPr>
            <w:r w:rsidRPr="00465B11">
              <w:rPr>
                <w:sz w:val="18"/>
              </w:rPr>
              <w:t>Edible offal (mammalian)</w:t>
            </w:r>
          </w:p>
        </w:tc>
        <w:tc>
          <w:tcPr>
            <w:tcW w:w="1021" w:type="dxa"/>
            <w:tcBorders>
              <w:top w:val="single" w:sz="8" w:space="0" w:color="auto"/>
              <w:left w:val="nil"/>
              <w:bottom w:val="nil"/>
            </w:tcBorders>
            <w:vAlign w:val="center"/>
            <w:hideMark/>
          </w:tcPr>
          <w:p w14:paraId="5C82FF36" w14:textId="77777777" w:rsidR="00895B50" w:rsidRPr="00427BB8" w:rsidRDefault="00895B50" w:rsidP="005D76BB">
            <w:pPr>
              <w:widowControl/>
              <w:spacing w:before="20" w:after="20"/>
              <w:jc w:val="right"/>
              <w:rPr>
                <w:sz w:val="18"/>
                <w:szCs w:val="16"/>
                <w:lang w:val="en-AU"/>
              </w:rPr>
            </w:pPr>
            <w:r>
              <w:rPr>
                <w:sz w:val="18"/>
              </w:rPr>
              <w:t>1</w:t>
            </w:r>
          </w:p>
        </w:tc>
      </w:tr>
      <w:tr w:rsidR="00895B50" w:rsidRPr="00BA3696" w14:paraId="578930DA" w14:textId="77777777" w:rsidTr="005D76BB">
        <w:trPr>
          <w:cantSplit/>
        </w:trPr>
        <w:tc>
          <w:tcPr>
            <w:tcW w:w="3402" w:type="dxa"/>
            <w:tcBorders>
              <w:top w:val="nil"/>
              <w:right w:val="nil"/>
            </w:tcBorders>
            <w:hideMark/>
          </w:tcPr>
          <w:p w14:paraId="2B8B30EA" w14:textId="77777777" w:rsidR="00895B50" w:rsidRPr="00427BB8" w:rsidRDefault="00895B50" w:rsidP="005D76BB">
            <w:pPr>
              <w:spacing w:before="20" w:after="20"/>
              <w:rPr>
                <w:sz w:val="18"/>
              </w:rPr>
            </w:pPr>
            <w:r>
              <w:rPr>
                <w:sz w:val="18"/>
              </w:rPr>
              <w:t>Eggs</w:t>
            </w:r>
          </w:p>
        </w:tc>
        <w:tc>
          <w:tcPr>
            <w:tcW w:w="1021" w:type="dxa"/>
            <w:tcBorders>
              <w:top w:val="nil"/>
              <w:left w:val="nil"/>
            </w:tcBorders>
            <w:vAlign w:val="center"/>
            <w:hideMark/>
          </w:tcPr>
          <w:p w14:paraId="15E04379" w14:textId="77777777" w:rsidR="00895B50" w:rsidRPr="00427BB8" w:rsidRDefault="00895B50" w:rsidP="005D76BB">
            <w:pPr>
              <w:widowControl/>
              <w:spacing w:before="20" w:after="20"/>
              <w:jc w:val="right"/>
              <w:rPr>
                <w:sz w:val="18"/>
                <w:szCs w:val="16"/>
                <w:lang w:val="en-AU"/>
              </w:rPr>
            </w:pPr>
            <w:r>
              <w:rPr>
                <w:sz w:val="18"/>
              </w:rPr>
              <w:t>0.02</w:t>
            </w:r>
          </w:p>
        </w:tc>
      </w:tr>
      <w:tr w:rsidR="00895B50" w:rsidRPr="00BA3696" w14:paraId="4CA54DBB" w14:textId="77777777" w:rsidTr="005D76BB">
        <w:trPr>
          <w:cantSplit/>
        </w:trPr>
        <w:tc>
          <w:tcPr>
            <w:tcW w:w="3402" w:type="dxa"/>
            <w:tcBorders>
              <w:top w:val="nil"/>
              <w:right w:val="nil"/>
            </w:tcBorders>
          </w:tcPr>
          <w:p w14:paraId="4524085E" w14:textId="77777777" w:rsidR="00895B50" w:rsidRPr="00465B11" w:rsidRDefault="00895B50" w:rsidP="005D76BB">
            <w:pPr>
              <w:spacing w:before="20" w:after="20"/>
              <w:rPr>
                <w:sz w:val="18"/>
              </w:rPr>
            </w:pPr>
            <w:r>
              <w:rPr>
                <w:sz w:val="18"/>
              </w:rPr>
              <w:t>Maize</w:t>
            </w:r>
          </w:p>
        </w:tc>
        <w:tc>
          <w:tcPr>
            <w:tcW w:w="1021" w:type="dxa"/>
            <w:tcBorders>
              <w:top w:val="nil"/>
              <w:left w:val="nil"/>
            </w:tcBorders>
            <w:vAlign w:val="center"/>
          </w:tcPr>
          <w:p w14:paraId="1261CA94" w14:textId="77777777" w:rsidR="00895B50" w:rsidRDefault="00895B50" w:rsidP="005D76BB">
            <w:pPr>
              <w:widowControl/>
              <w:spacing w:before="20" w:after="20"/>
              <w:jc w:val="right"/>
              <w:rPr>
                <w:sz w:val="18"/>
              </w:rPr>
            </w:pPr>
            <w:r>
              <w:rPr>
                <w:sz w:val="18"/>
              </w:rPr>
              <w:t>0.04</w:t>
            </w:r>
          </w:p>
        </w:tc>
      </w:tr>
      <w:tr w:rsidR="00895B50" w:rsidRPr="00BA3696" w14:paraId="13C5D847" w14:textId="77777777" w:rsidTr="005D76BB">
        <w:trPr>
          <w:cantSplit/>
        </w:trPr>
        <w:tc>
          <w:tcPr>
            <w:tcW w:w="3402" w:type="dxa"/>
            <w:tcBorders>
              <w:top w:val="nil"/>
              <w:right w:val="nil"/>
            </w:tcBorders>
          </w:tcPr>
          <w:p w14:paraId="7CA3E116" w14:textId="77777777" w:rsidR="00895B50" w:rsidRPr="00465B11" w:rsidRDefault="00895B50" w:rsidP="005D76BB">
            <w:pPr>
              <w:spacing w:before="20" w:after="20"/>
              <w:rPr>
                <w:sz w:val="18"/>
              </w:rPr>
            </w:pPr>
            <w:r w:rsidRPr="00465B11">
              <w:rPr>
                <w:sz w:val="18"/>
              </w:rPr>
              <w:t>Meat (mammalian) (in the fat)</w:t>
            </w:r>
          </w:p>
        </w:tc>
        <w:tc>
          <w:tcPr>
            <w:tcW w:w="1021" w:type="dxa"/>
            <w:tcBorders>
              <w:top w:val="nil"/>
              <w:left w:val="nil"/>
            </w:tcBorders>
            <w:vAlign w:val="center"/>
          </w:tcPr>
          <w:p w14:paraId="35FF073F" w14:textId="77777777" w:rsidR="00895B50" w:rsidRDefault="00895B50" w:rsidP="005D76BB">
            <w:pPr>
              <w:widowControl/>
              <w:spacing w:before="20" w:after="20"/>
              <w:jc w:val="right"/>
              <w:rPr>
                <w:sz w:val="18"/>
              </w:rPr>
            </w:pPr>
            <w:r>
              <w:rPr>
                <w:sz w:val="18"/>
              </w:rPr>
              <w:t>0.1</w:t>
            </w:r>
          </w:p>
        </w:tc>
      </w:tr>
      <w:tr w:rsidR="00895B50" w:rsidRPr="00BA3696" w14:paraId="18745F21" w14:textId="77777777" w:rsidTr="005D76BB">
        <w:trPr>
          <w:cantSplit/>
        </w:trPr>
        <w:tc>
          <w:tcPr>
            <w:tcW w:w="3402" w:type="dxa"/>
            <w:tcBorders>
              <w:top w:val="nil"/>
              <w:right w:val="nil"/>
            </w:tcBorders>
          </w:tcPr>
          <w:p w14:paraId="2806CDD9" w14:textId="77777777" w:rsidR="00895B50" w:rsidRPr="00465B11" w:rsidRDefault="00895B50" w:rsidP="005D76BB">
            <w:pPr>
              <w:spacing w:before="20" w:after="20"/>
              <w:rPr>
                <w:sz w:val="18"/>
              </w:rPr>
            </w:pPr>
            <w:r>
              <w:rPr>
                <w:sz w:val="18"/>
              </w:rPr>
              <w:t>Peanut</w:t>
            </w:r>
          </w:p>
        </w:tc>
        <w:tc>
          <w:tcPr>
            <w:tcW w:w="1021" w:type="dxa"/>
            <w:tcBorders>
              <w:top w:val="nil"/>
              <w:left w:val="nil"/>
            </w:tcBorders>
            <w:vAlign w:val="center"/>
          </w:tcPr>
          <w:p w14:paraId="2813BE32" w14:textId="77777777" w:rsidR="00895B50" w:rsidRDefault="00895B50" w:rsidP="005D76BB">
            <w:pPr>
              <w:widowControl/>
              <w:spacing w:before="20" w:after="20"/>
              <w:jc w:val="right"/>
              <w:rPr>
                <w:sz w:val="18"/>
              </w:rPr>
            </w:pPr>
            <w:r>
              <w:rPr>
                <w:sz w:val="18"/>
              </w:rPr>
              <w:t>0.05</w:t>
            </w:r>
          </w:p>
        </w:tc>
      </w:tr>
      <w:tr w:rsidR="00895B50" w:rsidRPr="00BA3696" w14:paraId="722F8CA9" w14:textId="77777777" w:rsidTr="005D76BB">
        <w:trPr>
          <w:cantSplit/>
        </w:trPr>
        <w:tc>
          <w:tcPr>
            <w:tcW w:w="3402" w:type="dxa"/>
            <w:tcBorders>
              <w:top w:val="nil"/>
              <w:bottom w:val="single" w:sz="8" w:space="0" w:color="auto"/>
              <w:right w:val="nil"/>
            </w:tcBorders>
          </w:tcPr>
          <w:p w14:paraId="43723C18" w14:textId="77777777" w:rsidR="00895B50" w:rsidRPr="00427BB8" w:rsidRDefault="00895B50" w:rsidP="005D76BB">
            <w:pPr>
              <w:spacing w:before="20" w:after="20"/>
              <w:rPr>
                <w:sz w:val="18"/>
              </w:rPr>
            </w:pPr>
            <w:r>
              <w:rPr>
                <w:sz w:val="18"/>
              </w:rPr>
              <w:t>Sweet corn (on-the-cob)</w:t>
            </w:r>
          </w:p>
        </w:tc>
        <w:tc>
          <w:tcPr>
            <w:tcW w:w="1021" w:type="dxa"/>
            <w:tcBorders>
              <w:top w:val="nil"/>
              <w:left w:val="nil"/>
              <w:bottom w:val="single" w:sz="8" w:space="0" w:color="auto"/>
            </w:tcBorders>
          </w:tcPr>
          <w:p w14:paraId="10784D06" w14:textId="77777777" w:rsidR="00895B50" w:rsidRPr="00427BB8" w:rsidRDefault="00895B50" w:rsidP="005D76BB">
            <w:pPr>
              <w:spacing w:before="20" w:after="20"/>
              <w:jc w:val="right"/>
              <w:rPr>
                <w:sz w:val="18"/>
              </w:rPr>
            </w:pPr>
            <w:r>
              <w:rPr>
                <w:sz w:val="18"/>
              </w:rPr>
              <w:t>0.03</w:t>
            </w:r>
          </w:p>
        </w:tc>
      </w:tr>
    </w:tbl>
    <w:p w14:paraId="2534130D" w14:textId="77777777" w:rsidR="00895B50" w:rsidRPr="00936C6A" w:rsidRDefault="00895B50" w:rsidP="00895B50">
      <w:pPr>
        <w:spacing w:before="60" w:after="60"/>
        <w:rPr>
          <w:sz w:val="18"/>
        </w:rPr>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895B50" w:rsidRPr="00BA3696" w14:paraId="74530866" w14:textId="77777777" w:rsidTr="005D76BB">
        <w:trPr>
          <w:cantSplit/>
        </w:trPr>
        <w:tc>
          <w:tcPr>
            <w:tcW w:w="4423" w:type="dxa"/>
            <w:gridSpan w:val="2"/>
            <w:tcBorders>
              <w:top w:val="single" w:sz="8" w:space="0" w:color="auto"/>
              <w:left w:val="nil"/>
              <w:right w:val="nil"/>
            </w:tcBorders>
            <w:hideMark/>
          </w:tcPr>
          <w:p w14:paraId="59CBA3AD" w14:textId="77777777" w:rsidR="00895B50" w:rsidRDefault="00895B50" w:rsidP="005D76BB">
            <w:pPr>
              <w:pStyle w:val="FSCtblh3"/>
            </w:pPr>
            <w:r>
              <w:t xml:space="preserve">Agvet chemical:  </w:t>
            </w:r>
            <w:r w:rsidRPr="00E1087D">
              <w:t>Pyraclostrobin</w:t>
            </w:r>
          </w:p>
        </w:tc>
      </w:tr>
      <w:tr w:rsidR="00895B50" w:rsidRPr="00BA3696" w14:paraId="2C45F30B" w14:textId="77777777" w:rsidTr="005D76BB">
        <w:trPr>
          <w:cantSplit/>
        </w:trPr>
        <w:tc>
          <w:tcPr>
            <w:tcW w:w="4423" w:type="dxa"/>
            <w:gridSpan w:val="2"/>
            <w:tcBorders>
              <w:top w:val="nil"/>
              <w:left w:val="nil"/>
              <w:bottom w:val="single" w:sz="8" w:space="0" w:color="auto"/>
              <w:right w:val="nil"/>
            </w:tcBorders>
            <w:hideMark/>
          </w:tcPr>
          <w:p w14:paraId="3076281E" w14:textId="77777777" w:rsidR="00895B50" w:rsidRPr="00BA3696" w:rsidRDefault="00895B50" w:rsidP="005D76BB">
            <w:pPr>
              <w:pStyle w:val="FSCtblh4"/>
              <w:spacing w:after="0"/>
              <w:rPr>
                <w:szCs w:val="18"/>
              </w:rPr>
            </w:pPr>
            <w:r w:rsidRPr="00BA3696">
              <w:rPr>
                <w:szCs w:val="18"/>
              </w:rPr>
              <w:t>Permitted residue—commodities of plant origin:  Pyraclostrobin</w:t>
            </w:r>
          </w:p>
          <w:p w14:paraId="3FEDD280" w14:textId="77777777" w:rsidR="00895B50" w:rsidRPr="00BA3696" w:rsidRDefault="00895B50" w:rsidP="005D76BB">
            <w:pPr>
              <w:pStyle w:val="FSCtblh4"/>
              <w:spacing w:before="0" w:after="0"/>
              <w:rPr>
                <w:szCs w:val="18"/>
              </w:rPr>
            </w:pPr>
          </w:p>
          <w:p w14:paraId="21B15CE8" w14:textId="77777777" w:rsidR="00895B50" w:rsidRDefault="00895B50" w:rsidP="005D76BB">
            <w:pPr>
              <w:pStyle w:val="FSCtblh4"/>
              <w:spacing w:before="0"/>
            </w:pPr>
            <w:r w:rsidRPr="00BA3696">
              <w:rPr>
                <w:szCs w:val="18"/>
              </w:rPr>
              <w:t>Permitted residue—commodities of animal origin:  Sum of pyraclostrobin and metabolites hydrolysed to 1-(4-chloro-phenyl)-1H-pyrazol-3-ol, expressed as pyraclostrobin</w:t>
            </w:r>
          </w:p>
        </w:tc>
      </w:tr>
      <w:tr w:rsidR="00895B50" w:rsidRPr="00BA3696" w14:paraId="3F3027C1" w14:textId="77777777" w:rsidTr="005D76BB">
        <w:trPr>
          <w:cantSplit/>
        </w:trPr>
        <w:tc>
          <w:tcPr>
            <w:tcW w:w="3402" w:type="dxa"/>
            <w:tcBorders>
              <w:top w:val="single" w:sz="8" w:space="0" w:color="auto"/>
              <w:bottom w:val="single" w:sz="8" w:space="0" w:color="auto"/>
              <w:right w:val="nil"/>
            </w:tcBorders>
            <w:hideMark/>
          </w:tcPr>
          <w:p w14:paraId="1289C0C5" w14:textId="77777777" w:rsidR="00895B50" w:rsidRPr="00427BB8" w:rsidRDefault="00895B50" w:rsidP="005D76BB">
            <w:pPr>
              <w:spacing w:before="20" w:after="20"/>
              <w:rPr>
                <w:sz w:val="18"/>
              </w:rPr>
            </w:pPr>
            <w:r>
              <w:rPr>
                <w:sz w:val="18"/>
              </w:rPr>
              <w:t>Spinach</w:t>
            </w:r>
          </w:p>
        </w:tc>
        <w:tc>
          <w:tcPr>
            <w:tcW w:w="1021" w:type="dxa"/>
            <w:tcBorders>
              <w:top w:val="single" w:sz="8" w:space="0" w:color="auto"/>
              <w:left w:val="nil"/>
              <w:bottom w:val="single" w:sz="8" w:space="0" w:color="auto"/>
            </w:tcBorders>
            <w:vAlign w:val="center"/>
            <w:hideMark/>
          </w:tcPr>
          <w:p w14:paraId="49B4FBE4" w14:textId="77777777" w:rsidR="00895B50" w:rsidRPr="00427BB8" w:rsidRDefault="00895B50" w:rsidP="005D76BB">
            <w:pPr>
              <w:widowControl/>
              <w:spacing w:before="20" w:after="20"/>
              <w:jc w:val="right"/>
              <w:rPr>
                <w:sz w:val="18"/>
                <w:szCs w:val="16"/>
                <w:lang w:val="en-AU"/>
              </w:rPr>
            </w:pPr>
            <w:r>
              <w:rPr>
                <w:sz w:val="18"/>
              </w:rPr>
              <w:t>0.6</w:t>
            </w:r>
          </w:p>
        </w:tc>
      </w:tr>
    </w:tbl>
    <w:p w14:paraId="3571ED5B" w14:textId="77777777" w:rsidR="00895B50" w:rsidRDefault="00895B50" w:rsidP="00895B50">
      <w:pPr>
        <w:pStyle w:val="FSCtblMRL1"/>
        <w:spacing w:before="60" w:after="60"/>
      </w:pPr>
    </w:p>
    <w:tbl>
      <w:tblPr>
        <w:tblW w:w="0" w:type="dxa"/>
        <w:tblLayout w:type="fixed"/>
        <w:tblCellMar>
          <w:left w:w="80" w:type="dxa"/>
          <w:right w:w="80" w:type="dxa"/>
        </w:tblCellMar>
        <w:tblLook w:val="04A0" w:firstRow="1" w:lastRow="0" w:firstColumn="1" w:lastColumn="0" w:noHBand="0" w:noVBand="1"/>
      </w:tblPr>
      <w:tblGrid>
        <w:gridCol w:w="3402"/>
        <w:gridCol w:w="1021"/>
      </w:tblGrid>
      <w:tr w:rsidR="00895B50" w:rsidRPr="00BA3696" w14:paraId="480705B3" w14:textId="77777777" w:rsidTr="005D76BB">
        <w:trPr>
          <w:cantSplit/>
        </w:trPr>
        <w:tc>
          <w:tcPr>
            <w:tcW w:w="4423" w:type="dxa"/>
            <w:gridSpan w:val="2"/>
            <w:tcBorders>
              <w:top w:val="single" w:sz="8" w:space="0" w:color="auto"/>
              <w:left w:val="nil"/>
              <w:right w:val="nil"/>
            </w:tcBorders>
            <w:hideMark/>
          </w:tcPr>
          <w:p w14:paraId="6EAB9885" w14:textId="77777777" w:rsidR="00895B50" w:rsidRDefault="00895B50" w:rsidP="005D76BB">
            <w:pPr>
              <w:pStyle w:val="FSCtblh3"/>
            </w:pPr>
            <w:r>
              <w:t xml:space="preserve">Agvet chemical:  </w:t>
            </w:r>
            <w:r w:rsidRPr="00E1087D">
              <w:t>Quinclorac</w:t>
            </w:r>
          </w:p>
        </w:tc>
      </w:tr>
      <w:tr w:rsidR="00895B50" w:rsidRPr="00BA3696" w14:paraId="54A6B00F" w14:textId="77777777" w:rsidTr="005D76BB">
        <w:trPr>
          <w:cantSplit/>
        </w:trPr>
        <w:tc>
          <w:tcPr>
            <w:tcW w:w="4423" w:type="dxa"/>
            <w:gridSpan w:val="2"/>
            <w:tcBorders>
              <w:top w:val="nil"/>
              <w:left w:val="nil"/>
              <w:bottom w:val="single" w:sz="8" w:space="0" w:color="auto"/>
              <w:right w:val="nil"/>
            </w:tcBorders>
            <w:hideMark/>
          </w:tcPr>
          <w:p w14:paraId="507286B5" w14:textId="77777777" w:rsidR="00895B50" w:rsidRDefault="00895B50" w:rsidP="005D76BB">
            <w:pPr>
              <w:pStyle w:val="FSCtblh4"/>
            </w:pPr>
            <w:r>
              <w:t xml:space="preserve">Permitted residue:  </w:t>
            </w:r>
            <w:r w:rsidRPr="00E1087D">
              <w:t>Quinclorac</w:t>
            </w:r>
          </w:p>
        </w:tc>
      </w:tr>
      <w:tr w:rsidR="00895B50" w:rsidRPr="00BA3696" w14:paraId="6754A87B" w14:textId="77777777" w:rsidTr="005D76BB">
        <w:trPr>
          <w:cantSplit/>
          <w:trHeight w:val="177"/>
        </w:trPr>
        <w:tc>
          <w:tcPr>
            <w:tcW w:w="3402" w:type="dxa"/>
            <w:tcBorders>
              <w:top w:val="single" w:sz="8" w:space="0" w:color="auto"/>
              <w:left w:val="nil"/>
              <w:bottom w:val="single" w:sz="8" w:space="0" w:color="auto"/>
              <w:right w:val="nil"/>
            </w:tcBorders>
            <w:hideMark/>
          </w:tcPr>
          <w:p w14:paraId="19BD1548" w14:textId="77777777" w:rsidR="00895B50" w:rsidRDefault="00895B50" w:rsidP="005D76BB">
            <w:pPr>
              <w:pStyle w:val="FSCtblMRL1"/>
              <w:rPr>
                <w:lang w:val="en-AU"/>
              </w:rPr>
            </w:pPr>
            <w:r>
              <w:rPr>
                <w:lang w:val="en-AU"/>
              </w:rPr>
              <w:t>Rice</w:t>
            </w:r>
          </w:p>
        </w:tc>
        <w:tc>
          <w:tcPr>
            <w:tcW w:w="1021" w:type="dxa"/>
            <w:tcBorders>
              <w:top w:val="single" w:sz="8" w:space="0" w:color="auto"/>
              <w:left w:val="nil"/>
              <w:bottom w:val="single" w:sz="8" w:space="0" w:color="auto"/>
              <w:right w:val="nil"/>
            </w:tcBorders>
            <w:hideMark/>
          </w:tcPr>
          <w:p w14:paraId="05E618DE" w14:textId="77777777" w:rsidR="00895B50" w:rsidRDefault="00895B50" w:rsidP="005D76BB">
            <w:pPr>
              <w:pStyle w:val="FSCtblMRL2"/>
              <w:rPr>
                <w:lang w:val="en-AU"/>
              </w:rPr>
            </w:pPr>
            <w:r>
              <w:rPr>
                <w:lang w:val="en-AU"/>
              </w:rPr>
              <w:t>10</w:t>
            </w:r>
          </w:p>
        </w:tc>
      </w:tr>
    </w:tbl>
    <w:p w14:paraId="35D05A7D" w14:textId="77777777" w:rsidR="00895B50" w:rsidRDefault="00895B50" w:rsidP="00895B50">
      <w:pPr>
        <w:pStyle w:val="FSCtblMRL1"/>
        <w:spacing w:before="60" w:after="60"/>
      </w:pPr>
    </w:p>
    <w:tbl>
      <w:tblPr>
        <w:tblW w:w="4423" w:type="dxa"/>
        <w:tblLayout w:type="fixed"/>
        <w:tblCellMar>
          <w:left w:w="80" w:type="dxa"/>
          <w:right w:w="80" w:type="dxa"/>
        </w:tblCellMar>
        <w:tblLook w:val="04A0" w:firstRow="1" w:lastRow="0" w:firstColumn="1" w:lastColumn="0" w:noHBand="0" w:noVBand="1"/>
      </w:tblPr>
      <w:tblGrid>
        <w:gridCol w:w="3402"/>
        <w:gridCol w:w="1021"/>
      </w:tblGrid>
      <w:tr w:rsidR="00895B50" w:rsidRPr="00BA3696" w14:paraId="5E65B78B" w14:textId="77777777" w:rsidTr="005D76BB">
        <w:trPr>
          <w:cantSplit/>
        </w:trPr>
        <w:tc>
          <w:tcPr>
            <w:tcW w:w="4423" w:type="dxa"/>
            <w:gridSpan w:val="2"/>
            <w:tcBorders>
              <w:top w:val="single" w:sz="4" w:space="0" w:color="auto"/>
              <w:left w:val="nil"/>
              <w:right w:val="nil"/>
            </w:tcBorders>
            <w:hideMark/>
          </w:tcPr>
          <w:p w14:paraId="152C4527" w14:textId="77777777" w:rsidR="00895B50" w:rsidRDefault="00895B50" w:rsidP="005D76BB">
            <w:pPr>
              <w:pStyle w:val="FSCtblh3"/>
            </w:pPr>
            <w:r>
              <w:t xml:space="preserve">Agvet chemical:  </w:t>
            </w:r>
            <w:r w:rsidRPr="00E1087D">
              <w:t>Thiabendazole</w:t>
            </w:r>
          </w:p>
        </w:tc>
      </w:tr>
      <w:tr w:rsidR="00895B50" w:rsidRPr="00BA3696" w14:paraId="3DFD99E0" w14:textId="77777777" w:rsidTr="005D76BB">
        <w:trPr>
          <w:cantSplit/>
        </w:trPr>
        <w:tc>
          <w:tcPr>
            <w:tcW w:w="4423" w:type="dxa"/>
            <w:gridSpan w:val="2"/>
            <w:tcBorders>
              <w:top w:val="nil"/>
              <w:left w:val="nil"/>
              <w:bottom w:val="single" w:sz="8" w:space="0" w:color="auto"/>
              <w:right w:val="nil"/>
            </w:tcBorders>
            <w:hideMark/>
          </w:tcPr>
          <w:p w14:paraId="7F3F292F" w14:textId="77777777" w:rsidR="00895B50" w:rsidRDefault="00895B50" w:rsidP="005D76BB">
            <w:pPr>
              <w:pStyle w:val="FSCtblh4"/>
              <w:spacing w:after="0"/>
            </w:pPr>
            <w:r>
              <w:t>Permitted residue—commodities of plant origin:  Thiabendazole</w:t>
            </w:r>
          </w:p>
          <w:p w14:paraId="351BDA2C" w14:textId="77777777" w:rsidR="00895B50" w:rsidRDefault="00895B50" w:rsidP="005D76BB">
            <w:pPr>
              <w:pStyle w:val="FSCtblh4"/>
              <w:spacing w:before="0" w:after="0"/>
            </w:pPr>
          </w:p>
          <w:p w14:paraId="088DAB9F" w14:textId="77777777" w:rsidR="00895B50" w:rsidRDefault="00895B50" w:rsidP="005D76BB">
            <w:pPr>
              <w:pStyle w:val="FSCtblh4"/>
              <w:spacing w:before="0"/>
            </w:pPr>
            <w:r>
              <w:t>Permitted residue—commodities of animal origin:  Sum of thiabendazole and 5-hydroxylthiabendazole, expressed as thiabendazole</w:t>
            </w:r>
          </w:p>
        </w:tc>
      </w:tr>
      <w:tr w:rsidR="00895B50" w:rsidRPr="00BA3696" w14:paraId="76187155" w14:textId="77777777" w:rsidTr="005D76BB">
        <w:trPr>
          <w:cantSplit/>
        </w:trPr>
        <w:tc>
          <w:tcPr>
            <w:tcW w:w="3402" w:type="dxa"/>
            <w:tcBorders>
              <w:top w:val="single" w:sz="8" w:space="0" w:color="auto"/>
              <w:left w:val="nil"/>
              <w:bottom w:val="single" w:sz="8" w:space="0" w:color="auto"/>
              <w:right w:val="nil"/>
            </w:tcBorders>
            <w:hideMark/>
          </w:tcPr>
          <w:p w14:paraId="4504F92C" w14:textId="77777777" w:rsidR="00895B50" w:rsidRDefault="00895B50" w:rsidP="005D76BB">
            <w:pPr>
              <w:pStyle w:val="FSCtblMRL1"/>
              <w:rPr>
                <w:lang w:val="en-AU"/>
              </w:rPr>
            </w:pPr>
            <w:r>
              <w:rPr>
                <w:lang w:val="en-AU"/>
              </w:rPr>
              <w:t>Sweet potato</w:t>
            </w:r>
          </w:p>
        </w:tc>
        <w:tc>
          <w:tcPr>
            <w:tcW w:w="1021" w:type="dxa"/>
            <w:tcBorders>
              <w:top w:val="single" w:sz="8" w:space="0" w:color="auto"/>
              <w:left w:val="nil"/>
              <w:bottom w:val="single" w:sz="8" w:space="0" w:color="auto"/>
              <w:right w:val="nil"/>
            </w:tcBorders>
            <w:hideMark/>
          </w:tcPr>
          <w:p w14:paraId="6AD7DBCF" w14:textId="77777777" w:rsidR="00895B50" w:rsidRDefault="00895B50" w:rsidP="005D76BB">
            <w:pPr>
              <w:pStyle w:val="FSCtblMRL2"/>
              <w:rPr>
                <w:lang w:val="en-AU"/>
              </w:rPr>
            </w:pPr>
            <w:r>
              <w:rPr>
                <w:lang w:val="en-AU"/>
              </w:rPr>
              <w:t>9</w:t>
            </w:r>
          </w:p>
        </w:tc>
      </w:tr>
    </w:tbl>
    <w:p w14:paraId="22C0C1B1" w14:textId="77777777" w:rsidR="00895B50" w:rsidRDefault="00895B50" w:rsidP="00895B50">
      <w:pPr>
        <w:pStyle w:val="FSCtblMRL1"/>
        <w:spacing w:before="60" w:after="60"/>
      </w:pPr>
    </w:p>
    <w:tbl>
      <w:tblPr>
        <w:tblW w:w="0" w:type="dxa"/>
        <w:tblBorders>
          <w:top w:val="single" w:sz="8" w:space="0" w:color="auto"/>
          <w:bottom w:val="single" w:sz="8" w:space="0" w:color="auto"/>
        </w:tblBorders>
        <w:tblLayout w:type="fixed"/>
        <w:tblCellMar>
          <w:left w:w="80" w:type="dxa"/>
          <w:right w:w="80" w:type="dxa"/>
        </w:tblCellMar>
        <w:tblLook w:val="04A0" w:firstRow="1" w:lastRow="0" w:firstColumn="1" w:lastColumn="0" w:noHBand="0" w:noVBand="1"/>
      </w:tblPr>
      <w:tblGrid>
        <w:gridCol w:w="3402"/>
        <w:gridCol w:w="1021"/>
      </w:tblGrid>
      <w:tr w:rsidR="00895B50" w:rsidRPr="00BA3696" w14:paraId="6444447A" w14:textId="77777777" w:rsidTr="005D76BB">
        <w:trPr>
          <w:cantSplit/>
        </w:trPr>
        <w:tc>
          <w:tcPr>
            <w:tcW w:w="4423" w:type="dxa"/>
            <w:gridSpan w:val="2"/>
            <w:tcBorders>
              <w:bottom w:val="nil"/>
            </w:tcBorders>
            <w:hideMark/>
          </w:tcPr>
          <w:p w14:paraId="57D367DC" w14:textId="77777777" w:rsidR="00895B50" w:rsidRDefault="00895B50" w:rsidP="005D76BB">
            <w:pPr>
              <w:pStyle w:val="FSCtblh3"/>
            </w:pPr>
            <w:r>
              <w:t xml:space="preserve">Agvet chemical:  </w:t>
            </w:r>
            <w:r w:rsidRPr="00E1087D">
              <w:t>Tolclofos-methyl</w:t>
            </w:r>
          </w:p>
        </w:tc>
      </w:tr>
      <w:tr w:rsidR="00895B50" w:rsidRPr="00BA3696" w14:paraId="7315D3B7" w14:textId="77777777" w:rsidTr="005D76BB">
        <w:trPr>
          <w:cantSplit/>
        </w:trPr>
        <w:tc>
          <w:tcPr>
            <w:tcW w:w="4423" w:type="dxa"/>
            <w:gridSpan w:val="2"/>
            <w:tcBorders>
              <w:top w:val="nil"/>
              <w:bottom w:val="single" w:sz="8" w:space="0" w:color="auto"/>
            </w:tcBorders>
            <w:hideMark/>
          </w:tcPr>
          <w:p w14:paraId="2A03E931" w14:textId="77777777" w:rsidR="00895B50" w:rsidRDefault="00895B50" w:rsidP="005D76BB">
            <w:pPr>
              <w:pStyle w:val="FSCtblh4"/>
            </w:pPr>
            <w:r>
              <w:t xml:space="preserve">Permitted residue:  </w:t>
            </w:r>
            <w:r w:rsidRPr="00E1087D">
              <w:t>Tolclofos-methyl</w:t>
            </w:r>
          </w:p>
        </w:tc>
      </w:tr>
      <w:tr w:rsidR="00895B50" w:rsidRPr="00BA3696" w14:paraId="3DD934C4" w14:textId="77777777" w:rsidTr="005D76BB">
        <w:trPr>
          <w:cantSplit/>
          <w:trHeight w:val="177"/>
        </w:trPr>
        <w:tc>
          <w:tcPr>
            <w:tcW w:w="3402" w:type="dxa"/>
            <w:tcBorders>
              <w:top w:val="single" w:sz="8" w:space="0" w:color="auto"/>
            </w:tcBorders>
            <w:hideMark/>
          </w:tcPr>
          <w:p w14:paraId="2768084C" w14:textId="77777777" w:rsidR="00895B50" w:rsidRDefault="00895B50" w:rsidP="005D76BB">
            <w:pPr>
              <w:pStyle w:val="FSCtblMRL1"/>
              <w:rPr>
                <w:lang w:val="en-AU"/>
              </w:rPr>
            </w:pPr>
            <w:r>
              <w:rPr>
                <w:lang w:val="en-AU"/>
              </w:rPr>
              <w:t>Potato</w:t>
            </w:r>
          </w:p>
        </w:tc>
        <w:tc>
          <w:tcPr>
            <w:tcW w:w="1021" w:type="dxa"/>
            <w:tcBorders>
              <w:top w:val="single" w:sz="8" w:space="0" w:color="auto"/>
            </w:tcBorders>
            <w:hideMark/>
          </w:tcPr>
          <w:p w14:paraId="5D1305FA" w14:textId="77777777" w:rsidR="00895B50" w:rsidRDefault="00895B50" w:rsidP="005D76BB">
            <w:pPr>
              <w:pStyle w:val="FSCtblMRL2"/>
              <w:rPr>
                <w:lang w:val="en-AU"/>
              </w:rPr>
            </w:pPr>
            <w:r>
              <w:rPr>
                <w:lang w:val="en-AU"/>
              </w:rPr>
              <w:t>0.3</w:t>
            </w:r>
          </w:p>
        </w:tc>
      </w:tr>
    </w:tbl>
    <w:p w14:paraId="50CA2116" w14:textId="77777777" w:rsidR="00895B50" w:rsidRDefault="00895B50" w:rsidP="00895B50">
      <w:pPr>
        <w:sectPr w:rsidR="00895B50" w:rsidSect="00054D01">
          <w:type w:val="continuous"/>
          <w:pgSz w:w="11906" w:h="16838"/>
          <w:pgMar w:top="1418" w:right="1418" w:bottom="1418" w:left="1418" w:header="709" w:footer="709" w:gutter="0"/>
          <w:cols w:num="2" w:space="708"/>
          <w:docGrid w:linePitch="360"/>
        </w:sectPr>
      </w:pPr>
    </w:p>
    <w:bookmarkEnd w:id="126"/>
    <w:bookmarkEnd w:id="127"/>
    <w:bookmarkEnd w:id="128"/>
    <w:bookmarkEnd w:id="129"/>
    <w:bookmarkEnd w:id="130"/>
    <w:bookmarkEnd w:id="131"/>
    <w:bookmarkEnd w:id="132"/>
    <w:p w14:paraId="756439AE" w14:textId="77777777" w:rsidR="00895B50" w:rsidRPr="003A01FB" w:rsidRDefault="00895B50" w:rsidP="00895B50"/>
    <w:sectPr w:rsidR="00895B50" w:rsidRPr="003A01FB" w:rsidSect="00054D01">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2CB18" w14:textId="77777777" w:rsidR="008B6573" w:rsidRDefault="008B6573">
      <w:r>
        <w:separator/>
      </w:r>
    </w:p>
    <w:p w14:paraId="77D635D3" w14:textId="77777777" w:rsidR="008B6573" w:rsidRDefault="008B6573"/>
  </w:endnote>
  <w:endnote w:type="continuationSeparator" w:id="0">
    <w:p w14:paraId="61F69CFE" w14:textId="77777777" w:rsidR="008B6573" w:rsidRDefault="008B6573">
      <w:r>
        <w:continuationSeparator/>
      </w:r>
    </w:p>
    <w:p w14:paraId="4CF1A6E5" w14:textId="77777777" w:rsidR="008B6573" w:rsidRDefault="008B6573"/>
  </w:endnote>
  <w:endnote w:type="continuationNotice" w:id="1">
    <w:p w14:paraId="29967A27" w14:textId="77777777" w:rsidR="008B6573" w:rsidRDefault="008B65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C660D" w14:textId="264D042F" w:rsidR="00FE54CE" w:rsidRDefault="00FE54CE" w:rsidP="001E169E">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end"/>
    </w:r>
  </w:p>
  <w:p w14:paraId="31F3EC2C" w14:textId="77777777" w:rsidR="00FE54CE" w:rsidRDefault="00FE54CE" w:rsidP="008538A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663788"/>
      <w:docPartObj>
        <w:docPartGallery w:val="Page Numbers (Bottom of Page)"/>
        <w:docPartUnique/>
      </w:docPartObj>
    </w:sdtPr>
    <w:sdtEndPr>
      <w:rPr>
        <w:noProof/>
      </w:rPr>
    </w:sdtEndPr>
    <w:sdtContent>
      <w:p w14:paraId="22912C11" w14:textId="02806ED5" w:rsidR="00FE54CE" w:rsidRDefault="00FE54CE">
        <w:pPr>
          <w:pStyle w:val="Footer"/>
          <w:jc w:val="center"/>
        </w:pPr>
        <w:r>
          <w:fldChar w:fldCharType="begin"/>
        </w:r>
        <w:r>
          <w:instrText xml:space="preserve"> PAGE   \* MERGEFORMAT </w:instrText>
        </w:r>
        <w:r>
          <w:fldChar w:fldCharType="separate"/>
        </w:r>
        <w:r w:rsidR="00BC2708">
          <w:rPr>
            <w:noProof/>
          </w:rPr>
          <w:t>60</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B7EBB" w14:textId="3CA21E6D" w:rsidR="00FE54CE" w:rsidRPr="008538A3" w:rsidRDefault="00FE54CE" w:rsidP="00853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497913"/>
      <w:docPartObj>
        <w:docPartGallery w:val="Page Numbers (Bottom of Page)"/>
        <w:docPartUnique/>
      </w:docPartObj>
    </w:sdtPr>
    <w:sdtEndPr>
      <w:rPr>
        <w:noProof/>
      </w:rPr>
    </w:sdtEndPr>
    <w:sdtContent>
      <w:p w14:paraId="3B9DC21F" w14:textId="1D688E25" w:rsidR="00FE54CE" w:rsidRDefault="00FE54CE" w:rsidP="00A671E6">
        <w:pPr>
          <w:pStyle w:val="Footer"/>
          <w:jc w:val="center"/>
        </w:pPr>
        <w:r>
          <w:fldChar w:fldCharType="begin"/>
        </w:r>
        <w:r>
          <w:instrText xml:space="preserve"> PAGE   \* MERGEFORMAT </w:instrText>
        </w:r>
        <w:r>
          <w:fldChar w:fldCharType="separate"/>
        </w:r>
        <w:r w:rsidR="00BC2708">
          <w:rPr>
            <w:noProof/>
          </w:rPr>
          <w:t>i</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EC146" w14:textId="76DF9096" w:rsidR="00FE54CE" w:rsidRPr="008538A3" w:rsidRDefault="00FE54CE" w:rsidP="008538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528153"/>
      <w:docPartObj>
        <w:docPartGallery w:val="Page Numbers (Bottom of Page)"/>
        <w:docPartUnique/>
      </w:docPartObj>
    </w:sdtPr>
    <w:sdtEndPr>
      <w:rPr>
        <w:noProof/>
      </w:rPr>
    </w:sdtEndPr>
    <w:sdtContent>
      <w:p w14:paraId="1832763D" w14:textId="4CA39DA2" w:rsidR="00FE54CE" w:rsidRDefault="00FE54CE">
        <w:pPr>
          <w:pStyle w:val="Footer"/>
          <w:jc w:val="center"/>
        </w:pPr>
        <w:r>
          <w:fldChar w:fldCharType="begin"/>
        </w:r>
        <w:r>
          <w:instrText xml:space="preserve"> PAGE   \* MERGEFORMAT </w:instrText>
        </w:r>
        <w:r>
          <w:fldChar w:fldCharType="separate"/>
        </w:r>
        <w:r w:rsidR="00BC2708">
          <w:rPr>
            <w:noProof/>
          </w:rPr>
          <w:t>3</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DEDCE" w14:textId="6651CF5F" w:rsidR="00FE54CE" w:rsidRPr="008538A3" w:rsidRDefault="00FE54CE" w:rsidP="008538A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01FE7" w14:textId="10B6DEBB" w:rsidR="00FE54CE" w:rsidRPr="008538A3" w:rsidRDefault="00FE54CE" w:rsidP="008538A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026727"/>
      <w:docPartObj>
        <w:docPartGallery w:val="Page Numbers (Bottom of Page)"/>
        <w:docPartUnique/>
      </w:docPartObj>
    </w:sdtPr>
    <w:sdtEndPr>
      <w:rPr>
        <w:noProof/>
      </w:rPr>
    </w:sdtEndPr>
    <w:sdtContent>
      <w:p w14:paraId="0D2F3244" w14:textId="5E6D58DD" w:rsidR="00FE54CE" w:rsidRDefault="00FE54CE">
        <w:pPr>
          <w:pStyle w:val="Footer"/>
          <w:jc w:val="center"/>
        </w:pPr>
        <w:r>
          <w:fldChar w:fldCharType="begin"/>
        </w:r>
        <w:r>
          <w:instrText xml:space="preserve"> PAGE   \* MERGEFORMAT </w:instrText>
        </w:r>
        <w:r>
          <w:fldChar w:fldCharType="separate"/>
        </w:r>
        <w:r w:rsidR="00BC2708">
          <w:rPr>
            <w:noProof/>
          </w:rPr>
          <w:t>18</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B07B2" w14:textId="12FFF109" w:rsidR="00FE54CE" w:rsidRPr="008538A3" w:rsidRDefault="00FE54CE" w:rsidP="008538A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C2075" w14:textId="6E38CE96" w:rsidR="00FE54CE" w:rsidRPr="008538A3" w:rsidRDefault="00FE54CE" w:rsidP="00853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3E2E9" w14:textId="77777777" w:rsidR="008B6573" w:rsidRDefault="008B6573">
      <w:r>
        <w:separator/>
      </w:r>
    </w:p>
  </w:footnote>
  <w:footnote w:type="continuationSeparator" w:id="0">
    <w:p w14:paraId="726164C5" w14:textId="77777777" w:rsidR="008B6573" w:rsidRDefault="008B6573">
      <w:r>
        <w:continuationSeparator/>
      </w:r>
    </w:p>
  </w:footnote>
  <w:footnote w:type="continuationNotice" w:id="1">
    <w:p w14:paraId="1A782E63" w14:textId="77777777" w:rsidR="008B6573" w:rsidRDefault="008B6573"/>
  </w:footnote>
  <w:footnote w:id="2">
    <w:p w14:paraId="4719D851" w14:textId="77777777" w:rsidR="00FE54CE" w:rsidRPr="00373202" w:rsidRDefault="00FE54CE" w:rsidP="00D54404">
      <w:pPr>
        <w:pStyle w:val="FootnoteText"/>
        <w:rPr>
          <w:lang w:val="en-AU"/>
        </w:rPr>
      </w:pPr>
      <w:r>
        <w:rPr>
          <w:rStyle w:val="FootnoteReference"/>
        </w:rPr>
        <w:footnoteRef/>
      </w:r>
      <w:r>
        <w:t xml:space="preserve"> </w:t>
      </w:r>
      <w:hyperlink r:id="rId1" w:history="1">
        <w:r w:rsidRPr="00E408BD">
          <w:rPr>
            <w:rStyle w:val="Hyperlink"/>
            <w:sz w:val="16"/>
            <w:szCs w:val="16"/>
          </w:rPr>
          <w:t>https://www.fao.org/fao-who-codexalimentarius/meetings/detail/it/?meeting=CAC&amp;session=44</w:t>
        </w:r>
      </w:hyperlink>
      <w:r>
        <w:t xml:space="preserve"> </w:t>
      </w:r>
    </w:p>
  </w:footnote>
  <w:footnote w:id="3">
    <w:p w14:paraId="418E2797" w14:textId="6D8D9A80" w:rsidR="00FE54CE" w:rsidRPr="002A616D" w:rsidRDefault="00FE54CE">
      <w:pPr>
        <w:pStyle w:val="FootnoteText"/>
        <w:rPr>
          <w:lang w:val="en-AU"/>
        </w:rPr>
      </w:pPr>
      <w:r>
        <w:rPr>
          <w:rStyle w:val="FootnoteReference"/>
        </w:rPr>
        <w:footnoteRef/>
      </w:r>
      <w:r>
        <w:t xml:space="preserve"> </w:t>
      </w:r>
      <w:hyperlink r:id="rId2" w:history="1">
        <w:r w:rsidRPr="002A616D">
          <w:rPr>
            <w:rStyle w:val="Hyperlink"/>
            <w:sz w:val="16"/>
          </w:rPr>
          <w:t>https://www.legislation.gov.au/Series/F2015L00415</w:t>
        </w:r>
      </w:hyperlink>
      <w:r w:rsidRPr="002A616D">
        <w:rPr>
          <w:sz w:val="16"/>
        </w:rPr>
        <w:t xml:space="preserve"> </w:t>
      </w:r>
    </w:p>
  </w:footnote>
  <w:footnote w:id="4">
    <w:p w14:paraId="38A8F388" w14:textId="4CF8F614" w:rsidR="00FE54CE" w:rsidRPr="002A616D" w:rsidRDefault="00FE54CE">
      <w:pPr>
        <w:pStyle w:val="FootnoteText"/>
        <w:rPr>
          <w:lang w:val="en-AU"/>
        </w:rPr>
      </w:pPr>
      <w:r>
        <w:rPr>
          <w:rStyle w:val="FootnoteReference"/>
        </w:rPr>
        <w:footnoteRef/>
      </w:r>
      <w:r>
        <w:t xml:space="preserve"> </w:t>
      </w:r>
      <w:hyperlink r:id="rId3" w:history="1">
        <w:r w:rsidRPr="002A616D">
          <w:rPr>
            <w:rStyle w:val="Hyperlink"/>
            <w:sz w:val="16"/>
          </w:rPr>
          <w:t>https://www.legislation.gov.au/Series/F2015L00468</w:t>
        </w:r>
      </w:hyperlink>
      <w:r w:rsidRPr="002A616D">
        <w:rPr>
          <w:sz w:val="16"/>
        </w:rPr>
        <w:t xml:space="preserve"> </w:t>
      </w:r>
    </w:p>
  </w:footnote>
  <w:footnote w:id="5">
    <w:p w14:paraId="44CE32D7" w14:textId="03228398" w:rsidR="00FE54CE" w:rsidRPr="002A616D" w:rsidRDefault="00FE54CE">
      <w:pPr>
        <w:pStyle w:val="FootnoteText"/>
        <w:rPr>
          <w:lang w:val="en-AU"/>
        </w:rPr>
      </w:pPr>
      <w:r>
        <w:rPr>
          <w:rStyle w:val="FootnoteReference"/>
        </w:rPr>
        <w:footnoteRef/>
      </w:r>
      <w:r>
        <w:t xml:space="preserve"> </w:t>
      </w:r>
      <w:hyperlink r:id="rId4" w:history="1">
        <w:r w:rsidRPr="002A616D">
          <w:rPr>
            <w:rStyle w:val="Hyperlink"/>
            <w:sz w:val="16"/>
          </w:rPr>
          <w:t>https://www.legislation.gov.au/Series/F2019L01105</w:t>
        </w:r>
      </w:hyperlink>
      <w:r w:rsidRPr="002A616D">
        <w:rPr>
          <w:sz w:val="16"/>
        </w:rPr>
        <w:t xml:space="preserve"> </w:t>
      </w:r>
    </w:p>
  </w:footnote>
  <w:footnote w:id="6">
    <w:p w14:paraId="5EC7EC5D" w14:textId="77777777" w:rsidR="00FE54CE" w:rsidRPr="00015F56" w:rsidRDefault="00FE54CE" w:rsidP="00725063">
      <w:pPr>
        <w:pStyle w:val="FootnoteText"/>
        <w:ind w:left="113" w:right="113" w:hanging="113"/>
        <w:rPr>
          <w:sz w:val="18"/>
          <w:szCs w:val="18"/>
        </w:rPr>
      </w:pPr>
      <w:r w:rsidRPr="00E071A9">
        <w:rPr>
          <w:rStyle w:val="FootnoteReference"/>
          <w:sz w:val="18"/>
          <w:szCs w:val="18"/>
        </w:rPr>
        <w:footnoteRef/>
      </w:r>
      <w:r w:rsidRPr="00E071A9">
        <w:rPr>
          <w:sz w:val="18"/>
          <w:szCs w:val="18"/>
        </w:rPr>
        <w:t xml:space="preserve"> </w:t>
      </w:r>
      <w:r w:rsidRPr="00E408BD">
        <w:rPr>
          <w:sz w:val="16"/>
          <w:szCs w:val="16"/>
          <w:lang w:val="en-AU"/>
        </w:rPr>
        <w:t xml:space="preserve">For information on how </w:t>
      </w:r>
      <w:r>
        <w:rPr>
          <w:sz w:val="16"/>
          <w:szCs w:val="16"/>
          <w:lang w:val="en-AU"/>
        </w:rPr>
        <w:t>DEA</w:t>
      </w:r>
      <w:r w:rsidRPr="00E408BD">
        <w:rPr>
          <w:sz w:val="16"/>
          <w:szCs w:val="16"/>
          <w:lang w:val="en-AU"/>
        </w:rPr>
        <w:t>s are carried out please visit the Dietary exposure and intake assessment web</w:t>
      </w:r>
      <w:r>
        <w:rPr>
          <w:sz w:val="16"/>
          <w:szCs w:val="16"/>
          <w:lang w:val="en-AU"/>
        </w:rPr>
        <w:t>page</w:t>
      </w:r>
      <w:r w:rsidRPr="00E408BD">
        <w:rPr>
          <w:sz w:val="16"/>
          <w:szCs w:val="16"/>
          <w:lang w:val="en-AU"/>
        </w:rPr>
        <w:t xml:space="preserve">: </w:t>
      </w:r>
      <w:hyperlink r:id="rId5" w:history="1">
        <w:r w:rsidRPr="00E408BD">
          <w:rPr>
            <w:rStyle w:val="Hyperlink"/>
            <w:sz w:val="16"/>
            <w:szCs w:val="16"/>
            <w:lang w:val="en-AU"/>
          </w:rPr>
          <w:t>www.foodstandards.gov.au/science/exposure/Pages/dietaryexposureandin4438.aspx</w:t>
        </w:r>
      </w:hyperlink>
      <w:r w:rsidRPr="00E408BD">
        <w:rPr>
          <w:sz w:val="16"/>
          <w:szCs w:val="18"/>
          <w:lang w:val="en-AU"/>
        </w:rPr>
        <w:t xml:space="preserve"> </w:t>
      </w:r>
    </w:p>
  </w:footnote>
  <w:footnote w:id="7">
    <w:p w14:paraId="36C39CDA" w14:textId="77777777" w:rsidR="00FE54CE" w:rsidRPr="006247F1" w:rsidRDefault="00FE54CE" w:rsidP="00725063">
      <w:pPr>
        <w:pStyle w:val="FootnoteText"/>
        <w:ind w:left="113" w:hanging="113"/>
        <w:rPr>
          <w:lang w:val="en-AU"/>
        </w:rPr>
      </w:pPr>
      <w:r>
        <w:rPr>
          <w:rStyle w:val="FootnoteReference"/>
        </w:rPr>
        <w:footnoteRef/>
      </w:r>
      <w:r>
        <w:t xml:space="preserve"> </w:t>
      </w:r>
      <w:r w:rsidRPr="00E408BD">
        <w:rPr>
          <w:sz w:val="16"/>
        </w:rPr>
        <w:t xml:space="preserve">Until November 1992, HBGVs for agvet chemicals </w:t>
      </w:r>
      <w:r w:rsidRPr="00E408BD">
        <w:rPr>
          <w:sz w:val="16"/>
          <w:szCs w:val="18"/>
          <w:lang w:val="en-AU"/>
        </w:rPr>
        <w:t>were recommended by the former Pesticides and Agricultural Chemicals Standing Committee (PACSC) of the National Health and Medical Research Council (NHMRC). The responsibility for establishing HBGVs transferred to the Australian Department of Health on 12 March 1993. On 1 July 2016, the task of establishing HBGVs was transferred to the Australian Pesticide and Veterinary Medicines Authority (APVMA).</w:t>
      </w:r>
    </w:p>
  </w:footnote>
  <w:footnote w:id="8">
    <w:p w14:paraId="46ABBD63" w14:textId="77777777" w:rsidR="00FE54CE" w:rsidRPr="00681006" w:rsidRDefault="00FE54CE" w:rsidP="00575A22">
      <w:pPr>
        <w:pStyle w:val="FootnoteText"/>
        <w:ind w:left="113" w:hanging="113"/>
        <w:rPr>
          <w:lang w:val="en-AU"/>
        </w:rPr>
      </w:pPr>
      <w:r>
        <w:rPr>
          <w:rStyle w:val="FootnoteReference"/>
        </w:rPr>
        <w:footnoteRef/>
      </w:r>
      <w:r>
        <w:t xml:space="preserve"> </w:t>
      </w:r>
      <w:r w:rsidRPr="000F5583">
        <w:rPr>
          <w:sz w:val="16"/>
          <w:szCs w:val="16"/>
          <w:lang w:val="en-AU"/>
        </w:rPr>
        <w:t xml:space="preserve">MRLs for Agricultural Compounds in New Zealand: </w:t>
      </w:r>
      <w:hyperlink r:id="rId6" w:history="1">
        <w:r w:rsidRPr="000F5583">
          <w:rPr>
            <w:rStyle w:val="Hyperlink"/>
            <w:sz w:val="16"/>
            <w:szCs w:val="16"/>
            <w:lang w:val="en-AU"/>
          </w:rPr>
          <w:t>https://www.mpi.govt.nz/processing/agricultural-compounds-and-vet-medicines/maximum-residue-levels-for-agricultural-compounds/</w:t>
        </w:r>
      </w:hyperlink>
      <w:r w:rsidRPr="007816EA">
        <w:rPr>
          <w:sz w:val="18"/>
          <w:lang w:val="en-AU"/>
        </w:rPr>
        <w:t xml:space="preserve"> </w:t>
      </w:r>
    </w:p>
  </w:footnote>
  <w:footnote w:id="9">
    <w:p w14:paraId="38ABCCA6" w14:textId="36AE90C0" w:rsidR="00FE54CE" w:rsidRPr="003F1D49" w:rsidRDefault="00FE54CE" w:rsidP="00575A22">
      <w:pPr>
        <w:pStyle w:val="Default"/>
        <w:ind w:left="142" w:hanging="142"/>
        <w:rPr>
          <w:rFonts w:ascii="Arial" w:hAnsi="Arial" w:cs="Arial"/>
          <w:sz w:val="16"/>
          <w:szCs w:val="16"/>
        </w:rPr>
      </w:pPr>
      <w:r w:rsidRPr="003F1D49">
        <w:rPr>
          <w:rStyle w:val="FootnoteReference"/>
          <w:rFonts w:ascii="Arial" w:hAnsi="Arial" w:cs="Arial"/>
          <w:sz w:val="16"/>
          <w:szCs w:val="16"/>
        </w:rPr>
        <w:footnoteRef/>
      </w:r>
      <w:r w:rsidRPr="003F1D49">
        <w:rPr>
          <w:rFonts w:ascii="Arial" w:hAnsi="Arial" w:cs="Arial"/>
          <w:sz w:val="16"/>
          <w:szCs w:val="16"/>
        </w:rPr>
        <w:t xml:space="preserve"> The policy guideline is available on the Food Regulation Secretariat website: </w:t>
      </w:r>
      <w:hyperlink r:id="rId7" w:history="1">
        <w:r w:rsidRPr="003F1D49">
          <w:rPr>
            <w:rStyle w:val="Hyperlink"/>
            <w:rFonts w:ascii="Arial" w:hAnsi="Arial" w:cs="Arial"/>
            <w:sz w:val="16"/>
            <w:szCs w:val="16"/>
          </w:rPr>
          <w:t>http://foodregulation.gov.au/internet/fr/publishing.nsf/Content/publication-Policy-Guideline-on-the-Regulation-of-Residues-of-Agricultural-and-Veterinary-Chemicals-in-Food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38B24" w14:textId="2876325C" w:rsidR="00FE54CE" w:rsidRDefault="00FE54CE">
    <w:pPr>
      <w:pStyle w:val="Header"/>
      <w:jc w:val="center"/>
      <w:rPr>
        <w:b/>
        <w:bCs/>
      </w:rPr>
    </w:pPr>
    <w:r>
      <w:rPr>
        <w:b/>
        <w:bCs/>
      </w:rPr>
      <w:t>BOARD-IN-CONFIDENCE</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1DDE6" w14:textId="2BB62BC2" w:rsidR="00FE54CE" w:rsidRPr="008538A3" w:rsidRDefault="00FE54CE" w:rsidP="008538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F4492" w14:textId="6C850655" w:rsidR="00FE54CE" w:rsidRPr="008538A3" w:rsidRDefault="00FE54CE" w:rsidP="008538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D992A" w14:textId="0C3CB7AB" w:rsidR="00FE54CE" w:rsidRPr="008538A3" w:rsidRDefault="00FE54CE" w:rsidP="008538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6603C" w14:textId="44CB36AC" w:rsidR="00FE54CE" w:rsidRPr="008538A3" w:rsidRDefault="00FE54CE" w:rsidP="008538A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199C7" w14:textId="7D45FD41" w:rsidR="00FE54CE" w:rsidRPr="008538A3" w:rsidRDefault="00FE54CE" w:rsidP="008538A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5A947" w14:textId="5218E8C6" w:rsidR="00FE54CE" w:rsidRPr="008538A3" w:rsidRDefault="00FE54CE" w:rsidP="008538A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D5F82" w14:textId="570143FC" w:rsidR="00FE54CE" w:rsidRPr="008538A3" w:rsidRDefault="00FE54CE" w:rsidP="008538A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03131" w14:textId="718FBB50" w:rsidR="00FE54CE" w:rsidRPr="008538A3" w:rsidRDefault="00FE54CE" w:rsidP="008538A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22266" w14:textId="6B93C10E" w:rsidR="00FE54CE" w:rsidRPr="008538A3" w:rsidRDefault="00FE54CE" w:rsidP="00853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358B8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740C"/>
    <w:multiLevelType w:val="hybridMultilevel"/>
    <w:tmpl w:val="7F06A2A6"/>
    <w:lvl w:ilvl="0" w:tplc="FA6A582C">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012816C3"/>
    <w:multiLevelType w:val="hybridMultilevel"/>
    <w:tmpl w:val="DA40736C"/>
    <w:lvl w:ilvl="0" w:tplc="6B5AB52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066E3"/>
    <w:multiLevelType w:val="hybridMultilevel"/>
    <w:tmpl w:val="DB1EAC2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E5329D5"/>
    <w:multiLevelType w:val="hybridMultilevel"/>
    <w:tmpl w:val="2F7AE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22CD0"/>
    <w:multiLevelType w:val="hybridMultilevel"/>
    <w:tmpl w:val="E190D28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6" w15:restartNumberingAfterBreak="0">
    <w:nsid w:val="0FA30746"/>
    <w:multiLevelType w:val="hybridMultilevel"/>
    <w:tmpl w:val="8BEC675E"/>
    <w:lvl w:ilvl="0" w:tplc="1892DE34">
      <w:start w:val="1"/>
      <w:numFmt w:val="bullet"/>
      <w:pStyle w:val="FSBullet2"/>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14D0242B"/>
    <w:multiLevelType w:val="hybridMultilevel"/>
    <w:tmpl w:val="917EF2C8"/>
    <w:lvl w:ilvl="0" w:tplc="08090001">
      <w:start w:val="1"/>
      <w:numFmt w:val="bullet"/>
      <w:lvlText w:val=""/>
      <w:lvlJc w:val="left"/>
      <w:pPr>
        <w:ind w:left="779" w:hanging="360"/>
      </w:pPr>
      <w:rPr>
        <w:rFonts w:ascii="Symbol" w:hAnsi="Symbol" w:hint="default"/>
      </w:rPr>
    </w:lvl>
    <w:lvl w:ilvl="1" w:tplc="08090003">
      <w:start w:val="1"/>
      <w:numFmt w:val="bullet"/>
      <w:lvlText w:val="o"/>
      <w:lvlJc w:val="left"/>
      <w:pPr>
        <w:ind w:left="1499" w:hanging="360"/>
      </w:pPr>
      <w:rPr>
        <w:rFonts w:ascii="Courier New" w:hAnsi="Courier New" w:cs="Courier New" w:hint="default"/>
      </w:rPr>
    </w:lvl>
    <w:lvl w:ilvl="2" w:tplc="08090005">
      <w:start w:val="1"/>
      <w:numFmt w:val="bullet"/>
      <w:lvlText w:val=""/>
      <w:lvlJc w:val="left"/>
      <w:pPr>
        <w:ind w:left="2219" w:hanging="360"/>
      </w:pPr>
      <w:rPr>
        <w:rFonts w:ascii="Wingdings" w:hAnsi="Wingdings" w:hint="default"/>
      </w:rPr>
    </w:lvl>
    <w:lvl w:ilvl="3" w:tplc="08090001">
      <w:start w:val="1"/>
      <w:numFmt w:val="bullet"/>
      <w:lvlText w:val=""/>
      <w:lvlJc w:val="left"/>
      <w:pPr>
        <w:ind w:left="2939" w:hanging="360"/>
      </w:pPr>
      <w:rPr>
        <w:rFonts w:ascii="Symbol" w:hAnsi="Symbol" w:hint="default"/>
      </w:rPr>
    </w:lvl>
    <w:lvl w:ilvl="4" w:tplc="08090003">
      <w:start w:val="1"/>
      <w:numFmt w:val="bullet"/>
      <w:lvlText w:val="o"/>
      <w:lvlJc w:val="left"/>
      <w:pPr>
        <w:ind w:left="3659" w:hanging="360"/>
      </w:pPr>
      <w:rPr>
        <w:rFonts w:ascii="Courier New" w:hAnsi="Courier New" w:cs="Courier New" w:hint="default"/>
      </w:rPr>
    </w:lvl>
    <w:lvl w:ilvl="5" w:tplc="08090005">
      <w:start w:val="1"/>
      <w:numFmt w:val="bullet"/>
      <w:lvlText w:val=""/>
      <w:lvlJc w:val="left"/>
      <w:pPr>
        <w:ind w:left="4379" w:hanging="360"/>
      </w:pPr>
      <w:rPr>
        <w:rFonts w:ascii="Wingdings" w:hAnsi="Wingdings" w:hint="default"/>
      </w:rPr>
    </w:lvl>
    <w:lvl w:ilvl="6" w:tplc="08090001">
      <w:start w:val="1"/>
      <w:numFmt w:val="bullet"/>
      <w:lvlText w:val=""/>
      <w:lvlJc w:val="left"/>
      <w:pPr>
        <w:ind w:left="5099" w:hanging="360"/>
      </w:pPr>
      <w:rPr>
        <w:rFonts w:ascii="Symbol" w:hAnsi="Symbol" w:hint="default"/>
      </w:rPr>
    </w:lvl>
    <w:lvl w:ilvl="7" w:tplc="08090003">
      <w:start w:val="1"/>
      <w:numFmt w:val="bullet"/>
      <w:lvlText w:val="o"/>
      <w:lvlJc w:val="left"/>
      <w:pPr>
        <w:ind w:left="5819" w:hanging="360"/>
      </w:pPr>
      <w:rPr>
        <w:rFonts w:ascii="Courier New" w:hAnsi="Courier New" w:cs="Courier New" w:hint="default"/>
      </w:rPr>
    </w:lvl>
    <w:lvl w:ilvl="8" w:tplc="08090005">
      <w:start w:val="1"/>
      <w:numFmt w:val="bullet"/>
      <w:lvlText w:val=""/>
      <w:lvlJc w:val="left"/>
      <w:pPr>
        <w:ind w:left="6539" w:hanging="360"/>
      </w:pPr>
      <w:rPr>
        <w:rFonts w:ascii="Wingdings" w:hAnsi="Wingdings" w:hint="default"/>
      </w:rPr>
    </w:lvl>
  </w:abstractNum>
  <w:abstractNum w:abstractNumId="8" w15:restartNumberingAfterBreak="0">
    <w:nsid w:val="163E715D"/>
    <w:multiLevelType w:val="hybridMultilevel"/>
    <w:tmpl w:val="128A9D28"/>
    <w:lvl w:ilvl="0" w:tplc="C66EE7DA">
      <w:start w:val="1"/>
      <w:numFmt w:val="lowerLetter"/>
      <w:lvlText w:val="(%1)"/>
      <w:lvlJc w:val="left"/>
      <w:pPr>
        <w:ind w:left="930" w:hanging="57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534F73"/>
    <w:multiLevelType w:val="hybridMultilevel"/>
    <w:tmpl w:val="73DC5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7F7EDF"/>
    <w:multiLevelType w:val="hybridMultilevel"/>
    <w:tmpl w:val="06BA8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BB7B98"/>
    <w:multiLevelType w:val="hybridMultilevel"/>
    <w:tmpl w:val="6FEE7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FD33E8"/>
    <w:multiLevelType w:val="hybridMultilevel"/>
    <w:tmpl w:val="03A2BFAE"/>
    <w:lvl w:ilvl="0" w:tplc="F31AED10">
      <w:start w:val="1"/>
      <w:numFmt w:val="bullet"/>
      <w:pStyle w:val="FSBullet1"/>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ED43F1"/>
    <w:multiLevelType w:val="hybridMultilevel"/>
    <w:tmpl w:val="7D58F95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2F05014A"/>
    <w:multiLevelType w:val="hybridMultilevel"/>
    <w:tmpl w:val="4FF0FA32"/>
    <w:lvl w:ilvl="0" w:tplc="2C6C7F68">
      <w:start w:val="1"/>
      <w:numFmt w:val="bullet"/>
      <w:pStyle w:val="FSBullet3"/>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0E621B5"/>
    <w:multiLevelType w:val="hybridMultilevel"/>
    <w:tmpl w:val="1304D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19436A"/>
    <w:multiLevelType w:val="hybridMultilevel"/>
    <w:tmpl w:val="17B24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FB420E6"/>
    <w:multiLevelType w:val="hybridMultilevel"/>
    <w:tmpl w:val="9D3CA5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4273095D"/>
    <w:multiLevelType w:val="hybridMultilevel"/>
    <w:tmpl w:val="DA78F074"/>
    <w:lvl w:ilvl="0" w:tplc="62E4550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6759AB"/>
    <w:multiLevelType w:val="hybridMultilevel"/>
    <w:tmpl w:val="140C9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AB1F42"/>
    <w:multiLevelType w:val="hybridMultilevel"/>
    <w:tmpl w:val="9A98569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9312300"/>
    <w:multiLevelType w:val="hybridMultilevel"/>
    <w:tmpl w:val="B9E28E84"/>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C7B3F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BD36CE"/>
    <w:multiLevelType w:val="hybridMultilevel"/>
    <w:tmpl w:val="7FA69D36"/>
    <w:lvl w:ilvl="0" w:tplc="0388B4F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664C80"/>
    <w:multiLevelType w:val="hybridMultilevel"/>
    <w:tmpl w:val="3A7C1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7756E2"/>
    <w:multiLevelType w:val="hybridMultilevel"/>
    <w:tmpl w:val="B7802080"/>
    <w:lvl w:ilvl="0" w:tplc="80A261D6">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C7F3855"/>
    <w:multiLevelType w:val="hybridMultilevel"/>
    <w:tmpl w:val="8768023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2D25EA9"/>
    <w:multiLevelType w:val="hybridMultilevel"/>
    <w:tmpl w:val="7EB45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A42C0C"/>
    <w:multiLevelType w:val="hybridMultilevel"/>
    <w:tmpl w:val="EFE47D9E"/>
    <w:lvl w:ilvl="0" w:tplc="C16A92F8">
      <w:start w:val="1"/>
      <w:numFmt w:val="bullet"/>
      <w:lvlText w:val="o"/>
      <w:lvlJc w:val="left"/>
      <w:pPr>
        <w:ind w:left="1854" w:hanging="360"/>
      </w:pPr>
      <w:rPr>
        <w:rFonts w:ascii="Courier New" w:hAnsi="Courier New" w:cs="Courier New"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0" w15:restartNumberingAfterBreak="0">
    <w:nsid w:val="67A611A1"/>
    <w:multiLevelType w:val="hybridMultilevel"/>
    <w:tmpl w:val="21ECA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755AD1"/>
    <w:multiLevelType w:val="hybridMultilevel"/>
    <w:tmpl w:val="407E9A48"/>
    <w:lvl w:ilvl="0" w:tplc="EEB42172">
      <w:start w:val="1"/>
      <w:numFmt w:val="bullet"/>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32" w15:restartNumberingAfterBreak="0">
    <w:nsid w:val="79F612B7"/>
    <w:multiLevelType w:val="hybridMultilevel"/>
    <w:tmpl w:val="43A8F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6"/>
  </w:num>
  <w:num w:numId="4">
    <w:abstractNumId w:val="14"/>
  </w:num>
  <w:num w:numId="5">
    <w:abstractNumId w:val="24"/>
  </w:num>
  <w:num w:numId="6">
    <w:abstractNumId w:val="13"/>
  </w:num>
  <w:num w:numId="7">
    <w:abstractNumId w:val="3"/>
  </w:num>
  <w:num w:numId="8">
    <w:abstractNumId w:val="21"/>
  </w:num>
  <w:num w:numId="9">
    <w:abstractNumId w:val="29"/>
  </w:num>
  <w:num w:numId="10">
    <w:abstractNumId w:val="2"/>
  </w:num>
  <w:num w:numId="11">
    <w:abstractNumId w:val="1"/>
  </w:num>
  <w:num w:numId="12">
    <w:abstractNumId w:val="31"/>
  </w:num>
  <w:num w:numId="13">
    <w:abstractNumId w:val="23"/>
  </w:num>
  <w:num w:numId="14">
    <w:abstractNumId w:val="16"/>
  </w:num>
  <w:num w:numId="15">
    <w:abstractNumId w:val="27"/>
  </w:num>
  <w:num w:numId="16">
    <w:abstractNumId w:val="10"/>
  </w:num>
  <w:num w:numId="17">
    <w:abstractNumId w:val="11"/>
  </w:num>
  <w:num w:numId="18">
    <w:abstractNumId w:val="32"/>
  </w:num>
  <w:num w:numId="19">
    <w:abstractNumId w:val="22"/>
  </w:num>
  <w:num w:numId="20">
    <w:abstractNumId w:val="20"/>
  </w:num>
  <w:num w:numId="21">
    <w:abstractNumId w:val="17"/>
  </w:num>
  <w:num w:numId="22">
    <w:abstractNumId w:val="19"/>
  </w:num>
  <w:num w:numId="23">
    <w:abstractNumId w:val="26"/>
  </w:num>
  <w:num w:numId="24">
    <w:abstractNumId w:val="28"/>
  </w:num>
  <w:num w:numId="25">
    <w:abstractNumId w:val="4"/>
  </w:num>
  <w:num w:numId="26">
    <w:abstractNumId w:val="8"/>
  </w:num>
  <w:num w:numId="27">
    <w:abstractNumId w:val="9"/>
  </w:num>
  <w:num w:numId="28">
    <w:abstractNumId w:val="5"/>
  </w:num>
  <w:num w:numId="29">
    <w:abstractNumId w:val="25"/>
  </w:num>
  <w:num w:numId="30">
    <w:abstractNumId w:val="15"/>
  </w:num>
  <w:num w:numId="31">
    <w:abstractNumId w:val="30"/>
  </w:num>
  <w:num w:numId="32">
    <w:abstractNumId w:val="7"/>
  </w:num>
  <w:num w:numId="33">
    <w:abstractNumId w:val="7"/>
  </w:num>
  <w:num w:numId="3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CCA"/>
    <w:rsid w:val="0000247B"/>
    <w:rsid w:val="00002CE5"/>
    <w:rsid w:val="0000469B"/>
    <w:rsid w:val="00005CA6"/>
    <w:rsid w:val="00010E79"/>
    <w:rsid w:val="00011187"/>
    <w:rsid w:val="00011C27"/>
    <w:rsid w:val="00011ED8"/>
    <w:rsid w:val="00014E34"/>
    <w:rsid w:val="0001595B"/>
    <w:rsid w:val="00021D66"/>
    <w:rsid w:val="000239FB"/>
    <w:rsid w:val="00027D50"/>
    <w:rsid w:val="0003154B"/>
    <w:rsid w:val="00032687"/>
    <w:rsid w:val="000332AE"/>
    <w:rsid w:val="00035FF3"/>
    <w:rsid w:val="0004028C"/>
    <w:rsid w:val="000417C0"/>
    <w:rsid w:val="000418F0"/>
    <w:rsid w:val="00044C0E"/>
    <w:rsid w:val="00050435"/>
    <w:rsid w:val="00051021"/>
    <w:rsid w:val="000524F0"/>
    <w:rsid w:val="00052D54"/>
    <w:rsid w:val="000576EB"/>
    <w:rsid w:val="00064B2D"/>
    <w:rsid w:val="00065F1F"/>
    <w:rsid w:val="00066ADB"/>
    <w:rsid w:val="00066E30"/>
    <w:rsid w:val="00067A06"/>
    <w:rsid w:val="00074634"/>
    <w:rsid w:val="00076D33"/>
    <w:rsid w:val="00076D3B"/>
    <w:rsid w:val="00077859"/>
    <w:rsid w:val="00077AEA"/>
    <w:rsid w:val="00080CEA"/>
    <w:rsid w:val="00081963"/>
    <w:rsid w:val="00081B0A"/>
    <w:rsid w:val="00083A66"/>
    <w:rsid w:val="00085285"/>
    <w:rsid w:val="00097985"/>
    <w:rsid w:val="000A0E8D"/>
    <w:rsid w:val="000A3D8B"/>
    <w:rsid w:val="000A7101"/>
    <w:rsid w:val="000B427A"/>
    <w:rsid w:val="000B6AF2"/>
    <w:rsid w:val="000D02A2"/>
    <w:rsid w:val="000D2C46"/>
    <w:rsid w:val="000D6FD4"/>
    <w:rsid w:val="000D7B1C"/>
    <w:rsid w:val="000E038D"/>
    <w:rsid w:val="000E0AE4"/>
    <w:rsid w:val="000E1EA4"/>
    <w:rsid w:val="000E2744"/>
    <w:rsid w:val="000E3DBC"/>
    <w:rsid w:val="000E662F"/>
    <w:rsid w:val="000F3CFE"/>
    <w:rsid w:val="000F6568"/>
    <w:rsid w:val="000F6D9C"/>
    <w:rsid w:val="001005E8"/>
    <w:rsid w:val="00102819"/>
    <w:rsid w:val="00102DE2"/>
    <w:rsid w:val="001030ED"/>
    <w:rsid w:val="001032BA"/>
    <w:rsid w:val="00104544"/>
    <w:rsid w:val="0010778D"/>
    <w:rsid w:val="00112037"/>
    <w:rsid w:val="001122EC"/>
    <w:rsid w:val="00120F42"/>
    <w:rsid w:val="001210F5"/>
    <w:rsid w:val="0012388D"/>
    <w:rsid w:val="00136B57"/>
    <w:rsid w:val="00144AF6"/>
    <w:rsid w:val="00150B54"/>
    <w:rsid w:val="0015187A"/>
    <w:rsid w:val="00153E19"/>
    <w:rsid w:val="0016392B"/>
    <w:rsid w:val="00164F12"/>
    <w:rsid w:val="001654E1"/>
    <w:rsid w:val="0017009B"/>
    <w:rsid w:val="00180455"/>
    <w:rsid w:val="00182632"/>
    <w:rsid w:val="00182C4C"/>
    <w:rsid w:val="0018339F"/>
    <w:rsid w:val="001878C5"/>
    <w:rsid w:val="0019214E"/>
    <w:rsid w:val="0019399D"/>
    <w:rsid w:val="001977B1"/>
    <w:rsid w:val="00197A48"/>
    <w:rsid w:val="00197D8D"/>
    <w:rsid w:val="001A1A75"/>
    <w:rsid w:val="001A2DA0"/>
    <w:rsid w:val="001A6211"/>
    <w:rsid w:val="001A7E9A"/>
    <w:rsid w:val="001B2115"/>
    <w:rsid w:val="001B4940"/>
    <w:rsid w:val="001C1244"/>
    <w:rsid w:val="001C27A3"/>
    <w:rsid w:val="001C4AF5"/>
    <w:rsid w:val="001D43F6"/>
    <w:rsid w:val="001D539F"/>
    <w:rsid w:val="001E09FA"/>
    <w:rsid w:val="001E169E"/>
    <w:rsid w:val="001E2800"/>
    <w:rsid w:val="001F5292"/>
    <w:rsid w:val="001F7F63"/>
    <w:rsid w:val="00202A6F"/>
    <w:rsid w:val="00204620"/>
    <w:rsid w:val="00204C72"/>
    <w:rsid w:val="00204D2C"/>
    <w:rsid w:val="0020630E"/>
    <w:rsid w:val="00212322"/>
    <w:rsid w:val="00213681"/>
    <w:rsid w:val="00216500"/>
    <w:rsid w:val="002217E2"/>
    <w:rsid w:val="0022197C"/>
    <w:rsid w:val="00221D07"/>
    <w:rsid w:val="00223F53"/>
    <w:rsid w:val="00224E3B"/>
    <w:rsid w:val="00224E44"/>
    <w:rsid w:val="00227E4A"/>
    <w:rsid w:val="0023063A"/>
    <w:rsid w:val="00230A17"/>
    <w:rsid w:val="00240371"/>
    <w:rsid w:val="002421C1"/>
    <w:rsid w:val="00250197"/>
    <w:rsid w:val="00255D71"/>
    <w:rsid w:val="002568F6"/>
    <w:rsid w:val="00257F70"/>
    <w:rsid w:val="0026387E"/>
    <w:rsid w:val="00270CC6"/>
    <w:rsid w:val="00272125"/>
    <w:rsid w:val="002758A0"/>
    <w:rsid w:val="00282380"/>
    <w:rsid w:val="002903CE"/>
    <w:rsid w:val="0029204E"/>
    <w:rsid w:val="00292B9B"/>
    <w:rsid w:val="002946E5"/>
    <w:rsid w:val="00294D9B"/>
    <w:rsid w:val="002953ED"/>
    <w:rsid w:val="002961C6"/>
    <w:rsid w:val="002A0194"/>
    <w:rsid w:val="002A26EA"/>
    <w:rsid w:val="002A41FF"/>
    <w:rsid w:val="002A5F8B"/>
    <w:rsid w:val="002A616D"/>
    <w:rsid w:val="002A7F6C"/>
    <w:rsid w:val="002B0071"/>
    <w:rsid w:val="002B116A"/>
    <w:rsid w:val="002B7DA4"/>
    <w:rsid w:val="002C1A3B"/>
    <w:rsid w:val="002C3EED"/>
    <w:rsid w:val="002D0BA1"/>
    <w:rsid w:val="002D6E7C"/>
    <w:rsid w:val="002E16D5"/>
    <w:rsid w:val="002E1820"/>
    <w:rsid w:val="002E3FAD"/>
    <w:rsid w:val="002F35EA"/>
    <w:rsid w:val="002F4BB8"/>
    <w:rsid w:val="002F6003"/>
    <w:rsid w:val="002F6488"/>
    <w:rsid w:val="002F68E7"/>
    <w:rsid w:val="00305C54"/>
    <w:rsid w:val="00306D60"/>
    <w:rsid w:val="0031016C"/>
    <w:rsid w:val="00310204"/>
    <w:rsid w:val="0031251A"/>
    <w:rsid w:val="0031426B"/>
    <w:rsid w:val="003213F9"/>
    <w:rsid w:val="00321AE0"/>
    <w:rsid w:val="003223EA"/>
    <w:rsid w:val="00322D1B"/>
    <w:rsid w:val="00323AB6"/>
    <w:rsid w:val="00323DBF"/>
    <w:rsid w:val="00327867"/>
    <w:rsid w:val="00327DD3"/>
    <w:rsid w:val="003302A9"/>
    <w:rsid w:val="003312E8"/>
    <w:rsid w:val="00331386"/>
    <w:rsid w:val="00332B12"/>
    <w:rsid w:val="00336E55"/>
    <w:rsid w:val="003375EF"/>
    <w:rsid w:val="00337CBC"/>
    <w:rsid w:val="003428FC"/>
    <w:rsid w:val="00345BD1"/>
    <w:rsid w:val="00345C6E"/>
    <w:rsid w:val="00346622"/>
    <w:rsid w:val="003507DB"/>
    <w:rsid w:val="003511F0"/>
    <w:rsid w:val="00351B07"/>
    <w:rsid w:val="00354422"/>
    <w:rsid w:val="00356F5F"/>
    <w:rsid w:val="003601B8"/>
    <w:rsid w:val="003614D3"/>
    <w:rsid w:val="00361502"/>
    <w:rsid w:val="00364996"/>
    <w:rsid w:val="00364CF4"/>
    <w:rsid w:val="0036533D"/>
    <w:rsid w:val="00365523"/>
    <w:rsid w:val="00370697"/>
    <w:rsid w:val="00371B29"/>
    <w:rsid w:val="00375FDE"/>
    <w:rsid w:val="003766F8"/>
    <w:rsid w:val="00380106"/>
    <w:rsid w:val="003804F0"/>
    <w:rsid w:val="003814F0"/>
    <w:rsid w:val="00381E07"/>
    <w:rsid w:val="0038201C"/>
    <w:rsid w:val="00385788"/>
    <w:rsid w:val="00391769"/>
    <w:rsid w:val="003922B8"/>
    <w:rsid w:val="003937E6"/>
    <w:rsid w:val="003953E1"/>
    <w:rsid w:val="003956B3"/>
    <w:rsid w:val="003979D5"/>
    <w:rsid w:val="003A0A4D"/>
    <w:rsid w:val="003A1526"/>
    <w:rsid w:val="003A1A5F"/>
    <w:rsid w:val="003A3D30"/>
    <w:rsid w:val="003A68BE"/>
    <w:rsid w:val="003A7B84"/>
    <w:rsid w:val="003B30C4"/>
    <w:rsid w:val="003B7B54"/>
    <w:rsid w:val="003C0151"/>
    <w:rsid w:val="003C085C"/>
    <w:rsid w:val="003C3D60"/>
    <w:rsid w:val="003C4969"/>
    <w:rsid w:val="003C4E2C"/>
    <w:rsid w:val="003D18CB"/>
    <w:rsid w:val="003D2CDC"/>
    <w:rsid w:val="003D45FD"/>
    <w:rsid w:val="003D6266"/>
    <w:rsid w:val="003D6CC8"/>
    <w:rsid w:val="003E36E2"/>
    <w:rsid w:val="003E41D5"/>
    <w:rsid w:val="003E42D3"/>
    <w:rsid w:val="003E46BA"/>
    <w:rsid w:val="003E770D"/>
    <w:rsid w:val="003F1D49"/>
    <w:rsid w:val="003F3CFE"/>
    <w:rsid w:val="003F6646"/>
    <w:rsid w:val="003F74C1"/>
    <w:rsid w:val="00400B1A"/>
    <w:rsid w:val="0040128D"/>
    <w:rsid w:val="00401ADE"/>
    <w:rsid w:val="00403851"/>
    <w:rsid w:val="00405B1A"/>
    <w:rsid w:val="0041049F"/>
    <w:rsid w:val="00410C76"/>
    <w:rsid w:val="00411907"/>
    <w:rsid w:val="00417EE3"/>
    <w:rsid w:val="004207EB"/>
    <w:rsid w:val="00421730"/>
    <w:rsid w:val="00422EC9"/>
    <w:rsid w:val="0042356C"/>
    <w:rsid w:val="00423AC7"/>
    <w:rsid w:val="004275ED"/>
    <w:rsid w:val="0043280F"/>
    <w:rsid w:val="00432A42"/>
    <w:rsid w:val="004337D3"/>
    <w:rsid w:val="00437276"/>
    <w:rsid w:val="00441177"/>
    <w:rsid w:val="004417E6"/>
    <w:rsid w:val="004434A1"/>
    <w:rsid w:val="00450D36"/>
    <w:rsid w:val="00453646"/>
    <w:rsid w:val="00456B54"/>
    <w:rsid w:val="00456BD5"/>
    <w:rsid w:val="00464643"/>
    <w:rsid w:val="00470442"/>
    <w:rsid w:val="004708C4"/>
    <w:rsid w:val="00486793"/>
    <w:rsid w:val="00486C66"/>
    <w:rsid w:val="00487669"/>
    <w:rsid w:val="00490884"/>
    <w:rsid w:val="00494A3F"/>
    <w:rsid w:val="004969D4"/>
    <w:rsid w:val="004A192F"/>
    <w:rsid w:val="004A1B6D"/>
    <w:rsid w:val="004A2037"/>
    <w:rsid w:val="004A5F07"/>
    <w:rsid w:val="004A6D90"/>
    <w:rsid w:val="004A793C"/>
    <w:rsid w:val="004B047B"/>
    <w:rsid w:val="004B4CDC"/>
    <w:rsid w:val="004C2983"/>
    <w:rsid w:val="004D121E"/>
    <w:rsid w:val="004D1B1C"/>
    <w:rsid w:val="004D1D09"/>
    <w:rsid w:val="004D2CB2"/>
    <w:rsid w:val="004E6ED2"/>
    <w:rsid w:val="004E6EFA"/>
    <w:rsid w:val="004F13C9"/>
    <w:rsid w:val="004F2D96"/>
    <w:rsid w:val="004F479B"/>
    <w:rsid w:val="004F4F98"/>
    <w:rsid w:val="004F5C93"/>
    <w:rsid w:val="004F69F6"/>
    <w:rsid w:val="004F79AC"/>
    <w:rsid w:val="00500CBD"/>
    <w:rsid w:val="00503A4A"/>
    <w:rsid w:val="00506E9B"/>
    <w:rsid w:val="00510D92"/>
    <w:rsid w:val="005120B8"/>
    <w:rsid w:val="00513061"/>
    <w:rsid w:val="005207D8"/>
    <w:rsid w:val="00521EFB"/>
    <w:rsid w:val="00523930"/>
    <w:rsid w:val="005244F1"/>
    <w:rsid w:val="00531862"/>
    <w:rsid w:val="005323F0"/>
    <w:rsid w:val="0053286F"/>
    <w:rsid w:val="005334B9"/>
    <w:rsid w:val="00536B62"/>
    <w:rsid w:val="0053788A"/>
    <w:rsid w:val="00537CDC"/>
    <w:rsid w:val="00541986"/>
    <w:rsid w:val="00545B65"/>
    <w:rsid w:val="00551994"/>
    <w:rsid w:val="00557CFE"/>
    <w:rsid w:val="00560185"/>
    <w:rsid w:val="00562917"/>
    <w:rsid w:val="00571B8C"/>
    <w:rsid w:val="00575A22"/>
    <w:rsid w:val="005801C0"/>
    <w:rsid w:val="00580DDF"/>
    <w:rsid w:val="005811B7"/>
    <w:rsid w:val="00583F7A"/>
    <w:rsid w:val="00585690"/>
    <w:rsid w:val="00586228"/>
    <w:rsid w:val="005864B0"/>
    <w:rsid w:val="005872D1"/>
    <w:rsid w:val="00590B49"/>
    <w:rsid w:val="005937AE"/>
    <w:rsid w:val="005946D3"/>
    <w:rsid w:val="0059610D"/>
    <w:rsid w:val="00597631"/>
    <w:rsid w:val="005A2946"/>
    <w:rsid w:val="005A572E"/>
    <w:rsid w:val="005A61F7"/>
    <w:rsid w:val="005B084E"/>
    <w:rsid w:val="005B6AF4"/>
    <w:rsid w:val="005B72B9"/>
    <w:rsid w:val="005C044B"/>
    <w:rsid w:val="005C04CB"/>
    <w:rsid w:val="005C24FA"/>
    <w:rsid w:val="005C4EFC"/>
    <w:rsid w:val="005C50AE"/>
    <w:rsid w:val="005D16AD"/>
    <w:rsid w:val="005D2016"/>
    <w:rsid w:val="005D218E"/>
    <w:rsid w:val="005D51EE"/>
    <w:rsid w:val="005D72E1"/>
    <w:rsid w:val="005E06C0"/>
    <w:rsid w:val="005E32FE"/>
    <w:rsid w:val="005E3A13"/>
    <w:rsid w:val="005E58D3"/>
    <w:rsid w:val="005E5D57"/>
    <w:rsid w:val="005E6E16"/>
    <w:rsid w:val="005F400E"/>
    <w:rsid w:val="005F7342"/>
    <w:rsid w:val="00601BFF"/>
    <w:rsid w:val="006037E9"/>
    <w:rsid w:val="00604A51"/>
    <w:rsid w:val="006104C5"/>
    <w:rsid w:val="00610A3C"/>
    <w:rsid w:val="0061170F"/>
    <w:rsid w:val="006138D7"/>
    <w:rsid w:val="00614F4F"/>
    <w:rsid w:val="00615E83"/>
    <w:rsid w:val="00616017"/>
    <w:rsid w:val="0062280B"/>
    <w:rsid w:val="0062291C"/>
    <w:rsid w:val="00627F48"/>
    <w:rsid w:val="0063006B"/>
    <w:rsid w:val="006317AF"/>
    <w:rsid w:val="0063455F"/>
    <w:rsid w:val="00635814"/>
    <w:rsid w:val="00645DE5"/>
    <w:rsid w:val="00647E95"/>
    <w:rsid w:val="0065494D"/>
    <w:rsid w:val="00655E3B"/>
    <w:rsid w:val="00661CD1"/>
    <w:rsid w:val="00663FCF"/>
    <w:rsid w:val="006652A2"/>
    <w:rsid w:val="006678F9"/>
    <w:rsid w:val="0067207A"/>
    <w:rsid w:val="00673B45"/>
    <w:rsid w:val="00683071"/>
    <w:rsid w:val="00692490"/>
    <w:rsid w:val="00692870"/>
    <w:rsid w:val="006965A8"/>
    <w:rsid w:val="006969CC"/>
    <w:rsid w:val="00696A15"/>
    <w:rsid w:val="006A13F0"/>
    <w:rsid w:val="006A2803"/>
    <w:rsid w:val="006A48A7"/>
    <w:rsid w:val="006A5D40"/>
    <w:rsid w:val="006B2191"/>
    <w:rsid w:val="006B3190"/>
    <w:rsid w:val="006B6E9C"/>
    <w:rsid w:val="006C08B2"/>
    <w:rsid w:val="006C116D"/>
    <w:rsid w:val="006C22A7"/>
    <w:rsid w:val="006C3484"/>
    <w:rsid w:val="006C3A1A"/>
    <w:rsid w:val="006C553F"/>
    <w:rsid w:val="006C5CF5"/>
    <w:rsid w:val="006D2BD4"/>
    <w:rsid w:val="006D33FF"/>
    <w:rsid w:val="006D42A6"/>
    <w:rsid w:val="006E10A1"/>
    <w:rsid w:val="006E3229"/>
    <w:rsid w:val="006E7A7D"/>
    <w:rsid w:val="006F1729"/>
    <w:rsid w:val="006F4A82"/>
    <w:rsid w:val="00701327"/>
    <w:rsid w:val="007026A2"/>
    <w:rsid w:val="00710C37"/>
    <w:rsid w:val="00715521"/>
    <w:rsid w:val="00716BE9"/>
    <w:rsid w:val="00721D6B"/>
    <w:rsid w:val="007226F8"/>
    <w:rsid w:val="00724259"/>
    <w:rsid w:val="00724FA4"/>
    <w:rsid w:val="00725063"/>
    <w:rsid w:val="00730800"/>
    <w:rsid w:val="00731930"/>
    <w:rsid w:val="007344DC"/>
    <w:rsid w:val="0074247D"/>
    <w:rsid w:val="00742A11"/>
    <w:rsid w:val="00743E31"/>
    <w:rsid w:val="007442F7"/>
    <w:rsid w:val="00755F02"/>
    <w:rsid w:val="007602AA"/>
    <w:rsid w:val="00763860"/>
    <w:rsid w:val="00763EEA"/>
    <w:rsid w:val="007652EF"/>
    <w:rsid w:val="00765DE1"/>
    <w:rsid w:val="0076718F"/>
    <w:rsid w:val="00770E09"/>
    <w:rsid w:val="00772BDC"/>
    <w:rsid w:val="007737F6"/>
    <w:rsid w:val="007770F7"/>
    <w:rsid w:val="00777437"/>
    <w:rsid w:val="007776B4"/>
    <w:rsid w:val="00780792"/>
    <w:rsid w:val="00780FC5"/>
    <w:rsid w:val="0078309E"/>
    <w:rsid w:val="00790CDD"/>
    <w:rsid w:val="00795D86"/>
    <w:rsid w:val="007A44B4"/>
    <w:rsid w:val="007A4D49"/>
    <w:rsid w:val="007A53BF"/>
    <w:rsid w:val="007A5D94"/>
    <w:rsid w:val="007A5E45"/>
    <w:rsid w:val="007A731E"/>
    <w:rsid w:val="007A7D3D"/>
    <w:rsid w:val="007B0290"/>
    <w:rsid w:val="007B225D"/>
    <w:rsid w:val="007B37B3"/>
    <w:rsid w:val="007B5C2E"/>
    <w:rsid w:val="007B5F10"/>
    <w:rsid w:val="007C1C64"/>
    <w:rsid w:val="007C22CB"/>
    <w:rsid w:val="007C5981"/>
    <w:rsid w:val="007D0189"/>
    <w:rsid w:val="007E036E"/>
    <w:rsid w:val="007E48BC"/>
    <w:rsid w:val="007E79F7"/>
    <w:rsid w:val="007F1709"/>
    <w:rsid w:val="007F3630"/>
    <w:rsid w:val="007F7BF7"/>
    <w:rsid w:val="008009FC"/>
    <w:rsid w:val="008028CE"/>
    <w:rsid w:val="00802DE8"/>
    <w:rsid w:val="00807559"/>
    <w:rsid w:val="00811286"/>
    <w:rsid w:val="00813464"/>
    <w:rsid w:val="00815158"/>
    <w:rsid w:val="00825AD2"/>
    <w:rsid w:val="008279ED"/>
    <w:rsid w:val="00831154"/>
    <w:rsid w:val="00831DC1"/>
    <w:rsid w:val="008325B3"/>
    <w:rsid w:val="0084176B"/>
    <w:rsid w:val="008450BC"/>
    <w:rsid w:val="00847066"/>
    <w:rsid w:val="00850B09"/>
    <w:rsid w:val="00852BC2"/>
    <w:rsid w:val="0085334B"/>
    <w:rsid w:val="008537BA"/>
    <w:rsid w:val="008538A3"/>
    <w:rsid w:val="00853F35"/>
    <w:rsid w:val="00856712"/>
    <w:rsid w:val="00860808"/>
    <w:rsid w:val="00861C13"/>
    <w:rsid w:val="00862349"/>
    <w:rsid w:val="0086571E"/>
    <w:rsid w:val="00870214"/>
    <w:rsid w:val="00871116"/>
    <w:rsid w:val="00872F95"/>
    <w:rsid w:val="008842C8"/>
    <w:rsid w:val="00884608"/>
    <w:rsid w:val="00885C51"/>
    <w:rsid w:val="00887D9B"/>
    <w:rsid w:val="00895B50"/>
    <w:rsid w:val="00896B85"/>
    <w:rsid w:val="0089781A"/>
    <w:rsid w:val="008A218B"/>
    <w:rsid w:val="008A243D"/>
    <w:rsid w:val="008A44C8"/>
    <w:rsid w:val="008A59E8"/>
    <w:rsid w:val="008B3596"/>
    <w:rsid w:val="008B6573"/>
    <w:rsid w:val="008B7E1A"/>
    <w:rsid w:val="008C1D1E"/>
    <w:rsid w:val="008C4E76"/>
    <w:rsid w:val="008C5650"/>
    <w:rsid w:val="008D06C6"/>
    <w:rsid w:val="008D5A96"/>
    <w:rsid w:val="008D5E9D"/>
    <w:rsid w:val="008D6939"/>
    <w:rsid w:val="008E6250"/>
    <w:rsid w:val="008F09B1"/>
    <w:rsid w:val="008F50CB"/>
    <w:rsid w:val="008F6B62"/>
    <w:rsid w:val="00904A6E"/>
    <w:rsid w:val="009129F3"/>
    <w:rsid w:val="00917C6F"/>
    <w:rsid w:val="00920249"/>
    <w:rsid w:val="00920260"/>
    <w:rsid w:val="0092075E"/>
    <w:rsid w:val="00932290"/>
    <w:rsid w:val="00932A8E"/>
    <w:rsid w:val="00932F14"/>
    <w:rsid w:val="00941150"/>
    <w:rsid w:val="0094247F"/>
    <w:rsid w:val="00942D60"/>
    <w:rsid w:val="0094358A"/>
    <w:rsid w:val="00944FC1"/>
    <w:rsid w:val="009460FA"/>
    <w:rsid w:val="00947534"/>
    <w:rsid w:val="009478A1"/>
    <w:rsid w:val="00954FC5"/>
    <w:rsid w:val="009572BA"/>
    <w:rsid w:val="0096523B"/>
    <w:rsid w:val="00970949"/>
    <w:rsid w:val="00972D06"/>
    <w:rsid w:val="009748DD"/>
    <w:rsid w:val="00975687"/>
    <w:rsid w:val="00987D95"/>
    <w:rsid w:val="0099323D"/>
    <w:rsid w:val="0099623A"/>
    <w:rsid w:val="009A2699"/>
    <w:rsid w:val="009A2DC9"/>
    <w:rsid w:val="009A391C"/>
    <w:rsid w:val="009C1706"/>
    <w:rsid w:val="009C1DD2"/>
    <w:rsid w:val="009D12DB"/>
    <w:rsid w:val="009D2245"/>
    <w:rsid w:val="009D5C05"/>
    <w:rsid w:val="009E0A61"/>
    <w:rsid w:val="009E251A"/>
    <w:rsid w:val="009E3010"/>
    <w:rsid w:val="009E46F5"/>
    <w:rsid w:val="009F03E0"/>
    <w:rsid w:val="009F296C"/>
    <w:rsid w:val="009F7065"/>
    <w:rsid w:val="00A00574"/>
    <w:rsid w:val="00A00EAC"/>
    <w:rsid w:val="00A01CB6"/>
    <w:rsid w:val="00A047F3"/>
    <w:rsid w:val="00A103BB"/>
    <w:rsid w:val="00A12B78"/>
    <w:rsid w:val="00A13E75"/>
    <w:rsid w:val="00A1466B"/>
    <w:rsid w:val="00A15023"/>
    <w:rsid w:val="00A16D4C"/>
    <w:rsid w:val="00A2449C"/>
    <w:rsid w:val="00A300DF"/>
    <w:rsid w:val="00A318EB"/>
    <w:rsid w:val="00A32BFD"/>
    <w:rsid w:val="00A33CCA"/>
    <w:rsid w:val="00A41923"/>
    <w:rsid w:val="00A46F13"/>
    <w:rsid w:val="00A540CD"/>
    <w:rsid w:val="00A54A55"/>
    <w:rsid w:val="00A551B9"/>
    <w:rsid w:val="00A55504"/>
    <w:rsid w:val="00A56DC7"/>
    <w:rsid w:val="00A62580"/>
    <w:rsid w:val="00A66FDD"/>
    <w:rsid w:val="00A671E6"/>
    <w:rsid w:val="00A709E5"/>
    <w:rsid w:val="00A74FD1"/>
    <w:rsid w:val="00A77358"/>
    <w:rsid w:val="00A84434"/>
    <w:rsid w:val="00A84A58"/>
    <w:rsid w:val="00A866D7"/>
    <w:rsid w:val="00A929A9"/>
    <w:rsid w:val="00A96594"/>
    <w:rsid w:val="00AA1D4F"/>
    <w:rsid w:val="00AA41BA"/>
    <w:rsid w:val="00AA6D0D"/>
    <w:rsid w:val="00AA6FA3"/>
    <w:rsid w:val="00AB1D9B"/>
    <w:rsid w:val="00AC360F"/>
    <w:rsid w:val="00AC428E"/>
    <w:rsid w:val="00AC4431"/>
    <w:rsid w:val="00AD344F"/>
    <w:rsid w:val="00AD61CE"/>
    <w:rsid w:val="00AD72AB"/>
    <w:rsid w:val="00AD7346"/>
    <w:rsid w:val="00AE21F4"/>
    <w:rsid w:val="00AE3C2F"/>
    <w:rsid w:val="00AE3C5C"/>
    <w:rsid w:val="00AE4FFD"/>
    <w:rsid w:val="00AE5039"/>
    <w:rsid w:val="00AF24FA"/>
    <w:rsid w:val="00AF387F"/>
    <w:rsid w:val="00AF397D"/>
    <w:rsid w:val="00B00E7F"/>
    <w:rsid w:val="00B11FCB"/>
    <w:rsid w:val="00B13C0D"/>
    <w:rsid w:val="00B167DA"/>
    <w:rsid w:val="00B17112"/>
    <w:rsid w:val="00B21055"/>
    <w:rsid w:val="00B21DCC"/>
    <w:rsid w:val="00B24ECA"/>
    <w:rsid w:val="00B25CB7"/>
    <w:rsid w:val="00B25F37"/>
    <w:rsid w:val="00B27FF0"/>
    <w:rsid w:val="00B3345A"/>
    <w:rsid w:val="00B37158"/>
    <w:rsid w:val="00B425AA"/>
    <w:rsid w:val="00B44422"/>
    <w:rsid w:val="00B46EA0"/>
    <w:rsid w:val="00B47D7A"/>
    <w:rsid w:val="00B54650"/>
    <w:rsid w:val="00B55714"/>
    <w:rsid w:val="00B56AEC"/>
    <w:rsid w:val="00B57010"/>
    <w:rsid w:val="00B6077E"/>
    <w:rsid w:val="00B63BBA"/>
    <w:rsid w:val="00B73109"/>
    <w:rsid w:val="00B731D3"/>
    <w:rsid w:val="00B74457"/>
    <w:rsid w:val="00B75B57"/>
    <w:rsid w:val="00B770A5"/>
    <w:rsid w:val="00B772AE"/>
    <w:rsid w:val="00B77C18"/>
    <w:rsid w:val="00B80B7B"/>
    <w:rsid w:val="00B811B3"/>
    <w:rsid w:val="00B839A3"/>
    <w:rsid w:val="00B902BD"/>
    <w:rsid w:val="00B92501"/>
    <w:rsid w:val="00BA1009"/>
    <w:rsid w:val="00BA1B7C"/>
    <w:rsid w:val="00BA5E80"/>
    <w:rsid w:val="00BA65C6"/>
    <w:rsid w:val="00BB0EC9"/>
    <w:rsid w:val="00BB7096"/>
    <w:rsid w:val="00BB7D77"/>
    <w:rsid w:val="00BC2708"/>
    <w:rsid w:val="00BC273F"/>
    <w:rsid w:val="00BC7CBD"/>
    <w:rsid w:val="00BD2A39"/>
    <w:rsid w:val="00BD2E80"/>
    <w:rsid w:val="00BD3DC3"/>
    <w:rsid w:val="00BD49FF"/>
    <w:rsid w:val="00BD4B64"/>
    <w:rsid w:val="00BD518E"/>
    <w:rsid w:val="00BD535E"/>
    <w:rsid w:val="00BD6285"/>
    <w:rsid w:val="00BD77E1"/>
    <w:rsid w:val="00BD7E07"/>
    <w:rsid w:val="00BE11B8"/>
    <w:rsid w:val="00BE318F"/>
    <w:rsid w:val="00BE624B"/>
    <w:rsid w:val="00BE76A9"/>
    <w:rsid w:val="00BF1F78"/>
    <w:rsid w:val="00BF2046"/>
    <w:rsid w:val="00BF44EE"/>
    <w:rsid w:val="00BF45A3"/>
    <w:rsid w:val="00BF7FF0"/>
    <w:rsid w:val="00C02BBB"/>
    <w:rsid w:val="00C034BB"/>
    <w:rsid w:val="00C10084"/>
    <w:rsid w:val="00C11AEA"/>
    <w:rsid w:val="00C11E9D"/>
    <w:rsid w:val="00C12502"/>
    <w:rsid w:val="00C16E41"/>
    <w:rsid w:val="00C1753E"/>
    <w:rsid w:val="00C2176E"/>
    <w:rsid w:val="00C264E8"/>
    <w:rsid w:val="00C26B3B"/>
    <w:rsid w:val="00C27531"/>
    <w:rsid w:val="00C27A86"/>
    <w:rsid w:val="00C33713"/>
    <w:rsid w:val="00C40AA5"/>
    <w:rsid w:val="00C45D3A"/>
    <w:rsid w:val="00C46F70"/>
    <w:rsid w:val="00C4725B"/>
    <w:rsid w:val="00C476D0"/>
    <w:rsid w:val="00C52A27"/>
    <w:rsid w:val="00C60852"/>
    <w:rsid w:val="00C62BF8"/>
    <w:rsid w:val="00C6434A"/>
    <w:rsid w:val="00C64555"/>
    <w:rsid w:val="00C713AE"/>
    <w:rsid w:val="00C72B34"/>
    <w:rsid w:val="00C74398"/>
    <w:rsid w:val="00C815FD"/>
    <w:rsid w:val="00C830B9"/>
    <w:rsid w:val="00C836E3"/>
    <w:rsid w:val="00C836FF"/>
    <w:rsid w:val="00C84C5E"/>
    <w:rsid w:val="00C854DC"/>
    <w:rsid w:val="00C86577"/>
    <w:rsid w:val="00C91594"/>
    <w:rsid w:val="00C91C02"/>
    <w:rsid w:val="00C92E07"/>
    <w:rsid w:val="00C96868"/>
    <w:rsid w:val="00CA0416"/>
    <w:rsid w:val="00CA5734"/>
    <w:rsid w:val="00CA6747"/>
    <w:rsid w:val="00CA773E"/>
    <w:rsid w:val="00CB115C"/>
    <w:rsid w:val="00CC098A"/>
    <w:rsid w:val="00CC3764"/>
    <w:rsid w:val="00CC3A35"/>
    <w:rsid w:val="00CC5468"/>
    <w:rsid w:val="00CC560B"/>
    <w:rsid w:val="00CC75E2"/>
    <w:rsid w:val="00CD46EB"/>
    <w:rsid w:val="00CD6D2A"/>
    <w:rsid w:val="00CD6F69"/>
    <w:rsid w:val="00CD7EBF"/>
    <w:rsid w:val="00CE04EA"/>
    <w:rsid w:val="00CE1FA4"/>
    <w:rsid w:val="00CE5880"/>
    <w:rsid w:val="00CE59AA"/>
    <w:rsid w:val="00CF0E86"/>
    <w:rsid w:val="00D00DFA"/>
    <w:rsid w:val="00D01C1D"/>
    <w:rsid w:val="00D04DDD"/>
    <w:rsid w:val="00D056F1"/>
    <w:rsid w:val="00D059F8"/>
    <w:rsid w:val="00D06616"/>
    <w:rsid w:val="00D12EA5"/>
    <w:rsid w:val="00D144D7"/>
    <w:rsid w:val="00D15A08"/>
    <w:rsid w:val="00D165F2"/>
    <w:rsid w:val="00D16F97"/>
    <w:rsid w:val="00D17430"/>
    <w:rsid w:val="00D2311C"/>
    <w:rsid w:val="00D23DB6"/>
    <w:rsid w:val="00D25138"/>
    <w:rsid w:val="00D443FC"/>
    <w:rsid w:val="00D445B6"/>
    <w:rsid w:val="00D449AC"/>
    <w:rsid w:val="00D454EC"/>
    <w:rsid w:val="00D51A95"/>
    <w:rsid w:val="00D54404"/>
    <w:rsid w:val="00D55CFB"/>
    <w:rsid w:val="00D60568"/>
    <w:rsid w:val="00D61BCA"/>
    <w:rsid w:val="00D62AAF"/>
    <w:rsid w:val="00D66A5E"/>
    <w:rsid w:val="00D706E2"/>
    <w:rsid w:val="00D70C7A"/>
    <w:rsid w:val="00D70D1E"/>
    <w:rsid w:val="00D72A29"/>
    <w:rsid w:val="00D77F94"/>
    <w:rsid w:val="00D81CB3"/>
    <w:rsid w:val="00D834E5"/>
    <w:rsid w:val="00D96C9C"/>
    <w:rsid w:val="00DA1025"/>
    <w:rsid w:val="00DA10A8"/>
    <w:rsid w:val="00DA25F5"/>
    <w:rsid w:val="00DA5516"/>
    <w:rsid w:val="00DB0E9D"/>
    <w:rsid w:val="00DB123A"/>
    <w:rsid w:val="00DB19F1"/>
    <w:rsid w:val="00DB1D99"/>
    <w:rsid w:val="00DB1E08"/>
    <w:rsid w:val="00DB2973"/>
    <w:rsid w:val="00DB3759"/>
    <w:rsid w:val="00DC0FBA"/>
    <w:rsid w:val="00DC1B56"/>
    <w:rsid w:val="00DC20CC"/>
    <w:rsid w:val="00DC2129"/>
    <w:rsid w:val="00DC3B15"/>
    <w:rsid w:val="00DC3DEE"/>
    <w:rsid w:val="00DC4322"/>
    <w:rsid w:val="00DC5DF2"/>
    <w:rsid w:val="00DC6570"/>
    <w:rsid w:val="00DD265C"/>
    <w:rsid w:val="00DD3369"/>
    <w:rsid w:val="00DD3703"/>
    <w:rsid w:val="00DD45ED"/>
    <w:rsid w:val="00DD7B1D"/>
    <w:rsid w:val="00DE105F"/>
    <w:rsid w:val="00DE5528"/>
    <w:rsid w:val="00DF25C3"/>
    <w:rsid w:val="00DF5CFF"/>
    <w:rsid w:val="00DF687F"/>
    <w:rsid w:val="00DF72BB"/>
    <w:rsid w:val="00E01E8D"/>
    <w:rsid w:val="00E04062"/>
    <w:rsid w:val="00E063C6"/>
    <w:rsid w:val="00E10AE1"/>
    <w:rsid w:val="00E11EBE"/>
    <w:rsid w:val="00E2003B"/>
    <w:rsid w:val="00E21738"/>
    <w:rsid w:val="00E25705"/>
    <w:rsid w:val="00E267CC"/>
    <w:rsid w:val="00E26887"/>
    <w:rsid w:val="00E279D8"/>
    <w:rsid w:val="00E30092"/>
    <w:rsid w:val="00E319B1"/>
    <w:rsid w:val="00E327A6"/>
    <w:rsid w:val="00E3684F"/>
    <w:rsid w:val="00E36907"/>
    <w:rsid w:val="00E43EFC"/>
    <w:rsid w:val="00E44581"/>
    <w:rsid w:val="00E47947"/>
    <w:rsid w:val="00E47D3B"/>
    <w:rsid w:val="00E5492F"/>
    <w:rsid w:val="00E572B1"/>
    <w:rsid w:val="00E609E3"/>
    <w:rsid w:val="00E61586"/>
    <w:rsid w:val="00E6369A"/>
    <w:rsid w:val="00E65660"/>
    <w:rsid w:val="00E70A86"/>
    <w:rsid w:val="00E73E50"/>
    <w:rsid w:val="00E74E38"/>
    <w:rsid w:val="00E777EC"/>
    <w:rsid w:val="00E8014E"/>
    <w:rsid w:val="00E80FCD"/>
    <w:rsid w:val="00E813F6"/>
    <w:rsid w:val="00E83DA6"/>
    <w:rsid w:val="00E83DC1"/>
    <w:rsid w:val="00E85B5F"/>
    <w:rsid w:val="00E862F1"/>
    <w:rsid w:val="00E91809"/>
    <w:rsid w:val="00E9210A"/>
    <w:rsid w:val="00E92E6F"/>
    <w:rsid w:val="00E9509B"/>
    <w:rsid w:val="00EA0198"/>
    <w:rsid w:val="00EA0CEB"/>
    <w:rsid w:val="00EA2226"/>
    <w:rsid w:val="00EA7DB0"/>
    <w:rsid w:val="00EA7F2F"/>
    <w:rsid w:val="00EB1DCF"/>
    <w:rsid w:val="00EB1F85"/>
    <w:rsid w:val="00EB38F8"/>
    <w:rsid w:val="00EB576F"/>
    <w:rsid w:val="00EB6590"/>
    <w:rsid w:val="00EB7FC4"/>
    <w:rsid w:val="00EC00DE"/>
    <w:rsid w:val="00EC21DF"/>
    <w:rsid w:val="00EC2712"/>
    <w:rsid w:val="00EC30E1"/>
    <w:rsid w:val="00EC3436"/>
    <w:rsid w:val="00EC3B70"/>
    <w:rsid w:val="00EC4A18"/>
    <w:rsid w:val="00EC4EE4"/>
    <w:rsid w:val="00EC66BB"/>
    <w:rsid w:val="00ED172A"/>
    <w:rsid w:val="00ED1BD7"/>
    <w:rsid w:val="00ED24C2"/>
    <w:rsid w:val="00EE01DC"/>
    <w:rsid w:val="00EF6932"/>
    <w:rsid w:val="00F14AB3"/>
    <w:rsid w:val="00F14BEC"/>
    <w:rsid w:val="00F1701C"/>
    <w:rsid w:val="00F20B8E"/>
    <w:rsid w:val="00F210DB"/>
    <w:rsid w:val="00F21AE3"/>
    <w:rsid w:val="00F224B7"/>
    <w:rsid w:val="00F225C5"/>
    <w:rsid w:val="00F22D0B"/>
    <w:rsid w:val="00F2554A"/>
    <w:rsid w:val="00F25659"/>
    <w:rsid w:val="00F2587A"/>
    <w:rsid w:val="00F32DFE"/>
    <w:rsid w:val="00F33470"/>
    <w:rsid w:val="00F34E02"/>
    <w:rsid w:val="00F3715D"/>
    <w:rsid w:val="00F37A10"/>
    <w:rsid w:val="00F41AE4"/>
    <w:rsid w:val="00F420C8"/>
    <w:rsid w:val="00F42A4C"/>
    <w:rsid w:val="00F47092"/>
    <w:rsid w:val="00F510F8"/>
    <w:rsid w:val="00F52386"/>
    <w:rsid w:val="00F526BD"/>
    <w:rsid w:val="00F53803"/>
    <w:rsid w:val="00F61AA4"/>
    <w:rsid w:val="00F6202D"/>
    <w:rsid w:val="00F634A1"/>
    <w:rsid w:val="00F7196E"/>
    <w:rsid w:val="00F82BD2"/>
    <w:rsid w:val="00F85CDF"/>
    <w:rsid w:val="00F86BDC"/>
    <w:rsid w:val="00FA1875"/>
    <w:rsid w:val="00FA1C24"/>
    <w:rsid w:val="00FA1E15"/>
    <w:rsid w:val="00FB03D9"/>
    <w:rsid w:val="00FB3555"/>
    <w:rsid w:val="00FB3C81"/>
    <w:rsid w:val="00FB7512"/>
    <w:rsid w:val="00FC2871"/>
    <w:rsid w:val="00FC3347"/>
    <w:rsid w:val="00FC3A19"/>
    <w:rsid w:val="00FC45CA"/>
    <w:rsid w:val="00FC6CEC"/>
    <w:rsid w:val="00FD626E"/>
    <w:rsid w:val="00FD698F"/>
    <w:rsid w:val="00FD7547"/>
    <w:rsid w:val="00FE03C0"/>
    <w:rsid w:val="00FE287B"/>
    <w:rsid w:val="00FE45D3"/>
    <w:rsid w:val="00FE54CE"/>
    <w:rsid w:val="00FE6B50"/>
    <w:rsid w:val="00FF1B03"/>
    <w:rsid w:val="00FF28AB"/>
    <w:rsid w:val="00FF3E26"/>
    <w:rsid w:val="00FF40D3"/>
    <w:rsid w:val="00FF508E"/>
    <w:rsid w:val="00FF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0AA16B"/>
  <w15:docId w15:val="{56F7A975-F846-4D07-A7DD-549700238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5"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B9B"/>
    <w:pPr>
      <w:widowControl w:val="0"/>
    </w:pPr>
    <w:rPr>
      <w:rFonts w:ascii="Arial" w:hAnsi="Arial"/>
      <w:sz w:val="22"/>
      <w:szCs w:val="24"/>
      <w:lang w:eastAsia="en-US" w:bidi="en-US"/>
    </w:rPr>
  </w:style>
  <w:style w:type="paragraph" w:styleId="Heading1">
    <w:name w:val="heading 1"/>
    <w:aliases w:val="FSHeading 1,Chapter heading"/>
    <w:basedOn w:val="Normal"/>
    <w:next w:val="Normal"/>
    <w:link w:val="Heading1Char"/>
    <w:uiPriority w:val="2"/>
    <w:qFormat/>
    <w:rsid w:val="007F7BF7"/>
    <w:pPr>
      <w:keepNext/>
      <w:spacing w:before="240" w:after="240"/>
      <w:ind w:left="851" w:hanging="851"/>
      <w:outlineLvl w:val="0"/>
    </w:pPr>
    <w:rPr>
      <w:b/>
      <w:bCs/>
      <w:sz w:val="36"/>
      <w:szCs w:val="28"/>
      <w:lang w:bidi="ar-SA"/>
    </w:rPr>
  </w:style>
  <w:style w:type="paragraph" w:styleId="Heading2">
    <w:name w:val="heading 2"/>
    <w:aliases w:val="FSHeading 2,Section heading"/>
    <w:basedOn w:val="Normal"/>
    <w:next w:val="Normal"/>
    <w:link w:val="Heading2Char"/>
    <w:uiPriority w:val="2"/>
    <w:unhideWhenUsed/>
    <w:qFormat/>
    <w:rsid w:val="00381E07"/>
    <w:pPr>
      <w:keepNext/>
      <w:spacing w:before="240" w:after="240"/>
      <w:ind w:left="851" w:hanging="851"/>
      <w:outlineLvl w:val="1"/>
    </w:pPr>
    <w:rPr>
      <w:rFonts w:cs="Arial"/>
      <w:b/>
      <w:bCs/>
      <w:sz w:val="28"/>
      <w:szCs w:val="22"/>
      <w:lang w:bidi="ar-SA"/>
    </w:rPr>
  </w:style>
  <w:style w:type="paragraph" w:styleId="Heading3">
    <w:name w:val="heading 3"/>
    <w:aliases w:val="FSHeading 3,Subheading 1"/>
    <w:basedOn w:val="Normal"/>
    <w:next w:val="Normal"/>
    <w:link w:val="Heading3Char"/>
    <w:uiPriority w:val="2"/>
    <w:unhideWhenUsed/>
    <w:qFormat/>
    <w:rsid w:val="00850B09"/>
    <w:pPr>
      <w:keepNext/>
      <w:spacing w:before="240" w:after="240"/>
      <w:ind w:left="851" w:hanging="851"/>
      <w:outlineLvl w:val="2"/>
    </w:pPr>
    <w:rPr>
      <w:b/>
      <w:bCs/>
      <w:lang w:eastAsia="en-AU" w:bidi="ar-SA"/>
    </w:rPr>
  </w:style>
  <w:style w:type="paragraph" w:styleId="Heading4">
    <w:name w:val="heading 4"/>
    <w:aliases w:val="FSHeading 4,Subheading 2"/>
    <w:basedOn w:val="Normal"/>
    <w:next w:val="Normal"/>
    <w:link w:val="Heading4Char"/>
    <w:uiPriority w:val="2"/>
    <w:unhideWhenUsed/>
    <w:qFormat/>
    <w:rsid w:val="00CA5734"/>
    <w:pPr>
      <w:keepNext/>
      <w:spacing w:before="240" w:after="240"/>
      <w:ind w:left="851" w:hanging="851"/>
      <w:outlineLvl w:val="3"/>
    </w:pPr>
    <w:rPr>
      <w:b/>
      <w:bCs/>
      <w:i/>
      <w:iCs/>
      <w:szCs w:val="22"/>
      <w:lang w:bidi="ar-SA"/>
    </w:rPr>
  </w:style>
  <w:style w:type="paragraph" w:styleId="Heading5">
    <w:name w:val="heading 5"/>
    <w:aliases w:val="FSHeading 5,Subheading 3"/>
    <w:basedOn w:val="Normal"/>
    <w:next w:val="Normal"/>
    <w:link w:val="Heading5Char"/>
    <w:uiPriority w:val="2"/>
    <w:unhideWhenUsed/>
    <w:qFormat/>
    <w:rsid w:val="00CA5734"/>
    <w:pPr>
      <w:keepNext/>
      <w:spacing w:before="240" w:after="240"/>
      <w:ind w:left="851" w:hanging="851"/>
      <w:outlineLvl w:val="4"/>
    </w:pPr>
    <w:rPr>
      <w:i/>
      <w:szCs w:val="22"/>
      <w:lang w:bidi="ar-SA"/>
    </w:rPr>
  </w:style>
  <w:style w:type="paragraph" w:styleId="Heading6">
    <w:name w:val="heading 6"/>
    <w:basedOn w:val="Normal"/>
    <w:next w:val="Normal"/>
    <w:link w:val="Heading6Char"/>
    <w:uiPriority w:val="9"/>
    <w:unhideWhenUsed/>
    <w:rsid w:val="00B731D3"/>
    <w:pPr>
      <w:spacing w:before="240" w:after="60"/>
      <w:outlineLvl w:val="5"/>
    </w:pPr>
    <w:rPr>
      <w:rFonts w:cs="Arial Unicode MS"/>
      <w:b/>
      <w:bCs/>
      <w:szCs w:val="22"/>
    </w:rPr>
  </w:style>
  <w:style w:type="paragraph" w:styleId="Heading7">
    <w:name w:val="heading 7"/>
    <w:basedOn w:val="Normal"/>
    <w:next w:val="Normal"/>
    <w:link w:val="Heading7Char"/>
    <w:uiPriority w:val="9"/>
    <w:unhideWhenUsed/>
    <w:rsid w:val="00B731D3"/>
    <w:pPr>
      <w:spacing w:before="240" w:after="60"/>
      <w:outlineLvl w:val="6"/>
    </w:pPr>
  </w:style>
  <w:style w:type="paragraph" w:styleId="Heading8">
    <w:name w:val="heading 8"/>
    <w:basedOn w:val="Normal"/>
    <w:next w:val="Normal"/>
    <w:link w:val="Heading8Char"/>
    <w:uiPriority w:val="9"/>
    <w:unhideWhenUsed/>
    <w:rsid w:val="00B731D3"/>
    <w:pPr>
      <w:spacing w:before="240" w:after="60"/>
      <w:outlineLvl w:val="7"/>
    </w:pPr>
    <w:rPr>
      <w:i/>
      <w:iCs/>
    </w:rPr>
  </w:style>
  <w:style w:type="paragraph" w:styleId="Heading9">
    <w:name w:val="heading 9"/>
    <w:basedOn w:val="Normal"/>
    <w:next w:val="Normal"/>
    <w:link w:val="Heading9Char"/>
    <w:uiPriority w:val="9"/>
    <w:unhideWhenUsed/>
    <w:rsid w:val="00B731D3"/>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link w:val="Heading1"/>
    <w:uiPriority w:val="2"/>
    <w:rsid w:val="007F7BF7"/>
    <w:rPr>
      <w:rFonts w:ascii="Arial" w:hAnsi="Arial"/>
      <w:b/>
      <w:bCs/>
      <w:sz w:val="36"/>
      <w:szCs w:val="28"/>
      <w:lang w:eastAsia="en-US"/>
    </w:rPr>
  </w:style>
  <w:style w:type="character" w:customStyle="1" w:styleId="Heading2Char">
    <w:name w:val="Heading 2 Char"/>
    <w:aliases w:val="FSHeading 2 Char,Section heading Char"/>
    <w:link w:val="Heading2"/>
    <w:uiPriority w:val="2"/>
    <w:rsid w:val="00381E07"/>
    <w:rPr>
      <w:rFonts w:ascii="Arial" w:hAnsi="Arial" w:cs="Arial"/>
      <w:b/>
      <w:bCs/>
      <w:sz w:val="28"/>
      <w:szCs w:val="22"/>
      <w:lang w:eastAsia="en-US"/>
    </w:rPr>
  </w:style>
  <w:style w:type="character" w:customStyle="1" w:styleId="Heading3Char">
    <w:name w:val="Heading 3 Char"/>
    <w:aliases w:val="FSHeading 3 Char,Subheading 1 Char"/>
    <w:link w:val="Heading3"/>
    <w:uiPriority w:val="2"/>
    <w:rsid w:val="00850B09"/>
    <w:rPr>
      <w:rFonts w:ascii="Arial" w:hAnsi="Arial"/>
      <w:b/>
      <w:bCs/>
      <w:sz w:val="22"/>
      <w:szCs w:val="24"/>
      <w:lang w:eastAsia="en-AU"/>
    </w:rPr>
  </w:style>
  <w:style w:type="character" w:customStyle="1" w:styleId="Heading4Char">
    <w:name w:val="Heading 4 Char"/>
    <w:aliases w:val="FSHeading 4 Char,Subheading 2 Char"/>
    <w:link w:val="Heading4"/>
    <w:uiPriority w:val="2"/>
    <w:rsid w:val="00CA5734"/>
    <w:rPr>
      <w:rFonts w:ascii="Arial" w:hAnsi="Arial"/>
      <w:b/>
      <w:bCs/>
      <w:i/>
      <w:iCs/>
      <w:sz w:val="22"/>
      <w:szCs w:val="22"/>
      <w:lang w:eastAsia="en-US"/>
    </w:rPr>
  </w:style>
  <w:style w:type="character" w:customStyle="1" w:styleId="Heading5Char">
    <w:name w:val="Heading 5 Char"/>
    <w:aliases w:val="FSHeading 5 Char,Subheading 3 Char"/>
    <w:link w:val="Heading5"/>
    <w:uiPriority w:val="2"/>
    <w:rsid w:val="00CA5734"/>
    <w:rPr>
      <w:rFonts w:ascii="Arial" w:hAnsi="Arial"/>
      <w:i/>
      <w:sz w:val="22"/>
      <w:szCs w:val="22"/>
      <w:lang w:eastAsia="en-US"/>
    </w:rPr>
  </w:style>
  <w:style w:type="character" w:customStyle="1" w:styleId="Heading6Char">
    <w:name w:val="Heading 6 Char"/>
    <w:basedOn w:val="DefaultParagraphFont"/>
    <w:link w:val="Heading6"/>
    <w:uiPriority w:val="9"/>
    <w:rsid w:val="00B731D3"/>
    <w:rPr>
      <w:rFonts w:cs="Arial Unicode MS"/>
      <w:b/>
      <w:bCs/>
    </w:rPr>
  </w:style>
  <w:style w:type="character" w:customStyle="1" w:styleId="Heading7Char">
    <w:name w:val="Heading 7 Char"/>
    <w:basedOn w:val="DefaultParagraphFont"/>
    <w:link w:val="Heading7"/>
    <w:uiPriority w:val="9"/>
    <w:rsid w:val="00B731D3"/>
    <w:rPr>
      <w:sz w:val="24"/>
      <w:szCs w:val="24"/>
    </w:rPr>
  </w:style>
  <w:style w:type="character" w:customStyle="1" w:styleId="Heading8Char">
    <w:name w:val="Heading 8 Char"/>
    <w:basedOn w:val="DefaultParagraphFont"/>
    <w:link w:val="Heading8"/>
    <w:uiPriority w:val="9"/>
    <w:rsid w:val="00B731D3"/>
    <w:rPr>
      <w:i/>
      <w:iCs/>
      <w:sz w:val="24"/>
      <w:szCs w:val="24"/>
    </w:rPr>
  </w:style>
  <w:style w:type="character" w:customStyle="1" w:styleId="Heading9Char">
    <w:name w:val="Heading 9 Char"/>
    <w:basedOn w:val="DefaultParagraphFont"/>
    <w:link w:val="Heading9"/>
    <w:uiPriority w:val="9"/>
    <w:rsid w:val="00B731D3"/>
    <w:rPr>
      <w:rFonts w:ascii="Cambria" w:eastAsia="Times New Roman" w:hAnsi="Cambria"/>
    </w:rPr>
  </w:style>
  <w:style w:type="character" w:styleId="Hyperlink">
    <w:name w:val="Hyperlink"/>
    <w:basedOn w:val="DefaultParagraphFont"/>
    <w:uiPriority w:val="99"/>
    <w:rsid w:val="007D0189"/>
    <w:rPr>
      <w:color w:val="3333FF"/>
      <w:u w:val="single"/>
    </w:rPr>
  </w:style>
  <w:style w:type="paragraph" w:styleId="Header">
    <w:name w:val="header"/>
    <w:aliases w:val="FSHeader"/>
    <w:basedOn w:val="Normal"/>
    <w:link w:val="HeaderChar"/>
    <w:uiPriority w:val="99"/>
    <w:qFormat/>
    <w:rsid w:val="00E777EC"/>
  </w:style>
  <w:style w:type="character" w:customStyle="1" w:styleId="HeaderChar">
    <w:name w:val="Header Char"/>
    <w:aliases w:val="FSHeader Char"/>
    <w:basedOn w:val="DefaultParagraphFont"/>
    <w:link w:val="Header"/>
    <w:uiPriority w:val="99"/>
    <w:rsid w:val="00616017"/>
    <w:rPr>
      <w:rFonts w:ascii="Arial" w:hAnsi="Arial"/>
      <w:sz w:val="22"/>
      <w:szCs w:val="24"/>
      <w:lang w:eastAsia="en-US" w:bidi="en-US"/>
    </w:rPr>
  </w:style>
  <w:style w:type="paragraph" w:customStyle="1" w:styleId="FSTitle">
    <w:name w:val="FS Title"/>
    <w:basedOn w:val="Normal"/>
    <w:qFormat/>
    <w:rsid w:val="00B425AA"/>
    <w:rPr>
      <w:rFonts w:cs="Tahoma"/>
      <w:bCs/>
      <w:sz w:val="32"/>
    </w:rPr>
  </w:style>
  <w:style w:type="paragraph" w:styleId="TOC1">
    <w:name w:val="toc 1"/>
    <w:basedOn w:val="Normal"/>
    <w:next w:val="Normal"/>
    <w:autoRedefine/>
    <w:uiPriority w:val="39"/>
    <w:rsid w:val="00BF44EE"/>
    <w:pPr>
      <w:spacing w:before="120" w:after="120"/>
    </w:pPr>
    <w:rPr>
      <w:rFonts w:cstheme="minorHAnsi"/>
      <w:b/>
      <w:bCs/>
      <w:caps/>
      <w:sz w:val="20"/>
      <w:szCs w:val="20"/>
    </w:rPr>
  </w:style>
  <w:style w:type="paragraph" w:styleId="TOC2">
    <w:name w:val="toc 2"/>
    <w:basedOn w:val="Normal"/>
    <w:next w:val="Normal"/>
    <w:autoRedefine/>
    <w:uiPriority w:val="39"/>
    <w:rsid w:val="00BF44EE"/>
    <w:pPr>
      <w:ind w:left="220"/>
    </w:pPr>
    <w:rPr>
      <w:rFonts w:cstheme="minorHAnsi"/>
      <w:smallCaps/>
      <w:sz w:val="20"/>
      <w:szCs w:val="20"/>
    </w:rPr>
  </w:style>
  <w:style w:type="paragraph" w:styleId="Footer">
    <w:name w:val="footer"/>
    <w:aliases w:val="FSFooter"/>
    <w:basedOn w:val="Normal"/>
    <w:link w:val="FooterChar"/>
    <w:uiPriority w:val="99"/>
    <w:qFormat/>
    <w:rsid w:val="000B427A"/>
    <w:pPr>
      <w:tabs>
        <w:tab w:val="center" w:pos="4153"/>
        <w:tab w:val="right" w:pos="8306"/>
      </w:tabs>
    </w:pPr>
    <w:rPr>
      <w:sz w:val="20"/>
    </w:rPr>
  </w:style>
  <w:style w:type="character" w:customStyle="1" w:styleId="FooterChar">
    <w:name w:val="Footer Char"/>
    <w:aliases w:val="FSFooter Char"/>
    <w:basedOn w:val="DefaultParagraphFont"/>
    <w:link w:val="Footer"/>
    <w:uiPriority w:val="99"/>
    <w:rsid w:val="000B427A"/>
    <w:rPr>
      <w:rFonts w:ascii="Arial" w:hAnsi="Arial"/>
      <w:szCs w:val="24"/>
      <w:lang w:eastAsia="en-US" w:bidi="en-US"/>
    </w:rPr>
  </w:style>
  <w:style w:type="character" w:styleId="PageNumber">
    <w:name w:val="page number"/>
    <w:basedOn w:val="DefaultParagraphFont"/>
    <w:rsid w:val="00C6434A"/>
    <w:rPr>
      <w:rFonts w:ascii="Arial" w:hAnsi="Arial"/>
      <w:sz w:val="20"/>
    </w:rPr>
  </w:style>
  <w:style w:type="paragraph" w:styleId="TOC3">
    <w:name w:val="toc 3"/>
    <w:basedOn w:val="Normal"/>
    <w:next w:val="Normal"/>
    <w:autoRedefine/>
    <w:uiPriority w:val="39"/>
    <w:rsid w:val="00A318EB"/>
    <w:pPr>
      <w:ind w:left="440"/>
    </w:pPr>
    <w:rPr>
      <w:rFonts w:asciiTheme="minorHAnsi" w:hAnsiTheme="minorHAnsi" w:cstheme="minorHAnsi"/>
      <w:i/>
      <w:iCs/>
      <w:sz w:val="20"/>
      <w:szCs w:val="20"/>
    </w:rPr>
  </w:style>
  <w:style w:type="paragraph" w:styleId="TOC4">
    <w:name w:val="toc 4"/>
    <w:basedOn w:val="Normal"/>
    <w:next w:val="Normal"/>
    <w:autoRedefine/>
    <w:semiHidden/>
    <w:rsid w:val="00A318EB"/>
    <w:pPr>
      <w:ind w:left="660"/>
    </w:pPr>
    <w:rPr>
      <w:rFonts w:asciiTheme="minorHAnsi" w:hAnsiTheme="minorHAnsi" w:cstheme="minorHAnsi"/>
      <w:sz w:val="18"/>
      <w:szCs w:val="18"/>
    </w:rPr>
  </w:style>
  <w:style w:type="paragraph" w:styleId="TOC5">
    <w:name w:val="toc 5"/>
    <w:basedOn w:val="Normal"/>
    <w:next w:val="Normal"/>
    <w:autoRedefine/>
    <w:semiHidden/>
    <w:rsid w:val="00A318EB"/>
    <w:pPr>
      <w:ind w:left="880"/>
    </w:pPr>
    <w:rPr>
      <w:rFonts w:asciiTheme="minorHAnsi" w:hAnsiTheme="minorHAnsi" w:cstheme="minorHAnsi"/>
      <w:sz w:val="18"/>
      <w:szCs w:val="18"/>
    </w:rPr>
  </w:style>
  <w:style w:type="character" w:styleId="FollowedHyperlink">
    <w:name w:val="FollowedHyperlink"/>
    <w:basedOn w:val="DefaultParagraphFont"/>
    <w:rsid w:val="007D0189"/>
    <w:rPr>
      <w:color w:val="3333FF"/>
      <w:u w:val="single"/>
    </w:rPr>
  </w:style>
  <w:style w:type="paragraph" w:styleId="TOC6">
    <w:name w:val="toc 6"/>
    <w:basedOn w:val="Normal"/>
    <w:next w:val="Normal"/>
    <w:autoRedefine/>
    <w:semiHidden/>
    <w:rsid w:val="00A318EB"/>
    <w:pPr>
      <w:ind w:left="1100"/>
    </w:pPr>
    <w:rPr>
      <w:rFonts w:asciiTheme="minorHAnsi" w:hAnsiTheme="minorHAnsi" w:cstheme="minorHAnsi"/>
      <w:sz w:val="18"/>
      <w:szCs w:val="18"/>
    </w:rPr>
  </w:style>
  <w:style w:type="paragraph" w:customStyle="1" w:styleId="Footnote">
    <w:name w:val="Footnote"/>
    <w:basedOn w:val="Normal"/>
    <w:rsid w:val="00E47D3B"/>
    <w:pPr>
      <w:tabs>
        <w:tab w:val="left" w:pos="851"/>
      </w:tabs>
    </w:pPr>
    <w:rPr>
      <w:sz w:val="18"/>
      <w:szCs w:val="20"/>
    </w:rPr>
  </w:style>
  <w:style w:type="paragraph" w:customStyle="1" w:styleId="Table1">
    <w:name w:val="Table 1"/>
    <w:basedOn w:val="Normal"/>
    <w:rsid w:val="00C6434A"/>
    <w:pPr>
      <w:spacing w:after="120"/>
      <w:jc w:val="center"/>
    </w:pPr>
    <w:rPr>
      <w:b/>
      <w:bCs/>
      <w:sz w:val="18"/>
      <w:szCs w:val="20"/>
    </w:rPr>
  </w:style>
  <w:style w:type="paragraph" w:customStyle="1" w:styleId="Table2">
    <w:name w:val="Table 2"/>
    <w:basedOn w:val="Normal"/>
    <w:rsid w:val="005811B7"/>
    <w:pPr>
      <w:ind w:left="142" w:hanging="142"/>
    </w:pPr>
    <w:rPr>
      <w:bCs/>
      <w:sz w:val="18"/>
      <w:szCs w:val="20"/>
    </w:rPr>
  </w:style>
  <w:style w:type="paragraph" w:styleId="TOC7">
    <w:name w:val="toc 7"/>
    <w:basedOn w:val="Normal"/>
    <w:next w:val="Normal"/>
    <w:autoRedefine/>
    <w:semiHidden/>
    <w:rsid w:val="00A318EB"/>
    <w:pPr>
      <w:ind w:left="1320"/>
    </w:pPr>
    <w:rPr>
      <w:rFonts w:asciiTheme="minorHAnsi" w:hAnsiTheme="minorHAnsi" w:cstheme="minorHAnsi"/>
      <w:sz w:val="18"/>
      <w:szCs w:val="18"/>
    </w:rPr>
  </w:style>
  <w:style w:type="paragraph" w:styleId="TOC8">
    <w:name w:val="toc 8"/>
    <w:basedOn w:val="Normal"/>
    <w:next w:val="Normal"/>
    <w:autoRedefine/>
    <w:semiHidden/>
    <w:rsid w:val="00A318EB"/>
    <w:pPr>
      <w:ind w:left="1540"/>
    </w:pPr>
    <w:rPr>
      <w:rFonts w:asciiTheme="minorHAnsi" w:hAnsiTheme="minorHAnsi" w:cstheme="minorHAnsi"/>
      <w:sz w:val="18"/>
      <w:szCs w:val="18"/>
    </w:rPr>
  </w:style>
  <w:style w:type="paragraph" w:styleId="TOC9">
    <w:name w:val="toc 9"/>
    <w:basedOn w:val="Normal"/>
    <w:next w:val="Normal"/>
    <w:autoRedefine/>
    <w:semiHidden/>
    <w:rsid w:val="00A318EB"/>
    <w:pPr>
      <w:ind w:left="1760"/>
    </w:pPr>
    <w:rPr>
      <w:rFonts w:asciiTheme="minorHAnsi" w:hAnsiTheme="minorHAnsi" w:cstheme="minorHAnsi"/>
      <w:sz w:val="18"/>
      <w:szCs w:val="18"/>
    </w:rPr>
  </w:style>
  <w:style w:type="paragraph" w:styleId="FootnoteText">
    <w:name w:val="footnote text"/>
    <w:aliases w:val="FSFootnote Text,Footnotes Text,FSFootnotes Text"/>
    <w:basedOn w:val="Normal"/>
    <w:link w:val="FootnoteTextChar"/>
    <w:uiPriority w:val="5"/>
    <w:qFormat/>
    <w:rsid w:val="00A318EB"/>
    <w:rPr>
      <w:sz w:val="20"/>
      <w:szCs w:val="20"/>
    </w:rPr>
  </w:style>
  <w:style w:type="character" w:customStyle="1" w:styleId="FootnoteTextChar">
    <w:name w:val="Footnote Text Char"/>
    <w:aliases w:val="FSFootnote Text Char,Footnotes Text Char,FSFootnotes Text Char"/>
    <w:basedOn w:val="DefaultParagraphFont"/>
    <w:link w:val="FootnoteText"/>
    <w:uiPriority w:val="5"/>
    <w:rsid w:val="006E10A1"/>
    <w:rPr>
      <w:rFonts w:ascii="Arial" w:hAnsi="Arial"/>
      <w:lang w:eastAsia="en-US" w:bidi="en-US"/>
    </w:rPr>
  </w:style>
  <w:style w:type="character" w:styleId="FootnoteReference">
    <w:name w:val="footnote reference"/>
    <w:basedOn w:val="DefaultParagraphFont"/>
    <w:uiPriority w:val="99"/>
    <w:rsid w:val="00A318EB"/>
    <w:rPr>
      <w:vertAlign w:val="superscript"/>
    </w:rPr>
  </w:style>
  <w:style w:type="paragraph" w:styleId="BalloonText">
    <w:name w:val="Balloon Text"/>
    <w:basedOn w:val="Normal"/>
    <w:link w:val="BalloonTextChar"/>
    <w:uiPriority w:val="99"/>
    <w:semiHidden/>
    <w:rsid w:val="00BD2A39"/>
    <w:rPr>
      <w:rFonts w:ascii="Tahoma" w:hAnsi="Tahoma" w:cs="Tahoma"/>
      <w:sz w:val="16"/>
      <w:szCs w:val="16"/>
    </w:rPr>
  </w:style>
  <w:style w:type="character" w:customStyle="1" w:styleId="BalloonTextChar">
    <w:name w:val="Balloon Text Char"/>
    <w:basedOn w:val="DefaultParagraphFont"/>
    <w:link w:val="BalloonText"/>
    <w:uiPriority w:val="99"/>
    <w:semiHidden/>
    <w:rsid w:val="007026A2"/>
    <w:rPr>
      <w:rFonts w:ascii="Tahoma" w:hAnsi="Tahoma" w:cs="Tahoma"/>
      <w:sz w:val="16"/>
      <w:szCs w:val="16"/>
      <w:lang w:eastAsia="en-US" w:bidi="en-US"/>
    </w:rPr>
  </w:style>
  <w:style w:type="paragraph" w:styleId="TOCHeading">
    <w:name w:val="TOC Heading"/>
    <w:basedOn w:val="Heading1"/>
    <w:next w:val="Normal"/>
    <w:uiPriority w:val="39"/>
    <w:semiHidden/>
    <w:unhideWhenUsed/>
    <w:qFormat/>
    <w:rsid w:val="00B731D3"/>
    <w:pPr>
      <w:outlineLvl w:val="9"/>
    </w:pPr>
  </w:style>
  <w:style w:type="table" w:styleId="TableGrid">
    <w:name w:val="Table Grid"/>
    <w:basedOn w:val="TableNormal"/>
    <w:uiPriority w:val="59"/>
    <w:rsid w:val="00E77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TableTitle">
    <w:name w:val="FS Table Title"/>
    <w:basedOn w:val="Normal"/>
    <w:next w:val="Normal"/>
    <w:qFormat/>
    <w:rsid w:val="005B6AF4"/>
    <w:rPr>
      <w:rFonts w:cs="Arial"/>
      <w:b/>
    </w:rPr>
  </w:style>
  <w:style w:type="paragraph" w:customStyle="1" w:styleId="FSTableHeading">
    <w:name w:val="FS Table Heading"/>
    <w:basedOn w:val="Normal"/>
    <w:qFormat/>
    <w:rsid w:val="008C4E76"/>
    <w:pPr>
      <w:spacing w:before="60" w:after="60"/>
      <w:jc w:val="center"/>
    </w:pPr>
    <w:rPr>
      <w:rFonts w:cs="Arial"/>
      <w:b/>
      <w:sz w:val="20"/>
      <w:szCs w:val="20"/>
    </w:rPr>
  </w:style>
  <w:style w:type="paragraph" w:customStyle="1" w:styleId="FSTableText">
    <w:name w:val="FS Table Text"/>
    <w:basedOn w:val="Normal"/>
    <w:qFormat/>
    <w:rsid w:val="005B6AF4"/>
    <w:rPr>
      <w:rFonts w:cs="Arial"/>
      <w:sz w:val="20"/>
      <w:szCs w:val="20"/>
    </w:rPr>
  </w:style>
  <w:style w:type="paragraph" w:customStyle="1" w:styleId="FSFigureTitle">
    <w:name w:val="FS Figure Title"/>
    <w:basedOn w:val="Normal"/>
    <w:next w:val="Normal"/>
    <w:qFormat/>
    <w:rsid w:val="005B6AF4"/>
    <w:rPr>
      <w:rFonts w:cs="Arial"/>
      <w:i/>
    </w:rPr>
  </w:style>
  <w:style w:type="paragraph" w:styleId="CommentText">
    <w:name w:val="annotation text"/>
    <w:basedOn w:val="Normal"/>
    <w:link w:val="CommentTextChar"/>
    <w:rsid w:val="00AF387F"/>
    <w:rPr>
      <w:sz w:val="20"/>
      <w:szCs w:val="20"/>
    </w:rPr>
  </w:style>
  <w:style w:type="character" w:customStyle="1" w:styleId="CommentTextChar">
    <w:name w:val="Comment Text Char"/>
    <w:basedOn w:val="DefaultParagraphFont"/>
    <w:link w:val="CommentText"/>
    <w:rsid w:val="00AF387F"/>
    <w:rPr>
      <w:rFonts w:ascii="Arial" w:hAnsi="Arial"/>
      <w:lang w:eastAsia="en-US" w:bidi="en-US"/>
    </w:rPr>
  </w:style>
  <w:style w:type="table" w:styleId="TableColorful3">
    <w:name w:val="Table Colorful 3"/>
    <w:basedOn w:val="TableNormal"/>
    <w:rsid w:val="009478A1"/>
    <w:pPr>
      <w:widowControl w:val="0"/>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2">
    <w:name w:val="Table Classic 2"/>
    <w:basedOn w:val="TableNormal"/>
    <w:rsid w:val="009478A1"/>
    <w:pPr>
      <w:widowControl w:val="0"/>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9478A1"/>
    <w:pPr>
      <w:widowControl w:val="0"/>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Shading1-Accent3">
    <w:name w:val="Medium Shading 1 Accent 3"/>
    <w:basedOn w:val="TableNormal"/>
    <w:uiPriority w:val="63"/>
    <w:rsid w:val="0042173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customStyle="1" w:styleId="FSBullet1">
    <w:name w:val="FSBullet 1"/>
    <w:basedOn w:val="Normal"/>
    <w:next w:val="Normal"/>
    <w:link w:val="FSBullet1Char"/>
    <w:uiPriority w:val="6"/>
    <w:qFormat/>
    <w:rsid w:val="00EA2226"/>
    <w:pPr>
      <w:widowControl/>
      <w:numPr>
        <w:numId w:val="2"/>
      </w:numPr>
      <w:ind w:left="567" w:hanging="567"/>
    </w:pPr>
    <w:rPr>
      <w:rFonts w:cs="Arial"/>
      <w:lang w:bidi="ar-SA"/>
    </w:rPr>
  </w:style>
  <w:style w:type="character" w:customStyle="1" w:styleId="FSBullet1Char">
    <w:name w:val="FSBullet 1 Char"/>
    <w:link w:val="FSBullet1"/>
    <w:uiPriority w:val="6"/>
    <w:rsid w:val="00EA2226"/>
    <w:rPr>
      <w:rFonts w:ascii="Arial" w:hAnsi="Arial" w:cs="Arial"/>
      <w:sz w:val="22"/>
      <w:szCs w:val="24"/>
      <w:lang w:eastAsia="en-US"/>
    </w:rPr>
  </w:style>
  <w:style w:type="paragraph" w:customStyle="1" w:styleId="FSBullet2">
    <w:name w:val="FSBullet 2"/>
    <w:basedOn w:val="Normal"/>
    <w:uiPriority w:val="6"/>
    <w:qFormat/>
    <w:rsid w:val="00DD265C"/>
    <w:pPr>
      <w:widowControl/>
      <w:numPr>
        <w:numId w:val="3"/>
      </w:numPr>
      <w:ind w:left="1134" w:hanging="567"/>
    </w:pPr>
    <w:rPr>
      <w:rFonts w:eastAsia="Calibri"/>
      <w:szCs w:val="22"/>
      <w:lang w:bidi="ar-SA"/>
    </w:rPr>
  </w:style>
  <w:style w:type="paragraph" w:customStyle="1" w:styleId="FSBullet3">
    <w:name w:val="FSBullet 3"/>
    <w:basedOn w:val="Normal"/>
    <w:uiPriority w:val="6"/>
    <w:qFormat/>
    <w:rsid w:val="0015187A"/>
    <w:pPr>
      <w:keepNext/>
      <w:widowControl/>
      <w:numPr>
        <w:numId w:val="4"/>
      </w:numPr>
      <w:ind w:left="1701" w:hanging="567"/>
    </w:pPr>
    <w:rPr>
      <w:rFonts w:eastAsia="Calibri"/>
      <w:szCs w:val="22"/>
      <w:lang w:bidi="ar-SA"/>
    </w:rPr>
  </w:style>
  <w:style w:type="table" w:styleId="MediumList1-Accent5">
    <w:name w:val="Medium List 1 Accent 5"/>
    <w:basedOn w:val="TableNormal"/>
    <w:uiPriority w:val="65"/>
    <w:rsid w:val="000524F0"/>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2-Accent5">
    <w:name w:val="Medium List 2 Accent 5"/>
    <w:basedOn w:val="TableNormal"/>
    <w:uiPriority w:val="66"/>
    <w:rsid w:val="000524F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5">
    <w:name w:val="Medium Shading 1 Accent 5"/>
    <w:basedOn w:val="TableNormal"/>
    <w:uiPriority w:val="63"/>
    <w:rsid w:val="000524F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Default">
    <w:name w:val="Default"/>
    <w:rsid w:val="007D0189"/>
    <w:pPr>
      <w:autoSpaceDE w:val="0"/>
      <w:autoSpaceDN w:val="0"/>
      <w:adjustRightInd w:val="0"/>
    </w:pPr>
    <w:rPr>
      <w:rFonts w:ascii="Times New Roman" w:hAnsi="Times New Roman"/>
      <w:color w:val="000000"/>
      <w:sz w:val="24"/>
      <w:szCs w:val="24"/>
      <w:lang w:val="en-AU"/>
    </w:rPr>
  </w:style>
  <w:style w:type="paragraph" w:styleId="Revision">
    <w:name w:val="Revision"/>
    <w:hidden/>
    <w:uiPriority w:val="99"/>
    <w:semiHidden/>
    <w:rsid w:val="001122EC"/>
    <w:rPr>
      <w:rFonts w:ascii="Arial" w:hAnsi="Arial"/>
      <w:sz w:val="22"/>
      <w:szCs w:val="24"/>
      <w:lang w:eastAsia="en-US" w:bidi="en-US"/>
    </w:rPr>
  </w:style>
  <w:style w:type="paragraph" w:customStyle="1" w:styleId="FSCbaseheading">
    <w:name w:val="FSC_base_heading"/>
    <w:rsid w:val="00292B9B"/>
    <w:pPr>
      <w:keepNext/>
      <w:keepLines/>
      <w:spacing w:before="360"/>
      <w:ind w:left="2835" w:hanging="2835"/>
    </w:pPr>
    <w:rPr>
      <w:rFonts w:ascii="Arial" w:hAnsi="Arial" w:cs="Arial"/>
      <w:b/>
      <w:bCs/>
      <w:kern w:val="32"/>
      <w:sz w:val="24"/>
      <w:szCs w:val="32"/>
      <w:lang w:eastAsia="en-AU"/>
    </w:rPr>
  </w:style>
  <w:style w:type="paragraph" w:customStyle="1" w:styleId="FSCbasepara">
    <w:name w:val="FSC_base_para"/>
    <w:rsid w:val="00292B9B"/>
    <w:pPr>
      <w:keepLines/>
      <w:spacing w:before="120"/>
      <w:ind w:left="1701" w:hanging="1701"/>
    </w:pPr>
    <w:rPr>
      <w:rFonts w:ascii="Arial" w:hAnsi="Arial" w:cs="Arial"/>
      <w:iCs/>
      <w:szCs w:val="22"/>
      <w:lang w:eastAsia="en-AU"/>
    </w:rPr>
  </w:style>
  <w:style w:type="paragraph" w:customStyle="1" w:styleId="FSCbasetbl">
    <w:name w:val="FSC_base_tbl"/>
    <w:basedOn w:val="FSCbasepara"/>
    <w:rsid w:val="00292B9B"/>
    <w:pPr>
      <w:spacing w:before="60" w:after="60"/>
      <w:ind w:left="0" w:firstLine="0"/>
    </w:pPr>
    <w:rPr>
      <w:sz w:val="18"/>
    </w:rPr>
  </w:style>
  <w:style w:type="paragraph" w:customStyle="1" w:styleId="FSCbaseTOC">
    <w:name w:val="FSC_base_TOC"/>
    <w:rsid w:val="00292B9B"/>
    <w:pPr>
      <w:tabs>
        <w:tab w:val="right" w:pos="8278"/>
      </w:tabs>
      <w:ind w:left="2126" w:hanging="2126"/>
    </w:pPr>
    <w:rPr>
      <w:rFonts w:ascii="Arial" w:hAnsi="Arial" w:cs="Arial"/>
      <w:noProof/>
      <w:szCs w:val="22"/>
      <w:lang w:eastAsia="en-AU"/>
    </w:rPr>
  </w:style>
  <w:style w:type="paragraph" w:customStyle="1" w:styleId="FSCDraftingitem">
    <w:name w:val="FSC_Drafting_item"/>
    <w:basedOn w:val="Normal"/>
    <w:qFormat/>
    <w:rsid w:val="00292B9B"/>
    <w:pPr>
      <w:widowControl/>
      <w:tabs>
        <w:tab w:val="left" w:pos="851"/>
      </w:tabs>
      <w:spacing w:before="120" w:after="120"/>
    </w:pPr>
    <w:rPr>
      <w:sz w:val="20"/>
      <w:szCs w:val="20"/>
      <w:lang w:bidi="ar-SA"/>
    </w:rPr>
  </w:style>
  <w:style w:type="paragraph" w:customStyle="1" w:styleId="FSCDraftingitemheading">
    <w:name w:val="FSC_Drafting_item_heading"/>
    <w:basedOn w:val="Normal"/>
    <w:qFormat/>
    <w:rsid w:val="00292B9B"/>
    <w:pPr>
      <w:spacing w:before="120" w:after="120"/>
      <w:ind w:left="851" w:hanging="851"/>
    </w:pPr>
    <w:rPr>
      <w:b/>
      <w:sz w:val="20"/>
      <w:szCs w:val="20"/>
      <w:lang w:bidi="ar-SA"/>
    </w:rPr>
  </w:style>
  <w:style w:type="paragraph" w:customStyle="1" w:styleId="FSCfooter">
    <w:name w:val="FSC_footer"/>
    <w:basedOn w:val="Normal"/>
    <w:rsid w:val="00292B9B"/>
    <w:pPr>
      <w:widowControl/>
      <w:tabs>
        <w:tab w:val="center" w:pos="4536"/>
        <w:tab w:val="right" w:pos="9072"/>
      </w:tabs>
    </w:pPr>
    <w:rPr>
      <w:sz w:val="18"/>
      <w:szCs w:val="20"/>
      <w:lang w:bidi="ar-SA"/>
    </w:rPr>
  </w:style>
  <w:style w:type="paragraph" w:customStyle="1" w:styleId="FSCh1Chap">
    <w:name w:val="FSC_h1_Chap"/>
    <w:basedOn w:val="FSCbaseheading"/>
    <w:next w:val="FSCh2Part"/>
    <w:qFormat/>
    <w:rsid w:val="00292B9B"/>
    <w:pPr>
      <w:spacing w:before="0" w:after="240"/>
      <w:outlineLvl w:val="0"/>
    </w:pPr>
    <w:rPr>
      <w:bCs w:val="0"/>
      <w:sz w:val="40"/>
    </w:rPr>
  </w:style>
  <w:style w:type="paragraph" w:customStyle="1" w:styleId="FSCh2Part">
    <w:name w:val="FSC_h2_Part"/>
    <w:basedOn w:val="FSCbaseheading"/>
    <w:next w:val="FSCh3Standard"/>
    <w:qFormat/>
    <w:rsid w:val="00292B9B"/>
    <w:pPr>
      <w:spacing w:before="240" w:after="240"/>
      <w:outlineLvl w:val="1"/>
    </w:pPr>
    <w:rPr>
      <w:bCs w:val="0"/>
      <w:sz w:val="36"/>
      <w:szCs w:val="22"/>
    </w:rPr>
  </w:style>
  <w:style w:type="paragraph" w:customStyle="1" w:styleId="FSCh3Standard">
    <w:name w:val="FSC_h3_Standard"/>
    <w:basedOn w:val="FSCbaseheading"/>
    <w:next w:val="FSCh5Section"/>
    <w:qFormat/>
    <w:rsid w:val="00292B9B"/>
    <w:pPr>
      <w:spacing w:before="0" w:after="240"/>
      <w:outlineLvl w:val="2"/>
    </w:pPr>
    <w:rPr>
      <w:sz w:val="32"/>
    </w:rPr>
  </w:style>
  <w:style w:type="paragraph" w:customStyle="1" w:styleId="FSCh5Section">
    <w:name w:val="FSC_h5_Section"/>
    <w:basedOn w:val="FSCbaseheading"/>
    <w:next w:val="FSCtMain"/>
    <w:qFormat/>
    <w:rsid w:val="00292B9B"/>
    <w:pPr>
      <w:keepLines w:val="0"/>
      <w:widowControl w:val="0"/>
      <w:spacing w:before="240" w:after="120"/>
      <w:ind w:left="1701" w:hanging="1701"/>
      <w:outlineLvl w:val="4"/>
    </w:pPr>
    <w:rPr>
      <w:rFonts w:cs="Times New Roman"/>
      <w:sz w:val="22"/>
      <w:szCs w:val="24"/>
    </w:rPr>
  </w:style>
  <w:style w:type="paragraph" w:customStyle="1" w:styleId="FSCtMain">
    <w:name w:val="FSC_t_Main"/>
    <w:basedOn w:val="FSCbasepara"/>
    <w:rsid w:val="00292B9B"/>
    <w:pPr>
      <w:keepLines w:val="0"/>
      <w:widowControl w:val="0"/>
      <w:tabs>
        <w:tab w:val="left" w:pos="1134"/>
      </w:tabs>
      <w:spacing w:after="120"/>
    </w:pPr>
  </w:style>
  <w:style w:type="paragraph" w:customStyle="1" w:styleId="FSCh3Contents">
    <w:name w:val="FSC_h3_Contents"/>
    <w:basedOn w:val="FSCh3Standard"/>
    <w:rsid w:val="00292B9B"/>
    <w:pPr>
      <w:ind w:left="0" w:firstLine="0"/>
      <w:jc w:val="center"/>
    </w:pPr>
  </w:style>
  <w:style w:type="paragraph" w:customStyle="1" w:styleId="FSCh4Div">
    <w:name w:val="FSC_h4_Div"/>
    <w:basedOn w:val="FSCbaseheading"/>
    <w:next w:val="FSCh5Section"/>
    <w:qFormat/>
    <w:rsid w:val="00292B9B"/>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rsid w:val="00292B9B"/>
    <w:pPr>
      <w:keepNext/>
      <w:keepLines/>
      <w:widowControl/>
      <w:spacing w:before="360" w:after="60"/>
      <w:ind w:left="964" w:hanging="964"/>
    </w:pPr>
    <w:rPr>
      <w:rFonts w:cs="Arial"/>
      <w:b/>
      <w:bCs/>
      <w:kern w:val="32"/>
      <w:sz w:val="24"/>
      <w:szCs w:val="32"/>
      <w:lang w:val="en-AU" w:eastAsia="en-AU" w:bidi="ar-SA"/>
    </w:rPr>
  </w:style>
  <w:style w:type="paragraph" w:customStyle="1" w:styleId="FSCh6Subsec">
    <w:name w:val="FSC_h6_Subsec"/>
    <w:basedOn w:val="FSCbaseheading"/>
    <w:next w:val="FSCtMain"/>
    <w:qFormat/>
    <w:rsid w:val="00292B9B"/>
    <w:pPr>
      <w:keepLines w:val="0"/>
      <w:widowControl w:val="0"/>
      <w:spacing w:before="120" w:after="60"/>
      <w:ind w:left="1701" w:firstLine="0"/>
    </w:pPr>
    <w:rPr>
      <w:b w:val="0"/>
      <w:i/>
      <w:sz w:val="20"/>
    </w:rPr>
  </w:style>
  <w:style w:type="paragraph" w:customStyle="1" w:styleId="FSCnatHeading">
    <w:name w:val="FSC_n_at_Heading"/>
    <w:basedOn w:val="FSCtMain"/>
    <w:qFormat/>
    <w:rsid w:val="00292B9B"/>
    <w:pPr>
      <w:ind w:left="851" w:hanging="851"/>
    </w:pPr>
    <w:rPr>
      <w:sz w:val="16"/>
    </w:rPr>
  </w:style>
  <w:style w:type="paragraph" w:customStyle="1" w:styleId="FSCtPara">
    <w:name w:val="FSC_t_Para"/>
    <w:basedOn w:val="FSCtMain"/>
    <w:qFormat/>
    <w:rsid w:val="00292B9B"/>
    <w:pPr>
      <w:tabs>
        <w:tab w:val="clear" w:pos="1134"/>
        <w:tab w:val="left" w:pos="1701"/>
      </w:tabs>
      <w:spacing w:before="60" w:after="60"/>
      <w:ind w:left="2268" w:hanging="2268"/>
    </w:pPr>
  </w:style>
  <w:style w:type="paragraph" w:customStyle="1" w:styleId="FSCnMain">
    <w:name w:val="FSC_n_Main"/>
    <w:basedOn w:val="FSCtPara"/>
    <w:qFormat/>
    <w:rsid w:val="00292B9B"/>
    <w:rPr>
      <w:iCs w:val="0"/>
      <w:sz w:val="16"/>
      <w:szCs w:val="18"/>
    </w:rPr>
  </w:style>
  <w:style w:type="paragraph" w:customStyle="1" w:styleId="FSCtSubpara">
    <w:name w:val="FSC_t_Subpara"/>
    <w:basedOn w:val="FSCtMain"/>
    <w:qFormat/>
    <w:rsid w:val="00292B9B"/>
    <w:pPr>
      <w:tabs>
        <w:tab w:val="clear" w:pos="1134"/>
        <w:tab w:val="left" w:pos="2268"/>
      </w:tabs>
      <w:spacing w:before="60" w:after="60"/>
      <w:ind w:left="2835" w:hanging="2835"/>
    </w:pPr>
  </w:style>
  <w:style w:type="paragraph" w:customStyle="1" w:styleId="FSCnPara">
    <w:name w:val="FSC_n_Para"/>
    <w:basedOn w:val="FSCtSubpara"/>
    <w:qFormat/>
    <w:rsid w:val="00292B9B"/>
    <w:rPr>
      <w:sz w:val="16"/>
    </w:rPr>
  </w:style>
  <w:style w:type="paragraph" w:customStyle="1" w:styleId="FSCtSubsub">
    <w:name w:val="FSC_t_Subsub"/>
    <w:basedOn w:val="FSCtPara"/>
    <w:qFormat/>
    <w:rsid w:val="00292B9B"/>
    <w:pPr>
      <w:tabs>
        <w:tab w:val="clear" w:pos="1701"/>
        <w:tab w:val="left" w:pos="2835"/>
      </w:tabs>
      <w:ind w:left="3402" w:hanging="3402"/>
    </w:pPr>
  </w:style>
  <w:style w:type="paragraph" w:customStyle="1" w:styleId="FSCnSubpara">
    <w:name w:val="FSC_n_Subpara"/>
    <w:basedOn w:val="FSCtSubsub"/>
    <w:qFormat/>
    <w:rsid w:val="00292B9B"/>
    <w:rPr>
      <w:sz w:val="16"/>
    </w:rPr>
  </w:style>
  <w:style w:type="paragraph" w:customStyle="1" w:styleId="FSCnSubsub">
    <w:name w:val="FSC_n_Subsub"/>
    <w:basedOn w:val="FSCnSubpara"/>
    <w:qFormat/>
    <w:rsid w:val="00292B9B"/>
    <w:pPr>
      <w:tabs>
        <w:tab w:val="clear" w:pos="2835"/>
        <w:tab w:val="left" w:pos="3402"/>
      </w:tabs>
      <w:ind w:left="3969" w:hanging="3969"/>
    </w:pPr>
  </w:style>
  <w:style w:type="paragraph" w:customStyle="1" w:styleId="FSCoContents">
    <w:name w:val="FSC_o_Contents"/>
    <w:basedOn w:val="FSCh2Part"/>
    <w:rsid w:val="00292B9B"/>
    <w:pPr>
      <w:ind w:left="0" w:firstLine="0"/>
      <w:jc w:val="center"/>
    </w:pPr>
  </w:style>
  <w:style w:type="paragraph" w:customStyle="1" w:styleId="FSCoDraftstrip">
    <w:name w:val="FSC_o_Draft_strip"/>
    <w:basedOn w:val="Normal"/>
    <w:rsid w:val="00292B9B"/>
    <w:pPr>
      <w:widowControl/>
      <w:shd w:val="clear" w:color="auto" w:fill="99CCFF"/>
      <w:tabs>
        <w:tab w:val="center" w:pos="4253"/>
        <w:tab w:val="right" w:pos="8505"/>
      </w:tabs>
    </w:pPr>
    <w:rPr>
      <w:rFonts w:cs="Arial"/>
      <w:b/>
      <w:sz w:val="32"/>
      <w:szCs w:val="32"/>
      <w:lang w:eastAsia="en-AU" w:bidi="ar-SA"/>
    </w:rPr>
  </w:style>
  <w:style w:type="paragraph" w:customStyle="1" w:styleId="FSCoDraftersComment">
    <w:name w:val="FSC_o_Drafters_Comment"/>
    <w:basedOn w:val="Normal"/>
    <w:rsid w:val="00292B9B"/>
    <w:pPr>
      <w:widowControl/>
      <w:tabs>
        <w:tab w:val="left" w:pos="737"/>
        <w:tab w:val="left" w:pos="1191"/>
        <w:tab w:val="left" w:pos="1644"/>
      </w:tabs>
      <w:spacing w:before="80" w:line="260" w:lineRule="atLeast"/>
    </w:pPr>
    <w:rPr>
      <w:rFonts w:eastAsia="Calibri"/>
      <w:color w:val="7030A0"/>
      <w:szCs w:val="20"/>
      <w:lang w:bidi="ar-SA"/>
    </w:rPr>
  </w:style>
  <w:style w:type="paragraph" w:customStyle="1" w:styleId="FSCoExplainTemplate">
    <w:name w:val="FSC_o_Explain_Template"/>
    <w:basedOn w:val="Normal"/>
    <w:qFormat/>
    <w:rsid w:val="00292B9B"/>
    <w:pPr>
      <w:widowControl/>
      <w:spacing w:before="80"/>
    </w:pPr>
    <w:rPr>
      <w:color w:val="7030A0"/>
      <w:lang w:eastAsia="en-AU" w:bidi="ar-SA"/>
    </w:rPr>
  </w:style>
  <w:style w:type="paragraph" w:customStyle="1" w:styleId="FSCoFooter">
    <w:name w:val="FSC_o_Footer"/>
    <w:basedOn w:val="Normal"/>
    <w:rsid w:val="00292B9B"/>
    <w:pPr>
      <w:widowControl/>
      <w:tabs>
        <w:tab w:val="center" w:pos="4153"/>
        <w:tab w:val="right" w:pos="8363"/>
      </w:tabs>
      <w:spacing w:before="20" w:after="40"/>
      <w:jc w:val="center"/>
    </w:pPr>
    <w:rPr>
      <w:i/>
      <w:sz w:val="18"/>
      <w:lang w:eastAsia="en-AU" w:bidi="ar-SA"/>
    </w:rPr>
  </w:style>
  <w:style w:type="paragraph" w:customStyle="1" w:styleId="FSCoFooterdraft">
    <w:name w:val="FSC_o_Footer_draft"/>
    <w:basedOn w:val="Normal"/>
    <w:rsid w:val="00292B9B"/>
    <w:pPr>
      <w:widowControl/>
      <w:tabs>
        <w:tab w:val="center" w:pos="4253"/>
        <w:tab w:val="right" w:pos="8505"/>
      </w:tabs>
      <w:spacing w:before="100"/>
      <w:jc w:val="both"/>
    </w:pPr>
    <w:rPr>
      <w:b/>
      <w:sz w:val="40"/>
      <w:lang w:eastAsia="en-AU" w:bidi="ar-SA"/>
    </w:rPr>
  </w:style>
  <w:style w:type="paragraph" w:customStyle="1" w:styleId="FSCoHeader">
    <w:name w:val="FSC_o_Header"/>
    <w:basedOn w:val="Normal"/>
    <w:link w:val="FSCoHeaderChar"/>
    <w:rsid w:val="00292B9B"/>
    <w:pPr>
      <w:widowControl/>
      <w:pBdr>
        <w:bottom w:val="single" w:sz="4" w:space="1" w:color="auto"/>
      </w:pBdr>
      <w:tabs>
        <w:tab w:val="left" w:pos="1985"/>
      </w:tabs>
      <w:ind w:left="1985" w:hanging="1985"/>
    </w:pPr>
    <w:rPr>
      <w:b/>
      <w:noProof/>
      <w:sz w:val="20"/>
      <w:lang w:eastAsia="en-AU" w:bidi="ar-SA"/>
    </w:rPr>
  </w:style>
  <w:style w:type="character" w:customStyle="1" w:styleId="FSCoHeaderChar">
    <w:name w:val="FSC_o_Header Char"/>
    <w:basedOn w:val="DefaultParagraphFont"/>
    <w:link w:val="FSCoHeader"/>
    <w:rsid w:val="00292B9B"/>
    <w:rPr>
      <w:rFonts w:ascii="Arial" w:hAnsi="Arial"/>
      <w:b/>
      <w:noProof/>
      <w:szCs w:val="24"/>
      <w:lang w:eastAsia="en-AU"/>
    </w:rPr>
  </w:style>
  <w:style w:type="paragraph" w:customStyle="1" w:styleId="FSCoParaMark">
    <w:name w:val="FSC_o_Para_Mark"/>
    <w:basedOn w:val="Normal"/>
    <w:next w:val="Normal"/>
    <w:qFormat/>
    <w:rsid w:val="00292B9B"/>
    <w:pPr>
      <w:widowControl/>
    </w:pPr>
    <w:rPr>
      <w:sz w:val="16"/>
      <w:lang w:eastAsia="en-AU" w:bidi="ar-SA"/>
    </w:rPr>
  </w:style>
  <w:style w:type="paragraph" w:customStyle="1" w:styleId="FSCoStandardEnd">
    <w:name w:val="FSC_o_Standard_End"/>
    <w:basedOn w:val="FSCtMain"/>
    <w:qFormat/>
    <w:rsid w:val="00292B9B"/>
    <w:pPr>
      <w:spacing w:before="240" w:after="0"/>
      <w:jc w:val="center"/>
    </w:pPr>
    <w:rPr>
      <w:iCs w:val="0"/>
    </w:rPr>
  </w:style>
  <w:style w:type="paragraph" w:customStyle="1" w:styleId="FSCoTitleofInstrument">
    <w:name w:val="FSC_o_Title_of_Instrument"/>
    <w:basedOn w:val="Normal"/>
    <w:rsid w:val="00292B9B"/>
    <w:pPr>
      <w:widowControl/>
      <w:spacing w:before="200"/>
    </w:pPr>
    <w:rPr>
      <w:b/>
      <w:sz w:val="32"/>
      <w:lang w:eastAsia="en-AU" w:bidi="ar-SA"/>
    </w:rPr>
  </w:style>
  <w:style w:type="paragraph" w:customStyle="1" w:styleId="FSCoutChap">
    <w:name w:val="FSC_out_Chap"/>
    <w:basedOn w:val="FSCh4Div"/>
    <w:qFormat/>
    <w:rsid w:val="00292B9B"/>
    <w:pPr>
      <w:tabs>
        <w:tab w:val="left" w:pos="1701"/>
      </w:tabs>
      <w:spacing w:after="120"/>
      <w:ind w:left="3402" w:hanging="3402"/>
    </w:pPr>
  </w:style>
  <w:style w:type="paragraph" w:customStyle="1" w:styleId="FSCoutPart">
    <w:name w:val="FSC_out_Part"/>
    <w:basedOn w:val="FSCh5Section"/>
    <w:qFormat/>
    <w:rsid w:val="00292B9B"/>
    <w:pPr>
      <w:keepNext w:val="0"/>
      <w:tabs>
        <w:tab w:val="left" w:pos="1701"/>
      </w:tabs>
      <w:ind w:left="3402" w:hanging="3402"/>
    </w:pPr>
  </w:style>
  <w:style w:type="paragraph" w:customStyle="1" w:styleId="FSCoutStand">
    <w:name w:val="FSC_out_Stand"/>
    <w:basedOn w:val="FSCtMain"/>
    <w:qFormat/>
    <w:rsid w:val="00292B9B"/>
    <w:pPr>
      <w:tabs>
        <w:tab w:val="clear" w:pos="1134"/>
        <w:tab w:val="left" w:pos="1701"/>
      </w:tabs>
      <w:ind w:left="3402" w:hanging="3402"/>
    </w:pPr>
  </w:style>
  <w:style w:type="paragraph" w:customStyle="1" w:styleId="FSCtDefn">
    <w:name w:val="FSC_t_Defn"/>
    <w:basedOn w:val="FSCtMain"/>
    <w:rsid w:val="00292B9B"/>
    <w:pPr>
      <w:ind w:firstLine="0"/>
    </w:pPr>
  </w:style>
  <w:style w:type="paragraph" w:customStyle="1" w:styleId="FSCtblAddh1">
    <w:name w:val="FSC_tbl_Add_h1"/>
    <w:basedOn w:val="FSCh4Div"/>
    <w:rsid w:val="00292B9B"/>
    <w:pPr>
      <w:spacing w:before="120" w:after="120"/>
    </w:pPr>
    <w:rPr>
      <w:rFonts w:eastAsiaTheme="minorHAnsi"/>
      <w:sz w:val="20"/>
      <w:lang w:eastAsia="en-US"/>
    </w:rPr>
  </w:style>
  <w:style w:type="paragraph" w:customStyle="1" w:styleId="FSCtblAddh2">
    <w:name w:val="FSC_tbl_Add_h2"/>
    <w:basedOn w:val="FSCtblAddh1"/>
    <w:rsid w:val="00292B9B"/>
    <w:pPr>
      <w:spacing w:before="60" w:after="60"/>
    </w:pPr>
    <w:rPr>
      <w:i/>
    </w:rPr>
  </w:style>
  <w:style w:type="paragraph" w:customStyle="1" w:styleId="FSCtblAddh3">
    <w:name w:val="FSC_tbl_Add_h3"/>
    <w:basedOn w:val="Normal"/>
    <w:rsid w:val="00292B9B"/>
    <w:pPr>
      <w:keepNext/>
      <w:keepLines/>
      <w:widowControl/>
      <w:spacing w:before="60" w:after="60"/>
      <w:ind w:left="1701" w:hanging="1701"/>
    </w:pPr>
    <w:rPr>
      <w:rFonts w:eastAsiaTheme="minorHAnsi" w:cs="Arial"/>
      <w:b/>
      <w:iCs/>
      <w:sz w:val="18"/>
      <w:szCs w:val="22"/>
      <w:lang w:bidi="ar-SA"/>
    </w:rPr>
  </w:style>
  <w:style w:type="paragraph" w:customStyle="1" w:styleId="FSCtblAddh4">
    <w:name w:val="FSC_tbl_Add_h4"/>
    <w:basedOn w:val="Normal"/>
    <w:rsid w:val="00292B9B"/>
    <w:pPr>
      <w:keepNext/>
      <w:keepLines/>
      <w:widowControl/>
      <w:spacing w:before="60" w:after="60"/>
      <w:ind w:left="1701" w:hanging="1701"/>
    </w:pPr>
    <w:rPr>
      <w:rFonts w:eastAsiaTheme="minorHAnsi" w:cs="Arial"/>
      <w:b/>
      <w:i/>
      <w:iCs/>
      <w:sz w:val="18"/>
      <w:szCs w:val="20"/>
      <w:lang w:bidi="ar-SA"/>
    </w:rPr>
  </w:style>
  <w:style w:type="paragraph" w:customStyle="1" w:styleId="FSCtblAddh5">
    <w:name w:val="FSC_tbl_Add_h5"/>
    <w:basedOn w:val="Normal"/>
    <w:rsid w:val="00292B9B"/>
    <w:pPr>
      <w:keepLines/>
      <w:widowControl/>
      <w:spacing w:before="60" w:after="60"/>
      <w:ind w:left="1701" w:hanging="1701"/>
    </w:pPr>
    <w:rPr>
      <w:rFonts w:eastAsiaTheme="minorHAnsi" w:cs="Arial"/>
      <w:i/>
      <w:sz w:val="18"/>
      <w:szCs w:val="22"/>
      <w:lang w:bidi="ar-SA"/>
    </w:rPr>
  </w:style>
  <w:style w:type="paragraph" w:customStyle="1" w:styleId="FSCtblAdd1">
    <w:name w:val="FSC_tbl_Add1"/>
    <w:basedOn w:val="Normal"/>
    <w:qFormat/>
    <w:rsid w:val="00292B9B"/>
    <w:pPr>
      <w:keepLines/>
      <w:widowControl/>
      <w:spacing w:before="20" w:after="20"/>
    </w:pPr>
    <w:rPr>
      <w:rFonts w:eastAsiaTheme="minorHAnsi" w:cs="Arial"/>
      <w:sz w:val="18"/>
      <w:szCs w:val="22"/>
      <w:lang w:bidi="ar-SA"/>
    </w:rPr>
  </w:style>
  <w:style w:type="paragraph" w:customStyle="1" w:styleId="FSCtblAdd2">
    <w:name w:val="FSC_tbl_Add2"/>
    <w:basedOn w:val="Normal"/>
    <w:qFormat/>
    <w:rsid w:val="00292B9B"/>
    <w:pPr>
      <w:keepLines/>
      <w:widowControl/>
      <w:spacing w:before="20" w:after="20"/>
      <w:jc w:val="right"/>
    </w:pPr>
    <w:rPr>
      <w:rFonts w:eastAsiaTheme="minorHAnsi" w:cs="Arial"/>
      <w:sz w:val="18"/>
      <w:szCs w:val="22"/>
      <w:lang w:bidi="ar-SA"/>
    </w:rPr>
  </w:style>
  <w:style w:type="paragraph" w:customStyle="1" w:styleId="FSCtblAmendh">
    <w:name w:val="FSC_tbl_Amend_h"/>
    <w:basedOn w:val="Normal"/>
    <w:rsid w:val="00292B9B"/>
    <w:pPr>
      <w:keepNext/>
      <w:widowControl/>
      <w:spacing w:after="60"/>
    </w:pPr>
    <w:rPr>
      <w:rFonts w:eastAsia="Calibri"/>
      <w:b/>
      <w:sz w:val="16"/>
      <w:szCs w:val="20"/>
      <w:lang w:eastAsia="en-AU" w:bidi="ar-SA"/>
    </w:rPr>
  </w:style>
  <w:style w:type="paragraph" w:customStyle="1" w:styleId="FSCtblAmendmain">
    <w:name w:val="FSC_tbl_Amend_main"/>
    <w:basedOn w:val="Normal"/>
    <w:qFormat/>
    <w:rsid w:val="00292B9B"/>
    <w:pPr>
      <w:widowControl/>
      <w:ind w:left="113" w:hanging="113"/>
    </w:pPr>
    <w:rPr>
      <w:bCs/>
      <w:sz w:val="16"/>
      <w:szCs w:val="20"/>
      <w:lang w:bidi="ar-SA"/>
    </w:rPr>
  </w:style>
  <w:style w:type="paragraph" w:customStyle="1" w:styleId="FSCtblh2">
    <w:name w:val="FSC_tbl_h2"/>
    <w:basedOn w:val="Normal"/>
    <w:qFormat/>
    <w:rsid w:val="00292B9B"/>
    <w:pPr>
      <w:keepNext/>
      <w:keepLines/>
      <w:widowControl/>
      <w:spacing w:before="240" w:after="120"/>
      <w:jc w:val="center"/>
    </w:pPr>
    <w:rPr>
      <w:rFonts w:cs="Arial"/>
      <w:b/>
      <w:color w:val="000000"/>
      <w:sz w:val="18"/>
      <w:szCs w:val="22"/>
      <w:lang w:eastAsia="en-AU" w:bidi="ar-SA"/>
    </w:rPr>
  </w:style>
  <w:style w:type="paragraph" w:customStyle="1" w:styleId="FSCtblh3">
    <w:name w:val="FSC_tbl_h3"/>
    <w:basedOn w:val="Normal"/>
    <w:next w:val="Normal"/>
    <w:rsid w:val="00292B9B"/>
    <w:pPr>
      <w:keepNext/>
      <w:keepLines/>
      <w:widowControl/>
      <w:spacing w:before="60" w:after="60"/>
    </w:pPr>
    <w:rPr>
      <w:rFonts w:cs="Arial"/>
      <w:b/>
      <w:i/>
      <w:sz w:val="18"/>
      <w:szCs w:val="22"/>
      <w:lang w:eastAsia="en-AU" w:bidi="ar-SA"/>
    </w:rPr>
  </w:style>
  <w:style w:type="paragraph" w:customStyle="1" w:styleId="FSCtblh4">
    <w:name w:val="FSC_tbl_h4"/>
    <w:basedOn w:val="Normal"/>
    <w:next w:val="Normal"/>
    <w:rsid w:val="00292B9B"/>
    <w:pPr>
      <w:keepNext/>
      <w:keepLines/>
      <w:widowControl/>
      <w:spacing w:before="60" w:after="60"/>
    </w:pPr>
    <w:rPr>
      <w:rFonts w:cs="Arial"/>
      <w:i/>
      <w:sz w:val="18"/>
      <w:szCs w:val="22"/>
      <w:lang w:eastAsia="en-AU" w:bidi="ar-SA"/>
    </w:rPr>
  </w:style>
  <w:style w:type="paragraph" w:customStyle="1" w:styleId="FSCtblMain">
    <w:name w:val="FSC_tbl_Main"/>
    <w:basedOn w:val="Normal"/>
    <w:rsid w:val="00292B9B"/>
    <w:pPr>
      <w:keepLines/>
      <w:widowControl/>
      <w:tabs>
        <w:tab w:val="right" w:pos="3969"/>
      </w:tabs>
      <w:spacing w:before="60" w:after="60"/>
    </w:pPr>
    <w:rPr>
      <w:rFonts w:cs="Arial"/>
      <w:sz w:val="18"/>
      <w:szCs w:val="20"/>
      <w:lang w:eastAsia="en-AU" w:bidi="ar-SA"/>
    </w:rPr>
  </w:style>
  <w:style w:type="paragraph" w:customStyle="1" w:styleId="FSCtblMainC">
    <w:name w:val="FSC_tbl_Main_C"/>
    <w:basedOn w:val="FSCtblMain"/>
    <w:qFormat/>
    <w:rsid w:val="00292B9B"/>
    <w:pPr>
      <w:jc w:val="center"/>
    </w:pPr>
    <w:rPr>
      <w:rFonts w:eastAsiaTheme="minorHAnsi"/>
      <w:lang w:eastAsia="en-US"/>
    </w:rPr>
  </w:style>
  <w:style w:type="paragraph" w:customStyle="1" w:styleId="FSCtblMainRH">
    <w:name w:val="FSC_tbl_Main_RH"/>
    <w:basedOn w:val="FSCtblMain"/>
    <w:qFormat/>
    <w:rsid w:val="00292B9B"/>
    <w:pPr>
      <w:jc w:val="right"/>
    </w:pPr>
    <w:rPr>
      <w:rFonts w:eastAsiaTheme="minorHAnsi"/>
      <w:lang w:eastAsia="en-US"/>
    </w:rPr>
  </w:style>
  <w:style w:type="paragraph" w:customStyle="1" w:styleId="FSCtblMRL1">
    <w:name w:val="FSC_tbl_MRL1"/>
    <w:basedOn w:val="Normal"/>
    <w:rsid w:val="00292B9B"/>
    <w:pPr>
      <w:keepLines/>
      <w:widowControl/>
      <w:spacing w:before="20" w:after="20"/>
    </w:pPr>
    <w:rPr>
      <w:rFonts w:cs="Arial"/>
      <w:sz w:val="18"/>
      <w:szCs w:val="20"/>
      <w:lang w:eastAsia="en-AU" w:bidi="ar-SA"/>
    </w:rPr>
  </w:style>
  <w:style w:type="paragraph" w:customStyle="1" w:styleId="FSCtblMRL2">
    <w:name w:val="FSC_tbl_MRL2"/>
    <w:basedOn w:val="FSCtblMRL1"/>
    <w:qFormat/>
    <w:rsid w:val="00292B9B"/>
    <w:pPr>
      <w:jc w:val="right"/>
    </w:pPr>
    <w:rPr>
      <w:rFonts w:eastAsiaTheme="minorHAnsi"/>
      <w:lang w:eastAsia="en-US"/>
    </w:rPr>
  </w:style>
  <w:style w:type="paragraph" w:customStyle="1" w:styleId="FSCtblPara">
    <w:name w:val="FSC_tbl_Para"/>
    <w:basedOn w:val="Normal"/>
    <w:rsid w:val="00292B9B"/>
    <w:pPr>
      <w:keepLines/>
      <w:widowControl/>
      <w:spacing w:before="60" w:after="60"/>
      <w:ind w:left="397" w:hanging="397"/>
    </w:pPr>
    <w:rPr>
      <w:rFonts w:cs="Arial"/>
      <w:sz w:val="18"/>
      <w:szCs w:val="22"/>
      <w:lang w:eastAsia="en-AU" w:bidi="ar-SA"/>
    </w:rPr>
  </w:style>
  <w:style w:type="paragraph" w:customStyle="1" w:styleId="FSCtblSubpara">
    <w:name w:val="FSC_tbl_Subpara"/>
    <w:basedOn w:val="Normal"/>
    <w:rsid w:val="00292B9B"/>
    <w:pPr>
      <w:keepLines/>
      <w:widowControl/>
      <w:spacing w:before="60" w:after="60"/>
      <w:ind w:left="794" w:hanging="397"/>
    </w:pPr>
    <w:rPr>
      <w:rFonts w:cs="Arial"/>
      <w:sz w:val="18"/>
      <w:szCs w:val="22"/>
      <w:lang w:eastAsia="en-AU" w:bidi="ar-SA"/>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uiPriority w:val="99"/>
    <w:rsid w:val="001F7F63"/>
    <w:rPr>
      <w:b/>
      <w:bCs/>
    </w:rPr>
  </w:style>
  <w:style w:type="character" w:customStyle="1" w:styleId="CommentSubjectChar">
    <w:name w:val="Comment Subject Char"/>
    <w:basedOn w:val="CommentTextChar"/>
    <w:link w:val="CommentSubject"/>
    <w:uiPriority w:val="99"/>
    <w:rsid w:val="001F7F63"/>
    <w:rPr>
      <w:rFonts w:ascii="Arial" w:hAnsi="Arial"/>
      <w:b/>
      <w:bCs/>
      <w:lang w:eastAsia="en-US" w:bidi="en-US"/>
    </w:rPr>
  </w:style>
  <w:style w:type="paragraph" w:styleId="ListParagraph">
    <w:name w:val="List Paragraph"/>
    <w:basedOn w:val="Normal"/>
    <w:uiPriority w:val="34"/>
    <w:qFormat/>
    <w:rsid w:val="000417C0"/>
    <w:pPr>
      <w:widowControl/>
      <w:ind w:left="720"/>
      <w:contextualSpacing/>
    </w:pPr>
    <w:rPr>
      <w:szCs w:val="20"/>
      <w:lang w:bidi="ar-SA"/>
    </w:rPr>
  </w:style>
  <w:style w:type="paragraph" w:customStyle="1" w:styleId="fsctblh40">
    <w:name w:val="fsctblh4"/>
    <w:basedOn w:val="Normal"/>
    <w:rsid w:val="007026A2"/>
    <w:pPr>
      <w:widowControl/>
      <w:spacing w:before="100" w:beforeAutospacing="1" w:after="100" w:afterAutospacing="1"/>
    </w:pPr>
    <w:rPr>
      <w:rFonts w:ascii="Times New Roman" w:hAnsi="Times New Roman"/>
      <w:sz w:val="24"/>
      <w:lang w:eastAsia="en-GB" w:bidi="ar-SA"/>
    </w:rPr>
  </w:style>
  <w:style w:type="paragraph" w:customStyle="1" w:styleId="FSRecommendation">
    <w:name w:val="FS Recommendation"/>
    <w:basedOn w:val="Normal"/>
    <w:qFormat/>
    <w:rsid w:val="007026A2"/>
    <w:pPr>
      <w:widowControl/>
      <w:ind w:left="567" w:hanging="567"/>
    </w:pPr>
    <w:rPr>
      <w:szCs w:val="20"/>
      <w:lang w:bidi="ar-SA"/>
    </w:rPr>
  </w:style>
  <w:style w:type="paragraph" w:customStyle="1" w:styleId="fsctblh30">
    <w:name w:val="fsctblh3"/>
    <w:basedOn w:val="Normal"/>
    <w:rsid w:val="007026A2"/>
    <w:pPr>
      <w:widowControl/>
      <w:spacing w:before="100" w:beforeAutospacing="1" w:after="100" w:afterAutospacing="1"/>
    </w:pPr>
    <w:rPr>
      <w:rFonts w:ascii="Times New Roman" w:hAnsi="Times New Roman"/>
      <w:sz w:val="24"/>
      <w:lang w:eastAsia="en-GB" w:bidi="ar-SA"/>
    </w:rPr>
  </w:style>
  <w:style w:type="paragraph" w:customStyle="1" w:styleId="SUBJECT">
    <w:name w:val="SUBJECT"/>
    <w:basedOn w:val="Normal"/>
    <w:rsid w:val="002946E5"/>
    <w:pPr>
      <w:widowControl/>
      <w:spacing w:before="120" w:after="120"/>
      <w:jc w:val="center"/>
    </w:pPr>
    <w:rPr>
      <w:b/>
      <w:caps/>
      <w:szCs w:val="20"/>
      <w:lang w:val="en-AU" w:bidi="ar-SA"/>
    </w:rPr>
  </w:style>
  <w:style w:type="paragraph" w:customStyle="1" w:styleId="notetext">
    <w:name w:val="note(text)"/>
    <w:aliases w:val="n"/>
    <w:basedOn w:val="Normal"/>
    <w:link w:val="notetextChar"/>
    <w:rsid w:val="00715521"/>
    <w:pPr>
      <w:widowControl/>
      <w:spacing w:before="122" w:line="198" w:lineRule="exact"/>
      <w:ind w:left="1985" w:hanging="851"/>
    </w:pPr>
    <w:rPr>
      <w:rFonts w:ascii="Times New Roman" w:hAnsi="Times New Roman"/>
      <w:sz w:val="18"/>
      <w:szCs w:val="20"/>
      <w:lang w:val="en-AU" w:eastAsia="en-AU" w:bidi="ar-SA"/>
    </w:rPr>
  </w:style>
  <w:style w:type="paragraph" w:customStyle="1" w:styleId="Tablea">
    <w:name w:val="Table(a)"/>
    <w:aliases w:val="ta"/>
    <w:basedOn w:val="Normal"/>
    <w:rsid w:val="00715521"/>
    <w:pPr>
      <w:widowControl/>
      <w:spacing w:before="60"/>
      <w:ind w:left="284" w:hanging="284"/>
    </w:pPr>
    <w:rPr>
      <w:rFonts w:ascii="Times New Roman" w:hAnsi="Times New Roman"/>
      <w:sz w:val="20"/>
      <w:szCs w:val="20"/>
      <w:lang w:val="en-AU" w:eastAsia="en-AU" w:bidi="ar-SA"/>
    </w:rPr>
  </w:style>
  <w:style w:type="paragraph" w:customStyle="1" w:styleId="Tabletext">
    <w:name w:val="Tabletext"/>
    <w:aliases w:val="tt"/>
    <w:basedOn w:val="Normal"/>
    <w:rsid w:val="00715521"/>
    <w:pPr>
      <w:widowControl/>
      <w:spacing w:before="60" w:line="240" w:lineRule="atLeast"/>
    </w:pPr>
    <w:rPr>
      <w:rFonts w:ascii="Times New Roman" w:hAnsi="Times New Roman"/>
      <w:sz w:val="20"/>
      <w:szCs w:val="20"/>
      <w:lang w:val="en-AU" w:eastAsia="en-AU" w:bidi="ar-SA"/>
    </w:rPr>
  </w:style>
  <w:style w:type="paragraph" w:customStyle="1" w:styleId="TableHeading">
    <w:name w:val="TableHeading"/>
    <w:aliases w:val="th"/>
    <w:basedOn w:val="Normal"/>
    <w:next w:val="Tabletext"/>
    <w:rsid w:val="00715521"/>
    <w:pPr>
      <w:keepNext/>
      <w:widowControl/>
      <w:spacing w:before="60" w:line="240" w:lineRule="atLeast"/>
    </w:pPr>
    <w:rPr>
      <w:rFonts w:ascii="Times New Roman" w:hAnsi="Times New Roman"/>
      <w:b/>
      <w:sz w:val="20"/>
      <w:szCs w:val="20"/>
      <w:lang w:val="en-AU" w:eastAsia="en-AU" w:bidi="ar-SA"/>
    </w:rPr>
  </w:style>
  <w:style w:type="character" w:customStyle="1" w:styleId="notetextChar">
    <w:name w:val="note(text) Char"/>
    <w:aliases w:val="n Char"/>
    <w:basedOn w:val="DefaultParagraphFont"/>
    <w:link w:val="notetext"/>
    <w:rsid w:val="00715521"/>
    <w:rPr>
      <w:rFonts w:ascii="Times New Roman" w:hAnsi="Times New Roman"/>
      <w:sz w:val="18"/>
      <w:lang w:val="en-AU" w:eastAsia="en-AU"/>
    </w:rPr>
  </w:style>
  <w:style w:type="paragraph" w:customStyle="1" w:styleId="ScheduleHeading">
    <w:name w:val="Schedule Heading"/>
    <w:basedOn w:val="Normal"/>
    <w:next w:val="Normal"/>
    <w:uiPriority w:val="18"/>
    <w:qFormat/>
    <w:rsid w:val="004A6D90"/>
    <w:pPr>
      <w:widowControl/>
      <w:tabs>
        <w:tab w:val="left" w:pos="851"/>
      </w:tabs>
      <w:jc w:val="center"/>
    </w:pPr>
    <w:rPr>
      <w:b/>
      <w:caps/>
      <w:sz w:val="20"/>
      <w:szCs w:val="20"/>
      <w:lang w:bidi="ar-SA"/>
    </w:rPr>
  </w:style>
  <w:style w:type="paragraph" w:styleId="ListBullet">
    <w:name w:val="List Bullet"/>
    <w:basedOn w:val="Normal"/>
    <w:unhideWhenUsed/>
    <w:rsid w:val="00895B50"/>
    <w:pPr>
      <w:numPr>
        <w:numId w:val="3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69470">
      <w:bodyDiv w:val="1"/>
      <w:marLeft w:val="0"/>
      <w:marRight w:val="0"/>
      <w:marTop w:val="0"/>
      <w:marBottom w:val="0"/>
      <w:divBdr>
        <w:top w:val="none" w:sz="0" w:space="0" w:color="auto"/>
        <w:left w:val="none" w:sz="0" w:space="0" w:color="auto"/>
        <w:bottom w:val="none" w:sz="0" w:space="0" w:color="auto"/>
        <w:right w:val="none" w:sz="0" w:space="0" w:color="auto"/>
      </w:divBdr>
    </w:div>
    <w:div w:id="414742986">
      <w:bodyDiv w:val="1"/>
      <w:marLeft w:val="0"/>
      <w:marRight w:val="0"/>
      <w:marTop w:val="0"/>
      <w:marBottom w:val="0"/>
      <w:divBdr>
        <w:top w:val="none" w:sz="0" w:space="0" w:color="auto"/>
        <w:left w:val="none" w:sz="0" w:space="0" w:color="auto"/>
        <w:bottom w:val="none" w:sz="0" w:space="0" w:color="auto"/>
        <w:right w:val="none" w:sz="0" w:space="0" w:color="auto"/>
      </w:divBdr>
    </w:div>
    <w:div w:id="502278432">
      <w:bodyDiv w:val="1"/>
      <w:marLeft w:val="0"/>
      <w:marRight w:val="0"/>
      <w:marTop w:val="0"/>
      <w:marBottom w:val="0"/>
      <w:divBdr>
        <w:top w:val="none" w:sz="0" w:space="0" w:color="auto"/>
        <w:left w:val="none" w:sz="0" w:space="0" w:color="auto"/>
        <w:bottom w:val="none" w:sz="0" w:space="0" w:color="auto"/>
        <w:right w:val="none" w:sz="0" w:space="0" w:color="auto"/>
      </w:divBdr>
    </w:div>
    <w:div w:id="504170245">
      <w:bodyDiv w:val="1"/>
      <w:marLeft w:val="0"/>
      <w:marRight w:val="0"/>
      <w:marTop w:val="0"/>
      <w:marBottom w:val="0"/>
      <w:divBdr>
        <w:top w:val="none" w:sz="0" w:space="0" w:color="auto"/>
        <w:left w:val="none" w:sz="0" w:space="0" w:color="auto"/>
        <w:bottom w:val="none" w:sz="0" w:space="0" w:color="auto"/>
        <w:right w:val="none" w:sz="0" w:space="0" w:color="auto"/>
      </w:divBdr>
    </w:div>
    <w:div w:id="819926476">
      <w:bodyDiv w:val="1"/>
      <w:marLeft w:val="0"/>
      <w:marRight w:val="0"/>
      <w:marTop w:val="0"/>
      <w:marBottom w:val="0"/>
      <w:divBdr>
        <w:top w:val="none" w:sz="0" w:space="0" w:color="auto"/>
        <w:left w:val="none" w:sz="0" w:space="0" w:color="auto"/>
        <w:bottom w:val="none" w:sz="0" w:space="0" w:color="auto"/>
        <w:right w:val="none" w:sz="0" w:space="0" w:color="auto"/>
      </w:divBdr>
    </w:div>
    <w:div w:id="1403597900">
      <w:bodyDiv w:val="1"/>
      <w:marLeft w:val="0"/>
      <w:marRight w:val="0"/>
      <w:marTop w:val="0"/>
      <w:marBottom w:val="0"/>
      <w:divBdr>
        <w:top w:val="none" w:sz="0" w:space="0" w:color="auto"/>
        <w:left w:val="none" w:sz="0" w:space="0" w:color="auto"/>
        <w:bottom w:val="none" w:sz="0" w:space="0" w:color="auto"/>
        <w:right w:val="none" w:sz="0" w:space="0" w:color="auto"/>
      </w:divBdr>
    </w:div>
    <w:div w:id="1454668744">
      <w:bodyDiv w:val="1"/>
      <w:marLeft w:val="0"/>
      <w:marRight w:val="0"/>
      <w:marTop w:val="0"/>
      <w:marBottom w:val="0"/>
      <w:divBdr>
        <w:top w:val="none" w:sz="0" w:space="0" w:color="auto"/>
        <w:left w:val="none" w:sz="0" w:space="0" w:color="auto"/>
        <w:bottom w:val="none" w:sz="0" w:space="0" w:color="auto"/>
        <w:right w:val="none" w:sz="0" w:space="0" w:color="auto"/>
      </w:divBdr>
    </w:div>
    <w:div w:id="1604918962">
      <w:bodyDiv w:val="1"/>
      <w:marLeft w:val="0"/>
      <w:marRight w:val="0"/>
      <w:marTop w:val="0"/>
      <w:marBottom w:val="0"/>
      <w:divBdr>
        <w:top w:val="none" w:sz="0" w:space="0" w:color="auto"/>
        <w:left w:val="none" w:sz="0" w:space="0" w:color="auto"/>
        <w:bottom w:val="none" w:sz="0" w:space="0" w:color="auto"/>
        <w:right w:val="none" w:sz="0" w:space="0" w:color="auto"/>
      </w:divBdr>
    </w:div>
    <w:div w:id="169622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header" Target="header3.xml"/><Relationship Id="rId39" Type="http://schemas.openxmlformats.org/officeDocument/2006/relationships/image" Target="media/image2.png"/><Relationship Id="rId21" Type="http://schemas.openxmlformats.org/officeDocument/2006/relationships/hyperlink" Target="https://www.fao.org/fao-who-codexalimentarius/meetings/detail/it/?meeting=CAC&amp;session=44" TargetMode="External"/><Relationship Id="rId34" Type="http://schemas.openxmlformats.org/officeDocument/2006/relationships/footer" Target="footer7.xml"/><Relationship Id="rId42" Type="http://schemas.openxmlformats.org/officeDocument/2006/relationships/header" Target="header9.xml"/><Relationship Id="rId47"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foodstandards.gov.au/code/proposals/Pages/M1020---Maximum-Residue-Limits-(2021).aspx" TargetMode="External"/><Relationship Id="rId29" Type="http://schemas.openxmlformats.org/officeDocument/2006/relationships/header" Target="header4.xml"/><Relationship Id="rId20" Type="http://schemas.openxmlformats.org/officeDocument/2006/relationships/hyperlink" Target="https://www.foodstandards.gov.au/code/proposals/Pages/M1020---Maximum-Residue-Limits-(2021).aspx" TargetMode="External"/><Relationship Id="rId41" Type="http://schemas.openxmlformats.org/officeDocument/2006/relationships/header" Target="header8.xml"/><Relationship Id="rId1" Type="http://schemas.openxmlformats.org/officeDocument/2006/relationships/customXml" Target="../customXml/item1.xml"/><Relationship Id="rId45" Type="http://schemas.openxmlformats.org/officeDocument/2006/relationships/header" Target="header10.xml"/><Relationship Id="rId11" Type="http://schemas.openxmlformats.org/officeDocument/2006/relationships/settings" Target="settings.xml"/><Relationship Id="rId24" Type="http://schemas.openxmlformats.org/officeDocument/2006/relationships/hyperlink" Target="https://www.legislation.gov.au/Series/F2019L01105" TargetMode="External"/><Relationship Id="rId32" Type="http://schemas.openxmlformats.org/officeDocument/2006/relationships/header" Target="header6.xml"/><Relationship Id="rId37" Type="http://schemas.openxmlformats.org/officeDocument/2006/relationships/hyperlink" Target="https://www.fao.org/fao-who-codexalimentarius/meetings/detail/it/?meeting=CAC&amp;session=44" TargetMode="External"/><Relationship Id="rId40" Type="http://schemas.openxmlformats.org/officeDocument/2006/relationships/hyperlink" Target="http://www.legislation.gov.au"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www.legislation.gov.au/Series/F2015L00468" TargetMode="External"/><Relationship Id="rId28" Type="http://schemas.openxmlformats.org/officeDocument/2006/relationships/footer" Target="footer4.xml"/><Relationship Id="rId36" Type="http://schemas.openxmlformats.org/officeDocument/2006/relationships/footer" Target="footer8.xml"/><Relationship Id="rId10" Type="http://schemas.openxmlformats.org/officeDocument/2006/relationships/styles" Target="styles.xml"/><Relationship Id="rId19" Type="http://schemas.openxmlformats.org/officeDocument/2006/relationships/header" Target="header1.xml"/><Relationship Id="rId31" Type="http://schemas.openxmlformats.org/officeDocument/2006/relationships/header" Target="header5.xml"/><Relationship Id="rId44"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legislation.gov.au/Series/F2015L00415" TargetMode="External"/><Relationship Id="rId27" Type="http://schemas.openxmlformats.org/officeDocument/2006/relationships/footer" Target="footer3.xml"/><Relationship Id="rId30" Type="http://schemas.openxmlformats.org/officeDocument/2006/relationships/footer" Target="footer5.xml"/><Relationship Id="rId35" Type="http://schemas.openxmlformats.org/officeDocument/2006/relationships/header" Target="header7.xml"/><Relationship Id="rId43" Type="http://schemas.openxmlformats.org/officeDocument/2006/relationships/footer" Target="footer9.xml"/><Relationship Id="rId48" Type="http://schemas.openxmlformats.org/officeDocument/2006/relationships/theme" Target="theme/theme1.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eader" Target="header2.xml"/><Relationship Id="rId33" Type="http://schemas.openxmlformats.org/officeDocument/2006/relationships/footer" Target="footer6.xml"/><Relationship Id="rId38" Type="http://schemas.openxmlformats.org/officeDocument/2006/relationships/hyperlink" Target="https://www.mpi.govt.nz/processing/agricultural-compounds-and-vet-medicines/maximum-residue-levels-for-agricultural-compounds/" TargetMode="External"/><Relationship Id="rId46" Type="http://schemas.openxmlformats.org/officeDocument/2006/relationships/footer" Target="footer11.xm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gov.au/Series/F2015L00468" TargetMode="External"/><Relationship Id="rId7" Type="http://schemas.openxmlformats.org/officeDocument/2006/relationships/hyperlink" Target="http://foodregulation.gov.au/internet/fr/publishing.nsf/Content/publication-Policy-Guideline-on-the-Regulation-of-Residues-of-Agricultural-and-Veterinary-Chemicals-in-Food" TargetMode="External"/><Relationship Id="rId2" Type="http://schemas.openxmlformats.org/officeDocument/2006/relationships/hyperlink" Target="https://www.legislation.gov.au/Series/F2015L00415" TargetMode="External"/><Relationship Id="rId1" Type="http://schemas.openxmlformats.org/officeDocument/2006/relationships/hyperlink" Target="https://www.fao.org/fao-who-codexalimentarius/meetings/detail/it/?meeting=CAC&amp;session=44" TargetMode="External"/><Relationship Id="rId6" Type="http://schemas.openxmlformats.org/officeDocument/2006/relationships/hyperlink" Target="https://www.mpi.govt.nz/processing/agricultural-compounds-and-vet-medicines/maximum-residue-levels-for-agricultural-compounds/" TargetMode="External"/><Relationship Id="rId5" Type="http://schemas.openxmlformats.org/officeDocument/2006/relationships/hyperlink" Target="http://www.foodstandards.gov.au/science/exposure/Pages/dietaryexposureandin4438.aspx" TargetMode="External"/><Relationship Id="rId4" Type="http://schemas.openxmlformats.org/officeDocument/2006/relationships/hyperlink" Target="https://www.legislation.gov.au/Series/F2019L011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C46A6BFCAFF41A48B1521F635017CDE6" ma:contentTypeVersion="45" ma:contentTypeDescription="FSANZ Record" ma:contentTypeScope="" ma:versionID="1ee5e3fb236b6854da1ca1a9d51ef239">
  <xsd:schema xmlns:xsd="http://www.w3.org/2001/XMLSchema" xmlns:xs="http://www.w3.org/2001/XMLSchema" xmlns:p="http://schemas.microsoft.com/office/2006/metadata/properties" xmlns:ns3="ec50576e-4a27-4780-a1e1-e59563bc70b8" xmlns:ns4="5759555f-5bed-45a4-a4c2-4e28e2623455" targetNamespace="http://schemas.microsoft.com/office/2006/metadata/properties" ma:root="true" ma:fieldsID="01df3bc849db87217bceafe434220394" ns3:_="" ns4:_="">
    <xsd:import namespace="ec50576e-4a27-4780-a1e1-e59563bc70b8"/>
    <xsd:import namespace="5759555f-5bed-45a4-a4c2-4e28e2623455"/>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element ref="ns4:Attachement" minOccurs="0"/>
                <xsd:element ref="ns4:Abstract" minOccurs="0"/>
                <xsd:element ref="ns4:Agenda" minOccurs="0"/>
                <xsd:element ref="ns4:Hyperlink" minOccurs="0"/>
                <xsd:element ref="ns4:Lin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b99702b-f02c-439b-bf93-e301643b6a94}" ma:internalName="TaxCatchAll" ma:showField="CatchAllData"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b99702b-f02c-439b-bf93-e301643b6a94}" ma:internalName="TaxCatchAllLabel" ma:readOnly="true" ma:showField="CatchAllDataLabel"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9555f-5bed-45a4-a4c2-4e28e2623455"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Attachement" ma:index="20" nillable="true" ma:displayName="Attachement" ma:default="1" ma:internalName="Attachement">
      <xsd:simpleType>
        <xsd:restriction base="dms:Boolean"/>
      </xsd:simpleType>
    </xsd:element>
    <xsd:element name="Abstract" ma:index="21" nillable="true" ma:displayName="Abstract" ma:internalName="Abstract">
      <xsd:simpleType>
        <xsd:restriction base="dms:Note">
          <xsd:maxLength value="255"/>
        </xsd:restriction>
      </xsd:simpleType>
    </xsd:element>
    <xsd:element name="Agenda" ma:index="22" nillable="true" ma:displayName="Agenda" ma:description="" ma:internalName="Agenda">
      <xsd:simpleType>
        <xsd:restriction base="dms:Note">
          <xsd:maxLength value="255"/>
        </xsd:restriction>
      </xsd:simpleType>
    </xsd:element>
    <xsd:element name="Hyperlink" ma:index="2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Links" ma:index="24" nillable="true" ma:displayName="Links" ma:internalName="Link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FB86A4CA77FAD24FB4C8632D8CBF0C4A" ma:contentTypeVersion="3" ma:contentTypeDescription="Create a new document." ma:contentTypeScope="" ma:versionID="ccba20166b553e17643df228dde836f0">
  <xsd:schema xmlns:xsd="http://www.w3.org/2001/XMLSchema" xmlns:xs="http://www.w3.org/2001/XMLSchema" xmlns:p="http://schemas.microsoft.com/office/2006/metadata/properties" xmlns:ns1="http://schemas.microsoft.com/sharepoint/v3" xmlns:ns2="dae2aec2-5ad0-4d76-aa7b-990c9a14db5a" targetNamespace="http://schemas.microsoft.com/office/2006/metadata/properties" ma:root="true" ma:fieldsID="b219090c00d541781f40bca4b4181ed5" ns1:_="" ns2:_="">
    <xsd:import namespace="http://schemas.microsoft.com/sharepoint/v3"/>
    <xsd:import namespace="dae2aec2-5ad0-4d76-aa7b-990c9a14db5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e2aec2-5ad0-4d76-aa7b-990c9a14db5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8959f586-1386-49a0-8f25-29490ba8c513" ContentTypeId="0x01010004C4C934AD08B647A78FCADD498BE31902" PreviousValue="false"/>
</file>

<file path=customXml/item7.xml><?xml version="1.0" encoding="utf-8"?>
<sisl xmlns:xsd="http://www.w3.org/2001/XMLSchema" xmlns:xsi="http://www.w3.org/2001/XMLSchema-instance" xmlns="http://www.boldonjames.com/2008/01/sie/internal/label" sislVersion="0" policy="1865c0a7-d648-4a74-80fe-fa9dc7fe13cc" origin="userSelected">
  <element uid="66ddac19-06c4-4e63-b4dd-d8240d87a23f" value=""/>
</sisl>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E103B-090F-4308-81DD-188833EF3259}"/>
</file>

<file path=customXml/itemProps2.xml><?xml version="1.0" encoding="utf-8"?>
<ds:datastoreItem xmlns:ds="http://schemas.openxmlformats.org/officeDocument/2006/customXml" ds:itemID="{1EBE52DB-8B54-4F23-9CA7-67A98E9F1689}"/>
</file>

<file path=customXml/itemProps3.xml><?xml version="1.0" encoding="utf-8"?>
<ds:datastoreItem xmlns:ds="http://schemas.openxmlformats.org/officeDocument/2006/customXml" ds:itemID="{7A56167E-DB5B-4DE5-80F4-577589EEA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0576e-4a27-4780-a1e1-e59563bc70b8"/>
    <ds:schemaRef ds:uri="5759555f-5bed-45a4-a4c2-4e28e2623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B56D31-7C41-4A12-83A3-A2EA101021A1}"/>
</file>

<file path=customXml/itemProps5.xml><?xml version="1.0" encoding="utf-8"?>
<ds:datastoreItem xmlns:ds="http://schemas.openxmlformats.org/officeDocument/2006/customXml" ds:itemID="{0BFDB3FD-C7C2-4F0B-A962-0FA9F644CF45}"/>
</file>

<file path=customXml/itemProps6.xml><?xml version="1.0" encoding="utf-8"?>
<ds:datastoreItem xmlns:ds="http://schemas.openxmlformats.org/officeDocument/2006/customXml" ds:itemID="{FF6292B3-B757-414A-8C35-9E2690BA8983}">
  <ds:schemaRefs>
    <ds:schemaRef ds:uri="Microsoft.SharePoint.Taxonomy.ContentTypeSync"/>
  </ds:schemaRefs>
</ds:datastoreItem>
</file>

<file path=customXml/itemProps7.xml><?xml version="1.0" encoding="utf-8"?>
<ds:datastoreItem xmlns:ds="http://schemas.openxmlformats.org/officeDocument/2006/customXml" ds:itemID="{A0523C5D-E0B8-43CE-A2EA-14244B321BF4}"/>
</file>

<file path=customXml/itemProps8.xml><?xml version="1.0" encoding="utf-8"?>
<ds:datastoreItem xmlns:ds="http://schemas.openxmlformats.org/officeDocument/2006/customXml" ds:itemID="{0BFDB3FD-C7C2-4F0B-A962-0FA9F644C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22435</Words>
  <Characters>127882</Characters>
  <Application>Microsoft Office Word</Application>
  <DocSecurity>0</DocSecurity>
  <Lines>1065</Lines>
  <Paragraphs>300</Paragraphs>
  <ScaleCrop>false</ScaleCrop>
  <HeadingPairs>
    <vt:vector size="2" baseType="variant">
      <vt:variant>
        <vt:lpstr>Title</vt:lpstr>
      </vt:variant>
      <vt:variant>
        <vt:i4>1</vt:i4>
      </vt:variant>
    </vt:vector>
  </HeadingPairs>
  <TitlesOfParts>
    <vt:vector size="1" baseType="lpstr">
      <vt:lpstr/>
    </vt:vector>
  </TitlesOfParts>
  <Company>ANZFA</Company>
  <LinksUpToDate>false</LinksUpToDate>
  <CharactersWithSpaces>150017</CharactersWithSpaces>
  <SharedDoc>false</SharedDoc>
  <HLinks>
    <vt:vector size="186" baseType="variant">
      <vt:variant>
        <vt:i4>4456534</vt:i4>
      </vt:variant>
      <vt:variant>
        <vt:i4>171</vt:i4>
      </vt:variant>
      <vt:variant>
        <vt:i4>0</vt:i4>
      </vt:variant>
      <vt:variant>
        <vt:i4>5</vt:i4>
      </vt:variant>
      <vt:variant>
        <vt:lpwstr>../Standards Management/WTO/WTO Procedures for staff/WTO Procedures for staff.doc</vt:lpwstr>
      </vt:variant>
      <vt:variant>
        <vt:lpwstr/>
      </vt:variant>
      <vt:variant>
        <vt:i4>3932161</vt:i4>
      </vt:variant>
      <vt:variant>
        <vt:i4>168</vt:i4>
      </vt:variant>
      <vt:variant>
        <vt:i4>0</vt:i4>
      </vt:variant>
      <vt:variant>
        <vt:i4>5</vt:i4>
      </vt:variant>
      <vt:variant>
        <vt:lpwstr>mailto:standards.management@foodstandards.gov.au</vt:lpwstr>
      </vt:variant>
      <vt:variant>
        <vt:lpwstr/>
      </vt:variant>
      <vt:variant>
        <vt:i4>8060957</vt:i4>
      </vt:variant>
      <vt:variant>
        <vt:i4>165</vt:i4>
      </vt:variant>
      <vt:variant>
        <vt:i4>0</vt:i4>
      </vt:variant>
      <vt:variant>
        <vt:i4>5</vt:i4>
      </vt:variant>
      <vt:variant>
        <vt:lpwstr>mailto:submissions@foodstandards.gov.au</vt:lpwstr>
      </vt:variant>
      <vt:variant>
        <vt:lpwstr/>
      </vt:variant>
      <vt:variant>
        <vt:i4>2031677</vt:i4>
      </vt:variant>
      <vt:variant>
        <vt:i4>158</vt:i4>
      </vt:variant>
      <vt:variant>
        <vt:i4>0</vt:i4>
      </vt:variant>
      <vt:variant>
        <vt:i4>5</vt:i4>
      </vt:variant>
      <vt:variant>
        <vt:lpwstr/>
      </vt:variant>
      <vt:variant>
        <vt:lpwstr>_Toc286391026</vt:lpwstr>
      </vt:variant>
      <vt:variant>
        <vt:i4>2031677</vt:i4>
      </vt:variant>
      <vt:variant>
        <vt:i4>152</vt:i4>
      </vt:variant>
      <vt:variant>
        <vt:i4>0</vt:i4>
      </vt:variant>
      <vt:variant>
        <vt:i4>5</vt:i4>
      </vt:variant>
      <vt:variant>
        <vt:lpwstr/>
      </vt:variant>
      <vt:variant>
        <vt:lpwstr>_Toc286391025</vt:lpwstr>
      </vt:variant>
      <vt:variant>
        <vt:i4>2031677</vt:i4>
      </vt:variant>
      <vt:variant>
        <vt:i4>146</vt:i4>
      </vt:variant>
      <vt:variant>
        <vt:i4>0</vt:i4>
      </vt:variant>
      <vt:variant>
        <vt:i4>5</vt:i4>
      </vt:variant>
      <vt:variant>
        <vt:lpwstr/>
      </vt:variant>
      <vt:variant>
        <vt:lpwstr>_Toc286391024</vt:lpwstr>
      </vt:variant>
      <vt:variant>
        <vt:i4>2031677</vt:i4>
      </vt:variant>
      <vt:variant>
        <vt:i4>140</vt:i4>
      </vt:variant>
      <vt:variant>
        <vt:i4>0</vt:i4>
      </vt:variant>
      <vt:variant>
        <vt:i4>5</vt:i4>
      </vt:variant>
      <vt:variant>
        <vt:lpwstr/>
      </vt:variant>
      <vt:variant>
        <vt:lpwstr>_Toc286391023</vt:lpwstr>
      </vt:variant>
      <vt:variant>
        <vt:i4>2031677</vt:i4>
      </vt:variant>
      <vt:variant>
        <vt:i4>134</vt:i4>
      </vt:variant>
      <vt:variant>
        <vt:i4>0</vt:i4>
      </vt:variant>
      <vt:variant>
        <vt:i4>5</vt:i4>
      </vt:variant>
      <vt:variant>
        <vt:lpwstr/>
      </vt:variant>
      <vt:variant>
        <vt:lpwstr>_Toc286391022</vt:lpwstr>
      </vt:variant>
      <vt:variant>
        <vt:i4>2031677</vt:i4>
      </vt:variant>
      <vt:variant>
        <vt:i4>128</vt:i4>
      </vt:variant>
      <vt:variant>
        <vt:i4>0</vt:i4>
      </vt:variant>
      <vt:variant>
        <vt:i4>5</vt:i4>
      </vt:variant>
      <vt:variant>
        <vt:lpwstr/>
      </vt:variant>
      <vt:variant>
        <vt:lpwstr>_Toc286391021</vt:lpwstr>
      </vt:variant>
      <vt:variant>
        <vt:i4>2031677</vt:i4>
      </vt:variant>
      <vt:variant>
        <vt:i4>122</vt:i4>
      </vt:variant>
      <vt:variant>
        <vt:i4>0</vt:i4>
      </vt:variant>
      <vt:variant>
        <vt:i4>5</vt:i4>
      </vt:variant>
      <vt:variant>
        <vt:lpwstr/>
      </vt:variant>
      <vt:variant>
        <vt:lpwstr>_Toc286391020</vt:lpwstr>
      </vt:variant>
      <vt:variant>
        <vt:i4>1835069</vt:i4>
      </vt:variant>
      <vt:variant>
        <vt:i4>116</vt:i4>
      </vt:variant>
      <vt:variant>
        <vt:i4>0</vt:i4>
      </vt:variant>
      <vt:variant>
        <vt:i4>5</vt:i4>
      </vt:variant>
      <vt:variant>
        <vt:lpwstr/>
      </vt:variant>
      <vt:variant>
        <vt:lpwstr>_Toc286391019</vt:lpwstr>
      </vt:variant>
      <vt:variant>
        <vt:i4>1835069</vt:i4>
      </vt:variant>
      <vt:variant>
        <vt:i4>110</vt:i4>
      </vt:variant>
      <vt:variant>
        <vt:i4>0</vt:i4>
      </vt:variant>
      <vt:variant>
        <vt:i4>5</vt:i4>
      </vt:variant>
      <vt:variant>
        <vt:lpwstr/>
      </vt:variant>
      <vt:variant>
        <vt:lpwstr>_Toc286391018</vt:lpwstr>
      </vt:variant>
      <vt:variant>
        <vt:i4>1835069</vt:i4>
      </vt:variant>
      <vt:variant>
        <vt:i4>104</vt:i4>
      </vt:variant>
      <vt:variant>
        <vt:i4>0</vt:i4>
      </vt:variant>
      <vt:variant>
        <vt:i4>5</vt:i4>
      </vt:variant>
      <vt:variant>
        <vt:lpwstr/>
      </vt:variant>
      <vt:variant>
        <vt:lpwstr>_Toc286391017</vt:lpwstr>
      </vt:variant>
      <vt:variant>
        <vt:i4>1835069</vt:i4>
      </vt:variant>
      <vt:variant>
        <vt:i4>98</vt:i4>
      </vt:variant>
      <vt:variant>
        <vt:i4>0</vt:i4>
      </vt:variant>
      <vt:variant>
        <vt:i4>5</vt:i4>
      </vt:variant>
      <vt:variant>
        <vt:lpwstr/>
      </vt:variant>
      <vt:variant>
        <vt:lpwstr>_Toc286391016</vt:lpwstr>
      </vt:variant>
      <vt:variant>
        <vt:i4>1835069</vt:i4>
      </vt:variant>
      <vt:variant>
        <vt:i4>92</vt:i4>
      </vt:variant>
      <vt:variant>
        <vt:i4>0</vt:i4>
      </vt:variant>
      <vt:variant>
        <vt:i4>5</vt:i4>
      </vt:variant>
      <vt:variant>
        <vt:lpwstr/>
      </vt:variant>
      <vt:variant>
        <vt:lpwstr>_Toc286391015</vt:lpwstr>
      </vt:variant>
      <vt:variant>
        <vt:i4>1835069</vt:i4>
      </vt:variant>
      <vt:variant>
        <vt:i4>86</vt:i4>
      </vt:variant>
      <vt:variant>
        <vt:i4>0</vt:i4>
      </vt:variant>
      <vt:variant>
        <vt:i4>5</vt:i4>
      </vt:variant>
      <vt:variant>
        <vt:lpwstr/>
      </vt:variant>
      <vt:variant>
        <vt:lpwstr>_Toc286391014</vt:lpwstr>
      </vt:variant>
      <vt:variant>
        <vt:i4>1835069</vt:i4>
      </vt:variant>
      <vt:variant>
        <vt:i4>80</vt:i4>
      </vt:variant>
      <vt:variant>
        <vt:i4>0</vt:i4>
      </vt:variant>
      <vt:variant>
        <vt:i4>5</vt:i4>
      </vt:variant>
      <vt:variant>
        <vt:lpwstr/>
      </vt:variant>
      <vt:variant>
        <vt:lpwstr>_Toc286391013</vt:lpwstr>
      </vt:variant>
      <vt:variant>
        <vt:i4>1835069</vt:i4>
      </vt:variant>
      <vt:variant>
        <vt:i4>74</vt:i4>
      </vt:variant>
      <vt:variant>
        <vt:i4>0</vt:i4>
      </vt:variant>
      <vt:variant>
        <vt:i4>5</vt:i4>
      </vt:variant>
      <vt:variant>
        <vt:lpwstr/>
      </vt:variant>
      <vt:variant>
        <vt:lpwstr>_Toc286391012</vt:lpwstr>
      </vt:variant>
      <vt:variant>
        <vt:i4>1835069</vt:i4>
      </vt:variant>
      <vt:variant>
        <vt:i4>68</vt:i4>
      </vt:variant>
      <vt:variant>
        <vt:i4>0</vt:i4>
      </vt:variant>
      <vt:variant>
        <vt:i4>5</vt:i4>
      </vt:variant>
      <vt:variant>
        <vt:lpwstr/>
      </vt:variant>
      <vt:variant>
        <vt:lpwstr>_Toc286391011</vt:lpwstr>
      </vt:variant>
      <vt:variant>
        <vt:i4>1835069</vt:i4>
      </vt:variant>
      <vt:variant>
        <vt:i4>62</vt:i4>
      </vt:variant>
      <vt:variant>
        <vt:i4>0</vt:i4>
      </vt:variant>
      <vt:variant>
        <vt:i4>5</vt:i4>
      </vt:variant>
      <vt:variant>
        <vt:lpwstr/>
      </vt:variant>
      <vt:variant>
        <vt:lpwstr>_Toc286391010</vt:lpwstr>
      </vt:variant>
      <vt:variant>
        <vt:i4>1900605</vt:i4>
      </vt:variant>
      <vt:variant>
        <vt:i4>56</vt:i4>
      </vt:variant>
      <vt:variant>
        <vt:i4>0</vt:i4>
      </vt:variant>
      <vt:variant>
        <vt:i4>5</vt:i4>
      </vt:variant>
      <vt:variant>
        <vt:lpwstr/>
      </vt:variant>
      <vt:variant>
        <vt:lpwstr>_Toc286391009</vt:lpwstr>
      </vt:variant>
      <vt:variant>
        <vt:i4>1900605</vt:i4>
      </vt:variant>
      <vt:variant>
        <vt:i4>50</vt:i4>
      </vt:variant>
      <vt:variant>
        <vt:i4>0</vt:i4>
      </vt:variant>
      <vt:variant>
        <vt:i4>5</vt:i4>
      </vt:variant>
      <vt:variant>
        <vt:lpwstr/>
      </vt:variant>
      <vt:variant>
        <vt:lpwstr>_Toc286391008</vt:lpwstr>
      </vt:variant>
      <vt:variant>
        <vt:i4>1900605</vt:i4>
      </vt:variant>
      <vt:variant>
        <vt:i4>44</vt:i4>
      </vt:variant>
      <vt:variant>
        <vt:i4>0</vt:i4>
      </vt:variant>
      <vt:variant>
        <vt:i4>5</vt:i4>
      </vt:variant>
      <vt:variant>
        <vt:lpwstr/>
      </vt:variant>
      <vt:variant>
        <vt:lpwstr>_Toc286391007</vt:lpwstr>
      </vt:variant>
      <vt:variant>
        <vt:i4>1900605</vt:i4>
      </vt:variant>
      <vt:variant>
        <vt:i4>38</vt:i4>
      </vt:variant>
      <vt:variant>
        <vt:i4>0</vt:i4>
      </vt:variant>
      <vt:variant>
        <vt:i4>5</vt:i4>
      </vt:variant>
      <vt:variant>
        <vt:lpwstr/>
      </vt:variant>
      <vt:variant>
        <vt:lpwstr>_Toc286391006</vt:lpwstr>
      </vt:variant>
      <vt:variant>
        <vt:i4>1900605</vt:i4>
      </vt:variant>
      <vt:variant>
        <vt:i4>32</vt:i4>
      </vt:variant>
      <vt:variant>
        <vt:i4>0</vt:i4>
      </vt:variant>
      <vt:variant>
        <vt:i4>5</vt:i4>
      </vt:variant>
      <vt:variant>
        <vt:lpwstr/>
      </vt:variant>
      <vt:variant>
        <vt:lpwstr>_Toc286391005</vt:lpwstr>
      </vt:variant>
      <vt:variant>
        <vt:i4>1900605</vt:i4>
      </vt:variant>
      <vt:variant>
        <vt:i4>26</vt:i4>
      </vt:variant>
      <vt:variant>
        <vt:i4>0</vt:i4>
      </vt:variant>
      <vt:variant>
        <vt:i4>5</vt:i4>
      </vt:variant>
      <vt:variant>
        <vt:lpwstr/>
      </vt:variant>
      <vt:variant>
        <vt:lpwstr>_Toc286391004</vt:lpwstr>
      </vt:variant>
      <vt:variant>
        <vt:i4>1900605</vt:i4>
      </vt:variant>
      <vt:variant>
        <vt:i4>20</vt:i4>
      </vt:variant>
      <vt:variant>
        <vt:i4>0</vt:i4>
      </vt:variant>
      <vt:variant>
        <vt:i4>5</vt:i4>
      </vt:variant>
      <vt:variant>
        <vt:lpwstr/>
      </vt:variant>
      <vt:variant>
        <vt:lpwstr>_Toc286391003</vt:lpwstr>
      </vt:variant>
      <vt:variant>
        <vt:i4>1900605</vt:i4>
      </vt:variant>
      <vt:variant>
        <vt:i4>14</vt:i4>
      </vt:variant>
      <vt:variant>
        <vt:i4>0</vt:i4>
      </vt:variant>
      <vt:variant>
        <vt:i4>5</vt:i4>
      </vt:variant>
      <vt:variant>
        <vt:lpwstr/>
      </vt:variant>
      <vt:variant>
        <vt:lpwstr>_Toc286391002</vt:lpwstr>
      </vt:variant>
      <vt:variant>
        <vt:i4>1900605</vt:i4>
      </vt:variant>
      <vt:variant>
        <vt:i4>8</vt:i4>
      </vt:variant>
      <vt:variant>
        <vt:i4>0</vt:i4>
      </vt:variant>
      <vt:variant>
        <vt:i4>5</vt:i4>
      </vt:variant>
      <vt:variant>
        <vt:lpwstr/>
      </vt:variant>
      <vt:variant>
        <vt:lpwstr>_Toc286391001</vt:lpwstr>
      </vt:variant>
      <vt:variant>
        <vt:i4>3932161</vt:i4>
      </vt:variant>
      <vt:variant>
        <vt:i4>3</vt:i4>
      </vt:variant>
      <vt:variant>
        <vt:i4>0</vt:i4>
      </vt:variant>
      <vt:variant>
        <vt:i4>5</vt:i4>
      </vt:variant>
      <vt:variant>
        <vt:lpwstr>mailto:standards.management@foodstandards.gov.au</vt:lpwstr>
      </vt:variant>
      <vt:variant>
        <vt:lpwstr/>
      </vt:variant>
      <vt:variant>
        <vt:i4>8060957</vt:i4>
      </vt:variant>
      <vt:variant>
        <vt:i4>0</vt:i4>
      </vt:variant>
      <vt:variant>
        <vt:i4>0</vt:i4>
      </vt:variant>
      <vt:variant>
        <vt:i4>5</vt:i4>
      </vt:variant>
      <vt:variant>
        <vt:lpwstr>mailto:submissions@foodstandards.gov.au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ronals</dc:creator>
  <cp:keywords/>
  <cp:lastModifiedBy>Sally Ronaldson</cp:lastModifiedBy>
  <cp:revision>6</cp:revision>
  <cp:lastPrinted>2022-06-14T02:58:00Z</cp:lastPrinted>
  <dcterms:created xsi:type="dcterms:W3CDTF">2022-06-14T02:38:00Z</dcterms:created>
  <dcterms:modified xsi:type="dcterms:W3CDTF">2022-06-14T02:58:00Z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c6f425cd-4456-45d0-a8f4-e838bb0998ca</vt:lpwstr>
  </property>
  <property fmtid="{D5CDD505-2E9C-101B-9397-08002B2CF9AE}" pid="3" name="docIndexRef">
    <vt:lpwstr>7cb4798e-08a3-45cf-9b4b-76a21db12f28</vt:lpwstr>
  </property>
  <property fmtid="{D5CDD505-2E9C-101B-9397-08002B2CF9AE}" pid="4" name="bjSaver">
    <vt:lpwstr>LlgSMo3yJ+fkgNEgbtQQbG6KKfc49ivc</vt:lpwstr>
  </property>
  <property fmtid="{D5CDD505-2E9C-101B-9397-08002B2CF9AE}" pid="5" name="ContentTypeId">
    <vt:lpwstr>0x010100FB86A4CA77FAD24FB4C8632D8CBF0C4A</vt:lpwstr>
  </property>
  <property fmtid="{D5CDD505-2E9C-101B-9397-08002B2CF9AE}" pid="6" name="DisposalClass">
    <vt:lpwstr/>
  </property>
  <property fmtid="{D5CDD505-2E9C-101B-9397-08002B2CF9AE}" pid="7" name="BCS_">
    <vt:lpwstr>35;#Evaluation|43bd8487-b9f6-4055-946c-a118d364275d</vt:lpwstr>
  </property>
  <property fmtid="{D5CDD505-2E9C-101B-9397-08002B2CF9AE}" pid="8" name="_dlc_DocIdItemGuid">
    <vt:lpwstr>d823dde5-2402-4cdf-8a1d-59dd65de8b72</vt:lpwstr>
  </property>
  <property fmtid="{D5CDD505-2E9C-101B-9397-08002B2CF9AE}" pid="9" name="bjClsUserRVM">
    <vt:lpwstr>[]</vt:lpwstr>
  </property>
  <property fmtid="{D5CDD505-2E9C-101B-9397-08002B2CF9AE}" pid="10" name="RecordPoint_WorkflowType">
    <vt:lpwstr>ActiveSubmitStub</vt:lpwstr>
  </property>
  <property fmtid="{D5CDD505-2E9C-101B-9397-08002B2CF9AE}" pid="11" name="RecordPoint_ActiveItemListId">
    <vt:lpwstr>{3a9826a6-ef3d-4704-849b-07726235ecc0}</vt:lpwstr>
  </property>
  <property fmtid="{D5CDD505-2E9C-101B-9397-08002B2CF9AE}" pid="12" name="RecordPoint_ActiveItemUniqueId">
    <vt:lpwstr>{d823dde5-2402-4cdf-8a1d-59dd65de8b72}</vt:lpwstr>
  </property>
  <property fmtid="{D5CDD505-2E9C-101B-9397-08002B2CF9AE}" pid="13" name="RecordPoint_ActiveItemWebId">
    <vt:lpwstr>{0a24ff59-26de-499e-af6c-870128dbbd86}</vt:lpwstr>
  </property>
  <property fmtid="{D5CDD505-2E9C-101B-9397-08002B2CF9AE}" pid="14" name="RecordPoint_ActiveItemSiteId">
    <vt:lpwstr>{cec154f9-42c6-4481-9906-45443d426660}</vt:lpwstr>
  </property>
  <property fmtid="{D5CDD505-2E9C-101B-9397-08002B2CF9AE}" pid="15" name="RecordPoint_RecordNumberSubmitted">
    <vt:lpwstr>R0000210070</vt:lpwstr>
  </property>
  <property fmtid="{D5CDD505-2E9C-101B-9397-08002B2CF9AE}" pid="16" name="RecordPoint_SubmissionCompleted">
    <vt:lpwstr>2022-06-14T12:45:09.3812252+10:00</vt:lpwstr>
  </property>
  <property fmtid="{D5CDD505-2E9C-101B-9397-08002B2CF9AE}" pid="17" name="DataCustodian">
    <vt:lpwstr/>
  </property>
  <property fmtid="{D5CDD505-2E9C-101B-9397-08002B2CF9AE}" pid="18" name="MachineReadable">
    <vt:bool>false</vt:bool>
  </property>
  <property fmtid="{D5CDD505-2E9C-101B-9397-08002B2CF9AE}" pid="19" name="DataAccessibility">
    <vt:lpwstr/>
  </property>
  <property fmtid="{D5CDD505-2E9C-101B-9397-08002B2CF9AE}" pid="20" name="Origin">
    <vt:lpwstr>, </vt:lpwstr>
  </property>
  <property fmtid="{D5CDD505-2E9C-101B-9397-08002B2CF9AE}" pid="21" name="SummaryDocument">
    <vt:lpwstr>, </vt:lpwstr>
  </property>
  <property fmtid="{D5CDD505-2E9C-101B-9397-08002B2CF9AE}" pid="22" name="DataPrivacy">
    <vt:lpwstr/>
  </property>
  <property fmtid="{D5CDD505-2E9C-101B-9397-08002B2CF9AE}" pid="23" name="DataCategory">
    <vt:lpwstr/>
  </property>
  <property fmtid="{D5CDD505-2E9C-101B-9397-08002B2CF9AE}" pid="24" name="DataCategoryTaxHTField">
    <vt:lpwstr/>
  </property>
  <property fmtid="{D5CDD505-2E9C-101B-9397-08002B2CF9AE}" pid="25" name="DataPrivacyTaxHTField">
    <vt:lpwstr/>
  </property>
  <property fmtid="{D5CDD505-2E9C-101B-9397-08002B2CF9AE}" pid="26" name="DataAccessibilityTaxHTField">
    <vt:lpwstr/>
  </property>
  <property fmtid="{D5CDD505-2E9C-101B-9397-08002B2CF9AE}" pid="27" name="RecordPoint_SubmissionDate">
    <vt:lpwstr/>
  </property>
  <property fmtid="{D5CDD505-2E9C-101B-9397-08002B2CF9AE}" pid="28" name="RecordPoint_ActiveItemMoved">
    <vt:lpwstr/>
  </property>
  <property fmtid="{D5CDD505-2E9C-101B-9397-08002B2CF9AE}" pid="29" name="RecordPoint_RecordFormat">
    <vt:lpwstr/>
  </property>
  <property fmtid="{D5CDD505-2E9C-101B-9397-08002B2CF9AE}" pid="30" name="bjDocumentLabelXML">
    <vt:lpwstr>&lt;?xml version="1.0" encoding="us-ascii"?&gt;&lt;sisl xmlns:xsd="http://www.w3.org/2001/XMLSchema" xmlns:xsi="http://www.w3.org/2001/XMLSchema-instance" sislVersion="0" policy="1865c0a7-d648-4a74-80fe-fa9dc7fe13cc" origin="userSelected" xmlns="http://www.boldonj</vt:lpwstr>
  </property>
  <property fmtid="{D5CDD505-2E9C-101B-9397-08002B2CF9AE}" pid="31" name="bjDocumentLabelXML-0">
    <vt:lpwstr>ames.com/2008/01/sie/internal/label"&gt;&lt;element uid="66ddac19-06c4-4e63-b4dd-d8240d87a23f" value="" /&gt;&lt;/sisl&gt;</vt:lpwstr>
  </property>
  <property fmtid="{D5CDD505-2E9C-101B-9397-08002B2CF9AE}" pid="32" name="bjDocumentSecurityLabel">
    <vt:lpwstr>NO SECURITY CLASSIFICATION REQUIRED</vt:lpwstr>
  </property>
  <property fmtid="{D5CDD505-2E9C-101B-9397-08002B2CF9AE}" pid="33" name="pd3a3559ef84480a8025c4c7bb6e6dee">
    <vt:lpwstr/>
  </property>
  <property fmtid="{D5CDD505-2E9C-101B-9397-08002B2CF9AE}" pid="34" name="h46016694f704d158a57d0b5238c000e">
    <vt:lpwstr/>
  </property>
  <property fmtid="{D5CDD505-2E9C-101B-9397-08002B2CF9AE}" pid="35" name="Data_x0020_Privacy">
    <vt:lpwstr/>
  </property>
  <property fmtid="{D5CDD505-2E9C-101B-9397-08002B2CF9AE}" pid="36" name="BCS">
    <vt:lpwstr>2;#Evaluation|43cb9915-dbd2-4e45-b39d-7bc5c58c72da</vt:lpwstr>
  </property>
  <property fmtid="{D5CDD505-2E9C-101B-9397-08002B2CF9AE}" pid="37" name="Access">
    <vt:lpwstr/>
  </property>
  <property fmtid="{D5CDD505-2E9C-101B-9397-08002B2CF9AE}" pid="38" name="Classification">
    <vt:lpwstr>1;#OFFICIAL|3776503d-ed4e-4d70-8dfd-8e17b238523b</vt:lpwstr>
  </property>
  <property fmtid="{D5CDD505-2E9C-101B-9397-08002B2CF9AE}" pid="39" name="Data_x0020_Category">
    <vt:lpwstr/>
  </property>
  <property fmtid="{D5CDD505-2E9C-101B-9397-08002B2CF9AE}" pid="40" name="Data_x0020_Accessibility">
    <vt:lpwstr/>
  </property>
  <property fmtid="{D5CDD505-2E9C-101B-9397-08002B2CF9AE}" pid="41" name="o2e94e0b7bb742308b3aec7384781dc0">
    <vt:lpwstr/>
  </property>
  <property fmtid="{D5CDD505-2E9C-101B-9397-08002B2CF9AE}" pid="42" name="Data Privacy">
    <vt:lpwstr/>
  </property>
  <property fmtid="{D5CDD505-2E9C-101B-9397-08002B2CF9AE}" pid="43" name="Data Accessibility">
    <vt:lpwstr/>
  </property>
  <property fmtid="{D5CDD505-2E9C-101B-9397-08002B2CF9AE}" pid="44" name="Data Category">
    <vt:lpwstr/>
  </property>
</Properties>
</file>