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591C" w14:textId="5B235C93" w:rsidR="00BD7E6E" w:rsidRDefault="00E91AE0" w:rsidP="000E122B">
      <w:pPr>
        <w:rPr>
          <w:noProof/>
        </w:rPr>
      </w:pPr>
      <w:r>
        <w:rPr>
          <w:noProof/>
          <w:lang w:val="en-GB" w:eastAsia="en-GB"/>
        </w:rPr>
        <w:drawing>
          <wp:inline distT="0" distB="0" distL="0" distR="0" wp14:anchorId="701CA8B1" wp14:editId="78F7B993">
            <wp:extent cx="5731510" cy="906780"/>
            <wp:effectExtent l="0" t="0" r="254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906780"/>
                    </a:xfrm>
                    <a:prstGeom prst="rect">
                      <a:avLst/>
                    </a:prstGeom>
                  </pic:spPr>
                </pic:pic>
              </a:graphicData>
            </a:graphic>
          </wp:inline>
        </w:drawing>
      </w:r>
    </w:p>
    <w:p w14:paraId="4D704325" w14:textId="71A45179" w:rsidR="00E91AE0" w:rsidRPr="004551F7" w:rsidRDefault="00204591" w:rsidP="000E122B">
      <w:pPr>
        <w:spacing w:before="2400"/>
        <w:jc w:val="center"/>
        <w:rPr>
          <w:rFonts w:cstheme="minorHAnsi"/>
          <w:b/>
          <w:bCs/>
          <w:color w:val="174A5B"/>
          <w:sz w:val="52"/>
          <w:szCs w:val="52"/>
        </w:rPr>
      </w:pPr>
      <w:r w:rsidRPr="004551F7">
        <w:rPr>
          <w:rFonts w:cstheme="minorHAnsi"/>
          <w:b/>
          <w:bCs/>
          <w:color w:val="174A5B"/>
          <w:sz w:val="52"/>
          <w:szCs w:val="52"/>
        </w:rPr>
        <w:t>FSANZ</w:t>
      </w:r>
      <w:r w:rsidR="005958E8" w:rsidRPr="005958E8">
        <w:rPr>
          <w:rFonts w:cstheme="minorHAnsi"/>
          <w:b/>
          <w:bCs/>
          <w:color w:val="174A5B"/>
          <w:sz w:val="52"/>
          <w:szCs w:val="52"/>
        </w:rPr>
        <w:t xml:space="preserve"> </w:t>
      </w:r>
      <w:r w:rsidR="005958E8" w:rsidRPr="004551F7">
        <w:rPr>
          <w:rFonts w:cstheme="minorHAnsi"/>
          <w:b/>
          <w:bCs/>
          <w:color w:val="174A5B"/>
          <w:sz w:val="52"/>
          <w:szCs w:val="52"/>
        </w:rPr>
        <w:t>Branded Food Database</w:t>
      </w:r>
      <w:r w:rsidRPr="004551F7">
        <w:rPr>
          <w:rFonts w:cstheme="minorHAnsi"/>
          <w:b/>
          <w:bCs/>
          <w:color w:val="174A5B"/>
          <w:sz w:val="52"/>
          <w:szCs w:val="52"/>
        </w:rPr>
        <w:t xml:space="preserve"> </w:t>
      </w:r>
      <w:r w:rsidR="006D300C" w:rsidRPr="004551F7">
        <w:rPr>
          <w:rFonts w:cstheme="minorHAnsi"/>
          <w:b/>
          <w:bCs/>
          <w:color w:val="174A5B"/>
          <w:sz w:val="52"/>
          <w:szCs w:val="52"/>
        </w:rPr>
        <w:t xml:space="preserve">Portal </w:t>
      </w:r>
      <w:r w:rsidR="006D300C" w:rsidRPr="005958E8">
        <w:rPr>
          <w:rFonts w:cstheme="minorHAnsi"/>
          <w:b/>
          <w:bCs/>
          <w:color w:val="174A5B"/>
          <w:sz w:val="56"/>
          <w:szCs w:val="56"/>
        </w:rPr>
        <w:t>U</w:t>
      </w:r>
      <w:r w:rsidR="005958E8" w:rsidRPr="005958E8">
        <w:rPr>
          <w:rFonts w:cstheme="minorHAnsi"/>
          <w:b/>
          <w:bCs/>
          <w:color w:val="174A5B"/>
          <w:sz w:val="56"/>
          <w:szCs w:val="56"/>
        </w:rPr>
        <w:t>ser Guide</w:t>
      </w:r>
    </w:p>
    <w:p w14:paraId="336B406F" w14:textId="46F741C2" w:rsidR="005958E8" w:rsidRDefault="00F32058" w:rsidP="000E122B">
      <w:pPr>
        <w:spacing w:before="1560" w:after="0" w:line="240" w:lineRule="auto"/>
        <w:jc w:val="center"/>
        <w:rPr>
          <w:rFonts w:cstheme="minorHAnsi"/>
          <w:color w:val="174A5B"/>
          <w:sz w:val="40"/>
          <w:szCs w:val="40"/>
        </w:rPr>
      </w:pPr>
      <w:r w:rsidRPr="00DF6949">
        <w:rPr>
          <w:rFonts w:cstheme="minorHAnsi"/>
          <w:color w:val="174A5B"/>
          <w:sz w:val="40"/>
          <w:szCs w:val="40"/>
        </w:rPr>
        <w:t>V</w:t>
      </w:r>
      <w:r w:rsidR="00DF6949" w:rsidRPr="00DF6949">
        <w:rPr>
          <w:rFonts w:cstheme="minorHAnsi"/>
          <w:color w:val="174A5B"/>
          <w:sz w:val="40"/>
          <w:szCs w:val="40"/>
        </w:rPr>
        <w:t xml:space="preserve">ersion </w:t>
      </w:r>
      <w:r w:rsidRPr="00DF6949">
        <w:rPr>
          <w:rFonts w:cstheme="minorHAnsi"/>
          <w:color w:val="174A5B"/>
          <w:sz w:val="40"/>
          <w:szCs w:val="40"/>
        </w:rPr>
        <w:t>1</w:t>
      </w:r>
      <w:r w:rsidR="00007C5D">
        <w:rPr>
          <w:rFonts w:cstheme="minorHAnsi"/>
          <w:color w:val="174A5B"/>
          <w:sz w:val="40"/>
          <w:szCs w:val="40"/>
        </w:rPr>
        <w:t>.1</w:t>
      </w:r>
    </w:p>
    <w:p w14:paraId="3493C2C2" w14:textId="0FCC37C3" w:rsidR="005958E8" w:rsidRPr="00DF6949" w:rsidRDefault="00007C5D" w:rsidP="000E122B">
      <w:pPr>
        <w:spacing w:after="0" w:line="240" w:lineRule="auto"/>
        <w:jc w:val="center"/>
        <w:rPr>
          <w:rFonts w:cstheme="minorHAnsi"/>
          <w:color w:val="174A5B"/>
          <w:sz w:val="40"/>
          <w:szCs w:val="40"/>
        </w:rPr>
      </w:pPr>
      <w:r>
        <w:rPr>
          <w:rFonts w:cstheme="minorHAnsi"/>
          <w:color w:val="174A5B"/>
          <w:sz w:val="40"/>
          <w:szCs w:val="40"/>
        </w:rPr>
        <w:t>May</w:t>
      </w:r>
      <w:r w:rsidR="005958E8" w:rsidRPr="00DF6949">
        <w:rPr>
          <w:rFonts w:cstheme="minorHAnsi"/>
          <w:color w:val="174A5B"/>
          <w:sz w:val="40"/>
          <w:szCs w:val="40"/>
        </w:rPr>
        <w:t xml:space="preserve"> 202</w:t>
      </w:r>
      <w:r>
        <w:rPr>
          <w:rFonts w:cstheme="minorHAnsi"/>
          <w:color w:val="174A5B"/>
          <w:sz w:val="40"/>
          <w:szCs w:val="40"/>
        </w:rPr>
        <w:t>4</w:t>
      </w:r>
    </w:p>
    <w:p w14:paraId="5DB18568" w14:textId="53C7CF5F" w:rsidR="00F32058" w:rsidRDefault="00F32058" w:rsidP="000E122B">
      <w:pPr>
        <w:spacing w:after="0" w:line="240" w:lineRule="auto"/>
        <w:jc w:val="center"/>
        <w:rPr>
          <w:rFonts w:asciiTheme="majorHAnsi" w:eastAsiaTheme="majorEastAsia" w:hAnsiTheme="majorHAnsi" w:cstheme="majorBidi"/>
          <w:b/>
          <w:bCs/>
          <w:color w:val="174A5B"/>
          <w:sz w:val="40"/>
          <w:szCs w:val="40"/>
        </w:rPr>
      </w:pPr>
      <w:r>
        <w:rPr>
          <w:b/>
          <w:bCs/>
          <w:sz w:val="40"/>
          <w:szCs w:val="40"/>
        </w:rPr>
        <w:br w:type="page"/>
      </w:r>
    </w:p>
    <w:p w14:paraId="1CB8BDF9" w14:textId="3804D4A3" w:rsidR="004666B9" w:rsidRPr="004551F7" w:rsidRDefault="004666B9" w:rsidP="000E122B">
      <w:pPr>
        <w:pStyle w:val="FSANZHeading1"/>
        <w:spacing w:before="0"/>
        <w:rPr>
          <w:rFonts w:cs="Arial"/>
          <w:b w:val="0"/>
          <w:bCs/>
          <w:sz w:val="28"/>
          <w:szCs w:val="28"/>
        </w:rPr>
      </w:pPr>
      <w:bookmarkStart w:id="0" w:name="_Toc118735327"/>
      <w:r w:rsidRPr="004551F7">
        <w:rPr>
          <w:rFonts w:cs="Arial"/>
          <w:bCs/>
          <w:sz w:val="28"/>
          <w:szCs w:val="28"/>
        </w:rPr>
        <w:lastRenderedPageBreak/>
        <w:t>Disclaimer</w:t>
      </w:r>
      <w:bookmarkEnd w:id="0"/>
    </w:p>
    <w:p w14:paraId="52CC880D" w14:textId="77777777" w:rsidR="00AE1DFB" w:rsidRPr="00AE1DFB" w:rsidRDefault="00AE1DFB" w:rsidP="00AE1DFB">
      <w:pPr>
        <w:pStyle w:val="Default"/>
        <w:spacing w:after="120"/>
        <w:rPr>
          <w:color w:val="auto"/>
          <w:sz w:val="22"/>
          <w:szCs w:val="22"/>
        </w:rPr>
      </w:pPr>
      <w:r w:rsidRPr="00AE1DFB">
        <w:rPr>
          <w:color w:val="auto"/>
          <w:sz w:val="22"/>
          <w:szCs w:val="22"/>
        </w:rPr>
        <w:t xml:space="preserve">Food Standards Australia New Zealand has taken great care to ensure that the material provided in the </w:t>
      </w:r>
      <w:r w:rsidRPr="00AE1DFB">
        <w:rPr>
          <w:i/>
          <w:iCs/>
          <w:color w:val="auto"/>
          <w:sz w:val="22"/>
          <w:szCs w:val="22"/>
        </w:rPr>
        <w:t xml:space="preserve">FSANZ Branded Food Database Portal User Guide </w:t>
      </w:r>
      <w:r w:rsidRPr="00AE1DFB">
        <w:rPr>
          <w:color w:val="auto"/>
          <w:sz w:val="22"/>
          <w:szCs w:val="22"/>
        </w:rPr>
        <w:t xml:space="preserve">(this Guide) is as correct and accurate as possible. However, FSANZ makes no warranty with respect to the accuracy, currency, reliability or completeness of the material contained in this Guide or that that material, if used or relied on, will ensure accurate use of the </w:t>
      </w:r>
      <w:r w:rsidRPr="00AE1DFB">
        <w:rPr>
          <w:i/>
          <w:iCs/>
          <w:color w:val="auto"/>
          <w:sz w:val="22"/>
          <w:szCs w:val="22"/>
        </w:rPr>
        <w:t>FSANZ Branded Food Database Portal</w:t>
      </w:r>
      <w:r w:rsidRPr="00AE1DFB">
        <w:rPr>
          <w:color w:val="auto"/>
          <w:sz w:val="22"/>
          <w:szCs w:val="22"/>
        </w:rPr>
        <w:t>.</w:t>
      </w:r>
    </w:p>
    <w:p w14:paraId="1E10FB3E" w14:textId="77777777" w:rsidR="00AE1DFB" w:rsidRPr="00AE1DFB" w:rsidRDefault="00AE1DFB" w:rsidP="00AE1DFB">
      <w:pPr>
        <w:spacing w:line="240" w:lineRule="auto"/>
        <w:rPr>
          <w:rFonts w:ascii="Arial" w:hAnsi="Arial" w:cs="Arial"/>
          <w:sz w:val="22"/>
          <w:szCs w:val="22"/>
        </w:rPr>
      </w:pPr>
      <w:r w:rsidRPr="00AE1DFB">
        <w:rPr>
          <w:rFonts w:ascii="Arial" w:hAnsi="Arial" w:cs="Arial"/>
          <w:sz w:val="22"/>
          <w:szCs w:val="22"/>
        </w:rPr>
        <w:t>FSANZ makes material in this Guide available on the understanding that, before relying on the Guide and the material in it,  you will exercise your own skill, care and judgment with respect to its use and you will carefully evaluate the accuracy, currency, completeness and relevance of the material for your purposes. FSANZ does not accept any legal liability or responsibility for any injury, loss or damage suffered by any person or persons arising out of or in connection with any use of, reliance on or interpretation of this Guide and the material contained in it.</w:t>
      </w:r>
    </w:p>
    <w:p w14:paraId="23A67988" w14:textId="124E55D1" w:rsidR="00AE1DFB" w:rsidRPr="00AE1DFB" w:rsidRDefault="00AE1DFB" w:rsidP="00AE1DFB">
      <w:pPr>
        <w:pStyle w:val="Default"/>
        <w:spacing w:after="120"/>
        <w:rPr>
          <w:color w:val="auto"/>
          <w:sz w:val="22"/>
          <w:szCs w:val="22"/>
        </w:rPr>
      </w:pPr>
      <w:r w:rsidRPr="00AE1DFB">
        <w:rPr>
          <w:color w:val="auto"/>
          <w:sz w:val="22"/>
          <w:szCs w:val="22"/>
        </w:rPr>
        <w:t>You should also note that</w:t>
      </w:r>
      <w:r>
        <w:rPr>
          <w:color w:val="auto"/>
          <w:sz w:val="22"/>
          <w:szCs w:val="22"/>
        </w:rPr>
        <w:t>:</w:t>
      </w:r>
    </w:p>
    <w:p w14:paraId="44911053" w14:textId="77777777" w:rsidR="00AE1DFB" w:rsidRPr="00AE1DFB" w:rsidRDefault="00AE1DFB" w:rsidP="00AE1DFB">
      <w:pPr>
        <w:pStyle w:val="Default"/>
        <w:numPr>
          <w:ilvl w:val="0"/>
          <w:numId w:val="29"/>
        </w:numPr>
        <w:adjustRightInd/>
        <w:spacing w:after="120"/>
        <w:rPr>
          <w:rFonts w:eastAsia="Times New Roman"/>
          <w:color w:val="auto"/>
          <w:sz w:val="22"/>
          <w:szCs w:val="22"/>
        </w:rPr>
      </w:pPr>
      <w:r w:rsidRPr="00AE1DFB">
        <w:rPr>
          <w:rFonts w:eastAsia="Times New Roman"/>
          <w:color w:val="auto"/>
          <w:sz w:val="22"/>
          <w:szCs w:val="22"/>
        </w:rPr>
        <w:t xml:space="preserve">There is no moderation of data fields in the </w:t>
      </w:r>
      <w:r w:rsidRPr="00AE1DFB">
        <w:rPr>
          <w:rFonts w:eastAsia="Times New Roman"/>
          <w:i/>
          <w:iCs/>
          <w:color w:val="auto"/>
          <w:sz w:val="22"/>
          <w:szCs w:val="22"/>
        </w:rPr>
        <w:t>FSANZ Branded Food Database Portal</w:t>
      </w:r>
      <w:r w:rsidRPr="00AE1DFB">
        <w:rPr>
          <w:rFonts w:eastAsia="Times New Roman"/>
          <w:color w:val="auto"/>
          <w:sz w:val="22"/>
          <w:szCs w:val="22"/>
        </w:rPr>
        <w:t>. The system will not check decimal places or significant figures and will allow numbers outside the realms of physical possibility. All data entered is the responsibility of the Brand Owner and should be checked for accuracy before it is submitted.</w:t>
      </w:r>
    </w:p>
    <w:p w14:paraId="0C2C29A8" w14:textId="77777777" w:rsidR="00AE1DFB" w:rsidRPr="00AE1DFB" w:rsidRDefault="00AE1DFB" w:rsidP="00AE1DFB">
      <w:pPr>
        <w:pStyle w:val="ListParagraph"/>
        <w:numPr>
          <w:ilvl w:val="0"/>
          <w:numId w:val="29"/>
        </w:numPr>
        <w:spacing w:after="0" w:line="240" w:lineRule="auto"/>
        <w:contextualSpacing w:val="0"/>
        <w:rPr>
          <w:rFonts w:ascii="Arial" w:eastAsia="Times New Roman" w:hAnsi="Arial" w:cs="Arial"/>
          <w:sz w:val="22"/>
          <w:szCs w:val="22"/>
        </w:rPr>
      </w:pPr>
      <w:r w:rsidRPr="00AE1DFB">
        <w:rPr>
          <w:rFonts w:ascii="Arial" w:eastAsia="Times New Roman" w:hAnsi="Arial" w:cs="Arial"/>
          <w:sz w:val="22"/>
          <w:szCs w:val="22"/>
        </w:rPr>
        <w:t>The examples shown in this Guide do not represent real products and should not be used to inform or instruct the population of any data attributes.</w:t>
      </w:r>
    </w:p>
    <w:p w14:paraId="3537FE03" w14:textId="0D709E79" w:rsidR="004666B9" w:rsidRPr="004551F7" w:rsidRDefault="004666B9" w:rsidP="000E122B">
      <w:pPr>
        <w:pStyle w:val="FSANZHeading1"/>
        <w:rPr>
          <w:rFonts w:cs="Arial"/>
          <w:b w:val="0"/>
          <w:bCs/>
          <w:sz w:val="28"/>
          <w:szCs w:val="28"/>
        </w:rPr>
      </w:pPr>
      <w:bookmarkStart w:id="1" w:name="_Toc118735328"/>
      <w:r>
        <w:rPr>
          <w:rFonts w:cs="Arial"/>
          <w:bCs/>
          <w:sz w:val="28"/>
          <w:szCs w:val="28"/>
        </w:rPr>
        <w:t>Support</w:t>
      </w:r>
      <w:bookmarkEnd w:id="1"/>
    </w:p>
    <w:p w14:paraId="57188F57" w14:textId="77777777" w:rsidR="004666B9" w:rsidRDefault="004666B9" w:rsidP="000E122B">
      <w:pPr>
        <w:rPr>
          <w:rFonts w:ascii="Arial" w:hAnsi="Arial" w:cs="Arial"/>
          <w:sz w:val="22"/>
          <w:szCs w:val="22"/>
        </w:rPr>
      </w:pPr>
      <w:r w:rsidRPr="00466295">
        <w:rPr>
          <w:rFonts w:ascii="Arial" w:hAnsi="Arial" w:cs="Arial"/>
          <w:sz w:val="22"/>
          <w:szCs w:val="22"/>
        </w:rPr>
        <w:t>Any questions relating to the Australian Branded Food Database</w:t>
      </w:r>
      <w:r>
        <w:rPr>
          <w:rFonts w:ascii="Arial" w:hAnsi="Arial" w:cs="Arial"/>
          <w:sz w:val="22"/>
          <w:szCs w:val="22"/>
        </w:rPr>
        <w:t xml:space="preserve"> itself</w:t>
      </w:r>
      <w:r w:rsidRPr="00466295">
        <w:rPr>
          <w:rFonts w:ascii="Arial" w:hAnsi="Arial" w:cs="Arial"/>
          <w:sz w:val="22"/>
          <w:szCs w:val="22"/>
        </w:rPr>
        <w:t xml:space="preserve"> should be directed to the FSANZ Branded Food Database Team</w:t>
      </w:r>
      <w:r>
        <w:rPr>
          <w:rFonts w:ascii="Arial" w:hAnsi="Arial" w:cs="Arial"/>
          <w:sz w:val="22"/>
          <w:szCs w:val="22"/>
        </w:rPr>
        <w:t>.</w:t>
      </w:r>
    </w:p>
    <w:p w14:paraId="643FDE29" w14:textId="77777777" w:rsidR="004666B9" w:rsidRPr="00466295" w:rsidRDefault="004666B9" w:rsidP="000E122B">
      <w:pPr>
        <w:pStyle w:val="ListParagraph"/>
        <w:numPr>
          <w:ilvl w:val="0"/>
          <w:numId w:val="6"/>
        </w:numPr>
        <w:rPr>
          <w:rFonts w:ascii="Arial" w:hAnsi="Arial" w:cs="Arial"/>
          <w:sz w:val="22"/>
          <w:szCs w:val="22"/>
        </w:rPr>
      </w:pPr>
      <w:r w:rsidRPr="00466295">
        <w:rPr>
          <w:rFonts w:ascii="Arial" w:hAnsi="Arial" w:cs="Arial"/>
          <w:sz w:val="22"/>
          <w:szCs w:val="22"/>
        </w:rPr>
        <w:t xml:space="preserve">Email: </w:t>
      </w:r>
      <w:hyperlink r:id="rId12" w:history="1">
        <w:r w:rsidRPr="00466295">
          <w:rPr>
            <w:rStyle w:val="Hyperlink"/>
            <w:rFonts w:ascii="Arial" w:hAnsi="Arial" w:cs="Arial"/>
            <w:sz w:val="22"/>
            <w:szCs w:val="22"/>
          </w:rPr>
          <w:t>brandedfooddatabase@foodstandards.gov.au</w:t>
        </w:r>
      </w:hyperlink>
      <w:r w:rsidRPr="00466295">
        <w:rPr>
          <w:rFonts w:ascii="Arial" w:hAnsi="Arial" w:cs="Arial"/>
          <w:sz w:val="22"/>
          <w:szCs w:val="22"/>
        </w:rPr>
        <w:t xml:space="preserve"> </w:t>
      </w:r>
    </w:p>
    <w:p w14:paraId="013AB7C5" w14:textId="3DB8D8C6" w:rsidR="004666B9" w:rsidRPr="00466295" w:rsidRDefault="004666B9" w:rsidP="000E122B">
      <w:pPr>
        <w:rPr>
          <w:rFonts w:ascii="Arial" w:hAnsi="Arial" w:cs="Arial"/>
          <w:sz w:val="22"/>
          <w:szCs w:val="22"/>
        </w:rPr>
      </w:pPr>
      <w:r w:rsidRPr="00466295">
        <w:rPr>
          <w:rFonts w:ascii="Arial" w:hAnsi="Arial" w:cs="Arial"/>
          <w:sz w:val="22"/>
          <w:szCs w:val="22"/>
        </w:rPr>
        <w:t>If you have questions about the FSANZ Branded Food Database Portal and/or require further assistance with its use, please contact GS1 Australia via phone or email</w:t>
      </w:r>
      <w:r>
        <w:rPr>
          <w:rFonts w:ascii="Arial" w:hAnsi="Arial" w:cs="Arial"/>
          <w:sz w:val="22"/>
          <w:szCs w:val="22"/>
        </w:rPr>
        <w:t>.</w:t>
      </w:r>
    </w:p>
    <w:p w14:paraId="44A8B11F" w14:textId="77777777" w:rsidR="004666B9" w:rsidRPr="00466295" w:rsidRDefault="004666B9" w:rsidP="000E122B">
      <w:pPr>
        <w:pStyle w:val="ListParagraph"/>
        <w:numPr>
          <w:ilvl w:val="0"/>
          <w:numId w:val="3"/>
        </w:numPr>
        <w:rPr>
          <w:rFonts w:ascii="Arial" w:hAnsi="Arial" w:cs="Arial"/>
          <w:sz w:val="22"/>
          <w:szCs w:val="22"/>
        </w:rPr>
      </w:pPr>
      <w:r>
        <w:rPr>
          <w:rFonts w:ascii="Arial" w:hAnsi="Arial" w:cs="Arial"/>
          <w:sz w:val="22"/>
          <w:szCs w:val="22"/>
        </w:rPr>
        <w:t>Phone</w:t>
      </w:r>
      <w:r w:rsidRPr="00466295">
        <w:rPr>
          <w:rFonts w:ascii="Arial" w:hAnsi="Arial" w:cs="Arial"/>
          <w:sz w:val="22"/>
          <w:szCs w:val="22"/>
        </w:rPr>
        <w:t>: 1300 227 263</w:t>
      </w:r>
    </w:p>
    <w:p w14:paraId="169FC0B7" w14:textId="5EEB1BD6" w:rsidR="004666B9" w:rsidRPr="00466295" w:rsidRDefault="004666B9" w:rsidP="000E122B">
      <w:pPr>
        <w:pStyle w:val="ListParagraph"/>
        <w:numPr>
          <w:ilvl w:val="0"/>
          <w:numId w:val="3"/>
        </w:numPr>
        <w:rPr>
          <w:rFonts w:ascii="Arial" w:hAnsi="Arial" w:cs="Arial"/>
          <w:sz w:val="22"/>
          <w:szCs w:val="22"/>
        </w:rPr>
      </w:pPr>
      <w:r>
        <w:rPr>
          <w:rFonts w:ascii="Arial" w:hAnsi="Arial" w:cs="Arial"/>
          <w:sz w:val="22"/>
          <w:szCs w:val="22"/>
        </w:rPr>
        <w:t>E</w:t>
      </w:r>
      <w:r w:rsidRPr="00466295">
        <w:rPr>
          <w:rFonts w:ascii="Arial" w:hAnsi="Arial" w:cs="Arial"/>
          <w:sz w:val="22"/>
          <w:szCs w:val="22"/>
        </w:rPr>
        <w:t xml:space="preserve">mail: </w:t>
      </w:r>
      <w:hyperlink r:id="rId13" w:history="1">
        <w:r w:rsidR="00864CEC" w:rsidRPr="006C6E59">
          <w:rPr>
            <w:rStyle w:val="Hyperlink"/>
            <w:rFonts w:ascii="Arial" w:hAnsi="Arial" w:cs="Arial"/>
            <w:sz w:val="22"/>
            <w:szCs w:val="22"/>
          </w:rPr>
          <w:t>fs.anz@gs1au.org</w:t>
        </w:r>
      </w:hyperlink>
    </w:p>
    <w:p w14:paraId="3C1F80B0" w14:textId="77777777" w:rsidR="00331075" w:rsidRPr="001705EF" w:rsidRDefault="00331075" w:rsidP="00331075">
      <w:pPr>
        <w:pStyle w:val="FSANZHeading1"/>
        <w:rPr>
          <w:rFonts w:cs="Arial"/>
          <w:bCs/>
          <w:sz w:val="28"/>
          <w:szCs w:val="28"/>
        </w:rPr>
      </w:pPr>
      <w:r w:rsidRPr="001705EF">
        <w:rPr>
          <w:rFonts w:cs="Arial"/>
          <w:bCs/>
          <w:sz w:val="28"/>
          <w:szCs w:val="28"/>
        </w:rPr>
        <w:t xml:space="preserve">Copyright statement </w:t>
      </w:r>
    </w:p>
    <w:p w14:paraId="21576C7C" w14:textId="77777777" w:rsidR="008F3780" w:rsidRDefault="00331075" w:rsidP="00331075">
      <w:pPr>
        <w:rPr>
          <w:rFonts w:ascii="Arial" w:hAnsi="Arial" w:cs="Arial"/>
          <w:sz w:val="22"/>
          <w:szCs w:val="22"/>
        </w:rPr>
      </w:pPr>
      <w:r w:rsidRPr="001705EF">
        <w:rPr>
          <w:rFonts w:ascii="Arial" w:hAnsi="Arial" w:cs="Arial"/>
          <w:sz w:val="22"/>
          <w:szCs w:val="22"/>
        </w:rPr>
        <w:t xml:space="preserve">© Food Standards Australia New Zealand </w:t>
      </w:r>
    </w:p>
    <w:p w14:paraId="1F98C697" w14:textId="6D46155F" w:rsidR="00331075" w:rsidRDefault="00331075" w:rsidP="00331075">
      <w:pPr>
        <w:rPr>
          <w:rFonts w:ascii="Arial" w:hAnsi="Arial" w:cs="Arial"/>
          <w:sz w:val="22"/>
          <w:szCs w:val="22"/>
        </w:rPr>
      </w:pPr>
      <w:r w:rsidRPr="001705EF">
        <w:rPr>
          <w:rFonts w:ascii="Arial" w:hAnsi="Arial" w:cs="Arial"/>
          <w:sz w:val="22"/>
          <w:szCs w:val="22"/>
        </w:rPr>
        <w:t xml:space="preserve">Food Standards Australia New Zealand (FSANZ) supports and encourages the dissemination and exchange of information. Information in this report is provided under a Creative Commons Attribution 3.0 Australia (CC BY 3.0) Licence, except for the Food Standards Australia New Zealand logo. An electronic version of this work is available on the FSANZ website at </w:t>
      </w:r>
      <w:hyperlink r:id="rId14" w:history="1">
        <w:r w:rsidRPr="001705EF">
          <w:rPr>
            <w:rStyle w:val="Hyperlink"/>
            <w:rFonts w:ascii="Arial" w:hAnsi="Arial" w:cs="Arial"/>
            <w:sz w:val="22"/>
            <w:szCs w:val="22"/>
          </w:rPr>
          <w:t>www.foodstandards.gov.au</w:t>
        </w:r>
      </w:hyperlink>
      <w:r w:rsidRPr="001705EF">
        <w:rPr>
          <w:rFonts w:ascii="Arial" w:hAnsi="Arial" w:cs="Arial"/>
          <w:sz w:val="22"/>
          <w:szCs w:val="22"/>
        </w:rPr>
        <w:t xml:space="preserve"> and, for New Zealand, </w:t>
      </w:r>
      <w:hyperlink r:id="rId15" w:history="1">
        <w:r w:rsidRPr="00AE626E">
          <w:rPr>
            <w:rStyle w:val="Hyperlink"/>
            <w:rFonts w:ascii="Arial" w:hAnsi="Arial" w:cs="Arial"/>
            <w:sz w:val="22"/>
            <w:szCs w:val="22"/>
          </w:rPr>
          <w:t>www.foodstandards.govt.nz</w:t>
        </w:r>
      </w:hyperlink>
      <w:r w:rsidRPr="001705EF">
        <w:rPr>
          <w:rFonts w:ascii="Arial" w:hAnsi="Arial" w:cs="Arial"/>
          <w:sz w:val="22"/>
          <w:szCs w:val="22"/>
        </w:rPr>
        <w:t>.</w:t>
      </w:r>
    </w:p>
    <w:p w14:paraId="5330CF4E" w14:textId="626B7B58" w:rsidR="008F3780" w:rsidRDefault="008F3780" w:rsidP="00331075">
      <w:pPr>
        <w:rPr>
          <w:rFonts w:ascii="Arial" w:hAnsi="Arial" w:cs="Arial"/>
          <w:sz w:val="22"/>
          <w:szCs w:val="22"/>
        </w:rPr>
      </w:pPr>
      <w:r>
        <w:rPr>
          <w:rFonts w:ascii="Arial" w:hAnsi="Arial" w:cs="Arial"/>
          <w:noProof/>
          <w:sz w:val="22"/>
          <w:szCs w:val="22"/>
        </w:rPr>
        <w:drawing>
          <wp:inline distT="0" distB="0" distL="0" distR="0" wp14:anchorId="5067DC2C" wp14:editId="49F9B6CB">
            <wp:extent cx="1227411" cy="429442"/>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30762DA" w14:textId="77777777" w:rsidR="00331075" w:rsidRPr="001705EF" w:rsidRDefault="00331075" w:rsidP="00331075">
      <w:pPr>
        <w:pStyle w:val="FSANZHeading1"/>
        <w:rPr>
          <w:rFonts w:cs="Arial"/>
          <w:bCs/>
          <w:sz w:val="28"/>
          <w:szCs w:val="28"/>
        </w:rPr>
      </w:pPr>
      <w:r w:rsidRPr="001705EF">
        <w:rPr>
          <w:rFonts w:cs="Arial"/>
          <w:bCs/>
          <w:sz w:val="28"/>
          <w:szCs w:val="28"/>
        </w:rPr>
        <w:t>Attribution</w:t>
      </w:r>
    </w:p>
    <w:p w14:paraId="0D68106D" w14:textId="77777777" w:rsidR="00331075" w:rsidRDefault="00331075" w:rsidP="00331075">
      <w:pPr>
        <w:rPr>
          <w:rFonts w:ascii="Arial" w:hAnsi="Arial" w:cs="Arial"/>
          <w:sz w:val="22"/>
          <w:szCs w:val="22"/>
        </w:rPr>
      </w:pPr>
      <w:r w:rsidRPr="001705EF">
        <w:rPr>
          <w:rFonts w:ascii="Arial" w:hAnsi="Arial" w:cs="Arial"/>
          <w:sz w:val="22"/>
          <w:szCs w:val="22"/>
        </w:rPr>
        <w:t>You may copy, distribute, transmit and adapt the material in this publication by the CC BY 3.0 licence for commercial and non-commercial purposes, but you must attribute the work in the following manner:</w:t>
      </w:r>
    </w:p>
    <w:p w14:paraId="6C4AE728" w14:textId="77777777" w:rsidR="00331075" w:rsidRDefault="00331075" w:rsidP="00331075">
      <w:pPr>
        <w:rPr>
          <w:rFonts w:ascii="Arial" w:hAnsi="Arial" w:cs="Arial"/>
          <w:sz w:val="22"/>
          <w:szCs w:val="22"/>
        </w:rPr>
      </w:pPr>
      <w:r w:rsidRPr="001705EF">
        <w:rPr>
          <w:rFonts w:ascii="Arial" w:hAnsi="Arial" w:cs="Arial"/>
          <w:sz w:val="22"/>
          <w:szCs w:val="22"/>
        </w:rPr>
        <w:t>© Food Standards Australia New Zealand.</w:t>
      </w:r>
      <w:r>
        <w:rPr>
          <w:rFonts w:ascii="Arial" w:hAnsi="Arial" w:cs="Arial"/>
          <w:sz w:val="22"/>
          <w:szCs w:val="22"/>
        </w:rPr>
        <w:t xml:space="preserve"> </w:t>
      </w:r>
    </w:p>
    <w:p w14:paraId="54162BBC" w14:textId="44EFF301" w:rsidR="00331075" w:rsidRDefault="00331075" w:rsidP="000E122B">
      <w:pPr>
        <w:rPr>
          <w:rFonts w:ascii="Arial" w:hAnsi="Arial" w:cs="Arial"/>
          <w:b/>
          <w:bCs/>
          <w:color w:val="174A5B"/>
          <w:sz w:val="28"/>
          <w:szCs w:val="28"/>
        </w:rPr>
        <w:sectPr w:rsidR="00331075" w:rsidSect="00052192">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08"/>
          <w:titlePg/>
          <w:docGrid w:linePitch="360"/>
        </w:sectPr>
      </w:pPr>
      <w:r w:rsidRPr="001705EF">
        <w:rPr>
          <w:rFonts w:ascii="Arial" w:hAnsi="Arial" w:cs="Arial"/>
          <w:sz w:val="22"/>
          <w:szCs w:val="22"/>
        </w:rPr>
        <w:t>This attribution must not, in any way, suggest that FSANZ endorses you or your use of the work.</w:t>
      </w:r>
      <w:r>
        <w:rPr>
          <w:rFonts w:ascii="Arial" w:hAnsi="Arial" w:cs="Arial"/>
          <w:sz w:val="22"/>
          <w:szCs w:val="22"/>
        </w:rPr>
        <w:t xml:space="preserve"> </w:t>
      </w:r>
      <w:r w:rsidRPr="001705EF">
        <w:rPr>
          <w:rFonts w:ascii="Arial" w:hAnsi="Arial" w:cs="Arial"/>
          <w:sz w:val="22"/>
          <w:szCs w:val="22"/>
        </w:rPr>
        <w:t xml:space="preserve">For more information email </w:t>
      </w:r>
      <w:hyperlink r:id="rId23" w:history="1">
        <w:r w:rsidRPr="001705EF">
          <w:rPr>
            <w:rStyle w:val="Hyperlink"/>
            <w:rFonts w:ascii="Arial" w:hAnsi="Arial" w:cs="Arial"/>
            <w:sz w:val="22"/>
            <w:szCs w:val="22"/>
          </w:rPr>
          <w:t>mailto:minformation@foodstandards.gov.au</w:t>
        </w:r>
      </w:hyperlink>
      <w:r w:rsidRPr="001705EF">
        <w:rPr>
          <w:rFonts w:ascii="Arial" w:hAnsi="Arial" w:cs="Arial"/>
          <w:sz w:val="22"/>
          <w:szCs w:val="22"/>
        </w:rPr>
        <w:t>.</w:t>
      </w:r>
    </w:p>
    <w:p w14:paraId="0155D6C9" w14:textId="11AD1E48" w:rsidR="00F74C93" w:rsidRPr="005958E8" w:rsidRDefault="00F32058" w:rsidP="000E122B">
      <w:pPr>
        <w:rPr>
          <w:rFonts w:ascii="Arial" w:hAnsi="Arial" w:cs="Arial"/>
          <w:b/>
          <w:bCs/>
          <w:color w:val="174A5B"/>
          <w:sz w:val="28"/>
          <w:szCs w:val="28"/>
        </w:rPr>
      </w:pPr>
      <w:r w:rsidRPr="005958E8">
        <w:rPr>
          <w:rFonts w:ascii="Arial" w:hAnsi="Arial" w:cs="Arial"/>
          <w:b/>
          <w:bCs/>
          <w:color w:val="174A5B"/>
          <w:sz w:val="28"/>
          <w:szCs w:val="28"/>
        </w:rPr>
        <w:lastRenderedPageBreak/>
        <w:t>Contents</w:t>
      </w:r>
    </w:p>
    <w:p w14:paraId="40D50A55" w14:textId="2D883B9D" w:rsidR="00DF1A88" w:rsidRDefault="00C12C31" w:rsidP="000E122B">
      <w:pPr>
        <w:pStyle w:val="TOC1"/>
        <w:rPr>
          <w:noProof/>
          <w:sz w:val="22"/>
          <w:szCs w:val="22"/>
          <w:lang w:eastAsia="en-AU"/>
        </w:rPr>
      </w:pPr>
      <w:r w:rsidRPr="004551F7">
        <w:rPr>
          <w:rFonts w:ascii="Arial" w:hAnsi="Arial" w:cs="Arial"/>
          <w:sz w:val="22"/>
          <w:szCs w:val="22"/>
        </w:rPr>
        <w:fldChar w:fldCharType="begin"/>
      </w:r>
      <w:r w:rsidRPr="004551F7">
        <w:rPr>
          <w:rFonts w:ascii="Arial" w:hAnsi="Arial" w:cs="Arial"/>
          <w:sz w:val="22"/>
          <w:szCs w:val="22"/>
        </w:rPr>
        <w:instrText xml:space="preserve"> TOC \h \z \t "FSANZ Heading 1,1,FSANZ 2,2" </w:instrText>
      </w:r>
      <w:r w:rsidRPr="004551F7">
        <w:rPr>
          <w:rFonts w:ascii="Arial" w:hAnsi="Arial" w:cs="Arial"/>
          <w:sz w:val="22"/>
          <w:szCs w:val="22"/>
        </w:rPr>
        <w:fldChar w:fldCharType="separate"/>
      </w:r>
      <w:hyperlink w:anchor="_Toc118735327" w:history="1">
        <w:r w:rsidR="00DF1A88" w:rsidRPr="00C5272A">
          <w:rPr>
            <w:rStyle w:val="Hyperlink"/>
            <w:rFonts w:cs="Arial"/>
            <w:bCs/>
            <w:noProof/>
          </w:rPr>
          <w:t>Disclaimer</w:t>
        </w:r>
        <w:r w:rsidR="00DF1A88">
          <w:rPr>
            <w:noProof/>
            <w:webHidden/>
          </w:rPr>
          <w:tab/>
        </w:r>
        <w:r w:rsidR="00DF1A88">
          <w:rPr>
            <w:noProof/>
            <w:webHidden/>
          </w:rPr>
          <w:fldChar w:fldCharType="begin"/>
        </w:r>
        <w:r w:rsidR="00DF1A88">
          <w:rPr>
            <w:noProof/>
            <w:webHidden/>
          </w:rPr>
          <w:instrText xml:space="preserve"> PAGEREF _Toc118735327 \h </w:instrText>
        </w:r>
        <w:r w:rsidR="00DF1A88">
          <w:rPr>
            <w:noProof/>
            <w:webHidden/>
          </w:rPr>
        </w:r>
        <w:r w:rsidR="00DF1A88">
          <w:rPr>
            <w:noProof/>
            <w:webHidden/>
          </w:rPr>
          <w:fldChar w:fldCharType="separate"/>
        </w:r>
        <w:r w:rsidR="00415734">
          <w:rPr>
            <w:noProof/>
            <w:webHidden/>
          </w:rPr>
          <w:t>2</w:t>
        </w:r>
        <w:r w:rsidR="00DF1A88">
          <w:rPr>
            <w:noProof/>
            <w:webHidden/>
          </w:rPr>
          <w:fldChar w:fldCharType="end"/>
        </w:r>
      </w:hyperlink>
    </w:p>
    <w:p w14:paraId="47FA2AA2" w14:textId="18028F3E" w:rsidR="00DF1A88" w:rsidRDefault="00000000" w:rsidP="000E122B">
      <w:pPr>
        <w:pStyle w:val="TOC1"/>
        <w:rPr>
          <w:noProof/>
          <w:sz w:val="22"/>
          <w:szCs w:val="22"/>
          <w:lang w:eastAsia="en-AU"/>
        </w:rPr>
      </w:pPr>
      <w:hyperlink w:anchor="_Toc118735328" w:history="1">
        <w:r w:rsidR="00DF1A88" w:rsidRPr="00C5272A">
          <w:rPr>
            <w:rStyle w:val="Hyperlink"/>
            <w:rFonts w:cs="Arial"/>
            <w:bCs/>
            <w:noProof/>
          </w:rPr>
          <w:t>Support</w:t>
        </w:r>
        <w:r w:rsidR="00DF1A88">
          <w:rPr>
            <w:noProof/>
            <w:webHidden/>
          </w:rPr>
          <w:tab/>
        </w:r>
        <w:r w:rsidR="00DF1A88">
          <w:rPr>
            <w:noProof/>
            <w:webHidden/>
          </w:rPr>
          <w:fldChar w:fldCharType="begin"/>
        </w:r>
        <w:r w:rsidR="00DF1A88">
          <w:rPr>
            <w:noProof/>
            <w:webHidden/>
          </w:rPr>
          <w:instrText xml:space="preserve"> PAGEREF _Toc118735328 \h </w:instrText>
        </w:r>
        <w:r w:rsidR="00DF1A88">
          <w:rPr>
            <w:noProof/>
            <w:webHidden/>
          </w:rPr>
        </w:r>
        <w:r w:rsidR="00DF1A88">
          <w:rPr>
            <w:noProof/>
            <w:webHidden/>
          </w:rPr>
          <w:fldChar w:fldCharType="separate"/>
        </w:r>
        <w:r w:rsidR="00415734">
          <w:rPr>
            <w:noProof/>
            <w:webHidden/>
          </w:rPr>
          <w:t>2</w:t>
        </w:r>
        <w:r w:rsidR="00DF1A88">
          <w:rPr>
            <w:noProof/>
            <w:webHidden/>
          </w:rPr>
          <w:fldChar w:fldCharType="end"/>
        </w:r>
      </w:hyperlink>
    </w:p>
    <w:p w14:paraId="634254D4" w14:textId="26D461D6" w:rsidR="00DF1A88" w:rsidRDefault="00000000" w:rsidP="000E122B">
      <w:pPr>
        <w:pStyle w:val="TOC1"/>
        <w:rPr>
          <w:noProof/>
          <w:sz w:val="22"/>
          <w:szCs w:val="22"/>
          <w:lang w:eastAsia="en-AU"/>
        </w:rPr>
      </w:pPr>
      <w:hyperlink w:anchor="_Toc118735329" w:history="1">
        <w:r w:rsidR="00DF1A88" w:rsidRPr="00C5272A">
          <w:rPr>
            <w:rStyle w:val="Hyperlink"/>
            <w:noProof/>
          </w:rPr>
          <w:t>Background</w:t>
        </w:r>
        <w:r w:rsidR="00DF1A88">
          <w:rPr>
            <w:noProof/>
            <w:webHidden/>
          </w:rPr>
          <w:tab/>
        </w:r>
        <w:r w:rsidR="00DF1A88">
          <w:rPr>
            <w:noProof/>
            <w:webHidden/>
          </w:rPr>
          <w:fldChar w:fldCharType="begin"/>
        </w:r>
        <w:r w:rsidR="00DF1A88">
          <w:rPr>
            <w:noProof/>
            <w:webHidden/>
          </w:rPr>
          <w:instrText xml:space="preserve"> PAGEREF _Toc118735329 \h </w:instrText>
        </w:r>
        <w:r w:rsidR="00DF1A88">
          <w:rPr>
            <w:noProof/>
            <w:webHidden/>
          </w:rPr>
        </w:r>
        <w:r w:rsidR="00DF1A88">
          <w:rPr>
            <w:noProof/>
            <w:webHidden/>
          </w:rPr>
          <w:fldChar w:fldCharType="separate"/>
        </w:r>
        <w:r w:rsidR="00415734">
          <w:rPr>
            <w:noProof/>
            <w:webHidden/>
          </w:rPr>
          <w:t>4</w:t>
        </w:r>
        <w:r w:rsidR="00DF1A88">
          <w:rPr>
            <w:noProof/>
            <w:webHidden/>
          </w:rPr>
          <w:fldChar w:fldCharType="end"/>
        </w:r>
      </w:hyperlink>
    </w:p>
    <w:p w14:paraId="02BD29E7" w14:textId="4724CDD1" w:rsidR="00DF1A88" w:rsidRDefault="00000000" w:rsidP="000E122B">
      <w:pPr>
        <w:pStyle w:val="TOC1"/>
        <w:rPr>
          <w:noProof/>
          <w:sz w:val="22"/>
          <w:szCs w:val="22"/>
          <w:lang w:eastAsia="en-AU"/>
        </w:rPr>
      </w:pPr>
      <w:hyperlink w:anchor="_Toc118735330" w:history="1">
        <w:r w:rsidR="00DF1A88" w:rsidRPr="00C5272A">
          <w:rPr>
            <w:rStyle w:val="Hyperlink"/>
            <w:noProof/>
          </w:rPr>
          <w:t>Submitting your product data to FSANZ – Overview</w:t>
        </w:r>
        <w:r w:rsidR="00DF1A88">
          <w:rPr>
            <w:noProof/>
            <w:webHidden/>
          </w:rPr>
          <w:tab/>
        </w:r>
        <w:r w:rsidR="00DF1A88">
          <w:rPr>
            <w:noProof/>
            <w:webHidden/>
          </w:rPr>
          <w:fldChar w:fldCharType="begin"/>
        </w:r>
        <w:r w:rsidR="00DF1A88">
          <w:rPr>
            <w:noProof/>
            <w:webHidden/>
          </w:rPr>
          <w:instrText xml:space="preserve"> PAGEREF _Toc118735330 \h </w:instrText>
        </w:r>
        <w:r w:rsidR="00DF1A88">
          <w:rPr>
            <w:noProof/>
            <w:webHidden/>
          </w:rPr>
        </w:r>
        <w:r w:rsidR="00DF1A88">
          <w:rPr>
            <w:noProof/>
            <w:webHidden/>
          </w:rPr>
          <w:fldChar w:fldCharType="separate"/>
        </w:r>
        <w:r w:rsidR="00415734">
          <w:rPr>
            <w:noProof/>
            <w:webHidden/>
          </w:rPr>
          <w:t>4</w:t>
        </w:r>
        <w:r w:rsidR="00DF1A88">
          <w:rPr>
            <w:noProof/>
            <w:webHidden/>
          </w:rPr>
          <w:fldChar w:fldCharType="end"/>
        </w:r>
      </w:hyperlink>
    </w:p>
    <w:p w14:paraId="2DFD3113" w14:textId="03C45A25" w:rsidR="00DF1A88" w:rsidRDefault="00000000" w:rsidP="000E122B">
      <w:pPr>
        <w:pStyle w:val="TOC1"/>
        <w:rPr>
          <w:noProof/>
          <w:sz w:val="22"/>
          <w:szCs w:val="22"/>
          <w:lang w:eastAsia="en-AU"/>
        </w:rPr>
      </w:pPr>
      <w:hyperlink w:anchor="_Toc118735331" w:history="1">
        <w:r w:rsidR="00DF1A88" w:rsidRPr="00C5272A">
          <w:rPr>
            <w:rStyle w:val="Hyperlink"/>
            <w:noProof/>
          </w:rPr>
          <w:t>Login to the FSANZ Portal</w:t>
        </w:r>
        <w:r w:rsidR="00DF1A88">
          <w:rPr>
            <w:noProof/>
            <w:webHidden/>
          </w:rPr>
          <w:tab/>
        </w:r>
        <w:r w:rsidR="00DF1A88">
          <w:rPr>
            <w:noProof/>
            <w:webHidden/>
          </w:rPr>
          <w:fldChar w:fldCharType="begin"/>
        </w:r>
        <w:r w:rsidR="00DF1A88">
          <w:rPr>
            <w:noProof/>
            <w:webHidden/>
          </w:rPr>
          <w:instrText xml:space="preserve"> PAGEREF _Toc118735331 \h </w:instrText>
        </w:r>
        <w:r w:rsidR="00DF1A88">
          <w:rPr>
            <w:noProof/>
            <w:webHidden/>
          </w:rPr>
        </w:r>
        <w:r w:rsidR="00DF1A88">
          <w:rPr>
            <w:noProof/>
            <w:webHidden/>
          </w:rPr>
          <w:fldChar w:fldCharType="separate"/>
        </w:r>
        <w:r w:rsidR="00415734">
          <w:rPr>
            <w:noProof/>
            <w:webHidden/>
          </w:rPr>
          <w:t>6</w:t>
        </w:r>
        <w:r w:rsidR="00DF1A88">
          <w:rPr>
            <w:noProof/>
            <w:webHidden/>
          </w:rPr>
          <w:fldChar w:fldCharType="end"/>
        </w:r>
      </w:hyperlink>
    </w:p>
    <w:p w14:paraId="65507B8C" w14:textId="380B9442" w:rsidR="00DF1A88" w:rsidRDefault="00000000" w:rsidP="000E122B">
      <w:pPr>
        <w:pStyle w:val="TOC1"/>
        <w:rPr>
          <w:noProof/>
          <w:sz w:val="22"/>
          <w:szCs w:val="22"/>
          <w:lang w:eastAsia="en-AU"/>
        </w:rPr>
      </w:pPr>
      <w:hyperlink w:anchor="_Toc118735332" w:history="1">
        <w:r w:rsidR="00DF1A88" w:rsidRPr="00C5272A">
          <w:rPr>
            <w:rStyle w:val="Hyperlink"/>
            <w:noProof/>
          </w:rPr>
          <w:t>Products list</w:t>
        </w:r>
        <w:r w:rsidR="00DF1A88">
          <w:rPr>
            <w:noProof/>
            <w:webHidden/>
          </w:rPr>
          <w:tab/>
        </w:r>
        <w:r w:rsidR="00DF1A88">
          <w:rPr>
            <w:noProof/>
            <w:webHidden/>
          </w:rPr>
          <w:fldChar w:fldCharType="begin"/>
        </w:r>
        <w:r w:rsidR="00DF1A88">
          <w:rPr>
            <w:noProof/>
            <w:webHidden/>
          </w:rPr>
          <w:instrText xml:space="preserve"> PAGEREF _Toc118735332 \h </w:instrText>
        </w:r>
        <w:r w:rsidR="00DF1A88">
          <w:rPr>
            <w:noProof/>
            <w:webHidden/>
          </w:rPr>
        </w:r>
        <w:r w:rsidR="00DF1A88">
          <w:rPr>
            <w:noProof/>
            <w:webHidden/>
          </w:rPr>
          <w:fldChar w:fldCharType="separate"/>
        </w:r>
        <w:r w:rsidR="00415734">
          <w:rPr>
            <w:noProof/>
            <w:webHidden/>
          </w:rPr>
          <w:t>6</w:t>
        </w:r>
        <w:r w:rsidR="00DF1A88">
          <w:rPr>
            <w:noProof/>
            <w:webHidden/>
          </w:rPr>
          <w:fldChar w:fldCharType="end"/>
        </w:r>
      </w:hyperlink>
    </w:p>
    <w:p w14:paraId="5BA08BF0" w14:textId="4BEC1FB1" w:rsidR="00DF1A88" w:rsidRDefault="00000000" w:rsidP="000E122B">
      <w:pPr>
        <w:pStyle w:val="TOC1"/>
        <w:rPr>
          <w:noProof/>
          <w:sz w:val="22"/>
          <w:szCs w:val="22"/>
          <w:lang w:eastAsia="en-AU"/>
        </w:rPr>
      </w:pPr>
      <w:hyperlink w:anchor="_Toc118735333" w:history="1">
        <w:r w:rsidR="00DF1A88" w:rsidRPr="00C5272A">
          <w:rPr>
            <w:rStyle w:val="Hyperlink"/>
            <w:noProof/>
          </w:rPr>
          <w:t>Creating New Product(s) – via online User Interface</w:t>
        </w:r>
        <w:r w:rsidR="00DF1A88">
          <w:rPr>
            <w:noProof/>
            <w:webHidden/>
          </w:rPr>
          <w:tab/>
        </w:r>
        <w:r w:rsidR="00DF1A88">
          <w:rPr>
            <w:noProof/>
            <w:webHidden/>
          </w:rPr>
          <w:fldChar w:fldCharType="begin"/>
        </w:r>
        <w:r w:rsidR="00DF1A88">
          <w:rPr>
            <w:noProof/>
            <w:webHidden/>
          </w:rPr>
          <w:instrText xml:space="preserve"> PAGEREF _Toc118735333 \h </w:instrText>
        </w:r>
        <w:r w:rsidR="00DF1A88">
          <w:rPr>
            <w:noProof/>
            <w:webHidden/>
          </w:rPr>
        </w:r>
        <w:r w:rsidR="00DF1A88">
          <w:rPr>
            <w:noProof/>
            <w:webHidden/>
          </w:rPr>
          <w:fldChar w:fldCharType="separate"/>
        </w:r>
        <w:r w:rsidR="00415734">
          <w:rPr>
            <w:noProof/>
            <w:webHidden/>
          </w:rPr>
          <w:t>7</w:t>
        </w:r>
        <w:r w:rsidR="00DF1A88">
          <w:rPr>
            <w:noProof/>
            <w:webHidden/>
          </w:rPr>
          <w:fldChar w:fldCharType="end"/>
        </w:r>
      </w:hyperlink>
    </w:p>
    <w:p w14:paraId="39256D79" w14:textId="62433E1A" w:rsidR="00DF1A88" w:rsidRDefault="00000000" w:rsidP="000E122B">
      <w:pPr>
        <w:pStyle w:val="TOC2"/>
        <w:tabs>
          <w:tab w:val="right" w:leader="dot" w:pos="9174"/>
        </w:tabs>
        <w:rPr>
          <w:noProof/>
          <w:sz w:val="22"/>
          <w:szCs w:val="22"/>
          <w:lang w:eastAsia="en-AU"/>
        </w:rPr>
      </w:pPr>
      <w:hyperlink w:anchor="_Toc118735334" w:history="1">
        <w:r w:rsidR="00DF1A88" w:rsidRPr="00C5272A">
          <w:rPr>
            <w:rStyle w:val="Hyperlink"/>
            <w:noProof/>
          </w:rPr>
          <w:t>Product Details</w:t>
        </w:r>
        <w:r w:rsidR="00DF1A88">
          <w:rPr>
            <w:noProof/>
            <w:webHidden/>
          </w:rPr>
          <w:tab/>
        </w:r>
        <w:r w:rsidR="00DF1A88">
          <w:rPr>
            <w:noProof/>
            <w:webHidden/>
          </w:rPr>
          <w:fldChar w:fldCharType="begin"/>
        </w:r>
        <w:r w:rsidR="00DF1A88">
          <w:rPr>
            <w:noProof/>
            <w:webHidden/>
          </w:rPr>
          <w:instrText xml:space="preserve"> PAGEREF _Toc118735334 \h </w:instrText>
        </w:r>
        <w:r w:rsidR="00DF1A88">
          <w:rPr>
            <w:noProof/>
            <w:webHidden/>
          </w:rPr>
        </w:r>
        <w:r w:rsidR="00DF1A88">
          <w:rPr>
            <w:noProof/>
            <w:webHidden/>
          </w:rPr>
          <w:fldChar w:fldCharType="separate"/>
        </w:r>
        <w:r w:rsidR="00415734">
          <w:rPr>
            <w:noProof/>
            <w:webHidden/>
          </w:rPr>
          <w:t>8</w:t>
        </w:r>
        <w:r w:rsidR="00DF1A88">
          <w:rPr>
            <w:noProof/>
            <w:webHidden/>
          </w:rPr>
          <w:fldChar w:fldCharType="end"/>
        </w:r>
      </w:hyperlink>
    </w:p>
    <w:p w14:paraId="6BE59B63" w14:textId="7A0A73D6" w:rsidR="00DF1A88" w:rsidRDefault="00000000" w:rsidP="000E122B">
      <w:pPr>
        <w:pStyle w:val="TOC2"/>
        <w:tabs>
          <w:tab w:val="right" w:leader="dot" w:pos="9174"/>
        </w:tabs>
        <w:rPr>
          <w:noProof/>
          <w:sz w:val="22"/>
          <w:szCs w:val="22"/>
          <w:lang w:eastAsia="en-AU"/>
        </w:rPr>
      </w:pPr>
      <w:hyperlink w:anchor="_Toc118735335" w:history="1">
        <w:r w:rsidR="00DF1A88" w:rsidRPr="00C5272A">
          <w:rPr>
            <w:rStyle w:val="Hyperlink"/>
            <w:noProof/>
          </w:rPr>
          <w:t>Packaging Markings</w:t>
        </w:r>
        <w:r w:rsidR="00DF1A88">
          <w:rPr>
            <w:noProof/>
            <w:webHidden/>
          </w:rPr>
          <w:tab/>
        </w:r>
        <w:r w:rsidR="00DF1A88">
          <w:rPr>
            <w:noProof/>
            <w:webHidden/>
          </w:rPr>
          <w:fldChar w:fldCharType="begin"/>
        </w:r>
        <w:r w:rsidR="00DF1A88">
          <w:rPr>
            <w:noProof/>
            <w:webHidden/>
          </w:rPr>
          <w:instrText xml:space="preserve"> PAGEREF _Toc118735335 \h </w:instrText>
        </w:r>
        <w:r w:rsidR="00DF1A88">
          <w:rPr>
            <w:noProof/>
            <w:webHidden/>
          </w:rPr>
        </w:r>
        <w:r w:rsidR="00DF1A88">
          <w:rPr>
            <w:noProof/>
            <w:webHidden/>
          </w:rPr>
          <w:fldChar w:fldCharType="separate"/>
        </w:r>
        <w:r w:rsidR="00415734">
          <w:rPr>
            <w:noProof/>
            <w:webHidden/>
          </w:rPr>
          <w:t>9</w:t>
        </w:r>
        <w:r w:rsidR="00DF1A88">
          <w:rPr>
            <w:noProof/>
            <w:webHidden/>
          </w:rPr>
          <w:fldChar w:fldCharType="end"/>
        </w:r>
      </w:hyperlink>
    </w:p>
    <w:p w14:paraId="62871C66" w14:textId="26491C98" w:rsidR="00DF1A88" w:rsidRDefault="00000000" w:rsidP="000E122B">
      <w:pPr>
        <w:pStyle w:val="TOC2"/>
        <w:tabs>
          <w:tab w:val="right" w:leader="dot" w:pos="9174"/>
        </w:tabs>
        <w:rPr>
          <w:noProof/>
          <w:sz w:val="22"/>
          <w:szCs w:val="22"/>
          <w:lang w:eastAsia="en-AU"/>
        </w:rPr>
      </w:pPr>
      <w:hyperlink w:anchor="_Toc118735336" w:history="1">
        <w:r w:rsidR="00DF1A88" w:rsidRPr="00C5272A">
          <w:rPr>
            <w:rStyle w:val="Hyperlink"/>
            <w:noProof/>
          </w:rPr>
          <w:t>Ingredients &amp; Diet</w:t>
        </w:r>
        <w:r w:rsidR="00DF1A88">
          <w:rPr>
            <w:noProof/>
            <w:webHidden/>
          </w:rPr>
          <w:tab/>
        </w:r>
        <w:r w:rsidR="00AB6E56">
          <w:rPr>
            <w:noProof/>
            <w:webHidden/>
          </w:rPr>
          <w:t>10</w:t>
        </w:r>
      </w:hyperlink>
    </w:p>
    <w:p w14:paraId="74596392" w14:textId="7E770D02" w:rsidR="00DF1A88" w:rsidRDefault="00000000" w:rsidP="000E122B">
      <w:pPr>
        <w:pStyle w:val="TOC2"/>
        <w:tabs>
          <w:tab w:val="right" w:leader="dot" w:pos="9174"/>
        </w:tabs>
        <w:rPr>
          <w:noProof/>
          <w:sz w:val="22"/>
          <w:szCs w:val="22"/>
          <w:lang w:eastAsia="en-AU"/>
        </w:rPr>
      </w:pPr>
      <w:hyperlink w:anchor="_Toc118735337" w:history="1">
        <w:r w:rsidR="00DF1A88" w:rsidRPr="00C5272A">
          <w:rPr>
            <w:rStyle w:val="Hyperlink"/>
            <w:noProof/>
          </w:rPr>
          <w:t>Nutrition</w:t>
        </w:r>
        <w:r w:rsidR="00DF1A88">
          <w:rPr>
            <w:noProof/>
            <w:webHidden/>
          </w:rPr>
          <w:tab/>
        </w:r>
        <w:r w:rsidR="00DF1A88">
          <w:rPr>
            <w:noProof/>
            <w:webHidden/>
          </w:rPr>
          <w:fldChar w:fldCharType="begin"/>
        </w:r>
        <w:r w:rsidR="00DF1A88">
          <w:rPr>
            <w:noProof/>
            <w:webHidden/>
          </w:rPr>
          <w:instrText xml:space="preserve"> PAGEREF _Toc118735337 \h </w:instrText>
        </w:r>
        <w:r w:rsidR="00DF1A88">
          <w:rPr>
            <w:noProof/>
            <w:webHidden/>
          </w:rPr>
        </w:r>
        <w:r w:rsidR="00DF1A88">
          <w:rPr>
            <w:noProof/>
            <w:webHidden/>
          </w:rPr>
          <w:fldChar w:fldCharType="separate"/>
        </w:r>
        <w:r w:rsidR="00415734">
          <w:rPr>
            <w:noProof/>
            <w:webHidden/>
          </w:rPr>
          <w:t>10</w:t>
        </w:r>
        <w:r w:rsidR="00DF1A88">
          <w:rPr>
            <w:noProof/>
            <w:webHidden/>
          </w:rPr>
          <w:fldChar w:fldCharType="end"/>
        </w:r>
      </w:hyperlink>
    </w:p>
    <w:p w14:paraId="244DD52C" w14:textId="4BE94700" w:rsidR="00DF1A88" w:rsidRDefault="00000000" w:rsidP="000E122B">
      <w:pPr>
        <w:pStyle w:val="TOC2"/>
        <w:tabs>
          <w:tab w:val="right" w:leader="dot" w:pos="9174"/>
        </w:tabs>
        <w:rPr>
          <w:noProof/>
          <w:sz w:val="22"/>
          <w:szCs w:val="22"/>
          <w:lang w:eastAsia="en-AU"/>
        </w:rPr>
      </w:pPr>
      <w:hyperlink w:anchor="_Toc118735338" w:history="1">
        <w:r w:rsidR="00DF1A88" w:rsidRPr="00C5272A">
          <w:rPr>
            <w:rStyle w:val="Hyperlink"/>
            <w:noProof/>
          </w:rPr>
          <w:t>Images</w:t>
        </w:r>
        <w:r w:rsidR="00DF1A88">
          <w:rPr>
            <w:noProof/>
            <w:webHidden/>
          </w:rPr>
          <w:tab/>
        </w:r>
        <w:r w:rsidR="00DF1A88">
          <w:rPr>
            <w:noProof/>
            <w:webHidden/>
          </w:rPr>
          <w:fldChar w:fldCharType="begin"/>
        </w:r>
        <w:r w:rsidR="00DF1A88">
          <w:rPr>
            <w:noProof/>
            <w:webHidden/>
          </w:rPr>
          <w:instrText xml:space="preserve"> PAGEREF _Toc118735338 \h </w:instrText>
        </w:r>
        <w:r w:rsidR="00DF1A88">
          <w:rPr>
            <w:noProof/>
            <w:webHidden/>
          </w:rPr>
        </w:r>
        <w:r w:rsidR="00DF1A88">
          <w:rPr>
            <w:noProof/>
            <w:webHidden/>
          </w:rPr>
          <w:fldChar w:fldCharType="separate"/>
        </w:r>
        <w:r w:rsidR="00415734">
          <w:rPr>
            <w:noProof/>
            <w:webHidden/>
          </w:rPr>
          <w:t>12</w:t>
        </w:r>
        <w:r w:rsidR="00DF1A88">
          <w:rPr>
            <w:noProof/>
            <w:webHidden/>
          </w:rPr>
          <w:fldChar w:fldCharType="end"/>
        </w:r>
      </w:hyperlink>
    </w:p>
    <w:p w14:paraId="58F7B9A5" w14:textId="23B5BCE0" w:rsidR="00DF1A88" w:rsidRDefault="00000000" w:rsidP="000E122B">
      <w:pPr>
        <w:pStyle w:val="TOC2"/>
        <w:tabs>
          <w:tab w:val="right" w:leader="dot" w:pos="9174"/>
        </w:tabs>
        <w:rPr>
          <w:noProof/>
          <w:sz w:val="22"/>
          <w:szCs w:val="22"/>
          <w:lang w:eastAsia="en-AU"/>
        </w:rPr>
      </w:pPr>
      <w:hyperlink w:anchor="_Toc118735339" w:history="1">
        <w:r w:rsidR="00DF1A88" w:rsidRPr="00C5272A">
          <w:rPr>
            <w:rStyle w:val="Hyperlink"/>
            <w:noProof/>
          </w:rPr>
          <w:t>Submit Product Data to FSANZ</w:t>
        </w:r>
        <w:r w:rsidR="00DF1A88">
          <w:rPr>
            <w:noProof/>
            <w:webHidden/>
          </w:rPr>
          <w:tab/>
        </w:r>
        <w:r w:rsidR="00DF1A88">
          <w:rPr>
            <w:noProof/>
            <w:webHidden/>
          </w:rPr>
          <w:fldChar w:fldCharType="begin"/>
        </w:r>
        <w:r w:rsidR="00DF1A88">
          <w:rPr>
            <w:noProof/>
            <w:webHidden/>
          </w:rPr>
          <w:instrText xml:space="preserve"> PAGEREF _Toc118735339 \h </w:instrText>
        </w:r>
        <w:r w:rsidR="00DF1A88">
          <w:rPr>
            <w:noProof/>
            <w:webHidden/>
          </w:rPr>
        </w:r>
        <w:r w:rsidR="00DF1A88">
          <w:rPr>
            <w:noProof/>
            <w:webHidden/>
          </w:rPr>
          <w:fldChar w:fldCharType="separate"/>
        </w:r>
        <w:r w:rsidR="00415734">
          <w:rPr>
            <w:noProof/>
            <w:webHidden/>
          </w:rPr>
          <w:t>13</w:t>
        </w:r>
        <w:r w:rsidR="00DF1A88">
          <w:rPr>
            <w:noProof/>
            <w:webHidden/>
          </w:rPr>
          <w:fldChar w:fldCharType="end"/>
        </w:r>
      </w:hyperlink>
    </w:p>
    <w:p w14:paraId="3299E5C7" w14:textId="53EC9D38" w:rsidR="00DF1A88" w:rsidRDefault="00000000" w:rsidP="000E122B">
      <w:pPr>
        <w:pStyle w:val="TOC1"/>
        <w:rPr>
          <w:noProof/>
          <w:sz w:val="22"/>
          <w:szCs w:val="22"/>
          <w:lang w:eastAsia="en-AU"/>
        </w:rPr>
      </w:pPr>
      <w:hyperlink w:anchor="_Toc118735340" w:history="1">
        <w:r w:rsidR="00DF1A88" w:rsidRPr="00C5272A">
          <w:rPr>
            <w:rStyle w:val="Hyperlink"/>
            <w:noProof/>
          </w:rPr>
          <w:t>Create New Product(s) – via FSANZ Data Template</w:t>
        </w:r>
        <w:r w:rsidR="00DF1A88">
          <w:rPr>
            <w:noProof/>
            <w:webHidden/>
          </w:rPr>
          <w:tab/>
        </w:r>
        <w:r w:rsidR="00DF1A88">
          <w:rPr>
            <w:noProof/>
            <w:webHidden/>
          </w:rPr>
          <w:fldChar w:fldCharType="begin"/>
        </w:r>
        <w:r w:rsidR="00DF1A88">
          <w:rPr>
            <w:noProof/>
            <w:webHidden/>
          </w:rPr>
          <w:instrText xml:space="preserve"> PAGEREF _Toc118735340 \h </w:instrText>
        </w:r>
        <w:r w:rsidR="00DF1A88">
          <w:rPr>
            <w:noProof/>
            <w:webHidden/>
          </w:rPr>
        </w:r>
        <w:r w:rsidR="00DF1A88">
          <w:rPr>
            <w:noProof/>
            <w:webHidden/>
          </w:rPr>
          <w:fldChar w:fldCharType="separate"/>
        </w:r>
        <w:r w:rsidR="00415734">
          <w:rPr>
            <w:noProof/>
            <w:webHidden/>
          </w:rPr>
          <w:t>14</w:t>
        </w:r>
        <w:r w:rsidR="00DF1A88">
          <w:rPr>
            <w:noProof/>
            <w:webHidden/>
          </w:rPr>
          <w:fldChar w:fldCharType="end"/>
        </w:r>
      </w:hyperlink>
    </w:p>
    <w:p w14:paraId="5510E047" w14:textId="50A14864" w:rsidR="00DF1A88" w:rsidRDefault="00000000" w:rsidP="000E122B">
      <w:pPr>
        <w:pStyle w:val="TOC2"/>
        <w:tabs>
          <w:tab w:val="right" w:leader="dot" w:pos="9174"/>
        </w:tabs>
        <w:rPr>
          <w:noProof/>
          <w:sz w:val="22"/>
          <w:szCs w:val="22"/>
          <w:lang w:eastAsia="en-AU"/>
        </w:rPr>
      </w:pPr>
      <w:hyperlink w:anchor="_Toc118735341" w:history="1">
        <w:r w:rsidR="00DF1A88" w:rsidRPr="00C5272A">
          <w:rPr>
            <w:rStyle w:val="Hyperlink"/>
            <w:noProof/>
          </w:rPr>
          <w:t>FSANZ Data Template</w:t>
        </w:r>
        <w:r w:rsidR="00DF1A88">
          <w:rPr>
            <w:noProof/>
            <w:webHidden/>
          </w:rPr>
          <w:tab/>
        </w:r>
        <w:r w:rsidR="00DF1A88">
          <w:rPr>
            <w:noProof/>
            <w:webHidden/>
          </w:rPr>
          <w:fldChar w:fldCharType="begin"/>
        </w:r>
        <w:r w:rsidR="00DF1A88">
          <w:rPr>
            <w:noProof/>
            <w:webHidden/>
          </w:rPr>
          <w:instrText xml:space="preserve"> PAGEREF _Toc118735341 \h </w:instrText>
        </w:r>
        <w:r w:rsidR="00DF1A88">
          <w:rPr>
            <w:noProof/>
            <w:webHidden/>
          </w:rPr>
        </w:r>
        <w:r w:rsidR="00DF1A88">
          <w:rPr>
            <w:noProof/>
            <w:webHidden/>
          </w:rPr>
          <w:fldChar w:fldCharType="separate"/>
        </w:r>
        <w:r w:rsidR="00415734">
          <w:rPr>
            <w:noProof/>
            <w:webHidden/>
          </w:rPr>
          <w:t>14</w:t>
        </w:r>
        <w:r w:rsidR="00DF1A88">
          <w:rPr>
            <w:noProof/>
            <w:webHidden/>
          </w:rPr>
          <w:fldChar w:fldCharType="end"/>
        </w:r>
      </w:hyperlink>
    </w:p>
    <w:p w14:paraId="0378ED99" w14:textId="31C2C681" w:rsidR="00DF1A88" w:rsidRDefault="00000000" w:rsidP="000E122B">
      <w:pPr>
        <w:pStyle w:val="TOC2"/>
        <w:tabs>
          <w:tab w:val="right" w:leader="dot" w:pos="9174"/>
        </w:tabs>
        <w:rPr>
          <w:noProof/>
          <w:sz w:val="22"/>
          <w:szCs w:val="22"/>
          <w:lang w:eastAsia="en-AU"/>
        </w:rPr>
      </w:pPr>
      <w:hyperlink w:anchor="_Toc118735342" w:history="1">
        <w:r w:rsidR="00DF1A88" w:rsidRPr="00C5272A">
          <w:rPr>
            <w:rStyle w:val="Hyperlink"/>
            <w:noProof/>
          </w:rPr>
          <w:t>FSANZ Template Instructions</w:t>
        </w:r>
        <w:r w:rsidR="00DF1A88">
          <w:rPr>
            <w:noProof/>
            <w:webHidden/>
          </w:rPr>
          <w:tab/>
        </w:r>
        <w:r w:rsidR="00DF1A88">
          <w:rPr>
            <w:noProof/>
            <w:webHidden/>
          </w:rPr>
          <w:fldChar w:fldCharType="begin"/>
        </w:r>
        <w:r w:rsidR="00DF1A88">
          <w:rPr>
            <w:noProof/>
            <w:webHidden/>
          </w:rPr>
          <w:instrText xml:space="preserve"> PAGEREF _Toc118735342 \h </w:instrText>
        </w:r>
        <w:r w:rsidR="00DF1A88">
          <w:rPr>
            <w:noProof/>
            <w:webHidden/>
          </w:rPr>
        </w:r>
        <w:r w:rsidR="00DF1A88">
          <w:rPr>
            <w:noProof/>
            <w:webHidden/>
          </w:rPr>
          <w:fldChar w:fldCharType="separate"/>
        </w:r>
        <w:r w:rsidR="00415734">
          <w:rPr>
            <w:noProof/>
            <w:webHidden/>
          </w:rPr>
          <w:t>14</w:t>
        </w:r>
        <w:r w:rsidR="00DF1A88">
          <w:rPr>
            <w:noProof/>
            <w:webHidden/>
          </w:rPr>
          <w:fldChar w:fldCharType="end"/>
        </w:r>
      </w:hyperlink>
    </w:p>
    <w:p w14:paraId="513FA5FA" w14:textId="554F10FC" w:rsidR="00DF1A88" w:rsidRDefault="00000000" w:rsidP="000E122B">
      <w:pPr>
        <w:pStyle w:val="TOC2"/>
        <w:tabs>
          <w:tab w:val="right" w:leader="dot" w:pos="9174"/>
        </w:tabs>
        <w:rPr>
          <w:noProof/>
          <w:sz w:val="22"/>
          <w:szCs w:val="22"/>
          <w:lang w:eastAsia="en-AU"/>
        </w:rPr>
      </w:pPr>
      <w:hyperlink w:anchor="_Toc118735343" w:history="1">
        <w:r w:rsidR="00DF1A88" w:rsidRPr="00C5272A">
          <w:rPr>
            <w:rStyle w:val="Hyperlink"/>
            <w:noProof/>
          </w:rPr>
          <w:t>FSANZ Product Data Template</w:t>
        </w:r>
        <w:r w:rsidR="00DF1A88">
          <w:rPr>
            <w:noProof/>
            <w:webHidden/>
          </w:rPr>
          <w:tab/>
        </w:r>
        <w:r w:rsidR="00DF1A88">
          <w:rPr>
            <w:noProof/>
            <w:webHidden/>
          </w:rPr>
          <w:fldChar w:fldCharType="begin"/>
        </w:r>
        <w:r w:rsidR="00DF1A88">
          <w:rPr>
            <w:noProof/>
            <w:webHidden/>
          </w:rPr>
          <w:instrText xml:space="preserve"> PAGEREF _Toc118735343 \h </w:instrText>
        </w:r>
        <w:r w:rsidR="00DF1A88">
          <w:rPr>
            <w:noProof/>
            <w:webHidden/>
          </w:rPr>
        </w:r>
        <w:r w:rsidR="00DF1A88">
          <w:rPr>
            <w:noProof/>
            <w:webHidden/>
          </w:rPr>
          <w:fldChar w:fldCharType="separate"/>
        </w:r>
        <w:r w:rsidR="00415734">
          <w:rPr>
            <w:noProof/>
            <w:webHidden/>
          </w:rPr>
          <w:t>15</w:t>
        </w:r>
        <w:r w:rsidR="00DF1A88">
          <w:rPr>
            <w:noProof/>
            <w:webHidden/>
          </w:rPr>
          <w:fldChar w:fldCharType="end"/>
        </w:r>
      </w:hyperlink>
    </w:p>
    <w:p w14:paraId="11CF45C9" w14:textId="495724A5" w:rsidR="00DF1A88" w:rsidRDefault="00000000" w:rsidP="000E122B">
      <w:pPr>
        <w:pStyle w:val="TOC2"/>
        <w:tabs>
          <w:tab w:val="right" w:leader="dot" w:pos="9174"/>
        </w:tabs>
        <w:rPr>
          <w:noProof/>
          <w:sz w:val="22"/>
          <w:szCs w:val="22"/>
          <w:lang w:eastAsia="en-AU"/>
        </w:rPr>
      </w:pPr>
      <w:hyperlink w:anchor="_Toc118735344" w:history="1">
        <w:r w:rsidR="00DF1A88" w:rsidRPr="00C5272A">
          <w:rPr>
            <w:rStyle w:val="Hyperlink"/>
            <w:noProof/>
          </w:rPr>
          <w:t>Upload your FSANZ Product Data</w:t>
        </w:r>
        <w:r w:rsidR="00DF1A88">
          <w:rPr>
            <w:noProof/>
            <w:webHidden/>
          </w:rPr>
          <w:tab/>
        </w:r>
        <w:r w:rsidR="00DF1A88">
          <w:rPr>
            <w:noProof/>
            <w:webHidden/>
          </w:rPr>
          <w:fldChar w:fldCharType="begin"/>
        </w:r>
        <w:r w:rsidR="00DF1A88">
          <w:rPr>
            <w:noProof/>
            <w:webHidden/>
          </w:rPr>
          <w:instrText xml:space="preserve"> PAGEREF _Toc118735344 \h </w:instrText>
        </w:r>
        <w:r w:rsidR="00DF1A88">
          <w:rPr>
            <w:noProof/>
            <w:webHidden/>
          </w:rPr>
        </w:r>
        <w:r w:rsidR="00DF1A88">
          <w:rPr>
            <w:noProof/>
            <w:webHidden/>
          </w:rPr>
          <w:fldChar w:fldCharType="separate"/>
        </w:r>
        <w:r w:rsidR="00415734">
          <w:rPr>
            <w:noProof/>
            <w:webHidden/>
          </w:rPr>
          <w:t>15</w:t>
        </w:r>
        <w:r w:rsidR="00DF1A88">
          <w:rPr>
            <w:noProof/>
            <w:webHidden/>
          </w:rPr>
          <w:fldChar w:fldCharType="end"/>
        </w:r>
      </w:hyperlink>
    </w:p>
    <w:p w14:paraId="57B4DAF4" w14:textId="5477003F" w:rsidR="00DF1A88" w:rsidRDefault="00000000" w:rsidP="000E122B">
      <w:pPr>
        <w:pStyle w:val="TOC2"/>
        <w:tabs>
          <w:tab w:val="right" w:leader="dot" w:pos="9174"/>
        </w:tabs>
        <w:rPr>
          <w:noProof/>
          <w:sz w:val="22"/>
          <w:szCs w:val="22"/>
          <w:lang w:eastAsia="en-AU"/>
        </w:rPr>
      </w:pPr>
      <w:hyperlink w:anchor="_Toc118735345" w:history="1">
        <w:r w:rsidR="00DF1A88" w:rsidRPr="00C5272A">
          <w:rPr>
            <w:rStyle w:val="Hyperlink"/>
            <w:noProof/>
          </w:rPr>
          <w:t>Failed Template Loads</w:t>
        </w:r>
        <w:r w:rsidR="00DF1A88">
          <w:rPr>
            <w:noProof/>
            <w:webHidden/>
          </w:rPr>
          <w:tab/>
        </w:r>
        <w:r w:rsidR="00DF1A88">
          <w:rPr>
            <w:noProof/>
            <w:webHidden/>
          </w:rPr>
          <w:fldChar w:fldCharType="begin"/>
        </w:r>
        <w:r w:rsidR="00DF1A88">
          <w:rPr>
            <w:noProof/>
            <w:webHidden/>
          </w:rPr>
          <w:instrText xml:space="preserve"> PAGEREF _Toc118735345 \h </w:instrText>
        </w:r>
        <w:r w:rsidR="00DF1A88">
          <w:rPr>
            <w:noProof/>
            <w:webHidden/>
          </w:rPr>
        </w:r>
        <w:r w:rsidR="00DF1A88">
          <w:rPr>
            <w:noProof/>
            <w:webHidden/>
          </w:rPr>
          <w:fldChar w:fldCharType="separate"/>
        </w:r>
        <w:r w:rsidR="00415734">
          <w:rPr>
            <w:noProof/>
            <w:webHidden/>
          </w:rPr>
          <w:t>16</w:t>
        </w:r>
        <w:r w:rsidR="00DF1A88">
          <w:rPr>
            <w:noProof/>
            <w:webHidden/>
          </w:rPr>
          <w:fldChar w:fldCharType="end"/>
        </w:r>
      </w:hyperlink>
    </w:p>
    <w:p w14:paraId="50409F8D" w14:textId="706CD38E" w:rsidR="00DF1A88" w:rsidRDefault="00000000" w:rsidP="000E122B">
      <w:pPr>
        <w:pStyle w:val="TOC2"/>
        <w:tabs>
          <w:tab w:val="right" w:leader="dot" w:pos="9174"/>
        </w:tabs>
        <w:rPr>
          <w:noProof/>
          <w:sz w:val="22"/>
          <w:szCs w:val="22"/>
          <w:lang w:eastAsia="en-AU"/>
        </w:rPr>
      </w:pPr>
      <w:hyperlink w:anchor="_Toc118735346" w:history="1">
        <w:r w:rsidR="00DF1A88" w:rsidRPr="00C5272A">
          <w:rPr>
            <w:rStyle w:val="Hyperlink"/>
            <w:noProof/>
          </w:rPr>
          <w:t>Submitting validated data</w:t>
        </w:r>
        <w:r w:rsidR="00DF1A88">
          <w:rPr>
            <w:noProof/>
            <w:webHidden/>
          </w:rPr>
          <w:tab/>
        </w:r>
        <w:r w:rsidR="00DF1A88">
          <w:rPr>
            <w:noProof/>
            <w:webHidden/>
          </w:rPr>
          <w:fldChar w:fldCharType="begin"/>
        </w:r>
        <w:r w:rsidR="00DF1A88">
          <w:rPr>
            <w:noProof/>
            <w:webHidden/>
          </w:rPr>
          <w:instrText xml:space="preserve"> PAGEREF _Toc118735346 \h </w:instrText>
        </w:r>
        <w:r w:rsidR="00DF1A88">
          <w:rPr>
            <w:noProof/>
            <w:webHidden/>
          </w:rPr>
        </w:r>
        <w:r w:rsidR="00DF1A88">
          <w:rPr>
            <w:noProof/>
            <w:webHidden/>
          </w:rPr>
          <w:fldChar w:fldCharType="separate"/>
        </w:r>
        <w:r w:rsidR="00415734">
          <w:rPr>
            <w:noProof/>
            <w:webHidden/>
          </w:rPr>
          <w:t>16</w:t>
        </w:r>
        <w:r w:rsidR="00DF1A88">
          <w:rPr>
            <w:noProof/>
            <w:webHidden/>
          </w:rPr>
          <w:fldChar w:fldCharType="end"/>
        </w:r>
      </w:hyperlink>
    </w:p>
    <w:p w14:paraId="5A35C70D" w14:textId="157EA2DC" w:rsidR="00DF1A88" w:rsidRDefault="00000000" w:rsidP="000E122B">
      <w:pPr>
        <w:pStyle w:val="TOC1"/>
        <w:rPr>
          <w:noProof/>
          <w:sz w:val="22"/>
          <w:szCs w:val="22"/>
          <w:lang w:eastAsia="en-AU"/>
        </w:rPr>
      </w:pPr>
      <w:hyperlink w:anchor="_Toc118735347" w:history="1">
        <w:r w:rsidR="00DF1A88" w:rsidRPr="00C5272A">
          <w:rPr>
            <w:rStyle w:val="Hyperlink"/>
            <w:noProof/>
          </w:rPr>
          <w:t>Update Product Data or Delete a Product</w:t>
        </w:r>
        <w:r w:rsidR="00DF1A88">
          <w:rPr>
            <w:noProof/>
            <w:webHidden/>
          </w:rPr>
          <w:tab/>
        </w:r>
        <w:r w:rsidR="00DF1A88">
          <w:rPr>
            <w:noProof/>
            <w:webHidden/>
          </w:rPr>
          <w:fldChar w:fldCharType="begin"/>
        </w:r>
        <w:r w:rsidR="00DF1A88">
          <w:rPr>
            <w:noProof/>
            <w:webHidden/>
          </w:rPr>
          <w:instrText xml:space="preserve"> PAGEREF _Toc118735347 \h </w:instrText>
        </w:r>
        <w:r w:rsidR="00DF1A88">
          <w:rPr>
            <w:noProof/>
            <w:webHidden/>
          </w:rPr>
        </w:r>
        <w:r w:rsidR="00DF1A88">
          <w:rPr>
            <w:noProof/>
            <w:webHidden/>
          </w:rPr>
          <w:fldChar w:fldCharType="separate"/>
        </w:r>
        <w:r w:rsidR="00415734">
          <w:rPr>
            <w:noProof/>
            <w:webHidden/>
          </w:rPr>
          <w:t>17</w:t>
        </w:r>
        <w:r w:rsidR="00DF1A88">
          <w:rPr>
            <w:noProof/>
            <w:webHidden/>
          </w:rPr>
          <w:fldChar w:fldCharType="end"/>
        </w:r>
      </w:hyperlink>
    </w:p>
    <w:p w14:paraId="5C222DF7" w14:textId="7F5B7D5E" w:rsidR="00DF1A88" w:rsidRDefault="00000000" w:rsidP="000E122B">
      <w:pPr>
        <w:pStyle w:val="TOC2"/>
        <w:tabs>
          <w:tab w:val="right" w:leader="dot" w:pos="9174"/>
        </w:tabs>
        <w:rPr>
          <w:noProof/>
          <w:sz w:val="22"/>
          <w:szCs w:val="22"/>
          <w:lang w:eastAsia="en-AU"/>
        </w:rPr>
      </w:pPr>
      <w:hyperlink w:anchor="_Toc118735348" w:history="1">
        <w:r w:rsidR="00DF1A88" w:rsidRPr="00C5272A">
          <w:rPr>
            <w:rStyle w:val="Hyperlink"/>
            <w:noProof/>
          </w:rPr>
          <w:t>Update Product Data</w:t>
        </w:r>
        <w:r w:rsidR="00DF1A88">
          <w:rPr>
            <w:noProof/>
            <w:webHidden/>
          </w:rPr>
          <w:tab/>
        </w:r>
        <w:r w:rsidR="00DF1A88">
          <w:rPr>
            <w:noProof/>
            <w:webHidden/>
          </w:rPr>
          <w:fldChar w:fldCharType="begin"/>
        </w:r>
        <w:r w:rsidR="00DF1A88">
          <w:rPr>
            <w:noProof/>
            <w:webHidden/>
          </w:rPr>
          <w:instrText xml:space="preserve"> PAGEREF _Toc118735348 \h </w:instrText>
        </w:r>
        <w:r w:rsidR="00DF1A88">
          <w:rPr>
            <w:noProof/>
            <w:webHidden/>
          </w:rPr>
        </w:r>
        <w:r w:rsidR="00DF1A88">
          <w:rPr>
            <w:noProof/>
            <w:webHidden/>
          </w:rPr>
          <w:fldChar w:fldCharType="separate"/>
        </w:r>
        <w:r w:rsidR="00415734">
          <w:rPr>
            <w:noProof/>
            <w:webHidden/>
          </w:rPr>
          <w:t>17</w:t>
        </w:r>
        <w:r w:rsidR="00DF1A88">
          <w:rPr>
            <w:noProof/>
            <w:webHidden/>
          </w:rPr>
          <w:fldChar w:fldCharType="end"/>
        </w:r>
      </w:hyperlink>
    </w:p>
    <w:p w14:paraId="264A3A51" w14:textId="46B24D19" w:rsidR="00DF1A88" w:rsidRDefault="00000000" w:rsidP="000E122B">
      <w:pPr>
        <w:pStyle w:val="TOC2"/>
        <w:tabs>
          <w:tab w:val="right" w:leader="dot" w:pos="9174"/>
        </w:tabs>
        <w:rPr>
          <w:noProof/>
          <w:sz w:val="22"/>
          <w:szCs w:val="22"/>
          <w:lang w:eastAsia="en-AU"/>
        </w:rPr>
      </w:pPr>
      <w:hyperlink w:anchor="_Toc118735349" w:history="1">
        <w:r w:rsidR="00DF1A88" w:rsidRPr="00C5272A">
          <w:rPr>
            <w:rStyle w:val="Hyperlink"/>
            <w:noProof/>
          </w:rPr>
          <w:t>Delete a Product</w:t>
        </w:r>
        <w:r w:rsidR="00DF1A88">
          <w:rPr>
            <w:noProof/>
            <w:webHidden/>
          </w:rPr>
          <w:tab/>
        </w:r>
        <w:r w:rsidR="00DF1A88">
          <w:rPr>
            <w:noProof/>
            <w:webHidden/>
          </w:rPr>
          <w:fldChar w:fldCharType="begin"/>
        </w:r>
        <w:r w:rsidR="00DF1A88">
          <w:rPr>
            <w:noProof/>
            <w:webHidden/>
          </w:rPr>
          <w:instrText xml:space="preserve"> PAGEREF _Toc118735349 \h </w:instrText>
        </w:r>
        <w:r w:rsidR="00DF1A88">
          <w:rPr>
            <w:noProof/>
            <w:webHidden/>
          </w:rPr>
        </w:r>
        <w:r w:rsidR="00DF1A88">
          <w:rPr>
            <w:noProof/>
            <w:webHidden/>
          </w:rPr>
          <w:fldChar w:fldCharType="separate"/>
        </w:r>
        <w:r w:rsidR="00415734">
          <w:rPr>
            <w:noProof/>
            <w:webHidden/>
          </w:rPr>
          <w:t>17</w:t>
        </w:r>
        <w:r w:rsidR="00DF1A88">
          <w:rPr>
            <w:noProof/>
            <w:webHidden/>
          </w:rPr>
          <w:fldChar w:fldCharType="end"/>
        </w:r>
      </w:hyperlink>
    </w:p>
    <w:p w14:paraId="45B1EDB1" w14:textId="08AC0A40" w:rsidR="00F32058" w:rsidRPr="004551F7" w:rsidRDefault="00C12C31" w:rsidP="000E122B">
      <w:pPr>
        <w:pStyle w:val="FSANZHeading1"/>
        <w:rPr>
          <w:rFonts w:cs="Arial"/>
          <w:sz w:val="22"/>
          <w:szCs w:val="22"/>
        </w:rPr>
      </w:pPr>
      <w:r w:rsidRPr="004551F7">
        <w:rPr>
          <w:rFonts w:eastAsiaTheme="minorHAnsi" w:cs="Arial"/>
          <w:color w:val="auto"/>
          <w:sz w:val="22"/>
          <w:szCs w:val="22"/>
        </w:rPr>
        <w:fldChar w:fldCharType="end"/>
      </w:r>
      <w:r w:rsidR="00F32058" w:rsidRPr="004551F7">
        <w:rPr>
          <w:rFonts w:cs="Arial"/>
          <w:sz w:val="22"/>
          <w:szCs w:val="22"/>
        </w:rPr>
        <w:br w:type="page"/>
      </w:r>
    </w:p>
    <w:p w14:paraId="63CAF422" w14:textId="36EBCD42" w:rsidR="00A76360" w:rsidRPr="004551F7" w:rsidRDefault="009E52F2" w:rsidP="000E122B">
      <w:pPr>
        <w:pStyle w:val="FSANZHeading1"/>
        <w:rPr>
          <w:b w:val="0"/>
        </w:rPr>
      </w:pPr>
      <w:bookmarkStart w:id="2" w:name="_Toc118735329"/>
      <w:r>
        <w:lastRenderedPageBreak/>
        <w:t>B</w:t>
      </w:r>
      <w:r w:rsidR="005958E8" w:rsidRPr="009454F7">
        <w:t>ackground</w:t>
      </w:r>
      <w:bookmarkEnd w:id="2"/>
    </w:p>
    <w:p w14:paraId="5CC8C39D" w14:textId="77777777" w:rsidR="005958E8" w:rsidRPr="005958E8" w:rsidRDefault="005958E8" w:rsidP="000E122B">
      <w:pPr>
        <w:autoSpaceDE w:val="0"/>
        <w:autoSpaceDN w:val="0"/>
        <w:adjustRightInd w:val="0"/>
        <w:spacing w:line="240" w:lineRule="auto"/>
        <w:rPr>
          <w:rFonts w:ascii="Arial" w:hAnsi="Arial" w:cs="Arial"/>
          <w:sz w:val="22"/>
          <w:szCs w:val="22"/>
        </w:rPr>
      </w:pPr>
      <w:r w:rsidRPr="005958E8">
        <w:rPr>
          <w:rFonts w:ascii="Arial" w:hAnsi="Arial" w:cs="Arial"/>
          <w:sz w:val="22"/>
          <w:szCs w:val="22"/>
        </w:rPr>
        <w:t xml:space="preserve">FSANZ has developed the Australian Branded Food Database to provide a centralised, trusted and comprehensive source of brand-specific information for food products sold in Australia to: </w:t>
      </w:r>
    </w:p>
    <w:p w14:paraId="1D0555EC" w14:textId="17FEC73A" w:rsidR="005958E8" w:rsidRPr="005958E8" w:rsidRDefault="005958E8" w:rsidP="000E122B">
      <w:pPr>
        <w:autoSpaceDE w:val="0"/>
        <w:autoSpaceDN w:val="0"/>
        <w:adjustRightInd w:val="0"/>
        <w:spacing w:line="240" w:lineRule="auto"/>
        <w:ind w:left="567" w:hanging="425"/>
        <w:rPr>
          <w:rFonts w:ascii="Arial" w:hAnsi="Arial" w:cs="Arial"/>
          <w:sz w:val="22"/>
          <w:szCs w:val="22"/>
        </w:rPr>
      </w:pPr>
      <w:r w:rsidRPr="005958E8">
        <w:rPr>
          <w:rFonts w:ascii="Arial" w:hAnsi="Arial" w:cs="Arial"/>
          <w:sz w:val="22"/>
          <w:szCs w:val="22"/>
        </w:rPr>
        <w:t>a)</w:t>
      </w:r>
      <w:r w:rsidR="006A5BDE">
        <w:rPr>
          <w:rFonts w:ascii="Arial" w:hAnsi="Arial" w:cs="Arial"/>
          <w:sz w:val="22"/>
          <w:szCs w:val="22"/>
        </w:rPr>
        <w:tab/>
      </w:r>
      <w:r w:rsidRPr="005958E8">
        <w:rPr>
          <w:rFonts w:ascii="Arial" w:hAnsi="Arial" w:cs="Arial"/>
          <w:sz w:val="22"/>
          <w:szCs w:val="22"/>
        </w:rPr>
        <w:t xml:space="preserve">inform FSANZ’s standards development work; and </w:t>
      </w:r>
    </w:p>
    <w:p w14:paraId="70BE0A2F" w14:textId="08F3712E" w:rsidR="005958E8" w:rsidRPr="005958E8" w:rsidRDefault="005958E8" w:rsidP="000E122B">
      <w:pPr>
        <w:autoSpaceDE w:val="0"/>
        <w:autoSpaceDN w:val="0"/>
        <w:adjustRightInd w:val="0"/>
        <w:spacing w:line="240" w:lineRule="auto"/>
        <w:ind w:left="567" w:hanging="425"/>
        <w:rPr>
          <w:rFonts w:ascii="Arial" w:hAnsi="Arial" w:cs="Arial"/>
          <w:sz w:val="22"/>
          <w:szCs w:val="22"/>
        </w:rPr>
      </w:pPr>
      <w:r w:rsidRPr="005958E8">
        <w:rPr>
          <w:rFonts w:ascii="Arial" w:hAnsi="Arial" w:cs="Arial"/>
          <w:sz w:val="22"/>
          <w:szCs w:val="22"/>
        </w:rPr>
        <w:t>b)</w:t>
      </w:r>
      <w:r w:rsidR="006A5BDE">
        <w:rPr>
          <w:rFonts w:ascii="Arial" w:hAnsi="Arial" w:cs="Arial"/>
          <w:sz w:val="22"/>
          <w:szCs w:val="22"/>
        </w:rPr>
        <w:tab/>
      </w:r>
      <w:r w:rsidRPr="005958E8">
        <w:rPr>
          <w:rFonts w:ascii="Arial" w:hAnsi="Arial" w:cs="Arial"/>
          <w:sz w:val="22"/>
          <w:szCs w:val="22"/>
        </w:rPr>
        <w:t xml:space="preserve">support the development and monitoring of Australian Government public health policy and nutrition initiatives. </w:t>
      </w:r>
    </w:p>
    <w:p w14:paraId="724FA935" w14:textId="77777777" w:rsidR="00112AE1" w:rsidRDefault="00DF6949" w:rsidP="00112AE1">
      <w:pPr>
        <w:spacing w:after="0"/>
        <w:rPr>
          <w:rFonts w:ascii="Arial" w:hAnsi="Arial" w:cs="Arial"/>
          <w:sz w:val="22"/>
          <w:szCs w:val="22"/>
        </w:rPr>
      </w:pPr>
      <w:r w:rsidRPr="004551F7">
        <w:rPr>
          <w:rFonts w:ascii="Arial" w:hAnsi="Arial" w:cs="Arial"/>
          <w:sz w:val="22"/>
          <w:szCs w:val="22"/>
        </w:rPr>
        <w:t xml:space="preserve">The purpose of this </w:t>
      </w:r>
      <w:r w:rsidR="005958E8">
        <w:rPr>
          <w:rFonts w:ascii="Arial" w:hAnsi="Arial" w:cs="Arial"/>
          <w:sz w:val="22"/>
          <w:szCs w:val="22"/>
        </w:rPr>
        <w:t>Gu</w:t>
      </w:r>
      <w:r w:rsidR="003B033B" w:rsidRPr="004551F7">
        <w:rPr>
          <w:rFonts w:ascii="Arial" w:hAnsi="Arial" w:cs="Arial"/>
          <w:sz w:val="22"/>
          <w:szCs w:val="22"/>
        </w:rPr>
        <w:t xml:space="preserve">ide </w:t>
      </w:r>
      <w:r w:rsidR="00D56826" w:rsidRPr="004551F7">
        <w:rPr>
          <w:rFonts w:ascii="Arial" w:hAnsi="Arial" w:cs="Arial"/>
          <w:sz w:val="22"/>
          <w:szCs w:val="22"/>
        </w:rPr>
        <w:t xml:space="preserve">is </w:t>
      </w:r>
      <w:r w:rsidR="00413D64" w:rsidRPr="004551F7">
        <w:rPr>
          <w:rFonts w:ascii="Arial" w:hAnsi="Arial" w:cs="Arial"/>
          <w:sz w:val="22"/>
          <w:szCs w:val="22"/>
        </w:rPr>
        <w:t xml:space="preserve">to assist food </w:t>
      </w:r>
      <w:r w:rsidR="00F1025F" w:rsidRPr="004551F7">
        <w:rPr>
          <w:rFonts w:ascii="Arial" w:hAnsi="Arial" w:cs="Arial"/>
          <w:sz w:val="22"/>
          <w:szCs w:val="22"/>
        </w:rPr>
        <w:t xml:space="preserve">and beverage </w:t>
      </w:r>
      <w:r w:rsidR="00413D64" w:rsidRPr="004551F7">
        <w:rPr>
          <w:rFonts w:ascii="Arial" w:hAnsi="Arial" w:cs="Arial"/>
          <w:sz w:val="22"/>
          <w:szCs w:val="22"/>
        </w:rPr>
        <w:t xml:space="preserve">brand </w:t>
      </w:r>
      <w:r w:rsidR="00F1025F" w:rsidRPr="004551F7">
        <w:rPr>
          <w:rFonts w:ascii="Arial" w:hAnsi="Arial" w:cs="Arial"/>
          <w:sz w:val="22"/>
          <w:szCs w:val="22"/>
        </w:rPr>
        <w:t>owners</w:t>
      </w:r>
      <w:r w:rsidR="005958E8">
        <w:rPr>
          <w:rFonts w:ascii="Arial" w:hAnsi="Arial" w:cs="Arial"/>
          <w:sz w:val="22"/>
          <w:szCs w:val="22"/>
        </w:rPr>
        <w:t xml:space="preserve"> who are</w:t>
      </w:r>
      <w:r w:rsidR="00F1025F" w:rsidRPr="004551F7">
        <w:rPr>
          <w:rFonts w:ascii="Arial" w:hAnsi="Arial" w:cs="Arial"/>
          <w:sz w:val="22"/>
          <w:szCs w:val="22"/>
        </w:rPr>
        <w:t xml:space="preserve"> </w:t>
      </w:r>
      <w:r w:rsidR="005958E8">
        <w:rPr>
          <w:rFonts w:ascii="Arial" w:hAnsi="Arial" w:cs="Arial"/>
          <w:sz w:val="22"/>
          <w:szCs w:val="22"/>
        </w:rPr>
        <w:t>contributing</w:t>
      </w:r>
      <w:r w:rsidR="00CB225F">
        <w:rPr>
          <w:rFonts w:ascii="Arial" w:hAnsi="Arial" w:cs="Arial"/>
          <w:sz w:val="22"/>
          <w:szCs w:val="22"/>
        </w:rPr>
        <w:t xml:space="preserve"> data </w:t>
      </w:r>
      <w:r w:rsidR="005958E8">
        <w:rPr>
          <w:rFonts w:ascii="Arial" w:hAnsi="Arial" w:cs="Arial"/>
          <w:sz w:val="22"/>
          <w:szCs w:val="22"/>
        </w:rPr>
        <w:t>to</w:t>
      </w:r>
      <w:r w:rsidR="008E5928">
        <w:rPr>
          <w:rFonts w:ascii="Arial" w:hAnsi="Arial" w:cs="Arial"/>
          <w:sz w:val="22"/>
          <w:szCs w:val="22"/>
        </w:rPr>
        <w:t xml:space="preserve"> the</w:t>
      </w:r>
      <w:r w:rsidR="005958E8">
        <w:rPr>
          <w:rFonts w:ascii="Arial" w:hAnsi="Arial" w:cs="Arial"/>
          <w:sz w:val="22"/>
          <w:szCs w:val="22"/>
        </w:rPr>
        <w:t xml:space="preserve"> </w:t>
      </w:r>
      <w:r w:rsidR="005958E8" w:rsidRPr="005958E8">
        <w:rPr>
          <w:rFonts w:ascii="Arial" w:hAnsi="Arial" w:cs="Arial"/>
          <w:sz w:val="22"/>
          <w:szCs w:val="22"/>
        </w:rPr>
        <w:t>Australian Branded Food Database</w:t>
      </w:r>
      <w:r w:rsidR="005958E8">
        <w:rPr>
          <w:rFonts w:ascii="Arial" w:hAnsi="Arial" w:cs="Arial"/>
          <w:sz w:val="22"/>
          <w:szCs w:val="22"/>
        </w:rPr>
        <w:t>,</w:t>
      </w:r>
      <w:r w:rsidR="005958E8">
        <w:rPr>
          <w:b/>
          <w:bCs/>
        </w:rPr>
        <w:t xml:space="preserve"> </w:t>
      </w:r>
      <w:r w:rsidR="005958E8">
        <w:rPr>
          <w:rFonts w:ascii="Arial" w:hAnsi="Arial" w:cs="Arial"/>
          <w:sz w:val="22"/>
          <w:szCs w:val="22"/>
        </w:rPr>
        <w:t xml:space="preserve">with the </w:t>
      </w:r>
      <w:r w:rsidR="00B8498C" w:rsidRPr="004551F7">
        <w:rPr>
          <w:rFonts w:ascii="Arial" w:hAnsi="Arial" w:cs="Arial"/>
          <w:sz w:val="22"/>
          <w:szCs w:val="22"/>
        </w:rPr>
        <w:t>use</w:t>
      </w:r>
      <w:r w:rsidR="005958E8">
        <w:rPr>
          <w:rFonts w:ascii="Arial" w:hAnsi="Arial" w:cs="Arial"/>
          <w:sz w:val="22"/>
          <w:szCs w:val="22"/>
        </w:rPr>
        <w:t xml:space="preserve"> of</w:t>
      </w:r>
      <w:r w:rsidR="00B8498C" w:rsidRPr="004551F7">
        <w:rPr>
          <w:rFonts w:ascii="Arial" w:hAnsi="Arial" w:cs="Arial"/>
          <w:sz w:val="22"/>
          <w:szCs w:val="22"/>
        </w:rPr>
        <w:t xml:space="preserve"> the</w:t>
      </w:r>
      <w:r w:rsidR="006700A9" w:rsidRPr="004551F7">
        <w:rPr>
          <w:rFonts w:ascii="Arial" w:hAnsi="Arial" w:cs="Arial"/>
          <w:sz w:val="22"/>
          <w:szCs w:val="22"/>
        </w:rPr>
        <w:t xml:space="preserve"> </w:t>
      </w:r>
      <w:r w:rsidR="00204591" w:rsidRPr="004551F7">
        <w:rPr>
          <w:rFonts w:ascii="Arial" w:hAnsi="Arial" w:cs="Arial"/>
          <w:sz w:val="22"/>
          <w:szCs w:val="22"/>
        </w:rPr>
        <w:t>web based</w:t>
      </w:r>
      <w:r w:rsidR="00B8498C" w:rsidRPr="004551F7">
        <w:rPr>
          <w:rFonts w:ascii="Arial" w:hAnsi="Arial" w:cs="Arial"/>
          <w:sz w:val="22"/>
          <w:szCs w:val="22"/>
        </w:rPr>
        <w:t xml:space="preserve"> </w:t>
      </w:r>
      <w:r w:rsidR="00B8498C" w:rsidRPr="005958E8">
        <w:rPr>
          <w:rFonts w:ascii="Arial" w:hAnsi="Arial" w:cs="Arial"/>
          <w:i/>
          <w:iCs/>
          <w:sz w:val="22"/>
          <w:szCs w:val="22"/>
        </w:rPr>
        <w:t>FSANZ</w:t>
      </w:r>
      <w:r w:rsidR="005958E8" w:rsidRPr="005958E8">
        <w:rPr>
          <w:rFonts w:ascii="Arial" w:hAnsi="Arial" w:cs="Arial"/>
          <w:i/>
          <w:iCs/>
          <w:sz w:val="22"/>
          <w:szCs w:val="22"/>
        </w:rPr>
        <w:t xml:space="preserve"> Branded Food Database</w:t>
      </w:r>
      <w:r w:rsidR="00B8498C" w:rsidRPr="005958E8">
        <w:rPr>
          <w:rFonts w:ascii="Arial" w:hAnsi="Arial" w:cs="Arial"/>
          <w:i/>
          <w:iCs/>
          <w:sz w:val="22"/>
          <w:szCs w:val="22"/>
        </w:rPr>
        <w:t xml:space="preserve"> Portal</w:t>
      </w:r>
      <w:r w:rsidR="001670CE">
        <w:rPr>
          <w:rFonts w:ascii="Arial" w:hAnsi="Arial" w:cs="Arial"/>
          <w:i/>
          <w:iCs/>
          <w:sz w:val="22"/>
          <w:szCs w:val="22"/>
        </w:rPr>
        <w:t xml:space="preserve"> </w:t>
      </w:r>
      <w:r w:rsidR="001670CE">
        <w:rPr>
          <w:rFonts w:ascii="Arial" w:hAnsi="Arial" w:cs="Arial"/>
          <w:sz w:val="22"/>
          <w:szCs w:val="22"/>
        </w:rPr>
        <w:t xml:space="preserve">(the </w:t>
      </w:r>
      <w:r w:rsidR="000D1C1A">
        <w:rPr>
          <w:rFonts w:ascii="Arial" w:hAnsi="Arial" w:cs="Arial"/>
          <w:sz w:val="22"/>
          <w:szCs w:val="22"/>
        </w:rPr>
        <w:t xml:space="preserve">FSANZ </w:t>
      </w:r>
      <w:r w:rsidR="001670CE">
        <w:rPr>
          <w:rFonts w:ascii="Arial" w:hAnsi="Arial" w:cs="Arial"/>
          <w:sz w:val="22"/>
          <w:szCs w:val="22"/>
        </w:rPr>
        <w:t>Portal)</w:t>
      </w:r>
      <w:r w:rsidR="005958E8">
        <w:rPr>
          <w:rFonts w:ascii="Arial" w:hAnsi="Arial" w:cs="Arial"/>
          <w:sz w:val="22"/>
          <w:szCs w:val="22"/>
        </w:rPr>
        <w:t xml:space="preserve">. This Guide </w:t>
      </w:r>
      <w:r w:rsidR="001A1DAA">
        <w:rPr>
          <w:rFonts w:ascii="Arial" w:hAnsi="Arial" w:cs="Arial"/>
          <w:sz w:val="22"/>
          <w:szCs w:val="22"/>
        </w:rPr>
        <w:t xml:space="preserve">outlines </w:t>
      </w:r>
      <w:r w:rsidR="005958E8">
        <w:rPr>
          <w:rFonts w:ascii="Arial" w:hAnsi="Arial" w:cs="Arial"/>
          <w:sz w:val="22"/>
          <w:szCs w:val="22"/>
        </w:rPr>
        <w:t xml:space="preserve">the process </w:t>
      </w:r>
      <w:r w:rsidR="00B524BC">
        <w:rPr>
          <w:rFonts w:ascii="Arial" w:hAnsi="Arial" w:cs="Arial"/>
          <w:sz w:val="22"/>
          <w:szCs w:val="22"/>
        </w:rPr>
        <w:t>for</w:t>
      </w:r>
      <w:r w:rsidR="006700A9" w:rsidRPr="004551F7">
        <w:rPr>
          <w:rFonts w:ascii="Arial" w:hAnsi="Arial" w:cs="Arial"/>
          <w:sz w:val="22"/>
          <w:szCs w:val="22"/>
        </w:rPr>
        <w:t xml:space="preserve"> </w:t>
      </w:r>
      <w:r w:rsidR="00FA01C4" w:rsidRPr="004551F7">
        <w:rPr>
          <w:rFonts w:ascii="Arial" w:hAnsi="Arial" w:cs="Arial"/>
          <w:sz w:val="22"/>
          <w:szCs w:val="22"/>
        </w:rPr>
        <w:t>enter</w:t>
      </w:r>
      <w:r w:rsidR="00B524BC">
        <w:rPr>
          <w:rFonts w:ascii="Arial" w:hAnsi="Arial" w:cs="Arial"/>
          <w:sz w:val="22"/>
          <w:szCs w:val="22"/>
        </w:rPr>
        <w:t>ing</w:t>
      </w:r>
      <w:r w:rsidR="00FA01C4" w:rsidRPr="004551F7">
        <w:rPr>
          <w:rFonts w:ascii="Arial" w:hAnsi="Arial" w:cs="Arial"/>
          <w:sz w:val="22"/>
          <w:szCs w:val="22"/>
        </w:rPr>
        <w:t xml:space="preserve"> and </w:t>
      </w:r>
      <w:r w:rsidR="00B524BC" w:rsidRPr="004551F7">
        <w:rPr>
          <w:rFonts w:ascii="Arial" w:hAnsi="Arial" w:cs="Arial"/>
          <w:sz w:val="22"/>
          <w:szCs w:val="22"/>
        </w:rPr>
        <w:t>submit</w:t>
      </w:r>
      <w:r w:rsidR="00B524BC">
        <w:rPr>
          <w:rFonts w:ascii="Arial" w:hAnsi="Arial" w:cs="Arial"/>
          <w:sz w:val="22"/>
          <w:szCs w:val="22"/>
        </w:rPr>
        <w:t>ting</w:t>
      </w:r>
      <w:r w:rsidR="00FA01C4" w:rsidRPr="004551F7">
        <w:rPr>
          <w:rFonts w:ascii="Arial" w:hAnsi="Arial" w:cs="Arial"/>
          <w:sz w:val="22"/>
          <w:szCs w:val="22"/>
        </w:rPr>
        <w:t xml:space="preserve"> branded product data </w:t>
      </w:r>
      <w:r w:rsidR="00AF5D6C" w:rsidRPr="004551F7">
        <w:rPr>
          <w:rFonts w:ascii="Arial" w:hAnsi="Arial" w:cs="Arial"/>
          <w:sz w:val="22"/>
          <w:szCs w:val="22"/>
        </w:rPr>
        <w:t xml:space="preserve">to </w:t>
      </w:r>
      <w:r w:rsidR="00267141" w:rsidRPr="004551F7">
        <w:rPr>
          <w:rFonts w:ascii="Arial" w:hAnsi="Arial" w:cs="Arial"/>
          <w:sz w:val="22"/>
          <w:szCs w:val="22"/>
        </w:rPr>
        <w:t>FSANZ</w:t>
      </w:r>
      <w:r w:rsidR="009758E5">
        <w:rPr>
          <w:rFonts w:ascii="Arial" w:hAnsi="Arial" w:cs="Arial"/>
          <w:sz w:val="22"/>
          <w:szCs w:val="22"/>
        </w:rPr>
        <w:t xml:space="preserve"> via the FSANZ Portal</w:t>
      </w:r>
      <w:bookmarkStart w:id="3" w:name="_Toc118735330"/>
      <w:r w:rsidR="00112AE1">
        <w:rPr>
          <w:rFonts w:ascii="Arial" w:hAnsi="Arial" w:cs="Arial"/>
          <w:sz w:val="22"/>
          <w:szCs w:val="22"/>
        </w:rPr>
        <w:t>.</w:t>
      </w:r>
    </w:p>
    <w:p w14:paraId="2CC2280A" w14:textId="616E3252" w:rsidR="00E7182B" w:rsidRDefault="00AA372B" w:rsidP="000E122B">
      <w:pPr>
        <w:pStyle w:val="FSANZHeading1"/>
        <w:rPr>
          <w:b w:val="0"/>
        </w:rPr>
      </w:pPr>
      <w:r w:rsidRPr="00466295">
        <w:t xml:space="preserve">Submitting your product data to FSANZ </w:t>
      </w:r>
      <w:r w:rsidR="00340DDB">
        <w:t>–</w:t>
      </w:r>
      <w:r w:rsidRPr="00466295">
        <w:t xml:space="preserve"> Overview</w:t>
      </w:r>
      <w:bookmarkEnd w:id="3"/>
    </w:p>
    <w:p w14:paraId="7973221C" w14:textId="706B22A1" w:rsidR="00A61CD6" w:rsidRDefault="00A61CD6" w:rsidP="000E122B">
      <w:pPr>
        <w:rPr>
          <w:rFonts w:ascii="Arial" w:hAnsi="Arial" w:cs="Arial"/>
          <w:sz w:val="22"/>
          <w:szCs w:val="22"/>
        </w:rPr>
      </w:pPr>
      <w:r>
        <w:rPr>
          <w:rFonts w:ascii="Arial" w:hAnsi="Arial" w:cs="Arial"/>
          <w:sz w:val="22"/>
          <w:szCs w:val="22"/>
        </w:rPr>
        <w:t xml:space="preserve">The FSANZ </w:t>
      </w:r>
      <w:r w:rsidRPr="004551F7">
        <w:rPr>
          <w:rFonts w:ascii="Arial" w:hAnsi="Arial" w:cs="Arial"/>
          <w:sz w:val="22"/>
          <w:szCs w:val="22"/>
        </w:rPr>
        <w:t xml:space="preserve">Portal </w:t>
      </w:r>
      <w:r>
        <w:rPr>
          <w:rFonts w:ascii="Arial" w:hAnsi="Arial" w:cs="Arial"/>
          <w:sz w:val="22"/>
          <w:szCs w:val="22"/>
        </w:rPr>
        <w:t>provides a simple mechanism for s</w:t>
      </w:r>
      <w:r w:rsidRPr="004551F7">
        <w:rPr>
          <w:rFonts w:ascii="Arial" w:hAnsi="Arial" w:cs="Arial"/>
          <w:sz w:val="22"/>
          <w:szCs w:val="22"/>
        </w:rPr>
        <w:t>ubmitting your product(s)</w:t>
      </w:r>
      <w:r>
        <w:rPr>
          <w:rFonts w:ascii="Arial" w:hAnsi="Arial" w:cs="Arial"/>
          <w:sz w:val="22"/>
          <w:szCs w:val="22"/>
        </w:rPr>
        <w:t xml:space="preserve"> data</w:t>
      </w:r>
      <w:r w:rsidRPr="004551F7">
        <w:rPr>
          <w:rFonts w:ascii="Arial" w:hAnsi="Arial" w:cs="Arial"/>
          <w:sz w:val="22"/>
          <w:szCs w:val="22"/>
        </w:rPr>
        <w:t xml:space="preserve"> to FSANZ.</w:t>
      </w:r>
      <w:r w:rsidR="00864CEC">
        <w:rPr>
          <w:rFonts w:ascii="Arial" w:hAnsi="Arial" w:cs="Arial"/>
          <w:sz w:val="22"/>
          <w:szCs w:val="22"/>
        </w:rPr>
        <w:t xml:space="preserve"> </w:t>
      </w:r>
      <w:r w:rsidRPr="004551F7">
        <w:rPr>
          <w:rFonts w:ascii="Arial" w:hAnsi="Arial" w:cs="Arial"/>
          <w:sz w:val="22"/>
          <w:szCs w:val="22"/>
        </w:rPr>
        <w:t xml:space="preserve">This Guide </w:t>
      </w:r>
      <w:r w:rsidR="00F763F1">
        <w:rPr>
          <w:rFonts w:ascii="Arial" w:hAnsi="Arial" w:cs="Arial"/>
          <w:sz w:val="22"/>
          <w:szCs w:val="22"/>
        </w:rPr>
        <w:t xml:space="preserve">explains </w:t>
      </w:r>
      <w:r w:rsidRPr="004551F7">
        <w:rPr>
          <w:rFonts w:ascii="Arial" w:hAnsi="Arial" w:cs="Arial"/>
          <w:sz w:val="22"/>
          <w:szCs w:val="22"/>
        </w:rPr>
        <w:t xml:space="preserve">how to </w:t>
      </w:r>
      <w:r w:rsidR="00EA5616">
        <w:rPr>
          <w:rFonts w:ascii="Arial" w:hAnsi="Arial" w:cs="Arial"/>
          <w:sz w:val="22"/>
          <w:szCs w:val="22"/>
        </w:rPr>
        <w:t>l</w:t>
      </w:r>
      <w:r w:rsidRPr="004551F7">
        <w:rPr>
          <w:rFonts w:ascii="Arial" w:hAnsi="Arial" w:cs="Arial"/>
          <w:sz w:val="22"/>
          <w:szCs w:val="22"/>
        </w:rPr>
        <w:t>og</w:t>
      </w:r>
      <w:r w:rsidR="00EA5616">
        <w:rPr>
          <w:rFonts w:ascii="Arial" w:hAnsi="Arial" w:cs="Arial"/>
          <w:sz w:val="22"/>
          <w:szCs w:val="22"/>
        </w:rPr>
        <w:t xml:space="preserve"> </w:t>
      </w:r>
      <w:r w:rsidRPr="004551F7">
        <w:rPr>
          <w:rFonts w:ascii="Arial" w:hAnsi="Arial" w:cs="Arial"/>
          <w:sz w:val="22"/>
          <w:szCs w:val="22"/>
        </w:rPr>
        <w:t xml:space="preserve">in to the </w:t>
      </w:r>
      <w:r>
        <w:rPr>
          <w:rFonts w:ascii="Arial" w:hAnsi="Arial" w:cs="Arial"/>
          <w:sz w:val="22"/>
          <w:szCs w:val="22"/>
        </w:rPr>
        <w:t xml:space="preserve">FSANZ </w:t>
      </w:r>
      <w:r w:rsidRPr="004551F7">
        <w:rPr>
          <w:rFonts w:ascii="Arial" w:hAnsi="Arial" w:cs="Arial"/>
          <w:sz w:val="22"/>
          <w:szCs w:val="22"/>
        </w:rPr>
        <w:t>Portal</w:t>
      </w:r>
      <w:r w:rsidR="00EA5616">
        <w:rPr>
          <w:rFonts w:ascii="Arial" w:hAnsi="Arial" w:cs="Arial"/>
          <w:sz w:val="22"/>
          <w:szCs w:val="22"/>
        </w:rPr>
        <w:t>, a</w:t>
      </w:r>
      <w:r w:rsidRPr="004551F7">
        <w:rPr>
          <w:rFonts w:ascii="Arial" w:hAnsi="Arial" w:cs="Arial"/>
          <w:sz w:val="22"/>
          <w:szCs w:val="22"/>
        </w:rPr>
        <w:t>dd data for your product(s)</w:t>
      </w:r>
      <w:r w:rsidR="00EA5616">
        <w:rPr>
          <w:rFonts w:ascii="Arial" w:hAnsi="Arial" w:cs="Arial"/>
          <w:sz w:val="22"/>
          <w:szCs w:val="22"/>
        </w:rPr>
        <w:t xml:space="preserve"> and s</w:t>
      </w:r>
      <w:r w:rsidRPr="004551F7">
        <w:rPr>
          <w:rFonts w:ascii="Arial" w:hAnsi="Arial" w:cs="Arial"/>
          <w:sz w:val="22"/>
          <w:szCs w:val="22"/>
        </w:rPr>
        <w:t>ubmit your product(s) to FSAN</w:t>
      </w:r>
      <w:r>
        <w:rPr>
          <w:rFonts w:ascii="Arial" w:hAnsi="Arial" w:cs="Arial"/>
          <w:sz w:val="22"/>
          <w:szCs w:val="22"/>
        </w:rPr>
        <w:t>Z</w:t>
      </w:r>
      <w:r w:rsidR="00EA5616">
        <w:rPr>
          <w:rFonts w:ascii="Arial" w:hAnsi="Arial" w:cs="Arial"/>
          <w:sz w:val="22"/>
          <w:szCs w:val="22"/>
        </w:rPr>
        <w:t>.</w:t>
      </w:r>
    </w:p>
    <w:p w14:paraId="591C7A51" w14:textId="6A49339E" w:rsidR="00EA5616" w:rsidRPr="00A61CD6" w:rsidRDefault="006B28E4" w:rsidP="000E122B">
      <w:pPr>
        <w:rPr>
          <w:rFonts w:ascii="Arial" w:hAnsi="Arial" w:cs="Arial"/>
          <w:sz w:val="22"/>
          <w:szCs w:val="22"/>
        </w:rPr>
      </w:pPr>
      <w:r>
        <w:rPr>
          <w:rFonts w:ascii="Arial" w:hAnsi="Arial" w:cs="Arial"/>
          <w:sz w:val="22"/>
          <w:szCs w:val="22"/>
        </w:rPr>
        <w:t xml:space="preserve">The following information is </w:t>
      </w:r>
      <w:r w:rsidR="00CF3D41">
        <w:rPr>
          <w:rFonts w:ascii="Arial" w:hAnsi="Arial" w:cs="Arial"/>
          <w:sz w:val="22"/>
          <w:szCs w:val="22"/>
        </w:rPr>
        <w:t>either required, or can be provided f</w:t>
      </w:r>
      <w:r w:rsidR="00EA5616">
        <w:rPr>
          <w:rFonts w:ascii="Arial" w:hAnsi="Arial" w:cs="Arial"/>
          <w:sz w:val="22"/>
          <w:szCs w:val="22"/>
        </w:rPr>
        <w:t>or each product you</w:t>
      </w:r>
      <w:r>
        <w:rPr>
          <w:rFonts w:ascii="Arial" w:hAnsi="Arial" w:cs="Arial"/>
          <w:sz w:val="22"/>
          <w:szCs w:val="22"/>
        </w:rPr>
        <w:t xml:space="preserve"> contribute </w:t>
      </w:r>
      <w:r w:rsidR="00CF3D41">
        <w:rPr>
          <w:rFonts w:ascii="Arial" w:hAnsi="Arial" w:cs="Arial"/>
          <w:sz w:val="22"/>
          <w:szCs w:val="22"/>
        </w:rPr>
        <w:t>to the</w:t>
      </w:r>
      <w:r>
        <w:rPr>
          <w:rFonts w:ascii="Arial" w:hAnsi="Arial" w:cs="Arial"/>
          <w:sz w:val="22"/>
          <w:szCs w:val="22"/>
        </w:rPr>
        <w:t xml:space="preserve"> </w:t>
      </w:r>
      <w:r w:rsidRPr="004551F7">
        <w:rPr>
          <w:rFonts w:ascii="Arial" w:hAnsi="Arial" w:cs="Arial"/>
          <w:sz w:val="22"/>
          <w:szCs w:val="22"/>
        </w:rPr>
        <w:t>Australian Branded Food Database</w:t>
      </w:r>
      <w:r w:rsidR="00CF3D41">
        <w:rPr>
          <w:rFonts w:ascii="Arial" w:hAnsi="Arial" w:cs="Arial"/>
          <w:sz w:val="22"/>
          <w:szCs w:val="22"/>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4253"/>
      </w:tblGrid>
      <w:tr w:rsidR="00CF3D41" w:rsidRPr="00112AE1" w14:paraId="2A9449A5" w14:textId="169C326B" w:rsidTr="00112AE1">
        <w:trPr>
          <w:trHeight w:val="300"/>
          <w:tblHeader/>
        </w:trPr>
        <w:tc>
          <w:tcPr>
            <w:tcW w:w="2835" w:type="dxa"/>
            <w:shd w:val="clear" w:color="auto" w:fill="009999"/>
            <w:vAlign w:val="center"/>
            <w:hideMark/>
          </w:tcPr>
          <w:p w14:paraId="60C5006B" w14:textId="77777777" w:rsidR="00CF3D41" w:rsidRPr="00112AE1" w:rsidRDefault="00CF3D41" w:rsidP="000E122B">
            <w:pPr>
              <w:spacing w:before="120"/>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Data Attribute Name</w:t>
            </w:r>
          </w:p>
        </w:tc>
        <w:tc>
          <w:tcPr>
            <w:tcW w:w="2268" w:type="dxa"/>
            <w:shd w:val="clear" w:color="auto" w:fill="009999"/>
            <w:noWrap/>
            <w:vAlign w:val="center"/>
            <w:hideMark/>
          </w:tcPr>
          <w:p w14:paraId="00ADE76F" w14:textId="517B616D" w:rsidR="00CF3D41" w:rsidRPr="00112AE1" w:rsidRDefault="00170E38" w:rsidP="000E122B">
            <w:pPr>
              <w:spacing w:before="120"/>
              <w:ind w:left="35"/>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Requirement</w:t>
            </w:r>
          </w:p>
        </w:tc>
        <w:tc>
          <w:tcPr>
            <w:tcW w:w="4253" w:type="dxa"/>
            <w:shd w:val="clear" w:color="auto" w:fill="009999"/>
            <w:vAlign w:val="center"/>
          </w:tcPr>
          <w:p w14:paraId="0146F63C" w14:textId="29DEE421" w:rsidR="00CF3D41" w:rsidRPr="00112AE1" w:rsidRDefault="00170E38" w:rsidP="000E122B">
            <w:pPr>
              <w:spacing w:before="120"/>
              <w:ind w:left="35"/>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Additional information</w:t>
            </w:r>
          </w:p>
        </w:tc>
      </w:tr>
      <w:tr w:rsidR="00CF3D41" w:rsidRPr="00112AE1" w14:paraId="098FDBAF" w14:textId="0312B9D5" w:rsidTr="000F0807">
        <w:trPr>
          <w:trHeight w:val="50"/>
        </w:trPr>
        <w:tc>
          <w:tcPr>
            <w:tcW w:w="2835" w:type="dxa"/>
            <w:shd w:val="clear" w:color="auto" w:fill="auto"/>
            <w:vAlign w:val="center"/>
            <w:hideMark/>
          </w:tcPr>
          <w:p w14:paraId="15D9FAE3"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Trade Item Description</w:t>
            </w:r>
          </w:p>
        </w:tc>
        <w:tc>
          <w:tcPr>
            <w:tcW w:w="2268" w:type="dxa"/>
            <w:shd w:val="clear" w:color="auto" w:fill="auto"/>
            <w:vAlign w:val="center"/>
            <w:hideMark/>
          </w:tcPr>
          <w:p w14:paraId="667AA16E"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Derived Value</w:t>
            </w:r>
          </w:p>
        </w:tc>
        <w:tc>
          <w:tcPr>
            <w:tcW w:w="4253" w:type="dxa"/>
            <w:vAlign w:val="center"/>
          </w:tcPr>
          <w:p w14:paraId="006FC2BD" w14:textId="26DA9311" w:rsidR="00CF3D41" w:rsidRPr="00112AE1" w:rsidRDefault="0007126C"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 xml:space="preserve">Manual entry not required - </w:t>
            </w:r>
            <w:r w:rsidR="00170E38" w:rsidRPr="00112AE1">
              <w:rPr>
                <w:rFonts w:ascii="Arial" w:eastAsia="Times New Roman" w:hAnsi="Arial" w:cs="Arial"/>
                <w:sz w:val="22"/>
                <w:szCs w:val="22"/>
                <w:lang w:eastAsia="en-AU"/>
              </w:rPr>
              <w:t>Field is</w:t>
            </w:r>
            <w:r w:rsidR="008326D1" w:rsidRPr="00112AE1">
              <w:rPr>
                <w:rFonts w:ascii="Arial" w:eastAsia="Times New Roman" w:hAnsi="Arial" w:cs="Arial"/>
                <w:sz w:val="22"/>
                <w:szCs w:val="22"/>
                <w:lang w:eastAsia="en-AU"/>
              </w:rPr>
              <w:t xml:space="preserve"> </w:t>
            </w:r>
            <w:r w:rsidR="00170E38" w:rsidRPr="00112AE1">
              <w:rPr>
                <w:rFonts w:ascii="Arial" w:eastAsia="Times New Roman" w:hAnsi="Arial" w:cs="Arial"/>
                <w:sz w:val="22"/>
                <w:szCs w:val="22"/>
                <w:lang w:eastAsia="en-AU"/>
              </w:rPr>
              <w:t>derived from</w:t>
            </w:r>
            <w:r w:rsidR="008326D1" w:rsidRPr="00112AE1">
              <w:rPr>
                <w:rFonts w:ascii="Arial" w:eastAsia="Times New Roman" w:hAnsi="Arial" w:cs="Arial"/>
                <w:sz w:val="22"/>
                <w:szCs w:val="22"/>
                <w:lang w:eastAsia="en-AU"/>
              </w:rPr>
              <w:t xml:space="preserve"> other</w:t>
            </w:r>
            <w:r w:rsidR="00170E38" w:rsidRPr="00112AE1">
              <w:rPr>
                <w:rFonts w:ascii="Arial" w:eastAsia="Times New Roman" w:hAnsi="Arial" w:cs="Arial"/>
                <w:sz w:val="22"/>
                <w:szCs w:val="22"/>
                <w:lang w:eastAsia="en-AU"/>
              </w:rPr>
              <w:t xml:space="preserve"> data </w:t>
            </w:r>
          </w:p>
        </w:tc>
      </w:tr>
      <w:tr w:rsidR="00CF3D41" w:rsidRPr="00112AE1" w14:paraId="4D536CC3" w14:textId="69351F55" w:rsidTr="000F0807">
        <w:trPr>
          <w:trHeight w:val="50"/>
        </w:trPr>
        <w:tc>
          <w:tcPr>
            <w:tcW w:w="2835" w:type="dxa"/>
            <w:shd w:val="clear" w:color="auto" w:fill="auto"/>
            <w:vAlign w:val="center"/>
            <w:hideMark/>
          </w:tcPr>
          <w:p w14:paraId="6EEB74C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Name</w:t>
            </w:r>
          </w:p>
        </w:tc>
        <w:tc>
          <w:tcPr>
            <w:tcW w:w="2268" w:type="dxa"/>
            <w:shd w:val="clear" w:color="auto" w:fill="auto"/>
            <w:vAlign w:val="center"/>
            <w:hideMark/>
          </w:tcPr>
          <w:p w14:paraId="59EBFCF0"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35FFF55E" w14:textId="0DF66AFB"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2EDA4F52" w14:textId="19EBD704" w:rsidTr="000F0807">
        <w:trPr>
          <w:trHeight w:val="50"/>
        </w:trPr>
        <w:tc>
          <w:tcPr>
            <w:tcW w:w="2835" w:type="dxa"/>
            <w:shd w:val="clear" w:color="auto" w:fill="auto"/>
            <w:vAlign w:val="center"/>
            <w:hideMark/>
          </w:tcPr>
          <w:p w14:paraId="14804C0F"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Type of Product</w:t>
            </w:r>
          </w:p>
        </w:tc>
        <w:tc>
          <w:tcPr>
            <w:tcW w:w="2268" w:type="dxa"/>
            <w:shd w:val="clear" w:color="auto" w:fill="auto"/>
            <w:vAlign w:val="center"/>
            <w:hideMark/>
          </w:tcPr>
          <w:p w14:paraId="18F29F69"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7A48514" w14:textId="6EFC9890"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54356E5D" w14:textId="41B51220" w:rsidTr="000F0807">
        <w:trPr>
          <w:trHeight w:val="50"/>
        </w:trPr>
        <w:tc>
          <w:tcPr>
            <w:tcW w:w="2835" w:type="dxa"/>
            <w:shd w:val="clear" w:color="auto" w:fill="auto"/>
            <w:vAlign w:val="center"/>
            <w:hideMark/>
          </w:tcPr>
          <w:p w14:paraId="0821BDE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Variant Description</w:t>
            </w:r>
          </w:p>
        </w:tc>
        <w:tc>
          <w:tcPr>
            <w:tcW w:w="2268" w:type="dxa"/>
            <w:shd w:val="clear" w:color="auto" w:fill="auto"/>
            <w:vAlign w:val="center"/>
            <w:hideMark/>
          </w:tcPr>
          <w:p w14:paraId="117F1AD7" w14:textId="3F2E9CDC" w:rsidR="00CF3D41" w:rsidRPr="00112AE1" w:rsidRDefault="00007C5D" w:rsidP="000E122B">
            <w:pPr>
              <w:spacing w:after="0"/>
              <w:ind w:left="35"/>
              <w:rPr>
                <w:rFonts w:ascii="Arial" w:eastAsia="Times New Roman" w:hAnsi="Arial" w:cs="Arial"/>
                <w:sz w:val="22"/>
                <w:szCs w:val="22"/>
                <w:lang w:eastAsia="en-AU"/>
              </w:rPr>
            </w:pPr>
            <w:r>
              <w:rPr>
                <w:rFonts w:ascii="Arial" w:eastAsia="Times New Roman" w:hAnsi="Arial" w:cs="Arial"/>
                <w:sz w:val="22"/>
                <w:szCs w:val="22"/>
                <w:lang w:eastAsia="en-AU"/>
              </w:rPr>
              <w:t>Optional</w:t>
            </w:r>
          </w:p>
        </w:tc>
        <w:tc>
          <w:tcPr>
            <w:tcW w:w="4253" w:type="dxa"/>
            <w:vAlign w:val="center"/>
          </w:tcPr>
          <w:p w14:paraId="5A852C9E" w14:textId="1D2A7139" w:rsidR="00CF3D41" w:rsidRPr="00112AE1" w:rsidRDefault="00007C5D" w:rsidP="000E122B">
            <w:pPr>
              <w:spacing w:after="0"/>
              <w:ind w:left="35"/>
              <w:rPr>
                <w:rFonts w:ascii="Arial" w:eastAsia="Times New Roman" w:hAnsi="Arial" w:cs="Arial"/>
                <w:sz w:val="22"/>
                <w:szCs w:val="22"/>
                <w:lang w:eastAsia="en-AU"/>
              </w:rPr>
            </w:pPr>
            <w:r w:rsidRPr="00112AE1">
              <w:rPr>
                <w:rFonts w:ascii="Arial" w:hAnsi="Arial" w:cs="Arial"/>
                <w:sz w:val="22"/>
                <w:szCs w:val="22"/>
              </w:rPr>
              <w:t>Provided at discretion of brand owner</w:t>
            </w:r>
          </w:p>
        </w:tc>
      </w:tr>
      <w:tr w:rsidR="00CF3D41" w:rsidRPr="00112AE1" w14:paraId="2CE9A4EE" w14:textId="5D9D3938" w:rsidTr="000F0807">
        <w:trPr>
          <w:trHeight w:val="50"/>
        </w:trPr>
        <w:tc>
          <w:tcPr>
            <w:tcW w:w="2835" w:type="dxa"/>
            <w:shd w:val="clear" w:color="auto" w:fill="auto"/>
            <w:vAlign w:val="center"/>
            <w:hideMark/>
          </w:tcPr>
          <w:p w14:paraId="20D7D1D5"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Net Content</w:t>
            </w:r>
          </w:p>
        </w:tc>
        <w:tc>
          <w:tcPr>
            <w:tcW w:w="2268" w:type="dxa"/>
            <w:shd w:val="clear" w:color="auto" w:fill="auto"/>
            <w:vAlign w:val="center"/>
            <w:hideMark/>
          </w:tcPr>
          <w:p w14:paraId="1299AF60"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73A8F7D3" w14:textId="6B75B18A"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4DA35E65" w14:textId="06AF2018" w:rsidTr="000F0807">
        <w:trPr>
          <w:trHeight w:val="50"/>
        </w:trPr>
        <w:tc>
          <w:tcPr>
            <w:tcW w:w="2835" w:type="dxa"/>
            <w:shd w:val="clear" w:color="auto" w:fill="auto"/>
            <w:vAlign w:val="center"/>
            <w:hideMark/>
          </w:tcPr>
          <w:p w14:paraId="1A691B00"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Net Content UOM</w:t>
            </w:r>
          </w:p>
        </w:tc>
        <w:tc>
          <w:tcPr>
            <w:tcW w:w="2268" w:type="dxa"/>
            <w:shd w:val="clear" w:color="auto" w:fill="auto"/>
            <w:vAlign w:val="center"/>
            <w:hideMark/>
          </w:tcPr>
          <w:p w14:paraId="4D3D8EFD"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76EEA1A" w14:textId="1D28E442"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3E3768EC" w14:textId="4CBC22E6" w:rsidTr="000F0807">
        <w:trPr>
          <w:trHeight w:val="50"/>
        </w:trPr>
        <w:tc>
          <w:tcPr>
            <w:tcW w:w="2835" w:type="dxa"/>
            <w:shd w:val="clear" w:color="auto" w:fill="auto"/>
            <w:vAlign w:val="center"/>
            <w:hideMark/>
          </w:tcPr>
          <w:p w14:paraId="0F69246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GTIN</w:t>
            </w:r>
          </w:p>
        </w:tc>
        <w:tc>
          <w:tcPr>
            <w:tcW w:w="2268" w:type="dxa"/>
            <w:shd w:val="clear" w:color="auto" w:fill="auto"/>
            <w:vAlign w:val="center"/>
            <w:hideMark/>
          </w:tcPr>
          <w:p w14:paraId="4FA669D8"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6893B32F" w14:textId="44C98BD2"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69795592" w14:textId="163611AA" w:rsidTr="001266EF">
        <w:trPr>
          <w:trHeight w:val="50"/>
        </w:trPr>
        <w:tc>
          <w:tcPr>
            <w:tcW w:w="2835" w:type="dxa"/>
            <w:shd w:val="clear" w:color="auto" w:fill="auto"/>
            <w:vAlign w:val="center"/>
          </w:tcPr>
          <w:p w14:paraId="6EC0FD53" w14:textId="4DD9594F" w:rsidR="001266EF" w:rsidRPr="00112AE1" w:rsidRDefault="001266EF" w:rsidP="001266EF">
            <w:pPr>
              <w:spacing w:after="0"/>
              <w:ind w:left="32" w:hanging="1"/>
              <w:rPr>
                <w:rFonts w:ascii="Arial" w:eastAsia="Times New Roman" w:hAnsi="Arial" w:cs="Arial"/>
                <w:sz w:val="22"/>
                <w:szCs w:val="22"/>
                <w:lang w:eastAsia="en-AU"/>
              </w:rPr>
            </w:pPr>
            <w:r>
              <w:rPr>
                <w:rFonts w:ascii="Arial" w:eastAsia="Times New Roman" w:hAnsi="Arial" w:cs="Arial"/>
                <w:sz w:val="22"/>
                <w:szCs w:val="22"/>
                <w:lang w:eastAsia="en-AU"/>
              </w:rPr>
              <w:t xml:space="preserve">Start </w:t>
            </w:r>
            <w:r w:rsidRPr="00112AE1">
              <w:rPr>
                <w:rFonts w:ascii="Arial" w:eastAsia="Times New Roman" w:hAnsi="Arial" w:cs="Arial"/>
                <w:sz w:val="22"/>
                <w:szCs w:val="22"/>
                <w:lang w:eastAsia="en-AU"/>
              </w:rPr>
              <w:t>Availability Date</w:t>
            </w:r>
          </w:p>
        </w:tc>
        <w:tc>
          <w:tcPr>
            <w:tcW w:w="2268" w:type="dxa"/>
            <w:shd w:val="clear" w:color="auto" w:fill="auto"/>
            <w:vAlign w:val="center"/>
          </w:tcPr>
          <w:p w14:paraId="7CC33FF3" w14:textId="5943BEA0"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33505D88" w14:textId="16F4F0AC" w:rsidR="001266EF" w:rsidRPr="00112AE1" w:rsidRDefault="001266EF" w:rsidP="001266EF">
            <w:pPr>
              <w:spacing w:after="0"/>
              <w:ind w:left="35"/>
              <w:rPr>
                <w:rFonts w:ascii="Arial" w:hAnsi="Arial" w:cs="Arial"/>
                <w:sz w:val="22"/>
                <w:szCs w:val="22"/>
              </w:rPr>
            </w:pPr>
            <w:r w:rsidRPr="00112AE1">
              <w:rPr>
                <w:rFonts w:ascii="Arial" w:eastAsia="Times New Roman" w:hAnsi="Arial" w:cs="Arial"/>
                <w:sz w:val="22"/>
                <w:szCs w:val="22"/>
                <w:lang w:eastAsia="en-AU"/>
              </w:rPr>
              <w:t>Required for all products</w:t>
            </w:r>
          </w:p>
        </w:tc>
      </w:tr>
      <w:tr w:rsidR="001266EF" w:rsidRPr="00112AE1" w14:paraId="0C364D42" w14:textId="77777777" w:rsidTr="000F0807">
        <w:trPr>
          <w:trHeight w:val="50"/>
        </w:trPr>
        <w:tc>
          <w:tcPr>
            <w:tcW w:w="2835" w:type="dxa"/>
            <w:shd w:val="clear" w:color="auto" w:fill="auto"/>
            <w:vAlign w:val="center"/>
          </w:tcPr>
          <w:p w14:paraId="1837AF9C" w14:textId="1AE977AC"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End Availability Date</w:t>
            </w:r>
          </w:p>
        </w:tc>
        <w:tc>
          <w:tcPr>
            <w:tcW w:w="2268" w:type="dxa"/>
            <w:shd w:val="clear" w:color="auto" w:fill="auto"/>
            <w:vAlign w:val="center"/>
          </w:tcPr>
          <w:p w14:paraId="2B58A1FB" w14:textId="09A0B26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Optional</w:t>
            </w:r>
          </w:p>
        </w:tc>
        <w:tc>
          <w:tcPr>
            <w:tcW w:w="4253" w:type="dxa"/>
            <w:vAlign w:val="center"/>
          </w:tcPr>
          <w:p w14:paraId="024AD767" w14:textId="74E9576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Required when product is removed from market</w:t>
            </w:r>
          </w:p>
        </w:tc>
      </w:tr>
      <w:tr w:rsidR="001266EF" w:rsidRPr="00112AE1" w14:paraId="1CED16F2" w14:textId="5DCFA7B1" w:rsidTr="000F0807">
        <w:trPr>
          <w:trHeight w:val="50"/>
        </w:trPr>
        <w:tc>
          <w:tcPr>
            <w:tcW w:w="2835" w:type="dxa"/>
            <w:shd w:val="clear" w:color="auto" w:fill="auto"/>
            <w:vAlign w:val="center"/>
            <w:hideMark/>
          </w:tcPr>
          <w:p w14:paraId="6ED4AB76"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Owner Name</w:t>
            </w:r>
          </w:p>
        </w:tc>
        <w:tc>
          <w:tcPr>
            <w:tcW w:w="2268" w:type="dxa"/>
            <w:shd w:val="clear" w:color="auto" w:fill="auto"/>
            <w:vAlign w:val="center"/>
            <w:hideMark/>
          </w:tcPr>
          <w:p w14:paraId="6FC2BD82"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26121EC" w14:textId="0305DAF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768CE723" w14:textId="7C11E7F2" w:rsidTr="000F0807">
        <w:trPr>
          <w:trHeight w:val="50"/>
        </w:trPr>
        <w:tc>
          <w:tcPr>
            <w:tcW w:w="2835" w:type="dxa"/>
            <w:shd w:val="clear" w:color="auto" w:fill="auto"/>
            <w:vAlign w:val="center"/>
            <w:hideMark/>
          </w:tcPr>
          <w:p w14:paraId="4E95F8F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Owner Address</w:t>
            </w:r>
          </w:p>
        </w:tc>
        <w:tc>
          <w:tcPr>
            <w:tcW w:w="2268" w:type="dxa"/>
            <w:shd w:val="clear" w:color="auto" w:fill="auto"/>
            <w:vAlign w:val="center"/>
            <w:hideMark/>
          </w:tcPr>
          <w:p w14:paraId="6A7DC8C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55FC1B8F" w14:textId="6A42D341"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F8A1E17" w14:textId="4662A60C" w:rsidTr="000F0807">
        <w:trPr>
          <w:trHeight w:val="50"/>
        </w:trPr>
        <w:tc>
          <w:tcPr>
            <w:tcW w:w="2835" w:type="dxa"/>
            <w:shd w:val="clear" w:color="auto" w:fill="auto"/>
            <w:vAlign w:val="center"/>
            <w:hideMark/>
          </w:tcPr>
          <w:p w14:paraId="168C304A" w14:textId="662E20B5"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Country of Origin</w:t>
            </w:r>
          </w:p>
        </w:tc>
        <w:tc>
          <w:tcPr>
            <w:tcW w:w="2268" w:type="dxa"/>
            <w:shd w:val="clear" w:color="auto" w:fill="auto"/>
            <w:vAlign w:val="center"/>
            <w:hideMark/>
          </w:tcPr>
          <w:p w14:paraId="1B25430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5188E549" w14:textId="2361BC45"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5E986E8E" w14:textId="06588040" w:rsidTr="000F0807">
        <w:trPr>
          <w:trHeight w:val="50"/>
        </w:trPr>
        <w:tc>
          <w:tcPr>
            <w:tcW w:w="2835" w:type="dxa"/>
            <w:shd w:val="clear" w:color="auto" w:fill="auto"/>
            <w:vAlign w:val="center"/>
            <w:hideMark/>
          </w:tcPr>
          <w:p w14:paraId="70B1466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GPC (Brick) Category</w:t>
            </w:r>
          </w:p>
        </w:tc>
        <w:tc>
          <w:tcPr>
            <w:tcW w:w="2268" w:type="dxa"/>
            <w:shd w:val="clear" w:color="auto" w:fill="auto"/>
            <w:vAlign w:val="center"/>
            <w:hideMark/>
          </w:tcPr>
          <w:p w14:paraId="5BE796F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C3CC6FC" w14:textId="486F2212"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0807DD9C" w14:textId="3C24D718" w:rsidTr="000F0807">
        <w:trPr>
          <w:trHeight w:val="50"/>
        </w:trPr>
        <w:tc>
          <w:tcPr>
            <w:tcW w:w="2835" w:type="dxa"/>
            <w:shd w:val="clear" w:color="auto" w:fill="auto"/>
            <w:vAlign w:val="center"/>
            <w:hideMark/>
          </w:tcPr>
          <w:p w14:paraId="18D62716"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Health Star Rating Category</w:t>
            </w:r>
          </w:p>
        </w:tc>
        <w:tc>
          <w:tcPr>
            <w:tcW w:w="2268" w:type="dxa"/>
            <w:shd w:val="clear" w:color="auto" w:fill="auto"/>
            <w:vAlign w:val="center"/>
            <w:hideMark/>
          </w:tcPr>
          <w:p w14:paraId="6AA6473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6C5C9619" w14:textId="71EA12EF"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4956505C" w14:textId="1B6C6E83" w:rsidTr="000F0807">
        <w:trPr>
          <w:trHeight w:val="50"/>
        </w:trPr>
        <w:tc>
          <w:tcPr>
            <w:tcW w:w="2835" w:type="dxa"/>
            <w:shd w:val="clear" w:color="auto" w:fill="auto"/>
            <w:vAlign w:val="center"/>
            <w:hideMark/>
          </w:tcPr>
          <w:p w14:paraId="30CD531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Does Product Label have a Health Star Rating</w:t>
            </w:r>
          </w:p>
        </w:tc>
        <w:tc>
          <w:tcPr>
            <w:tcW w:w="2268" w:type="dxa"/>
            <w:shd w:val="clear" w:color="auto" w:fill="auto"/>
            <w:vAlign w:val="center"/>
            <w:hideMark/>
          </w:tcPr>
          <w:p w14:paraId="4FFA1DC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29D85183" w14:textId="3BE5485F"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6C3013B8" w14:textId="68B1EC5E" w:rsidTr="000F0807">
        <w:trPr>
          <w:trHeight w:val="50"/>
        </w:trPr>
        <w:tc>
          <w:tcPr>
            <w:tcW w:w="2835" w:type="dxa"/>
            <w:shd w:val="clear" w:color="auto" w:fill="auto"/>
            <w:vAlign w:val="center"/>
            <w:hideMark/>
          </w:tcPr>
          <w:p w14:paraId="0F55C22D"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Health Star Rating</w:t>
            </w:r>
          </w:p>
        </w:tc>
        <w:tc>
          <w:tcPr>
            <w:tcW w:w="2268" w:type="dxa"/>
            <w:shd w:val="clear" w:color="auto" w:fill="auto"/>
            <w:vAlign w:val="center"/>
            <w:hideMark/>
          </w:tcPr>
          <w:p w14:paraId="6806E946"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CC5C850" w14:textId="5510618D"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Health Star Rating</w:t>
            </w:r>
          </w:p>
        </w:tc>
      </w:tr>
      <w:tr w:rsidR="001266EF" w:rsidRPr="00112AE1" w14:paraId="21630049" w14:textId="009CAC31" w:rsidTr="000F0807">
        <w:trPr>
          <w:trHeight w:val="50"/>
        </w:trPr>
        <w:tc>
          <w:tcPr>
            <w:tcW w:w="2835" w:type="dxa"/>
            <w:shd w:val="clear" w:color="auto" w:fill="auto"/>
            <w:vAlign w:val="center"/>
            <w:hideMark/>
          </w:tcPr>
          <w:p w14:paraId="0B716C43"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Servings per Pack</w:t>
            </w:r>
          </w:p>
        </w:tc>
        <w:tc>
          <w:tcPr>
            <w:tcW w:w="2268" w:type="dxa"/>
            <w:shd w:val="clear" w:color="auto" w:fill="auto"/>
            <w:vAlign w:val="center"/>
            <w:hideMark/>
          </w:tcPr>
          <w:p w14:paraId="195307E8"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58684BB" w14:textId="5D77E91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Nutrition Information Panel (NIP)</w:t>
            </w:r>
          </w:p>
        </w:tc>
      </w:tr>
      <w:tr w:rsidR="001266EF" w:rsidRPr="00112AE1" w14:paraId="485382B3" w14:textId="4098ED47" w:rsidTr="000F0807">
        <w:trPr>
          <w:trHeight w:val="50"/>
        </w:trPr>
        <w:tc>
          <w:tcPr>
            <w:tcW w:w="2835" w:type="dxa"/>
            <w:shd w:val="clear" w:color="auto" w:fill="auto"/>
            <w:vAlign w:val="center"/>
            <w:hideMark/>
          </w:tcPr>
          <w:p w14:paraId="6E0EC26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 Size</w:t>
            </w:r>
          </w:p>
        </w:tc>
        <w:tc>
          <w:tcPr>
            <w:tcW w:w="2268" w:type="dxa"/>
            <w:shd w:val="clear" w:color="auto" w:fill="auto"/>
            <w:vAlign w:val="center"/>
            <w:hideMark/>
          </w:tcPr>
          <w:p w14:paraId="47454AC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45D3A445" w14:textId="19F42B61"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9D92819" w14:textId="18C4C1AC" w:rsidTr="000F0807">
        <w:trPr>
          <w:trHeight w:val="50"/>
        </w:trPr>
        <w:tc>
          <w:tcPr>
            <w:tcW w:w="2835" w:type="dxa"/>
            <w:shd w:val="clear" w:color="auto" w:fill="auto"/>
            <w:vAlign w:val="center"/>
            <w:hideMark/>
          </w:tcPr>
          <w:p w14:paraId="46C9D9E7"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 Size UOM</w:t>
            </w:r>
          </w:p>
        </w:tc>
        <w:tc>
          <w:tcPr>
            <w:tcW w:w="2268" w:type="dxa"/>
            <w:shd w:val="clear" w:color="auto" w:fill="auto"/>
            <w:vAlign w:val="center"/>
            <w:hideMark/>
          </w:tcPr>
          <w:p w14:paraId="48B95AB2"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4F46941D" w14:textId="3BD93D21"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79A81DE" w14:textId="7FEC76B2" w:rsidTr="000F0807">
        <w:trPr>
          <w:trHeight w:val="50"/>
        </w:trPr>
        <w:tc>
          <w:tcPr>
            <w:tcW w:w="2835" w:type="dxa"/>
            <w:shd w:val="clear" w:color="auto" w:fill="auto"/>
            <w:vAlign w:val="center"/>
            <w:hideMark/>
          </w:tcPr>
          <w:p w14:paraId="6AE3FADB"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lastRenderedPageBreak/>
              <w:t>Form of Food</w:t>
            </w:r>
          </w:p>
        </w:tc>
        <w:tc>
          <w:tcPr>
            <w:tcW w:w="2268" w:type="dxa"/>
            <w:shd w:val="clear" w:color="auto" w:fill="auto"/>
            <w:vAlign w:val="center"/>
            <w:hideMark/>
          </w:tcPr>
          <w:p w14:paraId="471B911B"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2D928F83" w14:textId="4DD4877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2CF9B6D" w14:textId="4E433866" w:rsidTr="000F0807">
        <w:trPr>
          <w:trHeight w:val="50"/>
        </w:trPr>
        <w:tc>
          <w:tcPr>
            <w:tcW w:w="2835" w:type="dxa"/>
            <w:shd w:val="clear" w:color="auto" w:fill="auto"/>
            <w:vAlign w:val="center"/>
            <w:hideMark/>
          </w:tcPr>
          <w:p w14:paraId="4D74D8F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Energy (kJ)</w:t>
            </w:r>
          </w:p>
        </w:tc>
        <w:tc>
          <w:tcPr>
            <w:tcW w:w="2268" w:type="dxa"/>
            <w:shd w:val="clear" w:color="auto" w:fill="auto"/>
            <w:vAlign w:val="center"/>
            <w:hideMark/>
          </w:tcPr>
          <w:p w14:paraId="16B397B4"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3D77919" w14:textId="6D5D2DB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47282EF0" w14:textId="78FD0547" w:rsidTr="000F0807">
        <w:trPr>
          <w:trHeight w:val="50"/>
        </w:trPr>
        <w:tc>
          <w:tcPr>
            <w:tcW w:w="2835" w:type="dxa"/>
            <w:shd w:val="clear" w:color="auto" w:fill="auto"/>
            <w:vAlign w:val="center"/>
            <w:hideMark/>
          </w:tcPr>
          <w:p w14:paraId="718A5F90"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Protein (g)</w:t>
            </w:r>
          </w:p>
        </w:tc>
        <w:tc>
          <w:tcPr>
            <w:tcW w:w="2268" w:type="dxa"/>
            <w:shd w:val="clear" w:color="auto" w:fill="auto"/>
            <w:vAlign w:val="center"/>
            <w:hideMark/>
          </w:tcPr>
          <w:p w14:paraId="648115A4"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DC075AC" w14:textId="4738339B"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2CA13C5" w14:textId="46328E8E" w:rsidTr="000F0807">
        <w:trPr>
          <w:trHeight w:val="50"/>
        </w:trPr>
        <w:tc>
          <w:tcPr>
            <w:tcW w:w="2835" w:type="dxa"/>
            <w:shd w:val="clear" w:color="auto" w:fill="auto"/>
            <w:vAlign w:val="center"/>
            <w:hideMark/>
          </w:tcPr>
          <w:p w14:paraId="6B9D786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Fat-Total (g)</w:t>
            </w:r>
          </w:p>
        </w:tc>
        <w:tc>
          <w:tcPr>
            <w:tcW w:w="2268" w:type="dxa"/>
            <w:shd w:val="clear" w:color="auto" w:fill="auto"/>
            <w:vAlign w:val="center"/>
            <w:hideMark/>
          </w:tcPr>
          <w:p w14:paraId="13216270"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C93BE05" w14:textId="5220A9C2"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18848AF0" w14:textId="396F8AA6" w:rsidTr="000F0807">
        <w:trPr>
          <w:trHeight w:val="50"/>
        </w:trPr>
        <w:tc>
          <w:tcPr>
            <w:tcW w:w="2835" w:type="dxa"/>
            <w:shd w:val="clear" w:color="auto" w:fill="auto"/>
            <w:vAlign w:val="center"/>
            <w:hideMark/>
          </w:tcPr>
          <w:p w14:paraId="1D651F1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Fat-Saturated (g)</w:t>
            </w:r>
          </w:p>
        </w:tc>
        <w:tc>
          <w:tcPr>
            <w:tcW w:w="2268" w:type="dxa"/>
            <w:shd w:val="clear" w:color="auto" w:fill="auto"/>
            <w:vAlign w:val="center"/>
            <w:hideMark/>
          </w:tcPr>
          <w:p w14:paraId="4B65B95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726D208" w14:textId="61A1AD1E"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314F7BA8" w14:textId="472D2519" w:rsidTr="000F0807">
        <w:trPr>
          <w:trHeight w:val="50"/>
        </w:trPr>
        <w:tc>
          <w:tcPr>
            <w:tcW w:w="2835" w:type="dxa"/>
            <w:shd w:val="clear" w:color="auto" w:fill="auto"/>
            <w:vAlign w:val="center"/>
            <w:hideMark/>
          </w:tcPr>
          <w:p w14:paraId="2FD2D97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Carbohydrate (g)</w:t>
            </w:r>
          </w:p>
        </w:tc>
        <w:tc>
          <w:tcPr>
            <w:tcW w:w="2268" w:type="dxa"/>
            <w:shd w:val="clear" w:color="auto" w:fill="auto"/>
            <w:vAlign w:val="center"/>
            <w:hideMark/>
          </w:tcPr>
          <w:p w14:paraId="46EDF151"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29F518E9" w14:textId="127B320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13AAF764" w14:textId="68D975C3" w:rsidTr="000F0807">
        <w:trPr>
          <w:trHeight w:val="50"/>
        </w:trPr>
        <w:tc>
          <w:tcPr>
            <w:tcW w:w="2835" w:type="dxa"/>
            <w:shd w:val="clear" w:color="auto" w:fill="auto"/>
            <w:vAlign w:val="center"/>
            <w:hideMark/>
          </w:tcPr>
          <w:p w14:paraId="51479D98"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Sugars - Total (g)</w:t>
            </w:r>
          </w:p>
        </w:tc>
        <w:tc>
          <w:tcPr>
            <w:tcW w:w="2268" w:type="dxa"/>
            <w:shd w:val="clear" w:color="auto" w:fill="auto"/>
            <w:vAlign w:val="center"/>
            <w:hideMark/>
          </w:tcPr>
          <w:p w14:paraId="4375A796"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9879E2A" w14:textId="5CB92E7C"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61746AC4" w14:textId="4F5EAA20" w:rsidTr="000F0807">
        <w:trPr>
          <w:trHeight w:val="50"/>
        </w:trPr>
        <w:tc>
          <w:tcPr>
            <w:tcW w:w="2835" w:type="dxa"/>
            <w:shd w:val="clear" w:color="auto" w:fill="auto"/>
            <w:vAlign w:val="center"/>
            <w:hideMark/>
          </w:tcPr>
          <w:p w14:paraId="20E17F43"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Dietary Fibre - Total (g)</w:t>
            </w:r>
          </w:p>
        </w:tc>
        <w:tc>
          <w:tcPr>
            <w:tcW w:w="2268" w:type="dxa"/>
            <w:shd w:val="clear" w:color="auto" w:fill="auto"/>
            <w:vAlign w:val="center"/>
            <w:hideMark/>
          </w:tcPr>
          <w:p w14:paraId="05DBEF35"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DB17D31" w14:textId="3A357C6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738C772C" w14:textId="7B0113B9" w:rsidTr="000F0807">
        <w:trPr>
          <w:trHeight w:val="50"/>
        </w:trPr>
        <w:tc>
          <w:tcPr>
            <w:tcW w:w="2835" w:type="dxa"/>
            <w:shd w:val="clear" w:color="auto" w:fill="auto"/>
            <w:vAlign w:val="center"/>
            <w:hideMark/>
          </w:tcPr>
          <w:p w14:paraId="4A30C8F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Sodium (mg)</w:t>
            </w:r>
          </w:p>
        </w:tc>
        <w:tc>
          <w:tcPr>
            <w:tcW w:w="2268" w:type="dxa"/>
            <w:shd w:val="clear" w:color="auto" w:fill="auto"/>
            <w:vAlign w:val="center"/>
            <w:hideMark/>
          </w:tcPr>
          <w:p w14:paraId="4C9B0E9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35EA102" w14:textId="30F1B224"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5CA18E9A" w14:textId="2F8F3109" w:rsidTr="000F0807">
        <w:trPr>
          <w:trHeight w:val="50"/>
        </w:trPr>
        <w:tc>
          <w:tcPr>
            <w:tcW w:w="2835" w:type="dxa"/>
            <w:shd w:val="clear" w:color="auto" w:fill="auto"/>
            <w:vAlign w:val="center"/>
            <w:hideMark/>
          </w:tcPr>
          <w:p w14:paraId="6EC4C087"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Added Sugar (g)</w:t>
            </w:r>
          </w:p>
        </w:tc>
        <w:tc>
          <w:tcPr>
            <w:tcW w:w="2268" w:type="dxa"/>
            <w:shd w:val="clear" w:color="auto" w:fill="auto"/>
            <w:vAlign w:val="center"/>
            <w:hideMark/>
          </w:tcPr>
          <w:p w14:paraId="0D1AEA77"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2358F89E" w14:textId="7DA357D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5461A3AE" w14:textId="2C44C7DF" w:rsidTr="000F0807">
        <w:trPr>
          <w:trHeight w:val="50"/>
        </w:trPr>
        <w:tc>
          <w:tcPr>
            <w:tcW w:w="2835" w:type="dxa"/>
            <w:shd w:val="clear" w:color="auto" w:fill="auto"/>
            <w:vAlign w:val="center"/>
            <w:hideMark/>
          </w:tcPr>
          <w:p w14:paraId="3CE88CB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Additional Nutrients</w:t>
            </w:r>
          </w:p>
        </w:tc>
        <w:tc>
          <w:tcPr>
            <w:tcW w:w="2268" w:type="dxa"/>
            <w:shd w:val="clear" w:color="auto" w:fill="auto"/>
            <w:vAlign w:val="center"/>
            <w:hideMark/>
          </w:tcPr>
          <w:p w14:paraId="406A984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65B488A8" w14:textId="7E6EFAF9"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448CABF4" w14:textId="6F264764" w:rsidTr="000F0807">
        <w:trPr>
          <w:trHeight w:val="50"/>
        </w:trPr>
        <w:tc>
          <w:tcPr>
            <w:tcW w:w="2835" w:type="dxa"/>
            <w:shd w:val="clear" w:color="auto" w:fill="auto"/>
            <w:vAlign w:val="center"/>
            <w:hideMark/>
          </w:tcPr>
          <w:p w14:paraId="40D11EA8"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Fruits, Vegetables, Nuts &amp; Legumes</w:t>
            </w:r>
          </w:p>
        </w:tc>
        <w:tc>
          <w:tcPr>
            <w:tcW w:w="2268" w:type="dxa"/>
            <w:shd w:val="clear" w:color="auto" w:fill="auto"/>
            <w:vAlign w:val="center"/>
            <w:hideMark/>
          </w:tcPr>
          <w:p w14:paraId="3191E1B5" w14:textId="37091A5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r w:rsidRPr="00112AE1">
              <w:rPr>
                <w:rFonts w:ascii="Arial" w:eastAsia="Times New Roman" w:hAnsi="Arial" w:cs="Arial"/>
                <w:sz w:val="22"/>
                <w:szCs w:val="22"/>
                <w:lang w:eastAsia="en-AU"/>
              </w:rPr>
              <w:br/>
            </w:r>
          </w:p>
        </w:tc>
        <w:tc>
          <w:tcPr>
            <w:tcW w:w="4253" w:type="dxa"/>
            <w:vAlign w:val="center"/>
          </w:tcPr>
          <w:p w14:paraId="2A8DB241" w14:textId="12D449F1" w:rsidR="001266EF" w:rsidRPr="00112AE1" w:rsidRDefault="001266EF" w:rsidP="001266EF">
            <w:pPr>
              <w:spacing w:after="0"/>
              <w:rPr>
                <w:rFonts w:ascii="Arial" w:eastAsia="Times New Roman" w:hAnsi="Arial" w:cs="Arial"/>
                <w:sz w:val="22"/>
                <w:szCs w:val="22"/>
                <w:lang w:eastAsia="en-AU"/>
              </w:rPr>
            </w:pPr>
            <w:r w:rsidRPr="00112AE1">
              <w:rPr>
                <w:rFonts w:ascii="Arial" w:eastAsia="Times New Roman" w:hAnsi="Arial" w:cs="Arial"/>
                <w:sz w:val="22"/>
                <w:szCs w:val="22"/>
                <w:lang w:eastAsia="en-AU"/>
              </w:rPr>
              <w:t>Not required for liquor products</w:t>
            </w:r>
          </w:p>
        </w:tc>
      </w:tr>
      <w:tr w:rsidR="001266EF" w:rsidRPr="00112AE1" w14:paraId="66870FC6" w14:textId="0989D191" w:rsidTr="000F0807">
        <w:trPr>
          <w:trHeight w:val="50"/>
        </w:trPr>
        <w:tc>
          <w:tcPr>
            <w:tcW w:w="2835" w:type="dxa"/>
            <w:shd w:val="clear" w:color="auto" w:fill="auto"/>
            <w:vAlign w:val="center"/>
            <w:hideMark/>
          </w:tcPr>
          <w:p w14:paraId="63AD8941"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Concentrated Fruits &amp; Vegetables</w:t>
            </w:r>
          </w:p>
        </w:tc>
        <w:tc>
          <w:tcPr>
            <w:tcW w:w="2268" w:type="dxa"/>
            <w:shd w:val="clear" w:color="auto" w:fill="auto"/>
            <w:vAlign w:val="center"/>
            <w:hideMark/>
          </w:tcPr>
          <w:p w14:paraId="137765BF" w14:textId="11F0F16D"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r w:rsidRPr="00112AE1">
              <w:rPr>
                <w:rFonts w:ascii="Arial" w:eastAsia="Times New Roman" w:hAnsi="Arial" w:cs="Arial"/>
                <w:sz w:val="22"/>
                <w:szCs w:val="22"/>
                <w:lang w:eastAsia="en-AU"/>
              </w:rPr>
              <w:br/>
            </w:r>
          </w:p>
        </w:tc>
        <w:tc>
          <w:tcPr>
            <w:tcW w:w="4253" w:type="dxa"/>
            <w:vAlign w:val="center"/>
          </w:tcPr>
          <w:p w14:paraId="07395024" w14:textId="630FEEC0"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Not required for liquor products</w:t>
            </w:r>
          </w:p>
        </w:tc>
      </w:tr>
      <w:tr w:rsidR="001266EF" w:rsidRPr="00112AE1" w14:paraId="6961C727" w14:textId="59D56D8E" w:rsidTr="000F0807">
        <w:trPr>
          <w:trHeight w:val="50"/>
        </w:trPr>
        <w:tc>
          <w:tcPr>
            <w:tcW w:w="2835" w:type="dxa"/>
            <w:shd w:val="clear" w:color="auto" w:fill="auto"/>
            <w:vAlign w:val="center"/>
            <w:hideMark/>
          </w:tcPr>
          <w:p w14:paraId="6675126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Whole Grain</w:t>
            </w:r>
          </w:p>
        </w:tc>
        <w:tc>
          <w:tcPr>
            <w:tcW w:w="2268" w:type="dxa"/>
            <w:shd w:val="clear" w:color="auto" w:fill="auto"/>
            <w:vAlign w:val="center"/>
            <w:hideMark/>
          </w:tcPr>
          <w:p w14:paraId="344F8303"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6BD8BF4B" w14:textId="3D73D47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1DA5162" w14:textId="5D4844DA" w:rsidTr="000F0807">
        <w:trPr>
          <w:trHeight w:val="50"/>
        </w:trPr>
        <w:tc>
          <w:tcPr>
            <w:tcW w:w="2835" w:type="dxa"/>
            <w:shd w:val="clear" w:color="auto" w:fill="auto"/>
            <w:vAlign w:val="center"/>
            <w:hideMark/>
          </w:tcPr>
          <w:p w14:paraId="672224CB"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Allergen Statement</w:t>
            </w:r>
          </w:p>
        </w:tc>
        <w:tc>
          <w:tcPr>
            <w:tcW w:w="2268" w:type="dxa"/>
            <w:shd w:val="clear" w:color="auto" w:fill="auto"/>
            <w:vAlign w:val="center"/>
            <w:hideMark/>
          </w:tcPr>
          <w:p w14:paraId="23EA62B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3886556F" w14:textId="06E7067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31C4F0B" w14:textId="1DC11DA0" w:rsidTr="000F0807">
        <w:trPr>
          <w:trHeight w:val="50"/>
        </w:trPr>
        <w:tc>
          <w:tcPr>
            <w:tcW w:w="2835" w:type="dxa"/>
            <w:shd w:val="clear" w:color="auto" w:fill="auto"/>
            <w:vAlign w:val="center"/>
            <w:hideMark/>
          </w:tcPr>
          <w:p w14:paraId="5F71184E"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Labelling Claims</w:t>
            </w:r>
          </w:p>
        </w:tc>
        <w:tc>
          <w:tcPr>
            <w:tcW w:w="2268" w:type="dxa"/>
            <w:shd w:val="clear" w:color="auto" w:fill="auto"/>
            <w:vAlign w:val="center"/>
            <w:hideMark/>
          </w:tcPr>
          <w:p w14:paraId="10BE6458"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149A56E6" w14:textId="7CB8CC2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EC2B66" w:rsidRPr="00112AE1" w14:paraId="3AEAF092" w14:textId="7E41A400" w:rsidTr="000F0807">
        <w:trPr>
          <w:trHeight w:val="50"/>
        </w:trPr>
        <w:tc>
          <w:tcPr>
            <w:tcW w:w="2835" w:type="dxa"/>
            <w:shd w:val="clear" w:color="auto" w:fill="auto"/>
            <w:vAlign w:val="center"/>
            <w:hideMark/>
          </w:tcPr>
          <w:p w14:paraId="2011595A" w14:textId="77777777" w:rsidR="00EC2B66" w:rsidRPr="00112AE1" w:rsidRDefault="00EC2B66" w:rsidP="00EC2B66">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Ingredient Statement</w:t>
            </w:r>
          </w:p>
        </w:tc>
        <w:tc>
          <w:tcPr>
            <w:tcW w:w="2268" w:type="dxa"/>
            <w:shd w:val="clear" w:color="auto" w:fill="auto"/>
            <w:vAlign w:val="center"/>
            <w:hideMark/>
          </w:tcPr>
          <w:p w14:paraId="549D8B04" w14:textId="7A73AA5C" w:rsidR="00EC2B66" w:rsidRPr="00112AE1" w:rsidRDefault="00EC2B66" w:rsidP="00EC2B66">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373D7E53" w14:textId="4CC34DFA" w:rsidR="00EC2B66" w:rsidRPr="00112AE1" w:rsidRDefault="00EC2B66" w:rsidP="00EC2B66">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 xml:space="preserve">Required </w:t>
            </w:r>
            <w:r>
              <w:rPr>
                <w:rFonts w:ascii="Arial" w:eastAsia="Times New Roman" w:hAnsi="Arial" w:cs="Arial"/>
                <w:sz w:val="22"/>
                <w:szCs w:val="22"/>
                <w:lang w:eastAsia="en-AU"/>
              </w:rPr>
              <w:t>if product has an ingredient statement</w:t>
            </w:r>
          </w:p>
        </w:tc>
      </w:tr>
      <w:tr w:rsidR="001266EF" w:rsidRPr="00112AE1" w14:paraId="76045A66" w14:textId="4840AF4C" w:rsidTr="000F0807">
        <w:trPr>
          <w:trHeight w:val="50"/>
        </w:trPr>
        <w:tc>
          <w:tcPr>
            <w:tcW w:w="2835" w:type="dxa"/>
            <w:shd w:val="clear" w:color="auto" w:fill="auto"/>
            <w:vAlign w:val="center"/>
            <w:hideMark/>
          </w:tcPr>
          <w:p w14:paraId="621BDBE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Alcohol by Volume</w:t>
            </w:r>
          </w:p>
        </w:tc>
        <w:tc>
          <w:tcPr>
            <w:tcW w:w="2268" w:type="dxa"/>
            <w:shd w:val="clear" w:color="auto" w:fill="auto"/>
            <w:vAlign w:val="center"/>
            <w:hideMark/>
          </w:tcPr>
          <w:p w14:paraId="61CFA546" w14:textId="77777777" w:rsidR="001266EF" w:rsidRPr="00112AE1" w:rsidRDefault="001266EF" w:rsidP="001266EF">
            <w:pPr>
              <w:spacing w:after="0"/>
              <w:ind w:left="35"/>
              <w:rPr>
                <w:rFonts w:ascii="Arial" w:eastAsiaTheme="minorHAnsi" w:hAnsi="Arial" w:cs="Arial"/>
                <w:sz w:val="22"/>
                <w:szCs w:val="22"/>
                <w:lang w:val="en-GB"/>
              </w:rPr>
            </w:pPr>
            <w:r w:rsidRPr="00112AE1">
              <w:rPr>
                <w:rFonts w:ascii="Arial" w:hAnsi="Arial" w:cs="Arial"/>
                <w:sz w:val="22"/>
                <w:szCs w:val="22"/>
              </w:rPr>
              <w:t>Optional</w:t>
            </w:r>
          </w:p>
        </w:tc>
        <w:tc>
          <w:tcPr>
            <w:tcW w:w="4253" w:type="dxa"/>
            <w:vAlign w:val="center"/>
          </w:tcPr>
          <w:p w14:paraId="7491E1AE" w14:textId="34A09E3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67BB5E04" w14:textId="3139347C" w:rsidTr="000F0807">
        <w:trPr>
          <w:trHeight w:val="50"/>
        </w:trPr>
        <w:tc>
          <w:tcPr>
            <w:tcW w:w="2835" w:type="dxa"/>
            <w:shd w:val="clear" w:color="auto" w:fill="auto"/>
            <w:vAlign w:val="center"/>
            <w:hideMark/>
          </w:tcPr>
          <w:p w14:paraId="200CF17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Number of Standard Drinks</w:t>
            </w:r>
          </w:p>
        </w:tc>
        <w:tc>
          <w:tcPr>
            <w:tcW w:w="2268" w:type="dxa"/>
            <w:shd w:val="clear" w:color="auto" w:fill="auto"/>
            <w:vAlign w:val="center"/>
            <w:hideMark/>
          </w:tcPr>
          <w:p w14:paraId="2B975597"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7A9F4073" w14:textId="60C8B9B1"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bl>
    <w:p w14:paraId="110ADC06" w14:textId="77777777" w:rsidR="004946A6" w:rsidRDefault="004946A6" w:rsidP="000E122B">
      <w:pPr>
        <w:pStyle w:val="FSANZHeading1"/>
      </w:pPr>
      <w:r>
        <w:br w:type="page"/>
      </w:r>
    </w:p>
    <w:p w14:paraId="307AECA8" w14:textId="22FAF80D" w:rsidR="00A61F9B" w:rsidRPr="004551F7" w:rsidRDefault="005330E6" w:rsidP="00C0300C">
      <w:pPr>
        <w:pStyle w:val="FSANZHeading1"/>
        <w:rPr>
          <w:sz w:val="22"/>
          <w:szCs w:val="22"/>
        </w:rPr>
      </w:pPr>
      <w:bookmarkStart w:id="4" w:name="_Toc118735331"/>
      <w:r>
        <w:lastRenderedPageBreak/>
        <w:t>L</w:t>
      </w:r>
      <w:r w:rsidR="005070F2" w:rsidRPr="00466295">
        <w:t>ogin</w:t>
      </w:r>
      <w:r w:rsidR="00DF6949" w:rsidRPr="00466295">
        <w:t xml:space="preserve"> to the FSANZ </w:t>
      </w:r>
      <w:r w:rsidR="00DF6949" w:rsidRPr="00985C37">
        <w:t>Portal</w:t>
      </w:r>
      <w:bookmarkEnd w:id="4"/>
    </w:p>
    <w:p w14:paraId="3724F7C7" w14:textId="19E4DC1B" w:rsidR="004551F7" w:rsidRPr="004551F7" w:rsidRDefault="00DF6949" w:rsidP="002D6C9F">
      <w:pPr>
        <w:spacing w:before="120" w:after="60"/>
        <w:rPr>
          <w:rFonts w:ascii="Arial" w:hAnsi="Arial" w:cs="Arial"/>
          <w:sz w:val="22"/>
          <w:szCs w:val="22"/>
        </w:rPr>
      </w:pPr>
      <w:r w:rsidRPr="004551F7">
        <w:rPr>
          <w:rFonts w:ascii="Arial" w:hAnsi="Arial" w:cs="Arial"/>
          <w:sz w:val="22"/>
          <w:szCs w:val="22"/>
        </w:rPr>
        <w:t>You can n</w:t>
      </w:r>
      <w:r w:rsidR="0039714B" w:rsidRPr="004551F7">
        <w:rPr>
          <w:rFonts w:ascii="Arial" w:hAnsi="Arial" w:cs="Arial"/>
          <w:sz w:val="22"/>
          <w:szCs w:val="22"/>
        </w:rPr>
        <w:t xml:space="preserve">avigate to the </w:t>
      </w:r>
      <w:r w:rsidR="001901AA">
        <w:rPr>
          <w:rFonts w:ascii="Arial" w:hAnsi="Arial" w:cs="Arial"/>
          <w:sz w:val="22"/>
          <w:szCs w:val="22"/>
        </w:rPr>
        <w:t xml:space="preserve">FSANZ </w:t>
      </w:r>
      <w:r w:rsidR="0039714B" w:rsidRPr="004551F7">
        <w:rPr>
          <w:rFonts w:ascii="Arial" w:hAnsi="Arial" w:cs="Arial"/>
          <w:sz w:val="22"/>
          <w:szCs w:val="22"/>
        </w:rPr>
        <w:t>Portal via</w:t>
      </w:r>
      <w:r w:rsidR="004551F7" w:rsidRPr="004551F7">
        <w:rPr>
          <w:rFonts w:ascii="Arial" w:hAnsi="Arial" w:cs="Arial"/>
          <w:sz w:val="22"/>
          <w:szCs w:val="22"/>
        </w:rPr>
        <w:t>:</w:t>
      </w:r>
    </w:p>
    <w:p w14:paraId="3DB87480" w14:textId="31FFCB2A" w:rsidR="004551F7" w:rsidRPr="004551F7" w:rsidRDefault="0039714B" w:rsidP="00C0300C">
      <w:pPr>
        <w:pStyle w:val="ListParagraph"/>
        <w:numPr>
          <w:ilvl w:val="0"/>
          <w:numId w:val="5"/>
        </w:numPr>
        <w:spacing w:after="60"/>
        <w:ind w:left="567" w:hanging="425"/>
        <w:contextualSpacing w:val="0"/>
        <w:rPr>
          <w:rFonts w:ascii="Arial" w:hAnsi="Arial" w:cs="Arial"/>
          <w:sz w:val="22"/>
          <w:szCs w:val="22"/>
        </w:rPr>
      </w:pPr>
      <w:r w:rsidRPr="004551F7">
        <w:rPr>
          <w:rFonts w:ascii="Arial" w:hAnsi="Arial" w:cs="Arial"/>
          <w:sz w:val="22"/>
          <w:szCs w:val="22"/>
        </w:rPr>
        <w:t>the</w:t>
      </w:r>
      <w:r w:rsidR="004666B9" w:rsidRPr="004666B9">
        <w:rPr>
          <w:rFonts w:ascii="Arial" w:hAnsi="Arial" w:cs="Arial"/>
          <w:sz w:val="22"/>
          <w:szCs w:val="22"/>
        </w:rPr>
        <w:t xml:space="preserve"> </w:t>
      </w:r>
      <w:r w:rsidR="001901AA">
        <w:rPr>
          <w:rFonts w:ascii="Arial" w:hAnsi="Arial" w:cs="Arial"/>
          <w:sz w:val="22"/>
          <w:szCs w:val="22"/>
        </w:rPr>
        <w:t xml:space="preserve">FSANZ </w:t>
      </w:r>
      <w:r w:rsidR="004666B9" w:rsidRPr="004551F7">
        <w:rPr>
          <w:rFonts w:ascii="Arial" w:hAnsi="Arial" w:cs="Arial"/>
          <w:sz w:val="22"/>
          <w:szCs w:val="22"/>
        </w:rPr>
        <w:t>Portal</w:t>
      </w:r>
      <w:r w:rsidR="004666B9">
        <w:rPr>
          <w:rFonts w:ascii="Arial" w:hAnsi="Arial" w:cs="Arial"/>
          <w:sz w:val="22"/>
          <w:szCs w:val="22"/>
        </w:rPr>
        <w:t xml:space="preserve"> link </w:t>
      </w:r>
      <w:r w:rsidR="00D2390E">
        <w:rPr>
          <w:rFonts w:ascii="Arial" w:hAnsi="Arial" w:cs="Arial"/>
          <w:sz w:val="22"/>
          <w:szCs w:val="22"/>
        </w:rPr>
        <w:t xml:space="preserve">found </w:t>
      </w:r>
      <w:r w:rsidR="004666B9">
        <w:rPr>
          <w:rFonts w:ascii="Arial" w:hAnsi="Arial" w:cs="Arial"/>
          <w:sz w:val="22"/>
          <w:szCs w:val="22"/>
        </w:rPr>
        <w:t>on the</w:t>
      </w:r>
      <w:r w:rsidRPr="004551F7">
        <w:rPr>
          <w:rFonts w:ascii="Arial" w:hAnsi="Arial" w:cs="Arial"/>
          <w:sz w:val="22"/>
          <w:szCs w:val="22"/>
        </w:rPr>
        <w:t xml:space="preserve"> Australian Branded Food Database</w:t>
      </w:r>
      <w:r w:rsidR="006E1265">
        <w:rPr>
          <w:rStyle w:val="CommentReference"/>
          <w:rFonts w:ascii="Arial" w:hAnsi="Arial" w:cs="Arial"/>
          <w:sz w:val="22"/>
          <w:szCs w:val="22"/>
        </w:rPr>
        <w:t xml:space="preserve"> w</w:t>
      </w:r>
      <w:r w:rsidRPr="004551F7">
        <w:rPr>
          <w:rFonts w:ascii="Arial" w:hAnsi="Arial" w:cs="Arial"/>
          <w:sz w:val="22"/>
          <w:szCs w:val="22"/>
        </w:rPr>
        <w:t>ebpage o</w:t>
      </w:r>
      <w:r w:rsidR="001670CE">
        <w:rPr>
          <w:rFonts w:ascii="Arial" w:hAnsi="Arial" w:cs="Arial"/>
          <w:sz w:val="22"/>
          <w:szCs w:val="22"/>
        </w:rPr>
        <w:t>n</w:t>
      </w:r>
      <w:r w:rsidRPr="004551F7">
        <w:rPr>
          <w:rFonts w:ascii="Arial" w:hAnsi="Arial" w:cs="Arial"/>
          <w:sz w:val="22"/>
          <w:szCs w:val="22"/>
        </w:rPr>
        <w:t xml:space="preserve"> </w:t>
      </w:r>
      <w:r w:rsidR="004551F7" w:rsidRPr="004551F7">
        <w:rPr>
          <w:rFonts w:ascii="Arial" w:hAnsi="Arial" w:cs="Arial"/>
          <w:sz w:val="22"/>
          <w:szCs w:val="22"/>
        </w:rPr>
        <w:t xml:space="preserve">the </w:t>
      </w:r>
      <w:r w:rsidRPr="004551F7">
        <w:rPr>
          <w:rFonts w:ascii="Arial" w:hAnsi="Arial" w:cs="Arial"/>
          <w:sz w:val="22"/>
          <w:szCs w:val="22"/>
        </w:rPr>
        <w:t>FSANZ website</w:t>
      </w:r>
      <w:r w:rsidR="004551F7" w:rsidRPr="004551F7">
        <w:rPr>
          <w:rFonts w:ascii="Arial" w:hAnsi="Arial" w:cs="Arial"/>
          <w:sz w:val="22"/>
          <w:szCs w:val="22"/>
        </w:rPr>
        <w:t xml:space="preserve"> - </w:t>
      </w:r>
      <w:r w:rsidR="004551F7" w:rsidRPr="006E1265">
        <w:rPr>
          <w:rFonts w:ascii="Arial" w:hAnsi="Arial" w:cs="Arial"/>
          <w:color w:val="0070C0"/>
          <w:sz w:val="22"/>
          <w:szCs w:val="22"/>
          <w:u w:val="single"/>
        </w:rPr>
        <w:t>foodstandards.gov.au</w:t>
      </w:r>
      <w:r w:rsidR="004551F7" w:rsidRPr="004551F7">
        <w:rPr>
          <w:rFonts w:ascii="Arial" w:hAnsi="Arial" w:cs="Arial"/>
          <w:sz w:val="22"/>
          <w:szCs w:val="22"/>
        </w:rPr>
        <w:t>,</w:t>
      </w:r>
      <w:r w:rsidR="00DF6949" w:rsidRPr="004551F7">
        <w:rPr>
          <w:rFonts w:ascii="Arial" w:hAnsi="Arial" w:cs="Arial"/>
          <w:sz w:val="22"/>
          <w:szCs w:val="22"/>
        </w:rPr>
        <w:t xml:space="preserve"> or </w:t>
      </w:r>
    </w:p>
    <w:p w14:paraId="05BCC2E2" w14:textId="67923F91" w:rsidR="004A4405" w:rsidRPr="002D6C9F" w:rsidRDefault="00DF6949" w:rsidP="000E122B">
      <w:pPr>
        <w:pStyle w:val="ListParagraph"/>
        <w:numPr>
          <w:ilvl w:val="0"/>
          <w:numId w:val="5"/>
        </w:numPr>
        <w:ind w:left="567"/>
        <w:rPr>
          <w:rFonts w:ascii="Arial" w:hAnsi="Arial" w:cs="Arial"/>
          <w:sz w:val="22"/>
          <w:szCs w:val="22"/>
        </w:rPr>
      </w:pPr>
      <w:r w:rsidRPr="004551F7">
        <w:rPr>
          <w:rFonts w:ascii="Arial" w:hAnsi="Arial" w:cs="Arial"/>
          <w:sz w:val="22"/>
          <w:szCs w:val="22"/>
        </w:rPr>
        <w:t>by entering the following web address into your web browser search bar</w:t>
      </w:r>
      <w:r w:rsidR="004551F7" w:rsidRPr="004551F7">
        <w:rPr>
          <w:rFonts w:ascii="Arial" w:hAnsi="Arial" w:cs="Arial"/>
          <w:sz w:val="22"/>
          <w:szCs w:val="22"/>
        </w:rPr>
        <w:t xml:space="preserve"> - </w:t>
      </w:r>
      <w:hyperlink r:id="rId24" w:history="1">
        <w:r w:rsidR="00007C5D" w:rsidRPr="006405C7">
          <w:rPr>
            <w:rStyle w:val="Hyperlink"/>
            <w:rFonts w:ascii="Arial" w:hAnsi="Arial" w:cs="Arial"/>
            <w:sz w:val="22"/>
            <w:szCs w:val="22"/>
          </w:rPr>
          <w:t>https://www.mygs1.gs1au.org/fsanz</w:t>
        </w:r>
      </w:hyperlink>
    </w:p>
    <w:p w14:paraId="27DF4B4D" w14:textId="3184A9DB" w:rsidR="002D6C9F" w:rsidRDefault="00007C5D" w:rsidP="002D6C9F">
      <w:pPr>
        <w:ind w:left="567"/>
      </w:pPr>
      <w:r w:rsidRPr="00874996">
        <w:rPr>
          <w:noProof/>
        </w:rPr>
        <w:drawing>
          <wp:inline distT="0" distB="0" distL="0" distR="0" wp14:anchorId="053A9905" wp14:editId="340CF9E8">
            <wp:extent cx="2053086" cy="289699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6753" cy="2916278"/>
                    </a:xfrm>
                    <a:prstGeom prst="rect">
                      <a:avLst/>
                    </a:prstGeom>
                  </pic:spPr>
                </pic:pic>
              </a:graphicData>
            </a:graphic>
          </wp:inline>
        </w:drawing>
      </w:r>
      <w:r>
        <w:t xml:space="preserve">              </w:t>
      </w:r>
      <w:r w:rsidRPr="003B23E5">
        <w:rPr>
          <w:noProof/>
        </w:rPr>
        <w:drawing>
          <wp:inline distT="0" distB="0" distL="0" distR="0" wp14:anchorId="497516FE" wp14:editId="2BFFDF59">
            <wp:extent cx="2852602" cy="200909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1014" cy="2022058"/>
                    </a:xfrm>
                    <a:prstGeom prst="rect">
                      <a:avLst/>
                    </a:prstGeom>
                  </pic:spPr>
                </pic:pic>
              </a:graphicData>
            </a:graphic>
          </wp:inline>
        </w:drawing>
      </w:r>
    </w:p>
    <w:p w14:paraId="5EDDF23C" w14:textId="1EB9D4C6" w:rsidR="00265531" w:rsidRDefault="000C52BF" w:rsidP="000C52BF">
      <w:pPr>
        <w:spacing w:before="120"/>
        <w:rPr>
          <w:rFonts w:ascii="Arial" w:hAnsi="Arial" w:cs="Arial"/>
          <w:sz w:val="22"/>
          <w:szCs w:val="22"/>
        </w:rPr>
      </w:pPr>
      <w:r>
        <w:rPr>
          <w:rFonts w:ascii="Arial" w:hAnsi="Arial" w:cs="Arial"/>
          <w:sz w:val="22"/>
          <w:szCs w:val="22"/>
        </w:rPr>
        <w:t>O</w:t>
      </w:r>
      <w:r w:rsidR="004666B9">
        <w:rPr>
          <w:rFonts w:ascii="Arial" w:hAnsi="Arial" w:cs="Arial"/>
          <w:sz w:val="22"/>
          <w:szCs w:val="22"/>
        </w:rPr>
        <w:t>nce you have navigated to the</w:t>
      </w:r>
      <w:r w:rsidR="001670CE">
        <w:rPr>
          <w:rFonts w:ascii="Arial" w:hAnsi="Arial" w:cs="Arial"/>
          <w:sz w:val="22"/>
          <w:szCs w:val="22"/>
        </w:rPr>
        <w:t xml:space="preserve"> </w:t>
      </w:r>
      <w:r w:rsidR="001901AA">
        <w:rPr>
          <w:rFonts w:ascii="Arial" w:hAnsi="Arial" w:cs="Arial"/>
          <w:sz w:val="22"/>
          <w:szCs w:val="22"/>
        </w:rPr>
        <w:t xml:space="preserve">FSANZ </w:t>
      </w:r>
      <w:r w:rsidR="001670CE">
        <w:rPr>
          <w:rFonts w:ascii="Arial" w:hAnsi="Arial" w:cs="Arial"/>
          <w:sz w:val="22"/>
          <w:szCs w:val="22"/>
        </w:rPr>
        <w:t>Portal y</w:t>
      </w:r>
      <w:r w:rsidR="00960D66" w:rsidRPr="004551F7">
        <w:rPr>
          <w:rFonts w:ascii="Arial" w:hAnsi="Arial" w:cs="Arial"/>
          <w:sz w:val="22"/>
          <w:szCs w:val="22"/>
        </w:rPr>
        <w:t xml:space="preserve">ou will </w:t>
      </w:r>
      <w:r w:rsidR="00790541">
        <w:rPr>
          <w:rFonts w:ascii="Arial" w:hAnsi="Arial" w:cs="Arial"/>
          <w:sz w:val="22"/>
          <w:szCs w:val="22"/>
        </w:rPr>
        <w:t>find yourself on the</w:t>
      </w:r>
      <w:r w:rsidR="00960D66" w:rsidRPr="004551F7">
        <w:rPr>
          <w:rFonts w:ascii="Arial" w:hAnsi="Arial" w:cs="Arial"/>
          <w:sz w:val="22"/>
          <w:szCs w:val="22"/>
        </w:rPr>
        <w:t xml:space="preserve"> </w:t>
      </w:r>
      <w:r w:rsidR="00960D66" w:rsidRPr="004551F7">
        <w:rPr>
          <w:rFonts w:ascii="Arial" w:hAnsi="Arial" w:cs="Arial"/>
          <w:b/>
          <w:bCs/>
          <w:sz w:val="22"/>
          <w:szCs w:val="22"/>
        </w:rPr>
        <w:t>Welcome</w:t>
      </w:r>
      <w:r w:rsidR="00960D66" w:rsidRPr="004551F7">
        <w:rPr>
          <w:rFonts w:ascii="Arial" w:hAnsi="Arial" w:cs="Arial"/>
          <w:sz w:val="22"/>
          <w:szCs w:val="22"/>
        </w:rPr>
        <w:t xml:space="preserve"> </w:t>
      </w:r>
      <w:r w:rsidR="00C81793">
        <w:rPr>
          <w:rFonts w:ascii="Arial" w:hAnsi="Arial" w:cs="Arial"/>
          <w:sz w:val="22"/>
          <w:szCs w:val="22"/>
        </w:rPr>
        <w:t>screen</w:t>
      </w:r>
      <w:r w:rsidR="001C7237" w:rsidRPr="004551F7">
        <w:rPr>
          <w:rFonts w:ascii="Arial" w:hAnsi="Arial" w:cs="Arial"/>
          <w:sz w:val="22"/>
          <w:szCs w:val="22"/>
        </w:rPr>
        <w:t xml:space="preserve"> where you can log</w:t>
      </w:r>
      <w:r w:rsidR="00CB5A92">
        <w:rPr>
          <w:rFonts w:ascii="Arial" w:hAnsi="Arial" w:cs="Arial"/>
          <w:sz w:val="22"/>
          <w:szCs w:val="22"/>
        </w:rPr>
        <w:t xml:space="preserve"> </w:t>
      </w:r>
      <w:r w:rsidR="001C7237" w:rsidRPr="004551F7">
        <w:rPr>
          <w:rFonts w:ascii="Arial" w:hAnsi="Arial" w:cs="Arial"/>
          <w:sz w:val="22"/>
          <w:szCs w:val="22"/>
        </w:rPr>
        <w:t>in</w:t>
      </w:r>
      <w:r w:rsidR="001670CE">
        <w:rPr>
          <w:rFonts w:ascii="Arial" w:hAnsi="Arial" w:cs="Arial"/>
          <w:sz w:val="22"/>
          <w:szCs w:val="22"/>
        </w:rPr>
        <w:t xml:space="preserve"> using the </w:t>
      </w:r>
      <w:r w:rsidR="007272EE" w:rsidRPr="004551F7">
        <w:rPr>
          <w:rFonts w:ascii="Arial" w:hAnsi="Arial" w:cs="Arial"/>
          <w:sz w:val="22"/>
          <w:szCs w:val="22"/>
        </w:rPr>
        <w:t>credentials</w:t>
      </w:r>
      <w:r w:rsidR="001670CE">
        <w:rPr>
          <w:rFonts w:ascii="Arial" w:hAnsi="Arial" w:cs="Arial"/>
          <w:sz w:val="22"/>
          <w:szCs w:val="22"/>
        </w:rPr>
        <w:t xml:space="preserve"> - </w:t>
      </w:r>
      <w:r w:rsidR="008A6671" w:rsidRPr="004551F7">
        <w:rPr>
          <w:rFonts w:ascii="Arial" w:hAnsi="Arial" w:cs="Arial"/>
          <w:sz w:val="22"/>
          <w:szCs w:val="22"/>
        </w:rPr>
        <w:t>Email and Password</w:t>
      </w:r>
      <w:r w:rsidR="001670CE">
        <w:rPr>
          <w:rFonts w:ascii="Arial" w:hAnsi="Arial" w:cs="Arial"/>
          <w:sz w:val="22"/>
          <w:szCs w:val="22"/>
        </w:rPr>
        <w:t xml:space="preserve"> - </w:t>
      </w:r>
      <w:r w:rsidR="008A6671" w:rsidRPr="004551F7">
        <w:rPr>
          <w:rFonts w:ascii="Arial" w:hAnsi="Arial" w:cs="Arial"/>
          <w:sz w:val="22"/>
          <w:szCs w:val="22"/>
        </w:rPr>
        <w:t xml:space="preserve">issued to you </w:t>
      </w:r>
      <w:r w:rsidR="007F7E15" w:rsidRPr="004551F7">
        <w:rPr>
          <w:rFonts w:ascii="Arial" w:hAnsi="Arial" w:cs="Arial"/>
          <w:sz w:val="22"/>
          <w:szCs w:val="22"/>
        </w:rPr>
        <w:t>at sign up.</w:t>
      </w:r>
    </w:p>
    <w:p w14:paraId="27285FFE" w14:textId="77777777" w:rsidR="00007C5D" w:rsidRDefault="00007C5D" w:rsidP="00007C5D">
      <w:pPr>
        <w:spacing w:before="120"/>
        <w:rPr>
          <w:rFonts w:ascii="Arial" w:hAnsi="Arial" w:cs="Arial"/>
          <w:bCs/>
          <w:i/>
          <w:sz w:val="22"/>
          <w:szCs w:val="22"/>
        </w:rPr>
      </w:pPr>
      <w:r>
        <w:rPr>
          <w:rFonts w:ascii="Arial" w:hAnsi="Arial" w:cs="Arial"/>
          <w:sz w:val="22"/>
          <w:szCs w:val="22"/>
        </w:rPr>
        <w:t>Enter your credentials (</w:t>
      </w:r>
      <w:r w:rsidRPr="000C52BF">
        <w:rPr>
          <w:rFonts w:ascii="Arial" w:hAnsi="Arial" w:cs="Arial"/>
          <w:color w:val="FF0000"/>
          <w:sz w:val="22"/>
          <w:szCs w:val="22"/>
        </w:rPr>
        <w:t>1</w:t>
      </w:r>
      <w:r>
        <w:rPr>
          <w:rFonts w:ascii="Arial" w:hAnsi="Arial" w:cs="Arial"/>
          <w:sz w:val="22"/>
          <w:szCs w:val="22"/>
        </w:rPr>
        <w:t xml:space="preserve">) </w:t>
      </w:r>
      <w:r w:rsidRPr="004551F7">
        <w:rPr>
          <w:rFonts w:ascii="Arial" w:hAnsi="Arial" w:cs="Arial"/>
          <w:sz w:val="22"/>
          <w:szCs w:val="22"/>
        </w:rPr>
        <w:t xml:space="preserve">and click </w:t>
      </w:r>
      <w:r>
        <w:rPr>
          <w:rFonts w:ascii="Arial" w:hAnsi="Arial" w:cs="Arial"/>
          <w:b/>
          <w:i/>
          <w:sz w:val="22"/>
          <w:szCs w:val="22"/>
          <w:bdr w:val="single" w:sz="4" w:space="0" w:color="auto"/>
        </w:rPr>
        <w:t xml:space="preserve"> Sign</w:t>
      </w:r>
      <w:r w:rsidRPr="001200F4">
        <w:rPr>
          <w:rFonts w:ascii="Arial" w:hAnsi="Arial" w:cs="Arial"/>
          <w:b/>
          <w:i/>
          <w:sz w:val="22"/>
          <w:szCs w:val="22"/>
          <w:bdr w:val="single" w:sz="4" w:space="0" w:color="auto"/>
        </w:rPr>
        <w:t xml:space="preserve"> </w:t>
      </w:r>
      <w:r>
        <w:rPr>
          <w:rFonts w:ascii="Arial" w:hAnsi="Arial" w:cs="Arial"/>
          <w:b/>
          <w:i/>
          <w:sz w:val="22"/>
          <w:szCs w:val="22"/>
          <w:bdr w:val="single" w:sz="4" w:space="0" w:color="auto"/>
        </w:rPr>
        <w:t xml:space="preserve">in </w:t>
      </w:r>
      <w:r>
        <w:rPr>
          <w:rFonts w:ascii="Arial" w:hAnsi="Arial" w:cs="Arial"/>
          <w:bCs/>
          <w:i/>
          <w:sz w:val="22"/>
          <w:szCs w:val="22"/>
        </w:rPr>
        <w:t xml:space="preserve"> </w:t>
      </w:r>
      <w:r>
        <w:rPr>
          <w:rFonts w:ascii="Arial" w:hAnsi="Arial" w:cs="Arial"/>
          <w:sz w:val="22"/>
          <w:szCs w:val="22"/>
        </w:rPr>
        <w:t>(</w:t>
      </w:r>
      <w:r>
        <w:rPr>
          <w:rFonts w:ascii="Arial" w:hAnsi="Arial" w:cs="Arial"/>
          <w:color w:val="FF0000"/>
          <w:sz w:val="22"/>
          <w:szCs w:val="22"/>
        </w:rPr>
        <w:t>2</w:t>
      </w:r>
      <w:r>
        <w:rPr>
          <w:rFonts w:ascii="Arial" w:hAnsi="Arial" w:cs="Arial"/>
          <w:sz w:val="22"/>
          <w:szCs w:val="22"/>
        </w:rPr>
        <w:t>).</w:t>
      </w:r>
    </w:p>
    <w:p w14:paraId="64AFEA1A" w14:textId="36FE12F5" w:rsidR="002D6C9F" w:rsidRDefault="00A76EB0" w:rsidP="002D6C9F">
      <w:pPr>
        <w:spacing w:before="120" w:after="0"/>
        <w:ind w:left="567" w:hanging="567"/>
        <w:rPr>
          <w:rFonts w:ascii="Arial" w:hAnsi="Arial" w:cs="Arial"/>
          <w:bCs/>
          <w:i/>
          <w:sz w:val="22"/>
          <w:szCs w:val="22"/>
        </w:rPr>
      </w:pPr>
      <w:r w:rsidRPr="00112AE1">
        <w:rPr>
          <w:rFonts w:ascii="Arial" w:hAnsi="Arial" w:cs="Arial"/>
          <w:bCs/>
          <w:i/>
          <w:sz w:val="22"/>
          <w:szCs w:val="22"/>
        </w:rPr>
        <w:t>N</w:t>
      </w:r>
      <w:r w:rsidR="00B81EBC" w:rsidRPr="00112AE1">
        <w:rPr>
          <w:rFonts w:ascii="Arial" w:hAnsi="Arial" w:cs="Arial"/>
          <w:bCs/>
          <w:i/>
          <w:sz w:val="22"/>
          <w:szCs w:val="22"/>
        </w:rPr>
        <w:t>.B.</w:t>
      </w:r>
      <w:r w:rsidR="000F0807" w:rsidRPr="00112AE1">
        <w:rPr>
          <w:rFonts w:ascii="Arial" w:hAnsi="Arial" w:cs="Arial"/>
          <w:bCs/>
          <w:i/>
          <w:sz w:val="22"/>
          <w:szCs w:val="22"/>
        </w:rPr>
        <w:tab/>
      </w:r>
      <w:r w:rsidR="00B81EBC" w:rsidRPr="00112AE1">
        <w:rPr>
          <w:rFonts w:ascii="Arial" w:hAnsi="Arial" w:cs="Arial"/>
          <w:bCs/>
          <w:i/>
          <w:sz w:val="22"/>
          <w:szCs w:val="22"/>
        </w:rPr>
        <w:t>If you need to reset your password, you can initiate the creation of a new password via the ‘</w:t>
      </w:r>
      <w:r w:rsidR="00B81EBC" w:rsidRPr="00112AE1">
        <w:rPr>
          <w:rFonts w:ascii="Arial" w:hAnsi="Arial" w:cs="Arial"/>
          <w:bCs/>
          <w:i/>
          <w:sz w:val="22"/>
          <w:szCs w:val="22"/>
          <w:u w:val="single"/>
        </w:rPr>
        <w:t>Forgotten password</w:t>
      </w:r>
      <w:r w:rsidR="00B81EBC" w:rsidRPr="00112AE1">
        <w:rPr>
          <w:rFonts w:ascii="Arial" w:hAnsi="Arial" w:cs="Arial"/>
          <w:bCs/>
          <w:i/>
          <w:sz w:val="22"/>
          <w:szCs w:val="22"/>
        </w:rPr>
        <w:t xml:space="preserve">’ hyperlink </w:t>
      </w:r>
      <w:r w:rsidR="002D6C9F">
        <w:rPr>
          <w:rFonts w:ascii="Arial" w:hAnsi="Arial" w:cs="Arial"/>
          <w:bCs/>
          <w:i/>
          <w:sz w:val="22"/>
          <w:szCs w:val="22"/>
        </w:rPr>
        <w:t xml:space="preserve">next to the </w:t>
      </w:r>
      <w:r w:rsidR="002D6C9F" w:rsidRPr="002D6C9F">
        <w:rPr>
          <w:rFonts w:ascii="Arial" w:hAnsi="Arial" w:cs="Arial"/>
          <w:b/>
          <w:bCs/>
          <w:i/>
          <w:sz w:val="22"/>
          <w:szCs w:val="22"/>
        </w:rPr>
        <w:t>Log in</w:t>
      </w:r>
      <w:r w:rsidR="002D6C9F">
        <w:rPr>
          <w:rFonts w:ascii="Arial" w:hAnsi="Arial" w:cs="Arial"/>
          <w:bCs/>
          <w:i/>
          <w:sz w:val="22"/>
          <w:szCs w:val="22"/>
        </w:rPr>
        <w:t xml:space="preserve"> button </w:t>
      </w:r>
      <w:r w:rsidR="00B81EBC" w:rsidRPr="00112AE1">
        <w:rPr>
          <w:rFonts w:ascii="Arial" w:hAnsi="Arial" w:cs="Arial"/>
          <w:bCs/>
          <w:i/>
          <w:sz w:val="22"/>
          <w:szCs w:val="22"/>
        </w:rPr>
        <w:t xml:space="preserve">on the </w:t>
      </w:r>
      <w:r w:rsidR="00B81EBC" w:rsidRPr="00112AE1">
        <w:rPr>
          <w:rFonts w:ascii="Arial" w:hAnsi="Arial" w:cs="Arial"/>
          <w:b/>
          <w:bCs/>
          <w:i/>
          <w:sz w:val="22"/>
          <w:szCs w:val="22"/>
        </w:rPr>
        <w:t>Welcome</w:t>
      </w:r>
      <w:r w:rsidR="00B81EBC" w:rsidRPr="00112AE1">
        <w:rPr>
          <w:rFonts w:ascii="Arial" w:hAnsi="Arial" w:cs="Arial"/>
          <w:bCs/>
          <w:i/>
          <w:sz w:val="22"/>
          <w:szCs w:val="22"/>
        </w:rPr>
        <w:t xml:space="preserve"> screen. </w:t>
      </w:r>
    </w:p>
    <w:p w14:paraId="06B7FECD" w14:textId="605980D2" w:rsidR="00C33744" w:rsidRDefault="00B81EBC" w:rsidP="002D6C9F">
      <w:pPr>
        <w:ind w:left="567"/>
        <w:rPr>
          <w:rFonts w:ascii="Arial" w:hAnsi="Arial" w:cs="Arial"/>
          <w:bCs/>
          <w:i/>
          <w:sz w:val="22"/>
          <w:szCs w:val="22"/>
        </w:rPr>
      </w:pPr>
      <w:r w:rsidRPr="00112AE1">
        <w:rPr>
          <w:rFonts w:ascii="Arial" w:hAnsi="Arial" w:cs="Arial"/>
          <w:bCs/>
          <w:i/>
          <w:sz w:val="22"/>
          <w:szCs w:val="22"/>
        </w:rPr>
        <w:t>S</w:t>
      </w:r>
      <w:r w:rsidR="00C33744" w:rsidRPr="00112AE1">
        <w:rPr>
          <w:rFonts w:ascii="Arial" w:hAnsi="Arial" w:cs="Arial"/>
          <w:bCs/>
          <w:i/>
          <w:sz w:val="22"/>
          <w:szCs w:val="22"/>
        </w:rPr>
        <w:t xml:space="preserve">pecial characters </w:t>
      </w:r>
      <w:r w:rsidR="00A76EB0" w:rsidRPr="00112AE1">
        <w:rPr>
          <w:rFonts w:ascii="Arial" w:hAnsi="Arial" w:cs="Arial"/>
          <w:bCs/>
          <w:i/>
          <w:sz w:val="22"/>
          <w:szCs w:val="22"/>
        </w:rPr>
        <w:t xml:space="preserve">‘&lt;’ and ‘&gt;’ </w:t>
      </w:r>
      <w:r w:rsidR="00C33744" w:rsidRPr="00112AE1">
        <w:rPr>
          <w:rFonts w:ascii="Arial" w:hAnsi="Arial" w:cs="Arial"/>
          <w:bCs/>
          <w:i/>
          <w:sz w:val="22"/>
          <w:szCs w:val="22"/>
        </w:rPr>
        <w:t>are n</w:t>
      </w:r>
      <w:r w:rsidR="00A76EB0" w:rsidRPr="00112AE1">
        <w:rPr>
          <w:rFonts w:ascii="Arial" w:hAnsi="Arial" w:cs="Arial"/>
          <w:bCs/>
          <w:i/>
          <w:sz w:val="22"/>
          <w:szCs w:val="22"/>
        </w:rPr>
        <w:t>ot compatible with the password format</w:t>
      </w:r>
      <w:r w:rsidR="008417E1" w:rsidRPr="00112AE1">
        <w:rPr>
          <w:rFonts w:ascii="Arial" w:hAnsi="Arial" w:cs="Arial"/>
          <w:bCs/>
          <w:i/>
          <w:sz w:val="22"/>
          <w:szCs w:val="22"/>
        </w:rPr>
        <w:t xml:space="preserve"> and should not be used</w:t>
      </w:r>
      <w:r w:rsidR="00A76EB0" w:rsidRPr="00112AE1">
        <w:rPr>
          <w:rFonts w:ascii="Arial" w:hAnsi="Arial" w:cs="Arial"/>
          <w:bCs/>
          <w:i/>
          <w:sz w:val="22"/>
          <w:szCs w:val="22"/>
        </w:rPr>
        <w:t xml:space="preserve">. </w:t>
      </w:r>
    </w:p>
    <w:p w14:paraId="3492DDB9" w14:textId="77777777" w:rsidR="00007C5D" w:rsidRPr="00473BB4" w:rsidRDefault="00007C5D" w:rsidP="00007C5D">
      <w:pPr>
        <w:spacing w:after="0"/>
        <w:rPr>
          <w:rFonts w:ascii="Arial" w:hAnsi="Arial" w:cs="Arial"/>
          <w:sz w:val="22"/>
          <w:szCs w:val="22"/>
        </w:rPr>
      </w:pPr>
      <w:r w:rsidRPr="00473BB4">
        <w:rPr>
          <w:rFonts w:ascii="Arial" w:hAnsi="Arial" w:cs="Arial"/>
          <w:sz w:val="22"/>
          <w:szCs w:val="22"/>
        </w:rPr>
        <w:t xml:space="preserve">Read and accept the Terms and </w:t>
      </w:r>
      <w:r>
        <w:rPr>
          <w:rFonts w:ascii="Arial" w:hAnsi="Arial" w:cs="Arial"/>
          <w:sz w:val="22"/>
          <w:szCs w:val="22"/>
        </w:rPr>
        <w:t>c</w:t>
      </w:r>
      <w:r w:rsidRPr="00473BB4">
        <w:rPr>
          <w:rFonts w:ascii="Arial" w:hAnsi="Arial" w:cs="Arial"/>
          <w:sz w:val="22"/>
          <w:szCs w:val="22"/>
        </w:rPr>
        <w:t>ondition</w:t>
      </w:r>
      <w:r>
        <w:rPr>
          <w:rFonts w:ascii="Arial" w:hAnsi="Arial" w:cs="Arial"/>
          <w:sz w:val="22"/>
          <w:szCs w:val="22"/>
        </w:rPr>
        <w:t>s (</w:t>
      </w:r>
      <w:r>
        <w:rPr>
          <w:rFonts w:ascii="Arial" w:hAnsi="Arial" w:cs="Arial"/>
          <w:color w:val="FF0000"/>
          <w:sz w:val="22"/>
          <w:szCs w:val="22"/>
        </w:rPr>
        <w:t>3</w:t>
      </w:r>
      <w:r>
        <w:rPr>
          <w:rFonts w:ascii="Arial" w:hAnsi="Arial" w:cs="Arial"/>
          <w:sz w:val="22"/>
          <w:szCs w:val="22"/>
        </w:rPr>
        <w:t>).</w:t>
      </w:r>
    </w:p>
    <w:p w14:paraId="46C5EEFF" w14:textId="570FBA75" w:rsidR="00E211A4" w:rsidRPr="00466295" w:rsidRDefault="0010022F" w:rsidP="000E122B">
      <w:pPr>
        <w:pStyle w:val="FSANZHeading1"/>
        <w:rPr>
          <w:b w:val="0"/>
        </w:rPr>
      </w:pPr>
      <w:bookmarkStart w:id="5" w:name="_Toc118735332"/>
      <w:r w:rsidRPr="00466295">
        <w:t>Products list</w:t>
      </w:r>
      <w:bookmarkEnd w:id="5"/>
    </w:p>
    <w:p w14:paraId="03E053DA" w14:textId="0F24E91B" w:rsidR="00514594" w:rsidRDefault="009E52F2" w:rsidP="00C0300C">
      <w:pPr>
        <w:spacing w:before="240" w:after="240"/>
        <w:ind w:left="567"/>
        <w:rPr>
          <w:rFonts w:ascii="Arial" w:hAnsi="Arial" w:cs="Arial"/>
          <w:sz w:val="22"/>
          <w:szCs w:val="22"/>
        </w:rPr>
      </w:pPr>
      <w:r w:rsidRPr="009E52F2">
        <w:rPr>
          <w:noProof/>
          <w:lang w:val="en-GB" w:eastAsia="en-GB"/>
        </w:rPr>
        <w:drawing>
          <wp:inline distT="0" distB="0" distL="0" distR="0" wp14:anchorId="78931C56" wp14:editId="3A47CF77">
            <wp:extent cx="3892550" cy="1522363"/>
            <wp:effectExtent l="19050" t="19050" r="0" b="1905"/>
            <wp:docPr id="18" name="Picture 18" descr="Pictorial illustration of FSANZ Portal Produ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orial illustration of FSANZ Portal Products screen"/>
                    <pic:cNvPicPr/>
                  </pic:nvPicPr>
                  <pic:blipFill>
                    <a:blip r:embed="rId27"/>
                    <a:stretch>
                      <a:fillRect/>
                    </a:stretch>
                  </pic:blipFill>
                  <pic:spPr>
                    <a:xfrm>
                      <a:off x="0" y="0"/>
                      <a:ext cx="3912423" cy="1530135"/>
                    </a:xfrm>
                    <a:prstGeom prst="rect">
                      <a:avLst/>
                    </a:prstGeom>
                    <a:ln w="12700">
                      <a:solidFill>
                        <a:srgbClr val="307C78"/>
                      </a:solidFill>
                    </a:ln>
                  </pic:spPr>
                </pic:pic>
              </a:graphicData>
            </a:graphic>
          </wp:inline>
        </w:drawing>
      </w:r>
    </w:p>
    <w:p w14:paraId="4EFDE9DC" w14:textId="689128A6" w:rsidR="00815D92" w:rsidRPr="004551F7" w:rsidRDefault="000C52BF" w:rsidP="000E122B">
      <w:pPr>
        <w:rPr>
          <w:rFonts w:ascii="Arial" w:hAnsi="Arial" w:cs="Arial"/>
          <w:sz w:val="22"/>
          <w:szCs w:val="22"/>
        </w:rPr>
      </w:pPr>
      <w:r>
        <w:rPr>
          <w:rFonts w:ascii="Arial" w:hAnsi="Arial" w:cs="Arial"/>
          <w:sz w:val="22"/>
          <w:szCs w:val="22"/>
        </w:rPr>
        <w:t xml:space="preserve">Once successfully </w:t>
      </w:r>
      <w:r w:rsidRPr="004551F7">
        <w:rPr>
          <w:rFonts w:ascii="Arial" w:hAnsi="Arial" w:cs="Arial"/>
          <w:sz w:val="22"/>
          <w:szCs w:val="22"/>
        </w:rPr>
        <w:t>logg</w:t>
      </w:r>
      <w:r>
        <w:rPr>
          <w:rFonts w:ascii="Arial" w:hAnsi="Arial" w:cs="Arial"/>
          <w:sz w:val="22"/>
          <w:szCs w:val="22"/>
        </w:rPr>
        <w:t>ed</w:t>
      </w:r>
      <w:r w:rsidRPr="004551F7">
        <w:rPr>
          <w:rFonts w:ascii="Arial" w:hAnsi="Arial" w:cs="Arial"/>
          <w:sz w:val="22"/>
          <w:szCs w:val="22"/>
        </w:rPr>
        <w:t xml:space="preserve"> in</w:t>
      </w:r>
      <w:r>
        <w:rPr>
          <w:rFonts w:ascii="Arial" w:hAnsi="Arial" w:cs="Arial"/>
          <w:sz w:val="22"/>
          <w:szCs w:val="22"/>
        </w:rPr>
        <w:t>to the</w:t>
      </w:r>
      <w:r w:rsidRPr="004551F7">
        <w:rPr>
          <w:rFonts w:ascii="Arial" w:hAnsi="Arial" w:cs="Arial"/>
          <w:sz w:val="22"/>
          <w:szCs w:val="22"/>
        </w:rPr>
        <w:t xml:space="preserve"> </w:t>
      </w:r>
      <w:r>
        <w:rPr>
          <w:rFonts w:ascii="Arial" w:hAnsi="Arial" w:cs="Arial"/>
          <w:sz w:val="22"/>
          <w:szCs w:val="22"/>
        </w:rPr>
        <w:t xml:space="preserve">FSANZ Portal </w:t>
      </w:r>
      <w:r w:rsidRPr="004551F7">
        <w:rPr>
          <w:rFonts w:ascii="Arial" w:hAnsi="Arial" w:cs="Arial"/>
          <w:sz w:val="22"/>
          <w:szCs w:val="22"/>
        </w:rPr>
        <w:t xml:space="preserve">you will land on the </w:t>
      </w:r>
      <w:r w:rsidRPr="002C0B23">
        <w:rPr>
          <w:rFonts w:ascii="Arial" w:hAnsi="Arial" w:cs="Arial"/>
          <w:b/>
          <w:bCs/>
          <w:i/>
          <w:iCs/>
          <w:sz w:val="24"/>
          <w:szCs w:val="24"/>
        </w:rPr>
        <w:t>Products</w:t>
      </w:r>
      <w:r w:rsidRPr="002C0B23">
        <w:rPr>
          <w:rFonts w:ascii="Arial" w:hAnsi="Arial" w:cs="Arial"/>
          <w:sz w:val="24"/>
          <w:szCs w:val="24"/>
        </w:rPr>
        <w:t xml:space="preserve"> </w:t>
      </w:r>
      <w:r>
        <w:rPr>
          <w:rFonts w:ascii="Arial" w:hAnsi="Arial" w:cs="Arial"/>
          <w:sz w:val="22"/>
          <w:szCs w:val="22"/>
        </w:rPr>
        <w:t xml:space="preserve">screen. </w:t>
      </w:r>
      <w:r w:rsidR="00815D92" w:rsidRPr="004551F7">
        <w:rPr>
          <w:rFonts w:ascii="Arial" w:hAnsi="Arial" w:cs="Arial"/>
          <w:sz w:val="22"/>
          <w:szCs w:val="22"/>
        </w:rPr>
        <w:t>Th</w:t>
      </w:r>
      <w:r>
        <w:rPr>
          <w:rFonts w:ascii="Arial" w:hAnsi="Arial" w:cs="Arial"/>
          <w:sz w:val="22"/>
          <w:szCs w:val="22"/>
        </w:rPr>
        <w:t>is</w:t>
      </w:r>
      <w:r w:rsidR="00815D92">
        <w:rPr>
          <w:rFonts w:ascii="Arial" w:hAnsi="Arial" w:cs="Arial"/>
          <w:sz w:val="22"/>
          <w:szCs w:val="22"/>
        </w:rPr>
        <w:t xml:space="preserve"> </w:t>
      </w:r>
      <w:r w:rsidR="00C81793">
        <w:rPr>
          <w:rFonts w:ascii="Arial" w:hAnsi="Arial" w:cs="Arial"/>
          <w:sz w:val="22"/>
          <w:szCs w:val="22"/>
        </w:rPr>
        <w:t>screen</w:t>
      </w:r>
      <w:r w:rsidR="005B4A5A">
        <w:rPr>
          <w:rFonts w:ascii="Arial" w:hAnsi="Arial" w:cs="Arial"/>
          <w:sz w:val="22"/>
          <w:szCs w:val="22"/>
        </w:rPr>
        <w:t xml:space="preserve"> </w:t>
      </w:r>
      <w:r w:rsidR="00815D92" w:rsidRPr="004551F7">
        <w:rPr>
          <w:rFonts w:ascii="Arial" w:hAnsi="Arial" w:cs="Arial"/>
          <w:sz w:val="22"/>
          <w:szCs w:val="22"/>
        </w:rPr>
        <w:t xml:space="preserve">lists all products that </w:t>
      </w:r>
      <w:r w:rsidR="002D6C9F">
        <w:rPr>
          <w:rFonts w:ascii="Arial" w:hAnsi="Arial" w:cs="Arial"/>
          <w:sz w:val="22"/>
          <w:szCs w:val="22"/>
        </w:rPr>
        <w:t xml:space="preserve">have already been </w:t>
      </w:r>
      <w:r w:rsidR="00815D92" w:rsidRPr="004551F7">
        <w:rPr>
          <w:rFonts w:ascii="Arial" w:hAnsi="Arial" w:cs="Arial"/>
          <w:sz w:val="22"/>
          <w:szCs w:val="22"/>
        </w:rPr>
        <w:t xml:space="preserve">entered into the </w:t>
      </w:r>
      <w:r w:rsidR="003208C9">
        <w:rPr>
          <w:rFonts w:ascii="Arial" w:hAnsi="Arial" w:cs="Arial"/>
          <w:sz w:val="22"/>
          <w:szCs w:val="22"/>
        </w:rPr>
        <w:t>FSANZ P</w:t>
      </w:r>
      <w:r w:rsidR="00815D92" w:rsidRPr="004551F7">
        <w:rPr>
          <w:rFonts w:ascii="Arial" w:hAnsi="Arial" w:cs="Arial"/>
          <w:sz w:val="22"/>
          <w:szCs w:val="22"/>
        </w:rPr>
        <w:t>ortal</w:t>
      </w:r>
      <w:r w:rsidR="00815D92">
        <w:rPr>
          <w:rFonts w:ascii="Arial" w:hAnsi="Arial" w:cs="Arial"/>
          <w:sz w:val="22"/>
          <w:szCs w:val="22"/>
        </w:rPr>
        <w:t>; and allows you to create new product entries and update existing product entries.</w:t>
      </w:r>
    </w:p>
    <w:p w14:paraId="02028E05" w14:textId="2D0BCBDF" w:rsidR="009E52F2" w:rsidRDefault="00815D92" w:rsidP="00C0300C">
      <w:pPr>
        <w:spacing w:after="60"/>
        <w:rPr>
          <w:rFonts w:ascii="Arial" w:hAnsi="Arial" w:cs="Arial"/>
          <w:sz w:val="22"/>
          <w:szCs w:val="22"/>
        </w:rPr>
      </w:pPr>
      <w:r>
        <w:rPr>
          <w:rFonts w:ascii="Arial" w:hAnsi="Arial" w:cs="Arial"/>
          <w:sz w:val="22"/>
          <w:szCs w:val="22"/>
        </w:rPr>
        <w:lastRenderedPageBreak/>
        <w:t>Products</w:t>
      </w:r>
      <w:r w:rsidR="009E52F2">
        <w:rPr>
          <w:rFonts w:ascii="Arial" w:hAnsi="Arial" w:cs="Arial"/>
          <w:sz w:val="22"/>
          <w:szCs w:val="22"/>
        </w:rPr>
        <w:t>:</w:t>
      </w:r>
    </w:p>
    <w:p w14:paraId="7E016DEA" w14:textId="60F4CA8E" w:rsidR="00815D92" w:rsidRPr="009E52F2" w:rsidRDefault="00815D92" w:rsidP="00C0300C">
      <w:pPr>
        <w:pStyle w:val="ListParagraph"/>
        <w:numPr>
          <w:ilvl w:val="0"/>
          <w:numId w:val="19"/>
        </w:numPr>
        <w:spacing w:after="60"/>
        <w:ind w:left="567"/>
        <w:contextualSpacing w:val="0"/>
        <w:rPr>
          <w:rFonts w:ascii="Arial" w:hAnsi="Arial" w:cs="Arial"/>
          <w:sz w:val="22"/>
          <w:szCs w:val="22"/>
        </w:rPr>
      </w:pPr>
      <w:r w:rsidRPr="009E52F2">
        <w:rPr>
          <w:rFonts w:ascii="Arial" w:hAnsi="Arial" w:cs="Arial"/>
          <w:sz w:val="22"/>
          <w:szCs w:val="22"/>
        </w:rPr>
        <w:t>not yet complete and/or submitted to FSANZ will have NULL status</w:t>
      </w:r>
      <w:r w:rsidR="009E52F2">
        <w:rPr>
          <w:rFonts w:ascii="Arial" w:hAnsi="Arial" w:cs="Arial"/>
          <w:sz w:val="22"/>
          <w:szCs w:val="22"/>
        </w:rPr>
        <w:t xml:space="preserve"> (</w:t>
      </w:r>
      <w:r w:rsidR="009E52F2" w:rsidRPr="009E52F2">
        <w:rPr>
          <w:rFonts w:ascii="Arial" w:hAnsi="Arial" w:cs="Arial"/>
          <w:color w:val="FF0000"/>
          <w:sz w:val="22"/>
          <w:szCs w:val="22"/>
        </w:rPr>
        <w:t>1</w:t>
      </w:r>
      <w:r w:rsidR="009E52F2">
        <w:rPr>
          <w:rFonts w:ascii="Arial" w:hAnsi="Arial" w:cs="Arial"/>
          <w:sz w:val="22"/>
          <w:szCs w:val="22"/>
        </w:rPr>
        <w:t>)</w:t>
      </w:r>
    </w:p>
    <w:p w14:paraId="42582D82" w14:textId="09C260F4" w:rsidR="00332182" w:rsidRPr="009E52F2" w:rsidRDefault="00815D92" w:rsidP="00C0300C">
      <w:pPr>
        <w:pStyle w:val="ListParagraph"/>
        <w:numPr>
          <w:ilvl w:val="0"/>
          <w:numId w:val="19"/>
        </w:numPr>
        <w:spacing w:after="60"/>
        <w:ind w:left="567"/>
        <w:contextualSpacing w:val="0"/>
        <w:rPr>
          <w:rFonts w:ascii="Arial" w:hAnsi="Arial" w:cs="Arial"/>
          <w:sz w:val="22"/>
          <w:szCs w:val="22"/>
        </w:rPr>
      </w:pPr>
      <w:r w:rsidRPr="009E52F2">
        <w:rPr>
          <w:rFonts w:ascii="Arial" w:hAnsi="Arial" w:cs="Arial"/>
          <w:sz w:val="22"/>
          <w:szCs w:val="22"/>
          <w:u w:val="single"/>
        </w:rPr>
        <w:t xml:space="preserve">submitted to </w:t>
      </w:r>
      <w:r w:rsidRPr="009E52F2">
        <w:rPr>
          <w:rFonts w:ascii="Arial" w:hAnsi="Arial" w:cs="Arial"/>
          <w:i/>
          <w:iCs/>
          <w:sz w:val="22"/>
          <w:szCs w:val="22"/>
          <w:u w:val="single"/>
        </w:rPr>
        <w:t>but not yet received</w:t>
      </w:r>
      <w:r w:rsidR="00332182" w:rsidRPr="009E52F2">
        <w:rPr>
          <w:rFonts w:ascii="Arial" w:hAnsi="Arial" w:cs="Arial"/>
          <w:i/>
          <w:iCs/>
          <w:sz w:val="22"/>
          <w:szCs w:val="22"/>
        </w:rPr>
        <w:t xml:space="preserve"> </w:t>
      </w:r>
      <w:r w:rsidRPr="009E52F2">
        <w:rPr>
          <w:rFonts w:ascii="Arial" w:hAnsi="Arial" w:cs="Arial"/>
          <w:sz w:val="22"/>
          <w:szCs w:val="22"/>
        </w:rPr>
        <w:t xml:space="preserve">will </w:t>
      </w:r>
      <w:r w:rsidR="006A2356" w:rsidRPr="009E52F2">
        <w:rPr>
          <w:rFonts w:ascii="Arial" w:hAnsi="Arial" w:cs="Arial"/>
          <w:sz w:val="22"/>
          <w:szCs w:val="22"/>
        </w:rPr>
        <w:t xml:space="preserve">have </w:t>
      </w:r>
      <w:r w:rsidR="00332182" w:rsidRPr="009E52F2">
        <w:rPr>
          <w:rFonts w:ascii="Arial" w:hAnsi="Arial" w:cs="Arial"/>
          <w:sz w:val="22"/>
          <w:szCs w:val="22"/>
        </w:rPr>
        <w:t xml:space="preserve">a status of </w:t>
      </w:r>
      <w:r w:rsidRPr="009E52F2">
        <w:rPr>
          <w:rFonts w:ascii="Arial" w:hAnsi="Arial" w:cs="Arial"/>
          <w:sz w:val="22"/>
          <w:szCs w:val="22"/>
        </w:rPr>
        <w:t>“Waiting for Response</w:t>
      </w:r>
      <w:r w:rsidR="00332182" w:rsidRPr="009E52F2">
        <w:rPr>
          <w:rFonts w:ascii="Arial" w:hAnsi="Arial" w:cs="Arial"/>
          <w:sz w:val="22"/>
          <w:szCs w:val="22"/>
        </w:rPr>
        <w:t>”</w:t>
      </w:r>
      <w:r w:rsidR="009E52F2">
        <w:rPr>
          <w:rFonts w:ascii="Arial" w:hAnsi="Arial" w:cs="Arial"/>
          <w:sz w:val="22"/>
          <w:szCs w:val="22"/>
        </w:rPr>
        <w:t xml:space="preserve"> (</w:t>
      </w:r>
      <w:r w:rsidR="009E52F2">
        <w:rPr>
          <w:rFonts w:ascii="Arial" w:hAnsi="Arial" w:cs="Arial"/>
          <w:color w:val="FF0000"/>
          <w:sz w:val="22"/>
          <w:szCs w:val="22"/>
        </w:rPr>
        <w:t>2</w:t>
      </w:r>
      <w:r w:rsidR="009E52F2">
        <w:rPr>
          <w:rFonts w:ascii="Arial" w:hAnsi="Arial" w:cs="Arial"/>
          <w:sz w:val="22"/>
          <w:szCs w:val="22"/>
        </w:rPr>
        <w:t>)</w:t>
      </w:r>
    </w:p>
    <w:p w14:paraId="6FB0F3E1" w14:textId="1CD93EA0" w:rsidR="00815D92" w:rsidRPr="009E52F2" w:rsidRDefault="00815D92" w:rsidP="009E52F2">
      <w:pPr>
        <w:pStyle w:val="ListParagraph"/>
        <w:numPr>
          <w:ilvl w:val="0"/>
          <w:numId w:val="19"/>
        </w:numPr>
        <w:ind w:left="567"/>
        <w:rPr>
          <w:rFonts w:ascii="Arial" w:hAnsi="Arial" w:cs="Arial"/>
          <w:sz w:val="22"/>
          <w:szCs w:val="22"/>
        </w:rPr>
      </w:pPr>
      <w:r w:rsidRPr="009E52F2">
        <w:rPr>
          <w:rFonts w:ascii="Arial" w:hAnsi="Arial" w:cs="Arial"/>
          <w:sz w:val="22"/>
          <w:szCs w:val="22"/>
          <w:u w:val="single"/>
        </w:rPr>
        <w:t>successfully submitted</w:t>
      </w:r>
      <w:r w:rsidR="00332182" w:rsidRPr="009E52F2">
        <w:rPr>
          <w:rFonts w:ascii="Arial" w:hAnsi="Arial" w:cs="Arial"/>
          <w:sz w:val="22"/>
          <w:szCs w:val="22"/>
        </w:rPr>
        <w:t xml:space="preserve"> will have a status of </w:t>
      </w:r>
      <w:r w:rsidRPr="009E52F2">
        <w:rPr>
          <w:rFonts w:ascii="Arial" w:hAnsi="Arial" w:cs="Arial"/>
          <w:sz w:val="22"/>
          <w:szCs w:val="22"/>
        </w:rPr>
        <w:t>“Uploaded</w:t>
      </w:r>
      <w:r w:rsidR="00332182" w:rsidRPr="009E52F2">
        <w:rPr>
          <w:rFonts w:ascii="Arial" w:hAnsi="Arial" w:cs="Arial"/>
          <w:sz w:val="22"/>
          <w:szCs w:val="22"/>
        </w:rPr>
        <w:t>”</w:t>
      </w:r>
      <w:r w:rsidR="009E52F2">
        <w:rPr>
          <w:rFonts w:ascii="Arial" w:hAnsi="Arial" w:cs="Arial"/>
          <w:sz w:val="22"/>
          <w:szCs w:val="22"/>
        </w:rPr>
        <w:t xml:space="preserve"> (</w:t>
      </w:r>
      <w:r w:rsidR="009E52F2">
        <w:rPr>
          <w:rFonts w:ascii="Arial" w:hAnsi="Arial" w:cs="Arial"/>
          <w:color w:val="FF0000"/>
          <w:sz w:val="22"/>
          <w:szCs w:val="22"/>
        </w:rPr>
        <w:t>3</w:t>
      </w:r>
      <w:r w:rsidR="009E52F2">
        <w:rPr>
          <w:rFonts w:ascii="Arial" w:hAnsi="Arial" w:cs="Arial"/>
          <w:sz w:val="22"/>
          <w:szCs w:val="22"/>
        </w:rPr>
        <w:t>)</w:t>
      </w:r>
      <w:r w:rsidRPr="009E52F2">
        <w:rPr>
          <w:rFonts w:ascii="Arial" w:hAnsi="Arial" w:cs="Arial"/>
          <w:sz w:val="22"/>
          <w:szCs w:val="22"/>
        </w:rPr>
        <w:t>.</w:t>
      </w:r>
    </w:p>
    <w:p w14:paraId="58F255B9" w14:textId="07C8CEFF" w:rsidR="00E91AE0" w:rsidRPr="00466295" w:rsidRDefault="008D50A4" w:rsidP="000E122B">
      <w:pPr>
        <w:pStyle w:val="FSANZHeading1"/>
        <w:rPr>
          <w:b w:val="0"/>
        </w:rPr>
      </w:pPr>
      <w:bookmarkStart w:id="6" w:name="_Toc118735333"/>
      <w:r w:rsidRPr="00466295">
        <w:t>Creat</w:t>
      </w:r>
      <w:r w:rsidR="000839CB">
        <w:t xml:space="preserve">ing </w:t>
      </w:r>
      <w:r w:rsidR="00966478">
        <w:t xml:space="preserve">New </w:t>
      </w:r>
      <w:r w:rsidRPr="00466295">
        <w:t>Product</w:t>
      </w:r>
      <w:r w:rsidR="00966478">
        <w:t>(s)</w:t>
      </w:r>
      <w:r w:rsidR="00404C5F" w:rsidRPr="00466295">
        <w:t xml:space="preserve"> – via </w:t>
      </w:r>
      <w:r w:rsidR="00BB05F7" w:rsidRPr="00466295">
        <w:t xml:space="preserve">online </w:t>
      </w:r>
      <w:r w:rsidR="00404C5F" w:rsidRPr="00466295">
        <w:t>U</w:t>
      </w:r>
      <w:r w:rsidR="00BB05F7" w:rsidRPr="00466295">
        <w:t xml:space="preserve">ser </w:t>
      </w:r>
      <w:r w:rsidR="00404C5F" w:rsidRPr="00466295">
        <w:t>I</w:t>
      </w:r>
      <w:r w:rsidR="00BB05F7" w:rsidRPr="00466295">
        <w:t>nterface</w:t>
      </w:r>
      <w:bookmarkEnd w:id="6"/>
    </w:p>
    <w:p w14:paraId="52251582" w14:textId="21E1D279" w:rsidR="00E70EEA" w:rsidRPr="004551F7" w:rsidRDefault="00CC3DEE" w:rsidP="00E22944">
      <w:pPr>
        <w:pStyle w:val="NormIndent"/>
        <w:spacing w:before="240" w:after="240"/>
        <w:ind w:left="567" w:hanging="283"/>
        <w:rPr>
          <w:rFonts w:ascii="Arial" w:hAnsi="Arial" w:cs="Arial"/>
          <w:sz w:val="22"/>
          <w:szCs w:val="22"/>
        </w:rPr>
      </w:pPr>
      <w:r w:rsidRPr="00CC3DEE">
        <w:rPr>
          <w:rFonts w:ascii="Arial" w:hAnsi="Arial" w:cs="Arial"/>
          <w:color w:val="FF0000"/>
          <w:sz w:val="22"/>
          <w:szCs w:val="22"/>
        </w:rPr>
        <w:t>A</w:t>
      </w:r>
      <w:r>
        <w:rPr>
          <w:rFonts w:ascii="Arial" w:hAnsi="Arial" w:cs="Arial"/>
          <w:color w:val="FF0000"/>
          <w:sz w:val="22"/>
          <w:szCs w:val="22"/>
        </w:rPr>
        <w:t>.</w:t>
      </w:r>
      <w:r>
        <w:rPr>
          <w:rFonts w:ascii="Arial" w:hAnsi="Arial" w:cs="Arial"/>
          <w:sz w:val="22"/>
          <w:szCs w:val="22"/>
        </w:rPr>
        <w:t xml:space="preserve"> </w:t>
      </w:r>
      <w:r w:rsidR="001D264B" w:rsidRPr="001D264B">
        <w:rPr>
          <w:rFonts w:ascii="Arial" w:hAnsi="Arial" w:cs="Arial"/>
          <w:noProof/>
          <w:sz w:val="22"/>
          <w:szCs w:val="22"/>
          <w:lang w:val="en-GB" w:eastAsia="en-GB"/>
        </w:rPr>
        <w:drawing>
          <wp:inline distT="0" distB="0" distL="0" distR="0" wp14:anchorId="4383412E" wp14:editId="16C7A58A">
            <wp:extent cx="3917950" cy="1157742"/>
            <wp:effectExtent l="19050" t="19050" r="6350" b="4445"/>
            <wp:docPr id="47" name="Picture 47" descr="Pictorial illustration  - how to create a new product entry in FSANZ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orial illustration  - how to create a new product entry in FSANZ Portal "/>
                    <pic:cNvPicPr/>
                  </pic:nvPicPr>
                  <pic:blipFill>
                    <a:blip r:embed="rId28"/>
                    <a:stretch>
                      <a:fillRect/>
                    </a:stretch>
                  </pic:blipFill>
                  <pic:spPr>
                    <a:xfrm>
                      <a:off x="0" y="0"/>
                      <a:ext cx="3936592" cy="1163251"/>
                    </a:xfrm>
                    <a:prstGeom prst="rect">
                      <a:avLst/>
                    </a:prstGeom>
                    <a:ln w="12700">
                      <a:solidFill>
                        <a:srgbClr val="307C78"/>
                      </a:solidFill>
                    </a:ln>
                  </pic:spPr>
                </pic:pic>
              </a:graphicData>
            </a:graphic>
          </wp:inline>
        </w:drawing>
      </w:r>
    </w:p>
    <w:p w14:paraId="4FE39B62" w14:textId="6F541F0E" w:rsidR="00843A91" w:rsidRDefault="00CC3DEE" w:rsidP="00E22944">
      <w:pPr>
        <w:spacing w:before="240" w:after="240"/>
        <w:ind w:left="567" w:hanging="283"/>
        <w:rPr>
          <w:rFonts w:ascii="Arial" w:hAnsi="Arial" w:cs="Arial"/>
          <w:sz w:val="22"/>
          <w:szCs w:val="22"/>
        </w:rPr>
      </w:pPr>
      <w:r w:rsidRPr="00CC3DEE">
        <w:rPr>
          <w:rFonts w:ascii="Arial" w:hAnsi="Arial" w:cs="Arial"/>
          <w:color w:val="FF0000"/>
          <w:sz w:val="22"/>
          <w:szCs w:val="22"/>
        </w:rPr>
        <w:t>B</w:t>
      </w:r>
      <w:r>
        <w:rPr>
          <w:rFonts w:ascii="Arial" w:hAnsi="Arial" w:cs="Arial"/>
          <w:color w:val="FF0000"/>
          <w:sz w:val="22"/>
          <w:szCs w:val="22"/>
        </w:rPr>
        <w:t>.</w:t>
      </w:r>
      <w:r>
        <w:rPr>
          <w:rFonts w:ascii="Arial" w:hAnsi="Arial" w:cs="Arial"/>
          <w:sz w:val="22"/>
          <w:szCs w:val="22"/>
        </w:rPr>
        <w:t xml:space="preserve"> </w:t>
      </w:r>
      <w:r w:rsidR="002F34AF">
        <w:rPr>
          <w:noProof/>
          <w:lang w:val="en-GB" w:eastAsia="en-GB"/>
        </w:rPr>
        <w:drawing>
          <wp:inline distT="0" distB="0" distL="0" distR="0" wp14:anchorId="643ABB5D" wp14:editId="120196FF">
            <wp:extent cx="3911600" cy="1283022"/>
            <wp:effectExtent l="19050" t="19050" r="0" b="0"/>
            <wp:docPr id="36" name="Picture 36" descr="Pictorial illustration  - New produc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orial illustration  - New product screen "/>
                    <pic:cNvPicPr/>
                  </pic:nvPicPr>
                  <pic:blipFill>
                    <a:blip r:embed="rId29"/>
                    <a:stretch>
                      <a:fillRect/>
                    </a:stretch>
                  </pic:blipFill>
                  <pic:spPr>
                    <a:xfrm>
                      <a:off x="0" y="0"/>
                      <a:ext cx="3939241" cy="1292088"/>
                    </a:xfrm>
                    <a:prstGeom prst="rect">
                      <a:avLst/>
                    </a:prstGeom>
                    <a:ln w="12700">
                      <a:solidFill>
                        <a:srgbClr val="307C78"/>
                      </a:solidFill>
                    </a:ln>
                  </pic:spPr>
                </pic:pic>
              </a:graphicData>
            </a:graphic>
          </wp:inline>
        </w:drawing>
      </w:r>
    </w:p>
    <w:p w14:paraId="38A8B036" w14:textId="2711A05F" w:rsidR="00CC3DEE" w:rsidRPr="004551F7" w:rsidRDefault="00CC3DEE" w:rsidP="00E22944">
      <w:pPr>
        <w:spacing w:before="240" w:after="240"/>
        <w:ind w:left="567" w:hanging="283"/>
        <w:rPr>
          <w:rFonts w:ascii="Arial" w:hAnsi="Arial" w:cs="Arial"/>
          <w:sz w:val="22"/>
          <w:szCs w:val="22"/>
        </w:rPr>
      </w:pPr>
      <w:r w:rsidRPr="00CC3DEE">
        <w:rPr>
          <w:rFonts w:ascii="Arial" w:hAnsi="Arial" w:cs="Arial"/>
          <w:color w:val="FF0000"/>
          <w:sz w:val="22"/>
          <w:szCs w:val="22"/>
        </w:rPr>
        <w:t>C</w:t>
      </w:r>
      <w:r>
        <w:rPr>
          <w:rFonts w:ascii="Arial" w:hAnsi="Arial" w:cs="Arial"/>
          <w:color w:val="FF0000"/>
          <w:sz w:val="22"/>
          <w:szCs w:val="22"/>
        </w:rPr>
        <w:t>.</w:t>
      </w:r>
      <w:r>
        <w:rPr>
          <w:rFonts w:ascii="Arial" w:hAnsi="Arial" w:cs="Arial"/>
          <w:sz w:val="22"/>
          <w:szCs w:val="22"/>
        </w:rPr>
        <w:t xml:space="preserve"> </w:t>
      </w:r>
      <w:r w:rsidR="00A93FDA" w:rsidRPr="00A93FDA">
        <w:rPr>
          <w:rFonts w:ascii="Arial" w:hAnsi="Arial" w:cs="Arial"/>
          <w:noProof/>
          <w:sz w:val="22"/>
          <w:szCs w:val="22"/>
          <w:lang w:val="en-GB" w:eastAsia="en-GB"/>
        </w:rPr>
        <w:drawing>
          <wp:inline distT="0" distB="0" distL="0" distR="0" wp14:anchorId="6A4227F6" wp14:editId="5657A6D2">
            <wp:extent cx="3905250" cy="2072952"/>
            <wp:effectExtent l="19050" t="19050" r="0" b="3810"/>
            <wp:docPr id="2" name="Picture 2" descr="Pictorial illustration -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orial illustration - required information"/>
                    <pic:cNvPicPr/>
                  </pic:nvPicPr>
                  <pic:blipFill>
                    <a:blip r:embed="rId30"/>
                    <a:stretch>
                      <a:fillRect/>
                    </a:stretch>
                  </pic:blipFill>
                  <pic:spPr>
                    <a:xfrm>
                      <a:off x="0" y="0"/>
                      <a:ext cx="3942517" cy="2092734"/>
                    </a:xfrm>
                    <a:prstGeom prst="rect">
                      <a:avLst/>
                    </a:prstGeom>
                    <a:ln w="12700">
                      <a:solidFill>
                        <a:srgbClr val="307C78"/>
                      </a:solidFill>
                    </a:ln>
                  </pic:spPr>
                </pic:pic>
              </a:graphicData>
            </a:graphic>
          </wp:inline>
        </w:drawing>
      </w:r>
    </w:p>
    <w:p w14:paraId="4B681B51" w14:textId="77777777" w:rsidR="00CC3DEE" w:rsidRDefault="00CC3DEE" w:rsidP="00CC3DEE">
      <w:pPr>
        <w:rPr>
          <w:rFonts w:ascii="Arial" w:hAnsi="Arial" w:cs="Arial"/>
          <w:sz w:val="22"/>
          <w:szCs w:val="22"/>
        </w:rPr>
      </w:pPr>
      <w:r w:rsidRPr="00FD2CDD">
        <w:rPr>
          <w:rFonts w:ascii="Arial" w:hAnsi="Arial" w:cs="Arial"/>
          <w:sz w:val="22"/>
          <w:szCs w:val="22"/>
        </w:rPr>
        <w:t xml:space="preserve">Click on </w:t>
      </w:r>
      <w:r>
        <w:rPr>
          <w:rFonts w:ascii="Arial" w:hAnsi="Arial" w:cs="Arial"/>
          <w:b/>
          <w:sz w:val="22"/>
          <w:szCs w:val="22"/>
          <w:bdr w:val="single" w:sz="4" w:space="0" w:color="auto"/>
        </w:rPr>
        <w:t xml:space="preserve"> C</w:t>
      </w:r>
      <w:r w:rsidRPr="00FD2CDD">
        <w:rPr>
          <w:rFonts w:ascii="Arial" w:hAnsi="Arial" w:cs="Arial"/>
          <w:b/>
          <w:sz w:val="22"/>
          <w:szCs w:val="22"/>
          <w:bdr w:val="single" w:sz="4" w:space="0" w:color="auto"/>
        </w:rPr>
        <w:t>reate New Produc</w:t>
      </w:r>
      <w:r>
        <w:rPr>
          <w:rFonts w:ascii="Arial" w:hAnsi="Arial" w:cs="Arial"/>
          <w:b/>
          <w:sz w:val="22"/>
          <w:szCs w:val="22"/>
          <w:bdr w:val="single" w:sz="4" w:space="0" w:color="auto"/>
        </w:rPr>
        <w:t xml:space="preserve">t </w:t>
      </w:r>
      <w:r w:rsidRPr="00FD2CDD">
        <w:rPr>
          <w:rFonts w:ascii="Arial" w:hAnsi="Arial" w:cs="Arial"/>
          <w:sz w:val="22"/>
          <w:szCs w:val="22"/>
        </w:rPr>
        <w:t xml:space="preserve"> on the </w:t>
      </w:r>
      <w:r w:rsidRPr="00FD2CDD">
        <w:rPr>
          <w:rFonts w:ascii="Arial" w:hAnsi="Arial" w:cs="Arial"/>
          <w:b/>
          <w:bCs/>
          <w:i/>
          <w:iCs/>
          <w:sz w:val="22"/>
          <w:szCs w:val="22"/>
        </w:rPr>
        <w:t>Products</w:t>
      </w:r>
      <w:r w:rsidRPr="00FD2CDD">
        <w:rPr>
          <w:rFonts w:ascii="Arial" w:hAnsi="Arial" w:cs="Arial"/>
          <w:sz w:val="22"/>
          <w:szCs w:val="22"/>
        </w:rPr>
        <w:t xml:space="preserve"> </w:t>
      </w:r>
      <w:r>
        <w:rPr>
          <w:rFonts w:ascii="Arial" w:hAnsi="Arial" w:cs="Arial"/>
          <w:sz w:val="22"/>
          <w:szCs w:val="22"/>
        </w:rPr>
        <w:t>screen (</w:t>
      </w:r>
      <w:r w:rsidRPr="00CC3DEE">
        <w:rPr>
          <w:rFonts w:ascii="Arial" w:hAnsi="Arial" w:cs="Arial"/>
          <w:color w:val="FF0000"/>
          <w:sz w:val="22"/>
          <w:szCs w:val="22"/>
        </w:rPr>
        <w:t>A</w:t>
      </w:r>
      <w:r>
        <w:rPr>
          <w:rFonts w:ascii="Arial" w:hAnsi="Arial" w:cs="Arial"/>
          <w:sz w:val="22"/>
          <w:szCs w:val="22"/>
        </w:rPr>
        <w:t>)</w:t>
      </w:r>
      <w:r w:rsidRPr="00FD2CDD">
        <w:rPr>
          <w:rFonts w:ascii="Arial" w:hAnsi="Arial" w:cs="Arial"/>
          <w:sz w:val="22"/>
          <w:szCs w:val="22"/>
        </w:rPr>
        <w:t xml:space="preserve">. </w:t>
      </w:r>
      <w:r>
        <w:rPr>
          <w:rFonts w:ascii="Arial" w:hAnsi="Arial" w:cs="Arial"/>
          <w:sz w:val="22"/>
          <w:szCs w:val="22"/>
        </w:rPr>
        <w:t xml:space="preserve"> </w:t>
      </w:r>
    </w:p>
    <w:p w14:paraId="080DA0AA" w14:textId="378EFD83" w:rsidR="007A5EED" w:rsidRPr="008E7936" w:rsidRDefault="00843A91" w:rsidP="00CC3DEE">
      <w:pPr>
        <w:rPr>
          <w:rFonts w:ascii="Arial" w:hAnsi="Arial" w:cs="Arial"/>
          <w:sz w:val="22"/>
          <w:szCs w:val="22"/>
        </w:rPr>
      </w:pPr>
      <w:r w:rsidRPr="004551F7">
        <w:rPr>
          <w:rFonts w:ascii="Arial" w:hAnsi="Arial" w:cs="Arial"/>
          <w:sz w:val="22"/>
          <w:szCs w:val="22"/>
        </w:rPr>
        <w:t xml:space="preserve">Enter the GTIN </w:t>
      </w:r>
      <w:r>
        <w:rPr>
          <w:rFonts w:ascii="Arial" w:hAnsi="Arial" w:cs="Arial"/>
          <w:sz w:val="22"/>
          <w:szCs w:val="22"/>
        </w:rPr>
        <w:t>(</w:t>
      </w:r>
      <w:r w:rsidR="00CC3DEE">
        <w:rPr>
          <w:rFonts w:ascii="Arial" w:hAnsi="Arial" w:cs="Arial"/>
          <w:color w:val="FF0000"/>
          <w:sz w:val="22"/>
          <w:szCs w:val="22"/>
        </w:rPr>
        <w:t>B</w:t>
      </w:r>
      <w:r w:rsidR="00A93FDA">
        <w:rPr>
          <w:rFonts w:ascii="Arial" w:hAnsi="Arial" w:cs="Arial"/>
          <w:color w:val="FF0000"/>
          <w:sz w:val="22"/>
          <w:szCs w:val="22"/>
        </w:rPr>
        <w:t>1</w:t>
      </w:r>
      <w:r>
        <w:rPr>
          <w:rFonts w:ascii="Arial" w:hAnsi="Arial" w:cs="Arial"/>
          <w:sz w:val="22"/>
          <w:szCs w:val="22"/>
        </w:rPr>
        <w:t xml:space="preserve">) </w:t>
      </w:r>
      <w:r w:rsidRPr="004551F7">
        <w:rPr>
          <w:rFonts w:ascii="Arial" w:hAnsi="Arial" w:cs="Arial"/>
          <w:sz w:val="22"/>
          <w:szCs w:val="22"/>
        </w:rPr>
        <w:t xml:space="preserve">(Global Trade Item Number i.e. barcode number) and click </w:t>
      </w:r>
      <w:r w:rsidR="00FD2CDD">
        <w:rPr>
          <w:rFonts w:ascii="Arial" w:hAnsi="Arial" w:cs="Arial"/>
          <w:b/>
          <w:sz w:val="22"/>
          <w:szCs w:val="22"/>
          <w:bdr w:val="single" w:sz="4" w:space="0" w:color="auto"/>
        </w:rPr>
        <w:t xml:space="preserve"> St</w:t>
      </w:r>
      <w:r w:rsidRPr="00FD2CDD">
        <w:rPr>
          <w:rFonts w:ascii="Arial" w:hAnsi="Arial" w:cs="Arial"/>
          <w:b/>
          <w:sz w:val="22"/>
          <w:szCs w:val="22"/>
          <w:bdr w:val="single" w:sz="4" w:space="0" w:color="auto"/>
        </w:rPr>
        <w:t>ar</w:t>
      </w:r>
      <w:r w:rsidR="00FD2CDD">
        <w:rPr>
          <w:rFonts w:ascii="Arial" w:hAnsi="Arial" w:cs="Arial"/>
          <w:b/>
          <w:sz w:val="22"/>
          <w:szCs w:val="22"/>
          <w:bdr w:val="single" w:sz="4" w:space="0" w:color="auto"/>
        </w:rPr>
        <w:t xml:space="preserve">t </w:t>
      </w:r>
      <w:r w:rsidRPr="00FD2CDD">
        <w:rPr>
          <w:rFonts w:ascii="Arial" w:hAnsi="Arial" w:cs="Arial"/>
          <w:b/>
          <w:sz w:val="22"/>
          <w:szCs w:val="22"/>
          <w:bdr w:val="single" w:sz="4" w:space="0" w:color="auto"/>
        </w:rPr>
        <w:t xml:space="preserve"> </w:t>
      </w:r>
      <w:r w:rsidRPr="002C0B23">
        <w:rPr>
          <w:rFonts w:ascii="Arial" w:hAnsi="Arial" w:cs="Arial"/>
          <w:sz w:val="22"/>
          <w:szCs w:val="22"/>
        </w:rPr>
        <w:t>(</w:t>
      </w:r>
      <w:r w:rsidR="00CC3DEE">
        <w:rPr>
          <w:rFonts w:ascii="Arial" w:hAnsi="Arial" w:cs="Arial"/>
          <w:color w:val="FF0000"/>
          <w:sz w:val="22"/>
          <w:szCs w:val="22"/>
        </w:rPr>
        <w:t>B</w:t>
      </w:r>
      <w:r w:rsidR="00A93FDA">
        <w:rPr>
          <w:rFonts w:ascii="Arial" w:hAnsi="Arial" w:cs="Arial"/>
          <w:color w:val="FF0000"/>
          <w:sz w:val="22"/>
          <w:szCs w:val="22"/>
        </w:rPr>
        <w:t>2</w:t>
      </w:r>
      <w:r w:rsidRPr="002C0B23">
        <w:rPr>
          <w:rFonts w:ascii="Arial" w:hAnsi="Arial" w:cs="Arial"/>
          <w:sz w:val="22"/>
          <w:szCs w:val="22"/>
        </w:rPr>
        <w:t>).</w:t>
      </w:r>
    </w:p>
    <w:p w14:paraId="5F676841" w14:textId="7087FA94" w:rsidR="002A6651" w:rsidRDefault="00AC4802" w:rsidP="00CC3DEE">
      <w:pPr>
        <w:pStyle w:val="NormIndent"/>
        <w:spacing w:after="60"/>
        <w:ind w:left="0"/>
        <w:rPr>
          <w:rFonts w:ascii="Arial" w:hAnsi="Arial" w:cs="Arial"/>
          <w:sz w:val="22"/>
          <w:szCs w:val="22"/>
        </w:rPr>
      </w:pPr>
      <w:r>
        <w:rPr>
          <w:rFonts w:ascii="Arial" w:hAnsi="Arial" w:cs="Arial"/>
          <w:sz w:val="22"/>
          <w:szCs w:val="22"/>
        </w:rPr>
        <w:t>Once a product record has been created</w:t>
      </w:r>
      <w:r w:rsidR="00373389">
        <w:rPr>
          <w:rFonts w:ascii="Arial" w:hAnsi="Arial" w:cs="Arial"/>
          <w:sz w:val="22"/>
          <w:szCs w:val="22"/>
        </w:rPr>
        <w:t>,</w:t>
      </w:r>
      <w:r>
        <w:rPr>
          <w:rFonts w:ascii="Arial" w:hAnsi="Arial" w:cs="Arial"/>
          <w:sz w:val="22"/>
          <w:szCs w:val="22"/>
        </w:rPr>
        <w:t xml:space="preserve"> d</w:t>
      </w:r>
      <w:r w:rsidR="00A60325">
        <w:rPr>
          <w:rFonts w:ascii="Arial" w:hAnsi="Arial" w:cs="Arial"/>
          <w:sz w:val="22"/>
          <w:szCs w:val="22"/>
        </w:rPr>
        <w:t xml:space="preserve">etails </w:t>
      </w:r>
      <w:r w:rsidR="005D39F1">
        <w:rPr>
          <w:rFonts w:ascii="Arial" w:hAnsi="Arial" w:cs="Arial"/>
          <w:sz w:val="22"/>
          <w:szCs w:val="22"/>
        </w:rPr>
        <w:t xml:space="preserve">need to be entered against </w:t>
      </w:r>
      <w:r w:rsidR="005278EE">
        <w:rPr>
          <w:rFonts w:ascii="Arial" w:hAnsi="Arial" w:cs="Arial"/>
          <w:sz w:val="22"/>
          <w:szCs w:val="22"/>
        </w:rPr>
        <w:t xml:space="preserve">each of </w:t>
      </w:r>
      <w:r w:rsidR="00A85236">
        <w:rPr>
          <w:rFonts w:ascii="Arial" w:hAnsi="Arial" w:cs="Arial"/>
          <w:sz w:val="22"/>
          <w:szCs w:val="22"/>
        </w:rPr>
        <w:t xml:space="preserve">four </w:t>
      </w:r>
      <w:r w:rsidR="00CC3DEE">
        <w:rPr>
          <w:rFonts w:ascii="Arial" w:hAnsi="Arial" w:cs="Arial"/>
          <w:sz w:val="22"/>
          <w:szCs w:val="22"/>
        </w:rPr>
        <w:t xml:space="preserve">separate screens: Product Details; Packaging Materials; Ingredients &amp; Diet; and Nutrition. </w:t>
      </w:r>
      <w:r w:rsidR="003F043E">
        <w:rPr>
          <w:rFonts w:ascii="Arial" w:hAnsi="Arial" w:cs="Arial"/>
          <w:sz w:val="22"/>
          <w:szCs w:val="22"/>
        </w:rPr>
        <w:t xml:space="preserve">Each screen </w:t>
      </w:r>
      <w:r w:rsidR="00CC3DEE">
        <w:rPr>
          <w:rFonts w:ascii="Arial" w:hAnsi="Arial" w:cs="Arial"/>
          <w:sz w:val="22"/>
          <w:szCs w:val="22"/>
        </w:rPr>
        <w:t xml:space="preserve">will contain </w:t>
      </w:r>
      <w:r w:rsidR="005278EE">
        <w:rPr>
          <w:rFonts w:ascii="Arial" w:hAnsi="Arial" w:cs="Arial"/>
          <w:sz w:val="22"/>
          <w:szCs w:val="22"/>
        </w:rPr>
        <w:t>both</w:t>
      </w:r>
      <w:r w:rsidR="00A02978">
        <w:rPr>
          <w:rFonts w:ascii="Arial" w:hAnsi="Arial" w:cs="Arial"/>
          <w:sz w:val="22"/>
          <w:szCs w:val="22"/>
        </w:rPr>
        <w:t xml:space="preserve"> mandatory and optional data</w:t>
      </w:r>
      <w:r w:rsidR="003F043E">
        <w:rPr>
          <w:rFonts w:ascii="Arial" w:hAnsi="Arial" w:cs="Arial"/>
          <w:sz w:val="22"/>
          <w:szCs w:val="22"/>
        </w:rPr>
        <w:t xml:space="preserve"> fields</w:t>
      </w:r>
      <w:r w:rsidR="00CC3DEE">
        <w:rPr>
          <w:rFonts w:ascii="Arial" w:hAnsi="Arial" w:cs="Arial"/>
          <w:sz w:val="22"/>
          <w:szCs w:val="22"/>
        </w:rPr>
        <w:t xml:space="preserve"> (</w:t>
      </w:r>
      <w:r w:rsidR="00CC3DEE" w:rsidRPr="00CC3DEE">
        <w:rPr>
          <w:rFonts w:ascii="Arial" w:hAnsi="Arial" w:cs="Arial"/>
          <w:color w:val="FF0000"/>
          <w:sz w:val="22"/>
          <w:szCs w:val="22"/>
        </w:rPr>
        <w:t>C</w:t>
      </w:r>
      <w:r w:rsidR="00CC3DEE">
        <w:rPr>
          <w:rFonts w:ascii="Arial" w:hAnsi="Arial" w:cs="Arial"/>
          <w:sz w:val="22"/>
          <w:szCs w:val="22"/>
        </w:rPr>
        <w:t>) which are flagged as follows throughout this guide:</w:t>
      </w:r>
      <w:r w:rsidR="003F043E">
        <w:rPr>
          <w:rFonts w:ascii="Arial" w:hAnsi="Arial" w:cs="Arial"/>
          <w:sz w:val="22"/>
          <w:szCs w:val="22"/>
        </w:rPr>
        <w:t xml:space="preserve"> </w:t>
      </w:r>
    </w:p>
    <w:p w14:paraId="73825EEA" w14:textId="1C3D0D44" w:rsidR="005D39F1" w:rsidRDefault="002F45F5" w:rsidP="00CC3DEE">
      <w:pPr>
        <w:pStyle w:val="NormIndent"/>
        <w:numPr>
          <w:ilvl w:val="0"/>
          <w:numId w:val="20"/>
        </w:numPr>
        <w:spacing w:after="60"/>
        <w:rPr>
          <w:rFonts w:ascii="Arial" w:hAnsi="Arial" w:cs="Arial"/>
          <w:sz w:val="22"/>
          <w:szCs w:val="22"/>
        </w:rPr>
      </w:pPr>
      <w:r>
        <w:rPr>
          <w:rFonts w:ascii="Arial" w:hAnsi="Arial" w:cs="Arial"/>
          <w:sz w:val="22"/>
          <w:szCs w:val="22"/>
        </w:rPr>
        <w:t xml:space="preserve">Mandatory fields </w:t>
      </w:r>
      <w:r w:rsidR="002A6651">
        <w:rPr>
          <w:rFonts w:ascii="Arial" w:hAnsi="Arial" w:cs="Arial"/>
          <w:sz w:val="22"/>
          <w:szCs w:val="22"/>
        </w:rPr>
        <w:t>(</w:t>
      </w:r>
      <w:r w:rsidR="00A93FDA">
        <w:rPr>
          <w:rFonts w:ascii="Arial" w:hAnsi="Arial" w:cs="Arial"/>
          <w:color w:val="FF0000"/>
          <w:sz w:val="22"/>
          <w:szCs w:val="22"/>
        </w:rPr>
        <w:t>C1</w:t>
      </w:r>
      <w:r w:rsidR="002A6651">
        <w:rPr>
          <w:rFonts w:ascii="Arial" w:hAnsi="Arial" w:cs="Arial"/>
          <w:sz w:val="22"/>
          <w:szCs w:val="22"/>
        </w:rPr>
        <w:t>)</w:t>
      </w:r>
      <w:r w:rsidR="00A27224">
        <w:rPr>
          <w:rFonts w:ascii="Arial" w:hAnsi="Arial" w:cs="Arial"/>
          <w:sz w:val="22"/>
          <w:szCs w:val="22"/>
        </w:rPr>
        <w:t xml:space="preserve"> are </w:t>
      </w:r>
      <w:r w:rsidR="005278EE">
        <w:rPr>
          <w:rFonts w:ascii="Arial" w:hAnsi="Arial" w:cs="Arial"/>
          <w:sz w:val="22"/>
          <w:szCs w:val="22"/>
        </w:rPr>
        <w:t>flagged as</w:t>
      </w:r>
      <w:r w:rsidR="00A27224">
        <w:rPr>
          <w:rFonts w:ascii="Arial" w:hAnsi="Arial" w:cs="Arial"/>
          <w:sz w:val="22"/>
          <w:szCs w:val="22"/>
        </w:rPr>
        <w:t xml:space="preserve"> </w:t>
      </w:r>
      <w:r w:rsidR="00E1369D">
        <w:rPr>
          <w:rFonts w:ascii="Arial" w:hAnsi="Arial" w:cs="Arial"/>
          <w:sz w:val="22"/>
          <w:szCs w:val="22"/>
        </w:rPr>
        <w:t>‘</w:t>
      </w:r>
      <w:r w:rsidR="00A27224">
        <w:rPr>
          <w:rFonts w:ascii="Arial" w:hAnsi="Arial" w:cs="Arial"/>
          <w:sz w:val="22"/>
          <w:szCs w:val="22"/>
        </w:rPr>
        <w:t>(M)</w:t>
      </w:r>
      <w:r w:rsidR="00E1369D">
        <w:rPr>
          <w:rFonts w:ascii="Arial" w:hAnsi="Arial" w:cs="Arial"/>
          <w:sz w:val="22"/>
          <w:szCs w:val="22"/>
        </w:rPr>
        <w:t>’</w:t>
      </w:r>
      <w:r w:rsidR="00A27224">
        <w:rPr>
          <w:rFonts w:ascii="Arial" w:hAnsi="Arial" w:cs="Arial"/>
          <w:sz w:val="22"/>
          <w:szCs w:val="22"/>
        </w:rPr>
        <w:t xml:space="preserve"> throughout this guide</w:t>
      </w:r>
      <w:r>
        <w:rPr>
          <w:rFonts w:ascii="Arial" w:hAnsi="Arial" w:cs="Arial"/>
          <w:sz w:val="22"/>
          <w:szCs w:val="22"/>
        </w:rPr>
        <w:t xml:space="preserve">. </w:t>
      </w:r>
    </w:p>
    <w:p w14:paraId="440AFA7B" w14:textId="4E11ADDA" w:rsidR="007A5EED" w:rsidRDefault="002F45F5" w:rsidP="00CC3DEE">
      <w:pPr>
        <w:pStyle w:val="NormIndent"/>
        <w:numPr>
          <w:ilvl w:val="0"/>
          <w:numId w:val="20"/>
        </w:numPr>
        <w:spacing w:after="60"/>
        <w:rPr>
          <w:rFonts w:ascii="Arial" w:hAnsi="Arial" w:cs="Arial"/>
          <w:sz w:val="22"/>
          <w:szCs w:val="22"/>
        </w:rPr>
      </w:pPr>
      <w:r>
        <w:rPr>
          <w:rFonts w:ascii="Arial" w:hAnsi="Arial" w:cs="Arial"/>
          <w:sz w:val="22"/>
          <w:szCs w:val="22"/>
        </w:rPr>
        <w:t xml:space="preserve">Optional fields </w:t>
      </w:r>
      <w:r w:rsidR="002A6651">
        <w:rPr>
          <w:rFonts w:ascii="Arial" w:hAnsi="Arial" w:cs="Arial"/>
          <w:sz w:val="22"/>
          <w:szCs w:val="22"/>
        </w:rPr>
        <w:t>(</w:t>
      </w:r>
      <w:r w:rsidR="00CC3DEE">
        <w:rPr>
          <w:rFonts w:ascii="Arial" w:hAnsi="Arial" w:cs="Arial"/>
          <w:color w:val="FF0000"/>
          <w:sz w:val="22"/>
          <w:szCs w:val="22"/>
        </w:rPr>
        <w:t>C</w:t>
      </w:r>
      <w:r w:rsidR="00A93FDA">
        <w:rPr>
          <w:rFonts w:ascii="Arial" w:hAnsi="Arial" w:cs="Arial"/>
          <w:color w:val="FF0000"/>
          <w:sz w:val="22"/>
          <w:szCs w:val="22"/>
        </w:rPr>
        <w:t>2</w:t>
      </w:r>
      <w:r w:rsidR="002A6651">
        <w:rPr>
          <w:rFonts w:ascii="Arial" w:hAnsi="Arial" w:cs="Arial"/>
          <w:sz w:val="22"/>
          <w:szCs w:val="22"/>
        </w:rPr>
        <w:t>)</w:t>
      </w:r>
      <w:r w:rsidR="00332182">
        <w:rPr>
          <w:rFonts w:ascii="Arial" w:hAnsi="Arial" w:cs="Arial"/>
          <w:sz w:val="22"/>
          <w:szCs w:val="22"/>
        </w:rPr>
        <w:t xml:space="preserve"> </w:t>
      </w:r>
      <w:r w:rsidR="00A27224">
        <w:rPr>
          <w:rFonts w:ascii="Arial" w:hAnsi="Arial" w:cs="Arial"/>
          <w:sz w:val="22"/>
          <w:szCs w:val="22"/>
        </w:rPr>
        <w:t xml:space="preserve">are </w:t>
      </w:r>
      <w:r w:rsidR="005278EE">
        <w:rPr>
          <w:rFonts w:ascii="Arial" w:hAnsi="Arial" w:cs="Arial"/>
          <w:sz w:val="22"/>
          <w:szCs w:val="22"/>
        </w:rPr>
        <w:t xml:space="preserve">flagged as </w:t>
      </w:r>
      <w:r w:rsidR="00E1369D">
        <w:rPr>
          <w:rFonts w:ascii="Arial" w:hAnsi="Arial" w:cs="Arial"/>
          <w:sz w:val="22"/>
          <w:szCs w:val="22"/>
        </w:rPr>
        <w:t>‘</w:t>
      </w:r>
      <w:r w:rsidR="00A27224">
        <w:rPr>
          <w:rFonts w:ascii="Arial" w:hAnsi="Arial" w:cs="Arial"/>
          <w:sz w:val="22"/>
          <w:szCs w:val="22"/>
        </w:rPr>
        <w:t>(O)</w:t>
      </w:r>
      <w:r w:rsidR="00E1369D">
        <w:rPr>
          <w:rFonts w:ascii="Arial" w:hAnsi="Arial" w:cs="Arial"/>
          <w:sz w:val="22"/>
          <w:szCs w:val="22"/>
        </w:rPr>
        <w:t>’</w:t>
      </w:r>
      <w:r w:rsidR="00A27224">
        <w:rPr>
          <w:rFonts w:ascii="Arial" w:hAnsi="Arial" w:cs="Arial"/>
          <w:sz w:val="22"/>
          <w:szCs w:val="22"/>
        </w:rPr>
        <w:t xml:space="preserve"> throughout this guide</w:t>
      </w:r>
      <w:r>
        <w:rPr>
          <w:rFonts w:ascii="Arial" w:hAnsi="Arial" w:cs="Arial"/>
          <w:sz w:val="22"/>
          <w:szCs w:val="22"/>
        </w:rPr>
        <w:t>.</w:t>
      </w:r>
    </w:p>
    <w:p w14:paraId="7BEC7B0D" w14:textId="77777777" w:rsidR="00D53BAB" w:rsidRDefault="00332182" w:rsidP="00D53BAB">
      <w:pPr>
        <w:pStyle w:val="NormIndent"/>
        <w:numPr>
          <w:ilvl w:val="0"/>
          <w:numId w:val="20"/>
        </w:numPr>
        <w:spacing w:after="0"/>
        <w:rPr>
          <w:rFonts w:ascii="Arial" w:hAnsi="Arial" w:cs="Arial"/>
          <w:sz w:val="22"/>
          <w:szCs w:val="22"/>
        </w:rPr>
      </w:pPr>
      <w:r>
        <w:rPr>
          <w:rFonts w:ascii="Arial" w:hAnsi="Arial" w:cs="Arial"/>
          <w:sz w:val="22"/>
          <w:szCs w:val="22"/>
        </w:rPr>
        <w:t>C</w:t>
      </w:r>
      <w:r w:rsidR="002A6651">
        <w:rPr>
          <w:rFonts w:ascii="Arial" w:hAnsi="Arial" w:cs="Arial"/>
          <w:sz w:val="22"/>
          <w:szCs w:val="22"/>
        </w:rPr>
        <w:t>onditionally mandatory</w:t>
      </w:r>
      <w:r>
        <w:rPr>
          <w:rFonts w:ascii="Arial" w:hAnsi="Arial" w:cs="Arial"/>
          <w:sz w:val="22"/>
          <w:szCs w:val="22"/>
        </w:rPr>
        <w:t xml:space="preserve"> fields</w:t>
      </w:r>
      <w:r w:rsidR="002A6651">
        <w:rPr>
          <w:rFonts w:ascii="Arial" w:hAnsi="Arial" w:cs="Arial"/>
          <w:sz w:val="22"/>
          <w:szCs w:val="22"/>
        </w:rPr>
        <w:t xml:space="preserve"> (</w:t>
      </w:r>
      <w:r w:rsidR="00CC3DEE">
        <w:rPr>
          <w:rFonts w:ascii="Arial" w:hAnsi="Arial" w:cs="Arial"/>
          <w:color w:val="FF0000"/>
          <w:sz w:val="22"/>
          <w:szCs w:val="22"/>
        </w:rPr>
        <w:t>C</w:t>
      </w:r>
      <w:r w:rsidR="00A93FDA">
        <w:rPr>
          <w:rFonts w:ascii="Arial" w:hAnsi="Arial" w:cs="Arial"/>
          <w:color w:val="FF0000"/>
          <w:sz w:val="22"/>
          <w:szCs w:val="22"/>
        </w:rPr>
        <w:t>3</w:t>
      </w:r>
      <w:r w:rsidR="002A6651">
        <w:rPr>
          <w:rFonts w:ascii="Arial" w:hAnsi="Arial" w:cs="Arial"/>
          <w:sz w:val="22"/>
          <w:szCs w:val="22"/>
        </w:rPr>
        <w:t xml:space="preserve">) are flagged as (M*) throughout this guide. </w:t>
      </w:r>
    </w:p>
    <w:p w14:paraId="7E7E5DE8" w14:textId="6A9FA84F" w:rsidR="000E122B" w:rsidRPr="002A6651" w:rsidRDefault="002A6651" w:rsidP="00D53BAB">
      <w:pPr>
        <w:pStyle w:val="NormIndent"/>
        <w:spacing w:after="60"/>
        <w:ind w:left="720"/>
        <w:rPr>
          <w:rFonts w:ascii="Arial" w:hAnsi="Arial" w:cs="Arial"/>
          <w:sz w:val="22"/>
          <w:szCs w:val="22"/>
        </w:rPr>
      </w:pPr>
      <w:r>
        <w:rPr>
          <w:rFonts w:ascii="Arial" w:hAnsi="Arial" w:cs="Arial"/>
          <w:sz w:val="22"/>
          <w:szCs w:val="22"/>
        </w:rPr>
        <w:lastRenderedPageBreak/>
        <w:t>In most cases the requirement to provide</w:t>
      </w:r>
      <w:r w:rsidR="00D53BAB">
        <w:rPr>
          <w:rFonts w:ascii="Arial" w:hAnsi="Arial" w:cs="Arial"/>
          <w:sz w:val="22"/>
          <w:szCs w:val="22"/>
        </w:rPr>
        <w:t xml:space="preserve"> conditionally mandatory </w:t>
      </w:r>
      <w:r>
        <w:rPr>
          <w:rFonts w:ascii="Arial" w:hAnsi="Arial" w:cs="Arial"/>
          <w:sz w:val="22"/>
          <w:szCs w:val="22"/>
        </w:rPr>
        <w:t>data will depend on your product type</w:t>
      </w:r>
      <w:r w:rsidR="00CC3DEE">
        <w:rPr>
          <w:rFonts w:ascii="Arial" w:hAnsi="Arial" w:cs="Arial"/>
          <w:sz w:val="22"/>
          <w:szCs w:val="22"/>
        </w:rPr>
        <w:t xml:space="preserve">, </w:t>
      </w:r>
      <w:r>
        <w:rPr>
          <w:rFonts w:ascii="Arial" w:hAnsi="Arial" w:cs="Arial"/>
          <w:sz w:val="22"/>
          <w:szCs w:val="22"/>
        </w:rPr>
        <w:t>e.g. </w:t>
      </w:r>
      <w:r w:rsidR="00CC3DEE">
        <w:rPr>
          <w:rFonts w:ascii="Arial" w:hAnsi="Arial" w:cs="Arial"/>
          <w:sz w:val="22"/>
          <w:szCs w:val="22"/>
        </w:rPr>
        <w:t xml:space="preserve">if </w:t>
      </w:r>
      <w:r>
        <w:rPr>
          <w:rFonts w:ascii="Arial" w:hAnsi="Arial" w:cs="Arial"/>
          <w:sz w:val="22"/>
          <w:szCs w:val="22"/>
        </w:rPr>
        <w:t>product type requires you to display a nutrition information panel</w:t>
      </w:r>
      <w:r w:rsidR="00CC3DEE">
        <w:rPr>
          <w:rFonts w:ascii="Arial" w:hAnsi="Arial" w:cs="Arial"/>
          <w:sz w:val="22"/>
          <w:szCs w:val="22"/>
        </w:rPr>
        <w:t xml:space="preserve"> you will be required to provide nutrition information</w:t>
      </w:r>
      <w:r>
        <w:rPr>
          <w:rFonts w:ascii="Arial" w:hAnsi="Arial" w:cs="Arial"/>
          <w:sz w:val="22"/>
          <w:szCs w:val="22"/>
        </w:rPr>
        <w:t>.</w:t>
      </w:r>
      <w:bookmarkStart w:id="7" w:name="_Toc118735334"/>
    </w:p>
    <w:p w14:paraId="72422BDA" w14:textId="7F8077BC" w:rsidR="006C2736" w:rsidRPr="006E66AF" w:rsidRDefault="006D08C7" w:rsidP="000E122B">
      <w:pPr>
        <w:pStyle w:val="FSANZ2"/>
      </w:pPr>
      <w:r w:rsidRPr="006E66AF">
        <w:t>Product Details</w:t>
      </w:r>
      <w:bookmarkEnd w:id="7"/>
    </w:p>
    <w:p w14:paraId="69386F64" w14:textId="310CB1CD" w:rsidR="000E122B" w:rsidRDefault="002A6651" w:rsidP="00C0300C">
      <w:pPr>
        <w:pStyle w:val="NormIndent"/>
        <w:spacing w:before="120"/>
        <w:ind w:left="567"/>
        <w:rPr>
          <w:rFonts w:ascii="Arial" w:hAnsi="Arial" w:cs="Arial"/>
          <w:sz w:val="22"/>
          <w:szCs w:val="22"/>
        </w:rPr>
      </w:pPr>
      <w:r>
        <w:rPr>
          <w:noProof/>
          <w:lang w:val="en-GB" w:eastAsia="en-GB"/>
        </w:rPr>
        <w:drawing>
          <wp:inline distT="0" distB="0" distL="0" distR="0" wp14:anchorId="4F0DCC48" wp14:editId="4590B025">
            <wp:extent cx="3752850" cy="4509233"/>
            <wp:effectExtent l="19050" t="19050" r="0" b="5715"/>
            <wp:docPr id="16" name="Picture 16" descr="Pictorial illustration - FSANZ Portal Produ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orial illustration - FSANZ Portal Product Details screen"/>
                    <pic:cNvPicPr/>
                  </pic:nvPicPr>
                  <pic:blipFill>
                    <a:blip r:embed="rId31"/>
                    <a:stretch>
                      <a:fillRect/>
                    </a:stretch>
                  </pic:blipFill>
                  <pic:spPr>
                    <a:xfrm>
                      <a:off x="0" y="0"/>
                      <a:ext cx="3754301" cy="4510976"/>
                    </a:xfrm>
                    <a:prstGeom prst="rect">
                      <a:avLst/>
                    </a:prstGeom>
                    <a:ln w="12700">
                      <a:solidFill>
                        <a:srgbClr val="307C78"/>
                      </a:solidFill>
                    </a:ln>
                  </pic:spPr>
                </pic:pic>
              </a:graphicData>
            </a:graphic>
          </wp:inline>
        </w:drawing>
      </w:r>
    </w:p>
    <w:p w14:paraId="6082D27D" w14:textId="73AB217B" w:rsidR="00CF33CB" w:rsidRDefault="007A5EED" w:rsidP="000E122B">
      <w:pPr>
        <w:pStyle w:val="NormIndent"/>
        <w:spacing w:before="120"/>
        <w:ind w:left="0"/>
        <w:rPr>
          <w:rFonts w:ascii="Arial" w:hAnsi="Arial" w:cs="Arial"/>
          <w:sz w:val="22"/>
          <w:szCs w:val="22"/>
        </w:rPr>
      </w:pPr>
      <w:r>
        <w:rPr>
          <w:rFonts w:ascii="Arial" w:hAnsi="Arial" w:cs="Arial"/>
          <w:sz w:val="22"/>
          <w:szCs w:val="22"/>
        </w:rPr>
        <w:t xml:space="preserve">On the </w:t>
      </w:r>
      <w:r w:rsidRPr="007A5EED">
        <w:rPr>
          <w:rFonts w:ascii="Arial" w:hAnsi="Arial" w:cs="Arial"/>
          <w:b/>
          <w:bCs/>
          <w:sz w:val="22"/>
          <w:szCs w:val="22"/>
        </w:rPr>
        <w:t>Product Details</w:t>
      </w:r>
      <w:r>
        <w:rPr>
          <w:rFonts w:ascii="Arial" w:hAnsi="Arial" w:cs="Arial"/>
          <w:sz w:val="22"/>
          <w:szCs w:val="22"/>
        </w:rPr>
        <w:t xml:space="preserve"> enter the following information:</w:t>
      </w:r>
    </w:p>
    <w:p w14:paraId="47FCE99C" w14:textId="52320CC3"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Brand Name</w:t>
      </w:r>
      <w:r w:rsidR="00826F10">
        <w:rPr>
          <w:rFonts w:ascii="Arial" w:hAnsi="Arial" w:cs="Arial"/>
          <w:sz w:val="22"/>
          <w:szCs w:val="22"/>
        </w:rPr>
        <w:t xml:space="preserve"> (M)</w:t>
      </w:r>
      <w:r w:rsidR="00D000D2">
        <w:rPr>
          <w:rFonts w:ascii="Arial" w:hAnsi="Arial" w:cs="Arial"/>
          <w:sz w:val="22"/>
          <w:szCs w:val="22"/>
        </w:rPr>
        <w:t xml:space="preserve">, </w:t>
      </w:r>
      <w:r w:rsidR="00D000D2" w:rsidRPr="00D000D2">
        <w:rPr>
          <w:rFonts w:ascii="Arial" w:hAnsi="Arial" w:cs="Arial"/>
          <w:i/>
          <w:iCs/>
          <w:sz w:val="22"/>
          <w:szCs w:val="22"/>
        </w:rPr>
        <w:t>e.g. Acme</w:t>
      </w:r>
    </w:p>
    <w:p w14:paraId="661E737C" w14:textId="2CEA9754" w:rsidR="007A5EED" w:rsidRPr="00332182"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Type of Product</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Peanut Butter</w:t>
      </w:r>
    </w:p>
    <w:p w14:paraId="57D1DD2C" w14:textId="77777777" w:rsidR="00332182" w:rsidRPr="00332182" w:rsidRDefault="00332182" w:rsidP="00332182">
      <w:pPr>
        <w:pStyle w:val="NormIndent"/>
        <w:numPr>
          <w:ilvl w:val="0"/>
          <w:numId w:val="8"/>
        </w:numPr>
        <w:spacing w:after="0"/>
        <w:rPr>
          <w:rFonts w:ascii="Arial" w:hAnsi="Arial" w:cs="Arial"/>
          <w:sz w:val="22"/>
          <w:szCs w:val="22"/>
        </w:rPr>
      </w:pPr>
      <w:r w:rsidRPr="00332182">
        <w:rPr>
          <w:rFonts w:ascii="Arial" w:hAnsi="Arial" w:cs="Arial"/>
          <w:sz w:val="22"/>
          <w:szCs w:val="22"/>
        </w:rPr>
        <w:t xml:space="preserve">Variant (O), </w:t>
      </w:r>
      <w:r w:rsidRPr="00332182">
        <w:rPr>
          <w:rFonts w:ascii="Arial" w:hAnsi="Arial" w:cs="Arial"/>
          <w:i/>
          <w:iCs/>
          <w:sz w:val="22"/>
          <w:szCs w:val="22"/>
        </w:rPr>
        <w:t>e.g. Crunchy</w:t>
      </w:r>
    </w:p>
    <w:p w14:paraId="6A7E2140" w14:textId="4E8CA272"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Net Content</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375 g</w:t>
      </w:r>
    </w:p>
    <w:p w14:paraId="0F642F30" w14:textId="384A6D14"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Category (GPC)</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10000</w:t>
      </w:r>
      <w:r w:rsidR="00F72803">
        <w:rPr>
          <w:rFonts w:ascii="Arial" w:hAnsi="Arial" w:cs="Arial"/>
          <w:i/>
          <w:iCs/>
          <w:sz w:val="22"/>
          <w:szCs w:val="22"/>
        </w:rPr>
        <w:t>236</w:t>
      </w:r>
      <w:r w:rsidR="00D000D2">
        <w:rPr>
          <w:rFonts w:ascii="Arial" w:hAnsi="Arial" w:cs="Arial"/>
          <w:i/>
          <w:iCs/>
          <w:sz w:val="22"/>
          <w:szCs w:val="22"/>
        </w:rPr>
        <w:t>-</w:t>
      </w:r>
      <w:r w:rsidR="00F72803">
        <w:rPr>
          <w:rFonts w:ascii="Arial" w:hAnsi="Arial" w:cs="Arial"/>
          <w:i/>
          <w:iCs/>
          <w:sz w:val="22"/>
          <w:szCs w:val="22"/>
        </w:rPr>
        <w:t>Nuts/Seeds – Prepared/Processed (Out of Shell)</w:t>
      </w:r>
    </w:p>
    <w:p w14:paraId="79683ABD" w14:textId="77777777" w:rsidR="00332182" w:rsidRDefault="007A5EED" w:rsidP="00332182">
      <w:pPr>
        <w:pStyle w:val="NormIndent"/>
        <w:numPr>
          <w:ilvl w:val="0"/>
          <w:numId w:val="8"/>
        </w:numPr>
        <w:spacing w:after="0"/>
        <w:rPr>
          <w:rFonts w:ascii="Arial" w:hAnsi="Arial" w:cs="Arial"/>
          <w:sz w:val="22"/>
          <w:szCs w:val="22"/>
        </w:rPr>
      </w:pPr>
      <w:r>
        <w:rPr>
          <w:rFonts w:ascii="Arial" w:hAnsi="Arial" w:cs="Arial"/>
          <w:sz w:val="22"/>
          <w:szCs w:val="22"/>
        </w:rPr>
        <w:t>Brand Owner Name</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Acme</w:t>
      </w:r>
      <w:r w:rsidR="00D000D2">
        <w:rPr>
          <w:rFonts w:ascii="Arial" w:hAnsi="Arial" w:cs="Arial"/>
          <w:i/>
          <w:iCs/>
          <w:sz w:val="22"/>
          <w:szCs w:val="22"/>
        </w:rPr>
        <w:t xml:space="preserve"> &amp; Co</w:t>
      </w:r>
    </w:p>
    <w:p w14:paraId="46D9C807" w14:textId="5E6AD6F0" w:rsidR="00332182" w:rsidRPr="00373389" w:rsidRDefault="00332182" w:rsidP="00373389">
      <w:pPr>
        <w:pStyle w:val="NormIndent"/>
        <w:numPr>
          <w:ilvl w:val="0"/>
          <w:numId w:val="8"/>
        </w:numPr>
        <w:spacing w:after="0"/>
        <w:ind w:left="714" w:hanging="357"/>
        <w:rPr>
          <w:rFonts w:ascii="Arial" w:hAnsi="Arial" w:cs="Arial"/>
          <w:sz w:val="22"/>
          <w:szCs w:val="22"/>
        </w:rPr>
      </w:pPr>
      <w:r w:rsidRPr="00332182">
        <w:rPr>
          <w:rFonts w:ascii="Arial" w:hAnsi="Arial" w:cs="Arial"/>
          <w:sz w:val="22"/>
          <w:szCs w:val="22"/>
        </w:rPr>
        <w:t xml:space="preserve">Brand Owner Address (O), </w:t>
      </w:r>
      <w:r w:rsidRPr="00332182">
        <w:rPr>
          <w:rFonts w:ascii="Arial" w:hAnsi="Arial" w:cs="Arial"/>
          <w:i/>
          <w:iCs/>
          <w:sz w:val="22"/>
          <w:szCs w:val="22"/>
        </w:rPr>
        <w:t>e.g.5 Main Road, South Coast City, 3998, Australia</w:t>
      </w:r>
    </w:p>
    <w:p w14:paraId="43C4A1AF" w14:textId="7404DC71" w:rsidR="00373389" w:rsidRDefault="00373389" w:rsidP="00373389">
      <w:pPr>
        <w:pStyle w:val="NormIndent"/>
        <w:numPr>
          <w:ilvl w:val="0"/>
          <w:numId w:val="8"/>
        </w:numPr>
        <w:spacing w:after="0"/>
        <w:ind w:left="714" w:hanging="357"/>
        <w:rPr>
          <w:rFonts w:ascii="Arial" w:hAnsi="Arial" w:cs="Arial"/>
          <w:sz w:val="22"/>
          <w:szCs w:val="22"/>
        </w:rPr>
      </w:pPr>
      <w:r>
        <w:rPr>
          <w:rFonts w:ascii="Arial" w:hAnsi="Arial" w:cs="Arial"/>
          <w:sz w:val="22"/>
          <w:szCs w:val="22"/>
        </w:rPr>
        <w:t>Start Availability Date</w:t>
      </w:r>
      <w:r w:rsidR="001266EF">
        <w:rPr>
          <w:rFonts w:ascii="Arial" w:hAnsi="Arial" w:cs="Arial"/>
          <w:sz w:val="22"/>
          <w:szCs w:val="22"/>
        </w:rPr>
        <w:t xml:space="preserve"> (M)</w:t>
      </w:r>
    </w:p>
    <w:p w14:paraId="5BEBB01B" w14:textId="4C454E86" w:rsidR="00373389" w:rsidRPr="00332182" w:rsidRDefault="00373389" w:rsidP="00112AE1">
      <w:pPr>
        <w:pStyle w:val="NormIndent"/>
        <w:numPr>
          <w:ilvl w:val="0"/>
          <w:numId w:val="8"/>
        </w:numPr>
        <w:rPr>
          <w:rFonts w:ascii="Arial" w:hAnsi="Arial" w:cs="Arial"/>
          <w:sz w:val="22"/>
          <w:szCs w:val="22"/>
        </w:rPr>
      </w:pPr>
      <w:r>
        <w:rPr>
          <w:rFonts w:ascii="Arial" w:hAnsi="Arial" w:cs="Arial"/>
          <w:sz w:val="22"/>
          <w:szCs w:val="22"/>
        </w:rPr>
        <w:t>End Availability Date</w:t>
      </w:r>
      <w:r w:rsidR="001266EF">
        <w:rPr>
          <w:rFonts w:ascii="Arial" w:hAnsi="Arial" w:cs="Arial"/>
          <w:sz w:val="22"/>
          <w:szCs w:val="22"/>
        </w:rPr>
        <w:t xml:space="preserve"> (O)</w:t>
      </w:r>
    </w:p>
    <w:p w14:paraId="559B2B23" w14:textId="6CE964E6" w:rsidR="004D2B33" w:rsidRPr="00112AE1" w:rsidRDefault="000A3864" w:rsidP="000E122B">
      <w:pPr>
        <w:pStyle w:val="NormIndent"/>
        <w:ind w:left="0"/>
        <w:rPr>
          <w:rFonts w:ascii="Arial" w:hAnsi="Arial" w:cs="Arial"/>
          <w:sz w:val="22"/>
          <w:szCs w:val="22"/>
        </w:rPr>
      </w:pPr>
      <w:r w:rsidRPr="00112AE1">
        <w:rPr>
          <w:rFonts w:ascii="Arial" w:hAnsi="Arial" w:cs="Arial"/>
          <w:sz w:val="22"/>
          <w:szCs w:val="22"/>
        </w:rPr>
        <w:t>Enter data for a</w:t>
      </w:r>
      <w:r w:rsidR="008D2DCA" w:rsidRPr="00112AE1">
        <w:rPr>
          <w:rFonts w:ascii="Arial" w:hAnsi="Arial" w:cs="Arial"/>
          <w:sz w:val="22"/>
          <w:szCs w:val="22"/>
        </w:rPr>
        <w:t>ll mandatory</w:t>
      </w:r>
      <w:r w:rsidR="00ED385F" w:rsidRPr="00112AE1">
        <w:rPr>
          <w:rFonts w:ascii="Arial" w:hAnsi="Arial" w:cs="Arial"/>
          <w:sz w:val="22"/>
          <w:szCs w:val="22"/>
        </w:rPr>
        <w:t>,</w:t>
      </w:r>
      <w:r w:rsidR="008D2DCA" w:rsidRPr="00112AE1">
        <w:rPr>
          <w:rFonts w:ascii="Arial" w:hAnsi="Arial" w:cs="Arial"/>
          <w:sz w:val="22"/>
          <w:szCs w:val="22"/>
        </w:rPr>
        <w:t xml:space="preserve"> and relevant optional</w:t>
      </w:r>
      <w:r w:rsidR="00ED385F" w:rsidRPr="00112AE1">
        <w:rPr>
          <w:rFonts w:ascii="Arial" w:hAnsi="Arial" w:cs="Arial"/>
          <w:sz w:val="22"/>
          <w:szCs w:val="22"/>
        </w:rPr>
        <w:t>,</w:t>
      </w:r>
      <w:r w:rsidRPr="00112AE1">
        <w:rPr>
          <w:rFonts w:ascii="Arial" w:hAnsi="Arial" w:cs="Arial"/>
          <w:sz w:val="22"/>
          <w:szCs w:val="22"/>
        </w:rPr>
        <w:t xml:space="preserve"> data fields </w:t>
      </w:r>
      <w:r w:rsidR="008D2DCA" w:rsidRPr="00112AE1">
        <w:rPr>
          <w:rFonts w:ascii="Arial" w:hAnsi="Arial" w:cs="Arial"/>
          <w:sz w:val="22"/>
          <w:szCs w:val="22"/>
        </w:rPr>
        <w:t>and c</w:t>
      </w:r>
      <w:r w:rsidR="00BE7C80" w:rsidRPr="00112AE1">
        <w:rPr>
          <w:rFonts w:ascii="Arial" w:hAnsi="Arial" w:cs="Arial"/>
          <w:sz w:val="22"/>
          <w:szCs w:val="22"/>
        </w:rPr>
        <w:t xml:space="preserve">lick </w:t>
      </w:r>
      <w:r w:rsidR="007A5EED" w:rsidRPr="00112AE1">
        <w:rPr>
          <w:rFonts w:ascii="Arial" w:hAnsi="Arial" w:cs="Arial"/>
          <w:b/>
          <w:sz w:val="22"/>
          <w:szCs w:val="22"/>
          <w:bdr w:val="single" w:sz="4" w:space="0" w:color="auto"/>
        </w:rPr>
        <w:t xml:space="preserve"> N</w:t>
      </w:r>
      <w:r w:rsidR="00BE7C80" w:rsidRPr="00112AE1">
        <w:rPr>
          <w:rFonts w:ascii="Arial" w:hAnsi="Arial" w:cs="Arial"/>
          <w:b/>
          <w:sz w:val="22"/>
          <w:szCs w:val="22"/>
          <w:bdr w:val="single" w:sz="4" w:space="0" w:color="auto"/>
        </w:rPr>
        <w:t>ex</w:t>
      </w:r>
      <w:r w:rsidR="007A5EED" w:rsidRPr="00112AE1">
        <w:rPr>
          <w:rFonts w:ascii="Arial" w:hAnsi="Arial" w:cs="Arial"/>
          <w:b/>
          <w:sz w:val="22"/>
          <w:szCs w:val="22"/>
          <w:bdr w:val="single" w:sz="4" w:space="0" w:color="auto"/>
        </w:rPr>
        <w:t xml:space="preserve">t </w:t>
      </w:r>
      <w:r w:rsidR="007A5EED" w:rsidRPr="00112AE1">
        <w:rPr>
          <w:rFonts w:ascii="Arial" w:hAnsi="Arial" w:cs="Arial"/>
          <w:sz w:val="22"/>
          <w:szCs w:val="22"/>
        </w:rPr>
        <w:t xml:space="preserve"> </w:t>
      </w:r>
      <w:r w:rsidR="00332182" w:rsidRPr="00112AE1">
        <w:rPr>
          <w:rFonts w:ascii="Arial" w:hAnsi="Arial" w:cs="Arial"/>
          <w:sz w:val="22"/>
          <w:szCs w:val="22"/>
        </w:rPr>
        <w:t>(</w:t>
      </w:r>
      <w:r w:rsidR="00332182" w:rsidRPr="00112AE1">
        <w:rPr>
          <w:rFonts w:ascii="Arial" w:hAnsi="Arial" w:cs="Arial"/>
          <w:color w:val="FF0000"/>
          <w:sz w:val="22"/>
          <w:szCs w:val="22"/>
        </w:rPr>
        <w:t>2</w:t>
      </w:r>
      <w:r w:rsidR="00332182" w:rsidRPr="00112AE1">
        <w:rPr>
          <w:rFonts w:ascii="Arial" w:hAnsi="Arial" w:cs="Arial"/>
          <w:sz w:val="22"/>
          <w:szCs w:val="22"/>
        </w:rPr>
        <w:t xml:space="preserve">) </w:t>
      </w:r>
      <w:r w:rsidR="007A5EED" w:rsidRPr="00112AE1">
        <w:rPr>
          <w:rFonts w:ascii="Arial" w:hAnsi="Arial" w:cs="Arial"/>
          <w:sz w:val="22"/>
          <w:szCs w:val="22"/>
        </w:rPr>
        <w:t>t</w:t>
      </w:r>
      <w:r w:rsidR="00BE7C80" w:rsidRPr="00112AE1">
        <w:rPr>
          <w:rFonts w:ascii="Arial" w:hAnsi="Arial" w:cs="Arial"/>
          <w:sz w:val="22"/>
          <w:szCs w:val="22"/>
        </w:rPr>
        <w:t>o sav</w:t>
      </w:r>
      <w:r w:rsidR="007A5EED" w:rsidRPr="00112AE1">
        <w:rPr>
          <w:rFonts w:ascii="Arial" w:hAnsi="Arial" w:cs="Arial"/>
          <w:sz w:val="22"/>
          <w:szCs w:val="22"/>
        </w:rPr>
        <w:t>e.</w:t>
      </w:r>
    </w:p>
    <w:p w14:paraId="7564E060" w14:textId="65D222DF" w:rsidR="00CC3DEE" w:rsidRPr="00112AE1" w:rsidRDefault="00CC3DEE" w:rsidP="00CC3DEE">
      <w:pPr>
        <w:pStyle w:val="NormIndent"/>
        <w:spacing w:before="120"/>
        <w:ind w:left="567" w:hanging="567"/>
        <w:rPr>
          <w:rFonts w:ascii="Arial" w:hAnsi="Arial" w:cs="Arial"/>
          <w:i/>
          <w:iCs/>
          <w:sz w:val="22"/>
          <w:szCs w:val="22"/>
        </w:rPr>
      </w:pPr>
      <w:r w:rsidRPr="00112AE1">
        <w:rPr>
          <w:rFonts w:ascii="Arial" w:hAnsi="Arial" w:cs="Arial"/>
          <w:i/>
          <w:iCs/>
          <w:sz w:val="22"/>
          <w:szCs w:val="22"/>
        </w:rPr>
        <w:t>N.B.</w:t>
      </w:r>
      <w:r w:rsidRPr="00112AE1">
        <w:rPr>
          <w:rFonts w:ascii="Arial" w:hAnsi="Arial" w:cs="Arial"/>
          <w:i/>
          <w:iCs/>
          <w:sz w:val="22"/>
          <w:szCs w:val="22"/>
        </w:rPr>
        <w:tab/>
        <w:t xml:space="preserve">The </w:t>
      </w:r>
      <w:r w:rsidRPr="00112AE1">
        <w:rPr>
          <w:rFonts w:ascii="Arial" w:hAnsi="Arial" w:cs="Arial"/>
          <w:b/>
          <w:bCs/>
          <w:i/>
          <w:iCs/>
          <w:sz w:val="22"/>
          <w:szCs w:val="22"/>
        </w:rPr>
        <w:t>Category (GPC)</w:t>
      </w:r>
      <w:r w:rsidRPr="00112AE1">
        <w:rPr>
          <w:rFonts w:ascii="Arial" w:hAnsi="Arial" w:cs="Arial"/>
          <w:i/>
          <w:iCs/>
          <w:sz w:val="22"/>
          <w:szCs w:val="22"/>
        </w:rPr>
        <w:t xml:space="preserve"> field is derived from the Global Product Classification (GPC) list. The GPC classifies products by grouping them into categories based on their essential properties as well as their relationships to other products. A </w:t>
      </w:r>
      <w:r w:rsidRPr="00112AE1">
        <w:rPr>
          <w:rFonts w:ascii="Arial" w:hAnsi="Arial" w:cs="Arial"/>
          <w:b/>
          <w:bCs/>
          <w:i/>
          <w:iCs/>
          <w:sz w:val="22"/>
          <w:szCs w:val="22"/>
        </w:rPr>
        <w:t>Category (GPC)</w:t>
      </w:r>
      <w:r w:rsidRPr="00112AE1">
        <w:rPr>
          <w:rFonts w:ascii="Arial" w:hAnsi="Arial" w:cs="Arial"/>
          <w:i/>
          <w:iCs/>
          <w:sz w:val="22"/>
          <w:szCs w:val="22"/>
        </w:rPr>
        <w:t xml:space="preserve"> look up is available if you do not know the applicable GPC code or descriptor. To search for a relevant </w:t>
      </w:r>
      <w:r w:rsidRPr="00112AE1">
        <w:rPr>
          <w:rFonts w:ascii="Arial" w:hAnsi="Arial" w:cs="Arial"/>
          <w:b/>
          <w:bCs/>
          <w:i/>
          <w:iCs/>
          <w:sz w:val="22"/>
          <w:szCs w:val="22"/>
        </w:rPr>
        <w:t>Category (GPC)</w:t>
      </w:r>
      <w:r w:rsidRPr="00112AE1">
        <w:rPr>
          <w:rFonts w:ascii="Arial" w:hAnsi="Arial" w:cs="Arial"/>
          <w:i/>
          <w:iCs/>
          <w:sz w:val="22"/>
          <w:szCs w:val="22"/>
        </w:rPr>
        <w:t>, click on the ‘</w:t>
      </w:r>
      <w:r w:rsidRPr="00112AE1">
        <w:rPr>
          <w:rFonts w:ascii="Arial" w:hAnsi="Arial" w:cs="Arial"/>
          <w:i/>
          <w:iCs/>
          <w:sz w:val="22"/>
          <w:szCs w:val="22"/>
          <w:u w:val="single"/>
        </w:rPr>
        <w:t>Lookup</w:t>
      </w:r>
      <w:r w:rsidRPr="00112AE1">
        <w:rPr>
          <w:rFonts w:ascii="Arial" w:hAnsi="Arial" w:cs="Arial"/>
          <w:i/>
          <w:iCs/>
          <w:sz w:val="22"/>
          <w:szCs w:val="22"/>
        </w:rPr>
        <w:t>’ (</w:t>
      </w:r>
      <w:r w:rsidRPr="00112AE1">
        <w:rPr>
          <w:rFonts w:ascii="Arial" w:hAnsi="Arial" w:cs="Arial"/>
          <w:i/>
          <w:iCs/>
          <w:color w:val="FF0000"/>
          <w:sz w:val="22"/>
          <w:szCs w:val="22"/>
        </w:rPr>
        <w:t>1</w:t>
      </w:r>
      <w:r w:rsidRPr="00112AE1">
        <w:rPr>
          <w:rFonts w:ascii="Arial" w:hAnsi="Arial" w:cs="Arial"/>
          <w:i/>
          <w:iCs/>
          <w:sz w:val="22"/>
          <w:szCs w:val="22"/>
        </w:rPr>
        <w:t xml:space="preserve">) hyperlink. You will be directed to the </w:t>
      </w:r>
      <w:r w:rsidRPr="00112AE1">
        <w:rPr>
          <w:rFonts w:ascii="Arial" w:hAnsi="Arial" w:cs="Arial"/>
          <w:i/>
          <w:iCs/>
          <w:sz w:val="22"/>
          <w:szCs w:val="22"/>
        </w:rPr>
        <w:lastRenderedPageBreak/>
        <w:t>GS1 GPC Lookup where you can search for the relevant descriptor by entering a term that best describes the product, e.g. for the above product type ‘peanut’.</w:t>
      </w:r>
    </w:p>
    <w:p w14:paraId="262270E9" w14:textId="5C149A9B" w:rsidR="000E122B" w:rsidRPr="00112AE1" w:rsidRDefault="00CC3DEE" w:rsidP="00CC3DEE">
      <w:pPr>
        <w:pStyle w:val="NormIndent"/>
        <w:spacing w:before="120"/>
        <w:ind w:left="567"/>
        <w:rPr>
          <w:rFonts w:ascii="Arial" w:hAnsi="Arial" w:cs="Arial"/>
          <w:sz w:val="22"/>
          <w:szCs w:val="22"/>
        </w:rPr>
      </w:pPr>
      <w:r w:rsidRPr="00112AE1">
        <w:rPr>
          <w:rFonts w:ascii="Arial" w:hAnsi="Arial" w:cs="Arial"/>
          <w:i/>
          <w:iCs/>
          <w:sz w:val="22"/>
          <w:szCs w:val="22"/>
          <w:u w:val="single"/>
        </w:rPr>
        <w:t>Trade Item Description</w:t>
      </w:r>
      <w:r w:rsidRPr="00112AE1">
        <w:rPr>
          <w:rFonts w:ascii="Arial" w:hAnsi="Arial" w:cs="Arial"/>
          <w:i/>
          <w:iCs/>
          <w:sz w:val="22"/>
          <w:szCs w:val="22"/>
        </w:rPr>
        <w:t xml:space="preserve"> will be auto-populated based on information you provide. The system prohibits manual entry of information for this field</w:t>
      </w:r>
      <w:r w:rsidRPr="00112AE1">
        <w:rPr>
          <w:rFonts w:ascii="Arial" w:hAnsi="Arial" w:cs="Arial"/>
          <w:sz w:val="22"/>
          <w:szCs w:val="22"/>
        </w:rPr>
        <w:t>.</w:t>
      </w:r>
      <w:bookmarkStart w:id="8" w:name="_Toc118735335"/>
    </w:p>
    <w:p w14:paraId="7CA75F6F" w14:textId="0ECB3E51" w:rsidR="004D2B33" w:rsidRPr="000A3864" w:rsidRDefault="004D2B33" w:rsidP="000E122B">
      <w:pPr>
        <w:pStyle w:val="FSANZ2"/>
      </w:pPr>
      <w:r w:rsidRPr="000A3864">
        <w:t>Packaging Markings</w:t>
      </w:r>
      <w:bookmarkEnd w:id="8"/>
    </w:p>
    <w:p w14:paraId="456B33EC" w14:textId="0D8C1B5C" w:rsidR="000E122B" w:rsidRDefault="00007C5D" w:rsidP="00C0300C">
      <w:pPr>
        <w:pStyle w:val="NormIndent"/>
        <w:ind w:left="567"/>
        <w:rPr>
          <w:rFonts w:ascii="Arial" w:hAnsi="Arial" w:cs="Arial"/>
          <w:sz w:val="22"/>
          <w:szCs w:val="22"/>
        </w:rPr>
      </w:pPr>
      <w:r w:rsidRPr="00A93BB4">
        <w:rPr>
          <w:rFonts w:ascii="Arial" w:hAnsi="Arial" w:cs="Arial"/>
          <w:noProof/>
          <w:sz w:val="22"/>
          <w:szCs w:val="22"/>
        </w:rPr>
        <w:drawing>
          <wp:inline distT="0" distB="0" distL="0" distR="0" wp14:anchorId="53024381" wp14:editId="18E496B7">
            <wp:extent cx="3121660" cy="5226688"/>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1469" cy="5276598"/>
                    </a:xfrm>
                    <a:prstGeom prst="rect">
                      <a:avLst/>
                    </a:prstGeom>
                  </pic:spPr>
                </pic:pic>
              </a:graphicData>
            </a:graphic>
          </wp:inline>
        </w:drawing>
      </w:r>
    </w:p>
    <w:p w14:paraId="01C032F8" w14:textId="01AF56BF" w:rsidR="00ED385F" w:rsidRDefault="000A3864" w:rsidP="000E122B">
      <w:pPr>
        <w:pStyle w:val="NormIndent"/>
        <w:ind w:left="0"/>
        <w:rPr>
          <w:rFonts w:ascii="Arial" w:hAnsi="Arial" w:cs="Arial"/>
          <w:i/>
          <w:iCs/>
          <w:sz w:val="22"/>
          <w:szCs w:val="22"/>
        </w:rPr>
      </w:pPr>
      <w:r>
        <w:rPr>
          <w:rFonts w:ascii="Arial" w:hAnsi="Arial" w:cs="Arial"/>
          <w:sz w:val="22"/>
          <w:szCs w:val="22"/>
        </w:rPr>
        <w:t xml:space="preserve">On the </w:t>
      </w:r>
      <w:r w:rsidR="00A8548E" w:rsidRPr="00A8548E">
        <w:rPr>
          <w:rFonts w:ascii="Arial" w:hAnsi="Arial" w:cs="Arial"/>
          <w:b/>
          <w:bCs/>
          <w:sz w:val="22"/>
          <w:szCs w:val="22"/>
        </w:rPr>
        <w:t>Packaging Markings</w:t>
      </w:r>
      <w:r w:rsidR="00A8548E">
        <w:rPr>
          <w:rFonts w:ascii="Arial" w:hAnsi="Arial" w:cs="Arial"/>
          <w:sz w:val="22"/>
          <w:szCs w:val="22"/>
        </w:rPr>
        <w:t xml:space="preserve"> </w:t>
      </w:r>
      <w:r>
        <w:rPr>
          <w:rFonts w:ascii="Arial" w:hAnsi="Arial" w:cs="Arial"/>
          <w:sz w:val="22"/>
          <w:szCs w:val="22"/>
        </w:rPr>
        <w:t xml:space="preserve">screen </w:t>
      </w:r>
      <w:r w:rsidR="00332182">
        <w:rPr>
          <w:rFonts w:ascii="Arial" w:hAnsi="Arial" w:cs="Arial"/>
          <w:sz w:val="22"/>
          <w:szCs w:val="22"/>
        </w:rPr>
        <w:t>enter the following information</w:t>
      </w:r>
      <w:r w:rsidR="00ED385F">
        <w:rPr>
          <w:rFonts w:ascii="Arial" w:hAnsi="Arial" w:cs="Arial"/>
          <w:i/>
          <w:iCs/>
          <w:sz w:val="22"/>
          <w:szCs w:val="22"/>
        </w:rPr>
        <w:t>:</w:t>
      </w:r>
    </w:p>
    <w:p w14:paraId="6C7E4BD5" w14:textId="70944C52" w:rsidR="00ED385F" w:rsidRDefault="00D50026" w:rsidP="007A198D">
      <w:pPr>
        <w:pStyle w:val="NormIndent"/>
        <w:numPr>
          <w:ilvl w:val="0"/>
          <w:numId w:val="8"/>
        </w:numPr>
        <w:spacing w:after="0"/>
        <w:rPr>
          <w:rFonts w:ascii="Arial" w:hAnsi="Arial" w:cs="Arial"/>
          <w:sz w:val="22"/>
          <w:szCs w:val="22"/>
        </w:rPr>
      </w:pPr>
      <w:r>
        <w:rPr>
          <w:rFonts w:ascii="Arial" w:hAnsi="Arial" w:cs="Arial"/>
          <w:sz w:val="22"/>
          <w:szCs w:val="22"/>
        </w:rPr>
        <w:t>Health Star Rating Category</w:t>
      </w:r>
      <w:r w:rsidR="00361FE4">
        <w:rPr>
          <w:rFonts w:ascii="Arial" w:hAnsi="Arial" w:cs="Arial"/>
          <w:sz w:val="22"/>
          <w:szCs w:val="22"/>
        </w:rPr>
        <w:t xml:space="preserve"> (M)</w:t>
      </w:r>
    </w:p>
    <w:p w14:paraId="78FA8D2B" w14:textId="5FC42E68" w:rsidR="00332182" w:rsidRDefault="00332182" w:rsidP="007A198D">
      <w:pPr>
        <w:pStyle w:val="NormIndent"/>
        <w:numPr>
          <w:ilvl w:val="0"/>
          <w:numId w:val="8"/>
        </w:numPr>
        <w:spacing w:after="0"/>
        <w:rPr>
          <w:rFonts w:ascii="Arial" w:hAnsi="Arial" w:cs="Arial"/>
          <w:sz w:val="22"/>
          <w:szCs w:val="22"/>
        </w:rPr>
      </w:pPr>
      <w:r>
        <w:rPr>
          <w:rFonts w:ascii="Arial" w:hAnsi="Arial" w:cs="Arial"/>
          <w:sz w:val="22"/>
          <w:szCs w:val="22"/>
        </w:rPr>
        <w:t>whether your product label has a Health Star Rating (M)</w:t>
      </w:r>
    </w:p>
    <w:p w14:paraId="6621C6F1" w14:textId="6A2FD6DC" w:rsidR="007A198D" w:rsidRDefault="007A198D" w:rsidP="007A198D">
      <w:pPr>
        <w:pStyle w:val="NormIndent"/>
        <w:numPr>
          <w:ilvl w:val="0"/>
          <w:numId w:val="8"/>
        </w:numPr>
        <w:spacing w:after="0"/>
        <w:rPr>
          <w:rFonts w:ascii="Arial" w:hAnsi="Arial" w:cs="Arial"/>
          <w:sz w:val="22"/>
          <w:szCs w:val="22"/>
        </w:rPr>
      </w:pPr>
      <w:r>
        <w:rPr>
          <w:rFonts w:ascii="Arial" w:hAnsi="Arial" w:cs="Arial"/>
          <w:sz w:val="22"/>
          <w:szCs w:val="22"/>
        </w:rPr>
        <w:t>(</w:t>
      </w:r>
      <w:r w:rsidRPr="007A198D">
        <w:rPr>
          <w:rFonts w:ascii="Arial" w:hAnsi="Arial" w:cs="Arial"/>
          <w:i/>
          <w:iCs/>
          <w:sz w:val="22"/>
          <w:szCs w:val="22"/>
        </w:rPr>
        <w:t>if your product label has a Health Star Rating</w:t>
      </w:r>
      <w:r>
        <w:rPr>
          <w:rFonts w:ascii="Arial" w:hAnsi="Arial" w:cs="Arial"/>
          <w:sz w:val="22"/>
          <w:szCs w:val="22"/>
        </w:rPr>
        <w:t>)</w:t>
      </w:r>
      <w:r w:rsidRPr="007A198D">
        <w:rPr>
          <w:rFonts w:ascii="Arial" w:hAnsi="Arial" w:cs="Arial"/>
          <w:sz w:val="22"/>
          <w:szCs w:val="22"/>
        </w:rPr>
        <w:t xml:space="preserve"> </w:t>
      </w:r>
      <w:r w:rsidR="00332182" w:rsidRPr="007A198D">
        <w:rPr>
          <w:rFonts w:ascii="Arial" w:hAnsi="Arial" w:cs="Arial"/>
          <w:sz w:val="22"/>
          <w:szCs w:val="22"/>
        </w:rPr>
        <w:t>the numerical Health Star Rating (M*)</w:t>
      </w:r>
    </w:p>
    <w:p w14:paraId="362060C9" w14:textId="2AFF969F" w:rsidR="007A198D" w:rsidRPr="007A198D" w:rsidRDefault="007A198D" w:rsidP="007A198D">
      <w:pPr>
        <w:pStyle w:val="NormIndent"/>
        <w:numPr>
          <w:ilvl w:val="0"/>
          <w:numId w:val="8"/>
        </w:numPr>
        <w:rPr>
          <w:rFonts w:ascii="Arial" w:hAnsi="Arial" w:cs="Arial"/>
          <w:sz w:val="22"/>
          <w:szCs w:val="22"/>
        </w:rPr>
      </w:pPr>
      <w:r w:rsidRPr="007A198D">
        <w:rPr>
          <w:rFonts w:ascii="Arial" w:hAnsi="Arial" w:cs="Arial"/>
          <w:sz w:val="22"/>
          <w:szCs w:val="22"/>
        </w:rPr>
        <w:t>Labelling Claims</w:t>
      </w:r>
      <w:r>
        <w:rPr>
          <w:rFonts w:ascii="Arial" w:hAnsi="Arial" w:cs="Arial"/>
          <w:sz w:val="22"/>
          <w:szCs w:val="22"/>
        </w:rPr>
        <w:t xml:space="preserve"> (O), </w:t>
      </w:r>
      <w:r w:rsidRPr="00D000D2">
        <w:rPr>
          <w:rFonts w:ascii="Arial" w:hAnsi="Arial" w:cs="Arial"/>
          <w:i/>
          <w:iCs/>
          <w:sz w:val="22"/>
          <w:szCs w:val="22"/>
        </w:rPr>
        <w:t xml:space="preserve">e.g. </w:t>
      </w:r>
      <w:r>
        <w:rPr>
          <w:rFonts w:ascii="Arial" w:hAnsi="Arial" w:cs="Arial"/>
          <w:i/>
          <w:iCs/>
          <w:sz w:val="22"/>
          <w:szCs w:val="22"/>
        </w:rPr>
        <w:t>Source of protein</w:t>
      </w:r>
      <w:r w:rsidR="002B501A">
        <w:rPr>
          <w:rFonts w:ascii="Arial" w:hAnsi="Arial" w:cs="Arial"/>
          <w:i/>
          <w:iCs/>
          <w:sz w:val="22"/>
          <w:szCs w:val="22"/>
        </w:rPr>
        <w:t>.</w:t>
      </w:r>
    </w:p>
    <w:p w14:paraId="6C5E7B5B" w14:textId="77777777" w:rsidR="00260E6F" w:rsidRPr="004551F7" w:rsidRDefault="00260E6F" w:rsidP="000E122B">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t</w:t>
      </w:r>
      <w:r w:rsidRPr="007A5EED">
        <w:rPr>
          <w:rFonts w:ascii="Arial" w:hAnsi="Arial" w:cs="Arial"/>
          <w:sz w:val="22"/>
          <w:szCs w:val="22"/>
        </w:rPr>
        <w:t>o sav</w:t>
      </w:r>
      <w:r>
        <w:rPr>
          <w:rFonts w:ascii="Arial" w:hAnsi="Arial" w:cs="Arial"/>
          <w:sz w:val="22"/>
          <w:szCs w:val="22"/>
        </w:rPr>
        <w:t>e.</w:t>
      </w:r>
    </w:p>
    <w:p w14:paraId="1BCF0DF7" w14:textId="77777777" w:rsidR="00007C5D" w:rsidRPr="00112AE1" w:rsidRDefault="00007C5D" w:rsidP="00007C5D">
      <w:pPr>
        <w:pStyle w:val="NormIndent"/>
        <w:ind w:left="567" w:hanging="567"/>
        <w:rPr>
          <w:rFonts w:ascii="Arial" w:hAnsi="Arial" w:cs="Arial"/>
          <w:sz w:val="22"/>
          <w:szCs w:val="22"/>
        </w:rPr>
      </w:pPr>
      <w:bookmarkStart w:id="9" w:name="_Toc118735336"/>
      <w:r w:rsidRPr="00112AE1">
        <w:rPr>
          <w:rFonts w:ascii="Arial" w:hAnsi="Arial" w:cs="Arial"/>
          <w:i/>
          <w:iCs/>
          <w:sz w:val="22"/>
          <w:szCs w:val="22"/>
        </w:rPr>
        <w:t>N.B.</w:t>
      </w:r>
      <w:r w:rsidRPr="00112AE1">
        <w:rPr>
          <w:rFonts w:ascii="Arial" w:hAnsi="Arial" w:cs="Arial"/>
          <w:i/>
          <w:iCs/>
          <w:sz w:val="22"/>
          <w:szCs w:val="22"/>
        </w:rPr>
        <w:tab/>
        <w:t xml:space="preserve">The Health Star Rating categorisation system is being </w:t>
      </w:r>
      <w:r>
        <w:rPr>
          <w:rFonts w:ascii="Arial" w:hAnsi="Arial" w:cs="Arial"/>
          <w:i/>
          <w:iCs/>
          <w:sz w:val="22"/>
          <w:szCs w:val="22"/>
        </w:rPr>
        <w:t>applied to all products</w:t>
      </w:r>
      <w:r w:rsidRPr="00112AE1">
        <w:rPr>
          <w:rFonts w:ascii="Arial" w:hAnsi="Arial" w:cs="Arial"/>
          <w:i/>
          <w:iCs/>
          <w:sz w:val="22"/>
          <w:szCs w:val="22"/>
        </w:rPr>
        <w:t xml:space="preserve"> within the Branded Food Database. You must select the relevant category for your product regardless of whether the product label has a Health Star Rating. </w:t>
      </w:r>
      <w:r>
        <w:rPr>
          <w:rFonts w:ascii="Arial" w:hAnsi="Arial" w:cs="Arial"/>
          <w:i/>
          <w:iCs/>
          <w:sz w:val="22"/>
          <w:szCs w:val="22"/>
        </w:rPr>
        <w:t>Some products may be eligible for an automatic Health Star Rating</w:t>
      </w:r>
      <w:r w:rsidRPr="003274CB">
        <w:t xml:space="preserve"> </w:t>
      </w:r>
      <w:r w:rsidRPr="003274CB">
        <w:rPr>
          <w:rFonts w:ascii="Arial" w:hAnsi="Arial" w:cs="Arial"/>
          <w:i/>
          <w:iCs/>
          <w:sz w:val="22"/>
          <w:szCs w:val="22"/>
        </w:rPr>
        <w:t>independent of the HSR Calculator</w:t>
      </w:r>
      <w:r>
        <w:rPr>
          <w:rFonts w:ascii="Arial" w:hAnsi="Arial" w:cs="Arial"/>
          <w:i/>
          <w:iCs/>
          <w:sz w:val="22"/>
          <w:szCs w:val="22"/>
        </w:rPr>
        <w:t xml:space="preserve"> (i.e. </w:t>
      </w:r>
      <w:r>
        <w:rPr>
          <w:rFonts w:ascii="Arial" w:hAnsi="Arial" w:cs="Arial"/>
          <w:i/>
          <w:iCs/>
          <w:sz w:val="22"/>
          <w:szCs w:val="22"/>
        </w:rPr>
        <w:lastRenderedPageBreak/>
        <w:t xml:space="preserve">packaged water) while other products are not be permitted to display a Health Star Rating. </w:t>
      </w:r>
      <w:r w:rsidRPr="00112AE1">
        <w:rPr>
          <w:rFonts w:ascii="Arial" w:hAnsi="Arial" w:cs="Arial"/>
          <w:i/>
          <w:iCs/>
          <w:sz w:val="22"/>
          <w:szCs w:val="22"/>
        </w:rPr>
        <w:t xml:space="preserve">For more information on Health Star Rating Categories </w:t>
      </w:r>
      <w:r>
        <w:rPr>
          <w:rFonts w:ascii="Arial" w:hAnsi="Arial" w:cs="Arial"/>
          <w:i/>
          <w:iCs/>
          <w:sz w:val="22"/>
          <w:szCs w:val="22"/>
        </w:rPr>
        <w:t xml:space="preserve">and eligibility </w:t>
      </w:r>
      <w:r w:rsidRPr="00112AE1">
        <w:rPr>
          <w:rFonts w:ascii="Arial" w:hAnsi="Arial" w:cs="Arial"/>
          <w:i/>
          <w:iCs/>
          <w:sz w:val="22"/>
          <w:szCs w:val="22"/>
        </w:rPr>
        <w:t>refer to Appendix 1.</w:t>
      </w:r>
    </w:p>
    <w:p w14:paraId="71578F00" w14:textId="77777777" w:rsidR="00007C5D" w:rsidRPr="00B118DF" w:rsidRDefault="00007C5D" w:rsidP="00007C5D">
      <w:pPr>
        <w:pStyle w:val="NormIndent"/>
        <w:ind w:left="567"/>
        <w:rPr>
          <w:rFonts w:ascii="Arial" w:hAnsi="Arial" w:cs="Arial"/>
          <w:sz w:val="22"/>
          <w:szCs w:val="22"/>
        </w:rPr>
      </w:pPr>
      <w:r w:rsidRPr="00112AE1">
        <w:rPr>
          <w:rFonts w:ascii="Arial" w:hAnsi="Arial" w:cs="Arial"/>
          <w:i/>
          <w:iCs/>
          <w:sz w:val="22"/>
          <w:szCs w:val="22"/>
        </w:rPr>
        <w:t>Displaying a Health Star Rating on shelf ready boxes, shelf tickets and/or brand and retail websites does not constitute the display of a Health Star Rating. If you do not display a Health Star Rating on a physical consumer unit label, you should select ‘No’ when asked ‘Does Product Label have a Health Star Rating?’.</w:t>
      </w:r>
    </w:p>
    <w:p w14:paraId="7A3F8D9C" w14:textId="017A1FAD" w:rsidR="003A59B7" w:rsidRPr="00260E6F" w:rsidRDefault="00CE5161" w:rsidP="000E122B">
      <w:pPr>
        <w:pStyle w:val="FSANZ2"/>
      </w:pPr>
      <w:r w:rsidRPr="00260E6F">
        <w:t>Ingredients &amp; Diet</w:t>
      </w:r>
      <w:bookmarkEnd w:id="9"/>
    </w:p>
    <w:p w14:paraId="091DB1CA" w14:textId="55A24D69" w:rsidR="007A198D" w:rsidRDefault="007A198D" w:rsidP="00C0300C">
      <w:pPr>
        <w:pStyle w:val="NormIndent"/>
        <w:spacing w:before="240" w:after="240"/>
        <w:ind w:left="567"/>
        <w:rPr>
          <w:rFonts w:ascii="Arial" w:hAnsi="Arial" w:cs="Arial"/>
          <w:sz w:val="22"/>
          <w:szCs w:val="22"/>
        </w:rPr>
      </w:pPr>
      <w:r>
        <w:rPr>
          <w:noProof/>
          <w:lang w:val="en-GB" w:eastAsia="en-GB"/>
        </w:rPr>
        <w:drawing>
          <wp:inline distT="0" distB="0" distL="0" distR="0" wp14:anchorId="4E809C65" wp14:editId="16CF5C60">
            <wp:extent cx="3778307" cy="4406900"/>
            <wp:effectExtent l="19050" t="19050" r="0" b="0"/>
            <wp:docPr id="46" name="Picture 46" descr="Pictorial illustration - FSANZ Portal Ingredients and Di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ictorial illustration - FSANZ Portal Ingredients and Diet screen"/>
                    <pic:cNvPicPr/>
                  </pic:nvPicPr>
                  <pic:blipFill>
                    <a:blip r:embed="rId33"/>
                    <a:stretch>
                      <a:fillRect/>
                    </a:stretch>
                  </pic:blipFill>
                  <pic:spPr>
                    <a:xfrm>
                      <a:off x="0" y="0"/>
                      <a:ext cx="3812457" cy="4446731"/>
                    </a:xfrm>
                    <a:prstGeom prst="rect">
                      <a:avLst/>
                    </a:prstGeom>
                    <a:ln w="12700">
                      <a:solidFill>
                        <a:srgbClr val="307C78"/>
                      </a:solidFill>
                    </a:ln>
                  </pic:spPr>
                </pic:pic>
              </a:graphicData>
            </a:graphic>
          </wp:inline>
        </w:drawing>
      </w:r>
    </w:p>
    <w:p w14:paraId="0D1EA582" w14:textId="359EBB34" w:rsidR="00260E6F" w:rsidRDefault="00260E6F" w:rsidP="000E122B">
      <w:pPr>
        <w:pStyle w:val="NormIndent"/>
        <w:spacing w:before="120"/>
        <w:ind w:left="0"/>
        <w:rPr>
          <w:rFonts w:ascii="Arial" w:hAnsi="Arial" w:cs="Arial"/>
          <w:sz w:val="22"/>
          <w:szCs w:val="22"/>
        </w:rPr>
      </w:pPr>
      <w:r>
        <w:rPr>
          <w:rFonts w:ascii="Arial" w:hAnsi="Arial" w:cs="Arial"/>
          <w:sz w:val="22"/>
          <w:szCs w:val="22"/>
        </w:rPr>
        <w:t>On the</w:t>
      </w:r>
      <w:r w:rsidR="00CE5161" w:rsidRPr="004551F7">
        <w:rPr>
          <w:rFonts w:ascii="Arial" w:hAnsi="Arial" w:cs="Arial"/>
          <w:sz w:val="22"/>
          <w:szCs w:val="22"/>
        </w:rPr>
        <w:t xml:space="preserve"> </w:t>
      </w:r>
      <w:r w:rsidR="00CE5161" w:rsidRPr="00260E6F">
        <w:rPr>
          <w:rFonts w:ascii="Arial" w:hAnsi="Arial" w:cs="Arial"/>
          <w:b/>
          <w:bCs/>
          <w:sz w:val="22"/>
          <w:szCs w:val="22"/>
        </w:rPr>
        <w:t>Ingredients &amp; Diet</w:t>
      </w:r>
      <w:r>
        <w:rPr>
          <w:rFonts w:ascii="Arial" w:hAnsi="Arial" w:cs="Arial"/>
          <w:sz w:val="22"/>
          <w:szCs w:val="22"/>
        </w:rPr>
        <w:t xml:space="preserve"> </w:t>
      </w:r>
      <w:r w:rsidR="009A4B9D">
        <w:rPr>
          <w:rFonts w:ascii="Arial" w:hAnsi="Arial" w:cs="Arial"/>
          <w:sz w:val="22"/>
          <w:szCs w:val="22"/>
        </w:rPr>
        <w:t xml:space="preserve">screen </w:t>
      </w:r>
      <w:r w:rsidR="007C18B8">
        <w:rPr>
          <w:rFonts w:ascii="Arial" w:hAnsi="Arial" w:cs="Arial"/>
          <w:sz w:val="22"/>
          <w:szCs w:val="22"/>
        </w:rPr>
        <w:t>enter the following information</w:t>
      </w:r>
      <w:r>
        <w:rPr>
          <w:rFonts w:ascii="Arial" w:hAnsi="Arial" w:cs="Arial"/>
          <w:sz w:val="22"/>
          <w:szCs w:val="22"/>
        </w:rPr>
        <w:t>:</w:t>
      </w:r>
    </w:p>
    <w:p w14:paraId="6BC03129" w14:textId="7B933FFE" w:rsidR="00260E6F" w:rsidRDefault="000D56EE" w:rsidP="000E122B">
      <w:pPr>
        <w:pStyle w:val="NormIndent"/>
        <w:numPr>
          <w:ilvl w:val="0"/>
          <w:numId w:val="8"/>
        </w:numPr>
        <w:spacing w:after="0"/>
        <w:rPr>
          <w:rFonts w:ascii="Arial" w:hAnsi="Arial" w:cs="Arial"/>
          <w:sz w:val="22"/>
          <w:szCs w:val="22"/>
        </w:rPr>
      </w:pPr>
      <w:r>
        <w:rPr>
          <w:rFonts w:ascii="Arial" w:hAnsi="Arial" w:cs="Arial"/>
          <w:sz w:val="22"/>
          <w:szCs w:val="22"/>
        </w:rPr>
        <w:t>Ingredient statemen</w:t>
      </w:r>
      <w:r w:rsidRPr="00751F94">
        <w:rPr>
          <w:rFonts w:ascii="Arial" w:hAnsi="Arial" w:cs="Arial"/>
          <w:sz w:val="22"/>
          <w:szCs w:val="22"/>
        </w:rPr>
        <w:t>t</w:t>
      </w:r>
      <w:r w:rsidR="009A4B9D">
        <w:rPr>
          <w:rFonts w:ascii="Arial" w:hAnsi="Arial" w:cs="Arial"/>
          <w:sz w:val="22"/>
          <w:szCs w:val="22"/>
        </w:rPr>
        <w:t xml:space="preserve"> (</w:t>
      </w:r>
      <w:r w:rsidR="0075097D">
        <w:rPr>
          <w:rFonts w:ascii="Arial" w:hAnsi="Arial" w:cs="Arial"/>
          <w:sz w:val="22"/>
          <w:szCs w:val="22"/>
        </w:rPr>
        <w:t>M</w:t>
      </w:r>
      <w:r w:rsidR="00EC2B66">
        <w:rPr>
          <w:rFonts w:ascii="Arial" w:hAnsi="Arial" w:cs="Arial"/>
          <w:sz w:val="22"/>
          <w:szCs w:val="22"/>
        </w:rPr>
        <w:t>*</w:t>
      </w:r>
      <w:r w:rsidR="0075097D">
        <w:rPr>
          <w:rFonts w:ascii="Arial" w:hAnsi="Arial" w:cs="Arial"/>
          <w:sz w:val="22"/>
          <w:szCs w:val="22"/>
        </w:rPr>
        <w:t>)</w:t>
      </w:r>
      <w:r w:rsidR="00260E6F" w:rsidRPr="00751F94">
        <w:rPr>
          <w:rFonts w:ascii="Arial" w:hAnsi="Arial" w:cs="Arial"/>
          <w:sz w:val="22"/>
          <w:szCs w:val="22"/>
        </w:rPr>
        <w:t>,</w:t>
      </w:r>
      <w:r w:rsidR="00260E6F">
        <w:rPr>
          <w:rFonts w:ascii="Arial" w:hAnsi="Arial" w:cs="Arial"/>
          <w:sz w:val="22"/>
          <w:szCs w:val="22"/>
        </w:rPr>
        <w:t xml:space="preserve"> </w:t>
      </w:r>
      <w:r w:rsidR="00260E6F" w:rsidRPr="00D000D2">
        <w:rPr>
          <w:rFonts w:ascii="Arial" w:hAnsi="Arial" w:cs="Arial"/>
          <w:i/>
          <w:iCs/>
          <w:sz w:val="22"/>
          <w:szCs w:val="22"/>
        </w:rPr>
        <w:t xml:space="preserve">e.g. </w:t>
      </w:r>
      <w:r w:rsidR="00071518">
        <w:rPr>
          <w:rFonts w:ascii="Arial" w:hAnsi="Arial" w:cs="Arial"/>
          <w:i/>
          <w:iCs/>
          <w:sz w:val="22"/>
          <w:szCs w:val="22"/>
        </w:rPr>
        <w:t>R</w:t>
      </w:r>
      <w:r w:rsidR="00071518" w:rsidRPr="00071518">
        <w:rPr>
          <w:rFonts w:ascii="Arial" w:hAnsi="Arial" w:cs="Arial"/>
          <w:i/>
          <w:iCs/>
          <w:sz w:val="22"/>
          <w:szCs w:val="22"/>
        </w:rPr>
        <w:t>oasted Peanuts (86%), Vegetable Oil, Sugar, Salt.</w:t>
      </w:r>
    </w:p>
    <w:p w14:paraId="5DF28340" w14:textId="680A7409" w:rsidR="0073548E" w:rsidRDefault="0073548E" w:rsidP="000E122B">
      <w:pPr>
        <w:pStyle w:val="NormIndent"/>
        <w:numPr>
          <w:ilvl w:val="0"/>
          <w:numId w:val="8"/>
        </w:numPr>
        <w:spacing w:after="0"/>
        <w:rPr>
          <w:rFonts w:ascii="Arial" w:hAnsi="Arial" w:cs="Arial"/>
          <w:sz w:val="22"/>
          <w:szCs w:val="22"/>
        </w:rPr>
      </w:pPr>
      <w:r>
        <w:rPr>
          <w:rFonts w:ascii="Arial" w:hAnsi="Arial" w:cs="Arial"/>
          <w:sz w:val="22"/>
          <w:szCs w:val="22"/>
        </w:rPr>
        <w:t>FVNL Content %</w:t>
      </w:r>
      <w:r w:rsidR="0075097D">
        <w:rPr>
          <w:rFonts w:ascii="Arial" w:hAnsi="Arial" w:cs="Arial"/>
          <w:sz w:val="22"/>
          <w:szCs w:val="22"/>
        </w:rPr>
        <w:t xml:space="preserve"> (M</w:t>
      </w:r>
      <w:r w:rsidR="008574E0">
        <w:rPr>
          <w:rFonts w:ascii="Arial" w:hAnsi="Arial" w:cs="Arial"/>
          <w:sz w:val="22"/>
          <w:szCs w:val="22"/>
        </w:rPr>
        <w:t>*</w:t>
      </w:r>
      <w:r w:rsidR="0075097D">
        <w:rPr>
          <w:rFonts w:ascii="Arial" w:hAnsi="Arial" w:cs="Arial"/>
          <w:sz w:val="22"/>
          <w:szCs w:val="22"/>
        </w:rPr>
        <w:t>)</w:t>
      </w:r>
      <w:r w:rsidR="00751F94">
        <w:rPr>
          <w:rFonts w:ascii="Arial" w:hAnsi="Arial" w:cs="Arial"/>
          <w:sz w:val="22"/>
          <w:szCs w:val="22"/>
        </w:rPr>
        <w:t xml:space="preserve">, </w:t>
      </w:r>
      <w:r w:rsidR="00751F94" w:rsidRPr="00D000D2">
        <w:rPr>
          <w:rFonts w:ascii="Arial" w:hAnsi="Arial" w:cs="Arial"/>
          <w:i/>
          <w:iCs/>
          <w:sz w:val="22"/>
          <w:szCs w:val="22"/>
        </w:rPr>
        <w:t xml:space="preserve">e.g. </w:t>
      </w:r>
      <w:r w:rsidR="00751F94">
        <w:rPr>
          <w:rFonts w:ascii="Arial" w:hAnsi="Arial" w:cs="Arial"/>
          <w:i/>
          <w:iCs/>
          <w:sz w:val="22"/>
          <w:szCs w:val="22"/>
        </w:rPr>
        <w:t>86%</w:t>
      </w:r>
    </w:p>
    <w:p w14:paraId="2A5B0554" w14:textId="77777777" w:rsidR="007A198D" w:rsidRDefault="00AD47D3" w:rsidP="007A198D">
      <w:pPr>
        <w:pStyle w:val="NormIndent"/>
        <w:numPr>
          <w:ilvl w:val="0"/>
          <w:numId w:val="8"/>
        </w:numPr>
        <w:spacing w:after="0"/>
        <w:rPr>
          <w:rFonts w:ascii="Arial" w:hAnsi="Arial" w:cs="Arial"/>
          <w:sz w:val="22"/>
          <w:szCs w:val="22"/>
        </w:rPr>
      </w:pPr>
      <w:r>
        <w:rPr>
          <w:rFonts w:ascii="Arial" w:hAnsi="Arial" w:cs="Arial"/>
          <w:sz w:val="22"/>
          <w:szCs w:val="22"/>
        </w:rPr>
        <w:t>C</w:t>
      </w:r>
      <w:r w:rsidRPr="00AD47D3">
        <w:rPr>
          <w:rFonts w:ascii="Arial" w:hAnsi="Arial" w:cs="Arial"/>
          <w:sz w:val="22"/>
          <w:szCs w:val="22"/>
        </w:rPr>
        <w:t xml:space="preserve">oncentrated Fruits &amp; Vegetables Content </w:t>
      </w:r>
      <w:r w:rsidR="00751F94">
        <w:rPr>
          <w:rFonts w:ascii="Arial" w:hAnsi="Arial" w:cs="Arial"/>
          <w:sz w:val="22"/>
          <w:szCs w:val="22"/>
        </w:rPr>
        <w:t>%</w:t>
      </w:r>
      <w:r w:rsidR="0075097D">
        <w:rPr>
          <w:rFonts w:ascii="Arial" w:hAnsi="Arial" w:cs="Arial"/>
          <w:sz w:val="22"/>
          <w:szCs w:val="22"/>
        </w:rPr>
        <w:t xml:space="preserve"> (M</w:t>
      </w:r>
      <w:r w:rsidR="008574E0">
        <w:rPr>
          <w:rFonts w:ascii="Arial" w:hAnsi="Arial" w:cs="Arial"/>
          <w:sz w:val="22"/>
          <w:szCs w:val="22"/>
        </w:rPr>
        <w:t>*</w:t>
      </w:r>
      <w:r w:rsidR="0075097D">
        <w:rPr>
          <w:rFonts w:ascii="Arial" w:hAnsi="Arial" w:cs="Arial"/>
          <w:sz w:val="22"/>
          <w:szCs w:val="22"/>
        </w:rPr>
        <w:t>)</w:t>
      </w:r>
      <w:r w:rsidR="00751F94">
        <w:rPr>
          <w:rFonts w:ascii="Arial" w:hAnsi="Arial" w:cs="Arial"/>
          <w:sz w:val="22"/>
          <w:szCs w:val="22"/>
        </w:rPr>
        <w:t xml:space="preserve">, </w:t>
      </w:r>
      <w:r w:rsidR="00751F94" w:rsidRPr="00D000D2">
        <w:rPr>
          <w:rFonts w:ascii="Arial" w:hAnsi="Arial" w:cs="Arial"/>
          <w:i/>
          <w:iCs/>
          <w:sz w:val="22"/>
          <w:szCs w:val="22"/>
        </w:rPr>
        <w:t xml:space="preserve">e.g. </w:t>
      </w:r>
      <w:r w:rsidR="00751F94">
        <w:rPr>
          <w:rFonts w:ascii="Arial" w:hAnsi="Arial" w:cs="Arial"/>
          <w:i/>
          <w:iCs/>
          <w:sz w:val="22"/>
          <w:szCs w:val="22"/>
        </w:rPr>
        <w:t>0%</w:t>
      </w:r>
      <w:r w:rsidR="007A198D">
        <w:rPr>
          <w:rFonts w:ascii="Arial" w:hAnsi="Arial" w:cs="Arial"/>
          <w:i/>
          <w:iCs/>
          <w:sz w:val="22"/>
          <w:szCs w:val="22"/>
        </w:rPr>
        <w:t>\</w:t>
      </w:r>
    </w:p>
    <w:p w14:paraId="64CA83A6" w14:textId="77777777" w:rsidR="007A198D" w:rsidRPr="007A198D" w:rsidRDefault="00CC2BD2" w:rsidP="007A198D">
      <w:pPr>
        <w:pStyle w:val="NormIndent"/>
        <w:numPr>
          <w:ilvl w:val="0"/>
          <w:numId w:val="8"/>
        </w:numPr>
        <w:spacing w:after="0"/>
        <w:rPr>
          <w:rFonts w:ascii="Arial" w:hAnsi="Arial" w:cs="Arial"/>
          <w:sz w:val="22"/>
          <w:szCs w:val="22"/>
        </w:rPr>
      </w:pPr>
      <w:r w:rsidRPr="007A198D">
        <w:rPr>
          <w:rFonts w:ascii="Arial" w:hAnsi="Arial" w:cs="Arial"/>
          <w:sz w:val="22"/>
          <w:szCs w:val="22"/>
        </w:rPr>
        <w:t>Wholegrain Content</w:t>
      </w:r>
      <w:r w:rsidR="0075097D" w:rsidRPr="007A198D">
        <w:rPr>
          <w:rFonts w:ascii="Arial" w:hAnsi="Arial" w:cs="Arial"/>
          <w:sz w:val="22"/>
          <w:szCs w:val="22"/>
        </w:rPr>
        <w:t xml:space="preserve"> (O)</w:t>
      </w:r>
      <w:r w:rsidRPr="007A198D">
        <w:rPr>
          <w:rFonts w:ascii="Arial" w:hAnsi="Arial" w:cs="Arial"/>
          <w:sz w:val="22"/>
          <w:szCs w:val="22"/>
        </w:rPr>
        <w:t xml:space="preserve">, </w:t>
      </w:r>
      <w:r w:rsidRPr="007A198D">
        <w:rPr>
          <w:rFonts w:ascii="Arial" w:hAnsi="Arial" w:cs="Arial"/>
          <w:i/>
          <w:iCs/>
          <w:sz w:val="22"/>
          <w:szCs w:val="22"/>
        </w:rPr>
        <w:t>e.g. 0%</w:t>
      </w:r>
      <w:r w:rsidRPr="007A198D">
        <w:rPr>
          <w:rFonts w:ascii="Arial" w:hAnsi="Arial" w:cs="Arial"/>
          <w:sz w:val="22"/>
          <w:szCs w:val="22"/>
        </w:rPr>
        <w:t xml:space="preserve">, </w:t>
      </w:r>
    </w:p>
    <w:p w14:paraId="76B5B792" w14:textId="77777777" w:rsidR="007A198D" w:rsidRPr="007A198D" w:rsidRDefault="00CC2BD2" w:rsidP="007A198D">
      <w:pPr>
        <w:pStyle w:val="NormIndent"/>
        <w:numPr>
          <w:ilvl w:val="0"/>
          <w:numId w:val="8"/>
        </w:numPr>
        <w:spacing w:after="0"/>
        <w:rPr>
          <w:rFonts w:ascii="Arial" w:hAnsi="Arial" w:cs="Arial"/>
          <w:sz w:val="22"/>
          <w:szCs w:val="22"/>
        </w:rPr>
      </w:pPr>
      <w:r w:rsidRPr="007A198D">
        <w:rPr>
          <w:rFonts w:ascii="Arial" w:hAnsi="Arial" w:cs="Arial"/>
          <w:sz w:val="22"/>
          <w:szCs w:val="22"/>
        </w:rPr>
        <w:t>Allergen Statemen</w:t>
      </w:r>
      <w:r w:rsidR="001D5C0F" w:rsidRPr="007A198D">
        <w:rPr>
          <w:rFonts w:ascii="Arial" w:hAnsi="Arial" w:cs="Arial"/>
          <w:sz w:val="22"/>
          <w:szCs w:val="22"/>
        </w:rPr>
        <w:t>t</w:t>
      </w:r>
      <w:r w:rsidR="0075097D" w:rsidRPr="007A198D">
        <w:rPr>
          <w:rFonts w:ascii="Arial" w:hAnsi="Arial" w:cs="Arial"/>
          <w:sz w:val="22"/>
          <w:szCs w:val="22"/>
        </w:rPr>
        <w:t xml:space="preserve"> (O), </w:t>
      </w:r>
      <w:r w:rsidRPr="007A198D">
        <w:rPr>
          <w:rFonts w:ascii="Arial" w:hAnsi="Arial" w:cs="Arial"/>
          <w:i/>
          <w:iCs/>
          <w:sz w:val="22"/>
          <w:szCs w:val="22"/>
        </w:rPr>
        <w:t>e.g. Contains Peanuts,</w:t>
      </w:r>
      <w:r w:rsidRPr="007A198D">
        <w:rPr>
          <w:rFonts w:ascii="Arial" w:hAnsi="Arial" w:cs="Arial"/>
          <w:sz w:val="22"/>
          <w:szCs w:val="22"/>
        </w:rPr>
        <w:t xml:space="preserve"> and </w:t>
      </w:r>
    </w:p>
    <w:p w14:paraId="345CAE6C" w14:textId="48296287" w:rsidR="00DF4D50" w:rsidRPr="007A198D" w:rsidRDefault="00CC2BD2" w:rsidP="007A198D">
      <w:pPr>
        <w:pStyle w:val="NormIndent"/>
        <w:numPr>
          <w:ilvl w:val="0"/>
          <w:numId w:val="8"/>
        </w:numPr>
        <w:rPr>
          <w:rFonts w:ascii="Arial" w:hAnsi="Arial" w:cs="Arial"/>
          <w:sz w:val="22"/>
          <w:szCs w:val="22"/>
        </w:rPr>
      </w:pPr>
      <w:r w:rsidRPr="007A198D">
        <w:rPr>
          <w:rFonts w:ascii="Arial" w:hAnsi="Arial" w:cs="Arial"/>
          <w:sz w:val="22"/>
          <w:szCs w:val="22"/>
        </w:rPr>
        <w:t>Alcohol by Volume (%)</w:t>
      </w:r>
      <w:r w:rsidR="001D5C0F" w:rsidRPr="007A198D">
        <w:rPr>
          <w:rFonts w:ascii="Arial" w:hAnsi="Arial" w:cs="Arial"/>
          <w:sz w:val="22"/>
          <w:szCs w:val="22"/>
        </w:rPr>
        <w:t xml:space="preserve"> </w:t>
      </w:r>
      <w:r w:rsidR="009B3A3B" w:rsidRPr="007A198D">
        <w:rPr>
          <w:rFonts w:ascii="Arial" w:hAnsi="Arial" w:cs="Arial"/>
          <w:sz w:val="22"/>
          <w:szCs w:val="22"/>
        </w:rPr>
        <w:t>(O</w:t>
      </w:r>
      <w:r w:rsidR="001D5C0F" w:rsidRPr="007A198D">
        <w:rPr>
          <w:rFonts w:ascii="Arial" w:hAnsi="Arial" w:cs="Arial"/>
          <w:sz w:val="22"/>
          <w:szCs w:val="22"/>
        </w:rPr>
        <w:t>)</w:t>
      </w:r>
      <w:r w:rsidRPr="007A198D">
        <w:rPr>
          <w:rFonts w:ascii="Arial" w:hAnsi="Arial" w:cs="Arial"/>
          <w:sz w:val="22"/>
          <w:szCs w:val="22"/>
        </w:rPr>
        <w:t xml:space="preserve">, </w:t>
      </w:r>
      <w:r w:rsidRPr="007A198D">
        <w:rPr>
          <w:rFonts w:ascii="Arial" w:hAnsi="Arial" w:cs="Arial"/>
          <w:i/>
          <w:iCs/>
          <w:sz w:val="22"/>
          <w:szCs w:val="22"/>
        </w:rPr>
        <w:t>e.g. 0%</w:t>
      </w:r>
      <w:r w:rsidRPr="007A198D">
        <w:rPr>
          <w:rFonts w:ascii="Arial" w:hAnsi="Arial" w:cs="Arial"/>
          <w:sz w:val="22"/>
          <w:szCs w:val="22"/>
        </w:rPr>
        <w:t xml:space="preserve"> should be entered if applicable.</w:t>
      </w:r>
    </w:p>
    <w:p w14:paraId="5EB624D6" w14:textId="5C17E81C" w:rsidR="007A198D" w:rsidRDefault="00D51737" w:rsidP="007A198D">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t</w:t>
      </w:r>
      <w:r w:rsidRPr="007A5EED">
        <w:rPr>
          <w:rFonts w:ascii="Arial" w:hAnsi="Arial" w:cs="Arial"/>
          <w:sz w:val="22"/>
          <w:szCs w:val="22"/>
        </w:rPr>
        <w:t>o sav</w:t>
      </w:r>
      <w:r>
        <w:rPr>
          <w:rFonts w:ascii="Arial" w:hAnsi="Arial" w:cs="Arial"/>
          <w:sz w:val="22"/>
          <w:szCs w:val="22"/>
        </w:rPr>
        <w:t>e.</w:t>
      </w:r>
      <w:bookmarkStart w:id="10" w:name="_Toc118735337"/>
    </w:p>
    <w:p w14:paraId="6C1A87AC" w14:textId="6A558EC2" w:rsidR="001266EF" w:rsidRPr="001266EF" w:rsidRDefault="00D53BAB" w:rsidP="001266EF">
      <w:pPr>
        <w:pStyle w:val="NormIndent"/>
        <w:ind w:left="567" w:hanging="567"/>
        <w:rPr>
          <w:rFonts w:ascii="Arial" w:hAnsi="Arial" w:cs="Arial"/>
          <w:i/>
          <w:iCs/>
          <w:sz w:val="22"/>
          <w:szCs w:val="22"/>
          <w:u w:val="single"/>
        </w:rPr>
      </w:pPr>
      <w:r w:rsidRPr="00112AE1">
        <w:rPr>
          <w:rFonts w:ascii="Arial" w:hAnsi="Arial" w:cs="Arial"/>
          <w:i/>
          <w:iCs/>
          <w:sz w:val="22"/>
          <w:szCs w:val="22"/>
        </w:rPr>
        <w:t>N.B.</w:t>
      </w:r>
      <w:r w:rsidRPr="00112AE1">
        <w:rPr>
          <w:rFonts w:ascii="Arial" w:hAnsi="Arial" w:cs="Arial"/>
          <w:i/>
          <w:iCs/>
          <w:sz w:val="22"/>
          <w:szCs w:val="22"/>
        </w:rPr>
        <w:tab/>
      </w:r>
      <w:r w:rsidR="001266EF" w:rsidRPr="001266EF">
        <w:rPr>
          <w:rFonts w:ascii="Arial" w:hAnsi="Arial" w:cs="Arial"/>
          <w:i/>
          <w:iCs/>
          <w:sz w:val="22"/>
          <w:szCs w:val="22"/>
        </w:rPr>
        <w:t xml:space="preserve">For information on how to determine </w:t>
      </w:r>
      <w:r w:rsidR="001266EF" w:rsidRPr="00DA26A8">
        <w:rPr>
          <w:rFonts w:ascii="Arial" w:hAnsi="Arial" w:cs="Arial"/>
          <w:i/>
          <w:iCs/>
          <w:sz w:val="22"/>
          <w:szCs w:val="22"/>
          <w:u w:val="single"/>
        </w:rPr>
        <w:t xml:space="preserve">FVNL </w:t>
      </w:r>
      <w:r w:rsidR="00DA26A8" w:rsidRPr="00DA26A8">
        <w:rPr>
          <w:rFonts w:ascii="Arial" w:hAnsi="Arial" w:cs="Arial"/>
          <w:i/>
          <w:iCs/>
          <w:sz w:val="22"/>
          <w:szCs w:val="22"/>
          <w:u w:val="single"/>
        </w:rPr>
        <w:t>C</w:t>
      </w:r>
      <w:r w:rsidR="001266EF" w:rsidRPr="00DA26A8">
        <w:rPr>
          <w:rFonts w:ascii="Arial" w:hAnsi="Arial" w:cs="Arial"/>
          <w:i/>
          <w:iCs/>
          <w:sz w:val="22"/>
          <w:szCs w:val="22"/>
          <w:u w:val="single"/>
        </w:rPr>
        <w:t>ontent</w:t>
      </w:r>
      <w:r w:rsidR="001266EF" w:rsidRPr="001266EF">
        <w:rPr>
          <w:rFonts w:ascii="Arial" w:hAnsi="Arial" w:cs="Arial"/>
          <w:i/>
          <w:iCs/>
          <w:sz w:val="22"/>
          <w:szCs w:val="22"/>
        </w:rPr>
        <w:t xml:space="preserve"> and </w:t>
      </w:r>
      <w:r w:rsidR="001266EF" w:rsidRPr="00DA26A8">
        <w:rPr>
          <w:rFonts w:ascii="Arial" w:hAnsi="Arial" w:cs="Arial"/>
          <w:i/>
          <w:iCs/>
          <w:sz w:val="22"/>
          <w:szCs w:val="22"/>
          <w:u w:val="single"/>
        </w:rPr>
        <w:t>Concentrated Fruits &amp; Vegetables Content</w:t>
      </w:r>
      <w:r w:rsidR="001266EF" w:rsidRPr="001266EF">
        <w:rPr>
          <w:rFonts w:ascii="Arial" w:hAnsi="Arial" w:cs="Arial"/>
          <w:i/>
          <w:iCs/>
          <w:sz w:val="22"/>
          <w:szCs w:val="22"/>
        </w:rPr>
        <w:t xml:space="preserve"> refer to Appendix 2.</w:t>
      </w:r>
    </w:p>
    <w:p w14:paraId="0E16A114" w14:textId="457752B9" w:rsidR="001266EF" w:rsidRDefault="001266EF" w:rsidP="001266EF">
      <w:pPr>
        <w:pStyle w:val="NormIndent"/>
        <w:ind w:left="567"/>
        <w:rPr>
          <w:rFonts w:ascii="Arial" w:hAnsi="Arial" w:cs="Arial"/>
          <w:i/>
          <w:iCs/>
          <w:sz w:val="22"/>
          <w:szCs w:val="22"/>
          <w:u w:val="single"/>
        </w:rPr>
      </w:pPr>
      <w:r w:rsidRPr="001266EF">
        <w:rPr>
          <w:rFonts w:ascii="Arial" w:hAnsi="Arial" w:cs="Arial"/>
          <w:i/>
          <w:iCs/>
          <w:sz w:val="22"/>
          <w:szCs w:val="22"/>
        </w:rPr>
        <w:t>Concentrated Fruit</w:t>
      </w:r>
      <w:r w:rsidR="00DA26A8">
        <w:rPr>
          <w:rFonts w:ascii="Arial" w:hAnsi="Arial" w:cs="Arial"/>
          <w:i/>
          <w:iCs/>
          <w:sz w:val="22"/>
          <w:szCs w:val="22"/>
        </w:rPr>
        <w:t>s</w:t>
      </w:r>
      <w:r w:rsidRPr="001266EF">
        <w:rPr>
          <w:rFonts w:ascii="Arial" w:hAnsi="Arial" w:cs="Arial"/>
          <w:i/>
          <w:iCs/>
          <w:sz w:val="22"/>
          <w:szCs w:val="22"/>
        </w:rPr>
        <w:t xml:space="preserve"> and Vegetable</w:t>
      </w:r>
      <w:r w:rsidR="00DA26A8">
        <w:rPr>
          <w:rFonts w:ascii="Arial" w:hAnsi="Arial" w:cs="Arial"/>
          <w:i/>
          <w:iCs/>
          <w:sz w:val="22"/>
          <w:szCs w:val="22"/>
        </w:rPr>
        <w:t>s</w:t>
      </w:r>
      <w:r w:rsidRPr="001266EF">
        <w:rPr>
          <w:rFonts w:ascii="Arial" w:hAnsi="Arial" w:cs="Arial"/>
          <w:i/>
          <w:iCs/>
          <w:sz w:val="22"/>
          <w:szCs w:val="22"/>
        </w:rPr>
        <w:t xml:space="preserve"> Content should not be included as a component of FVNL </w:t>
      </w:r>
      <w:r w:rsidR="00DA26A8">
        <w:rPr>
          <w:rFonts w:ascii="Arial" w:hAnsi="Arial" w:cs="Arial"/>
          <w:i/>
          <w:iCs/>
          <w:sz w:val="22"/>
          <w:szCs w:val="22"/>
        </w:rPr>
        <w:t>C</w:t>
      </w:r>
      <w:r w:rsidRPr="001266EF">
        <w:rPr>
          <w:rFonts w:ascii="Arial" w:hAnsi="Arial" w:cs="Arial"/>
          <w:i/>
          <w:iCs/>
          <w:sz w:val="22"/>
          <w:szCs w:val="22"/>
        </w:rPr>
        <w:t>ontent</w:t>
      </w:r>
      <w:r w:rsidR="00DA26A8">
        <w:rPr>
          <w:rFonts w:ascii="Arial" w:hAnsi="Arial" w:cs="Arial"/>
          <w:i/>
          <w:iCs/>
          <w:sz w:val="22"/>
          <w:szCs w:val="22"/>
        </w:rPr>
        <w:t xml:space="preserve"> – refer </w:t>
      </w:r>
      <w:r w:rsidR="00DA26A8" w:rsidRPr="001266EF">
        <w:rPr>
          <w:rFonts w:ascii="Arial" w:hAnsi="Arial" w:cs="Arial"/>
          <w:i/>
          <w:iCs/>
          <w:sz w:val="22"/>
          <w:szCs w:val="22"/>
        </w:rPr>
        <w:t>Appendix 2</w:t>
      </w:r>
      <w:r w:rsidR="00DA26A8">
        <w:rPr>
          <w:rFonts w:ascii="Arial" w:hAnsi="Arial" w:cs="Arial"/>
          <w:i/>
          <w:iCs/>
          <w:sz w:val="22"/>
          <w:szCs w:val="22"/>
        </w:rPr>
        <w:t xml:space="preserve"> for further detail</w:t>
      </w:r>
      <w:r w:rsidRPr="001266EF">
        <w:rPr>
          <w:rFonts w:ascii="Arial" w:hAnsi="Arial" w:cs="Arial"/>
          <w:i/>
          <w:iCs/>
          <w:sz w:val="22"/>
          <w:szCs w:val="22"/>
        </w:rPr>
        <w:t>.</w:t>
      </w:r>
    </w:p>
    <w:p w14:paraId="14A815E7" w14:textId="68509EB1" w:rsidR="00D51E97" w:rsidRPr="00985C37" w:rsidRDefault="00D51E97" w:rsidP="000E122B">
      <w:pPr>
        <w:pStyle w:val="FSANZ2"/>
      </w:pPr>
      <w:r w:rsidRPr="00DA34D5">
        <w:lastRenderedPageBreak/>
        <w:t>Nutrition</w:t>
      </w:r>
      <w:bookmarkEnd w:id="10"/>
    </w:p>
    <w:p w14:paraId="08410B33" w14:textId="31113E4C" w:rsidR="007F4FE6" w:rsidRDefault="00E87CC6" w:rsidP="007F4FE6">
      <w:pPr>
        <w:spacing w:line="240" w:lineRule="auto"/>
        <w:ind w:left="567"/>
        <w:rPr>
          <w:rFonts w:ascii="Arial" w:hAnsi="Arial" w:cs="Arial"/>
          <w:sz w:val="22"/>
          <w:szCs w:val="22"/>
        </w:rPr>
      </w:pPr>
      <w:r>
        <w:rPr>
          <w:noProof/>
          <w:lang w:val="en-GB" w:eastAsia="en-GB"/>
        </w:rPr>
        <w:drawing>
          <wp:inline distT="0" distB="0" distL="0" distR="0" wp14:anchorId="7D8FB9DB" wp14:editId="6B896327">
            <wp:extent cx="3762140" cy="4241800"/>
            <wp:effectExtent l="19050" t="19050" r="0" b="6350"/>
            <wp:docPr id="5" name="Picture 5" descr="Pictorial illustration - FSANZ Portal Nutr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orial illustration - FSANZ Portal Nutrition screen"/>
                    <pic:cNvPicPr/>
                  </pic:nvPicPr>
                  <pic:blipFill>
                    <a:blip r:embed="rId34"/>
                    <a:stretch>
                      <a:fillRect/>
                    </a:stretch>
                  </pic:blipFill>
                  <pic:spPr>
                    <a:xfrm>
                      <a:off x="0" y="0"/>
                      <a:ext cx="3792887" cy="4276467"/>
                    </a:xfrm>
                    <a:prstGeom prst="rect">
                      <a:avLst/>
                    </a:prstGeom>
                    <a:ln w="12700">
                      <a:solidFill>
                        <a:srgbClr val="307C78"/>
                      </a:solidFill>
                    </a:ln>
                  </pic:spPr>
                </pic:pic>
              </a:graphicData>
            </a:graphic>
          </wp:inline>
        </w:drawing>
      </w:r>
    </w:p>
    <w:p w14:paraId="769CEAAE" w14:textId="1EED14BB" w:rsidR="00A43A10" w:rsidRPr="00A43A10" w:rsidRDefault="00665ACA" w:rsidP="007F4FE6">
      <w:pPr>
        <w:spacing w:line="240" w:lineRule="auto"/>
        <w:rPr>
          <w:rFonts w:ascii="Arial" w:hAnsi="Arial" w:cs="Arial"/>
          <w:sz w:val="22"/>
          <w:szCs w:val="22"/>
        </w:rPr>
      </w:pPr>
      <w:r w:rsidRPr="00665ACA">
        <w:rPr>
          <w:rFonts w:ascii="Arial" w:hAnsi="Arial" w:cs="Arial"/>
          <w:sz w:val="22"/>
          <w:szCs w:val="22"/>
        </w:rPr>
        <w:t xml:space="preserve">Nutrition </w:t>
      </w:r>
      <w:r w:rsidRPr="00A43A10">
        <w:rPr>
          <w:rFonts w:ascii="Arial" w:hAnsi="Arial" w:cs="Arial"/>
          <w:sz w:val="22"/>
          <w:szCs w:val="22"/>
        </w:rPr>
        <w:t xml:space="preserve">information </w:t>
      </w:r>
      <w:r w:rsidR="00C953A5">
        <w:rPr>
          <w:rFonts w:ascii="Arial" w:hAnsi="Arial" w:cs="Arial"/>
          <w:sz w:val="22"/>
          <w:szCs w:val="22"/>
        </w:rPr>
        <w:t xml:space="preserve">should be provided </w:t>
      </w:r>
      <w:r w:rsidRPr="00A43A10">
        <w:rPr>
          <w:rFonts w:ascii="Arial" w:hAnsi="Arial" w:cs="Arial"/>
          <w:sz w:val="22"/>
          <w:szCs w:val="22"/>
        </w:rPr>
        <w:t>if</w:t>
      </w:r>
      <w:r w:rsidR="00A43A10" w:rsidRPr="00A43A10">
        <w:rPr>
          <w:rFonts w:ascii="Arial" w:hAnsi="Arial" w:cs="Arial"/>
          <w:sz w:val="22"/>
          <w:szCs w:val="22"/>
        </w:rPr>
        <w:t xml:space="preserve"> your product is</w:t>
      </w:r>
      <w:r w:rsidRPr="00665ACA">
        <w:rPr>
          <w:rFonts w:ascii="Arial" w:hAnsi="Arial" w:cs="Arial"/>
          <w:sz w:val="22"/>
          <w:szCs w:val="22"/>
        </w:rPr>
        <w:t xml:space="preserve"> required</w:t>
      </w:r>
      <w:r w:rsidR="00A43A10" w:rsidRPr="00A43A10">
        <w:rPr>
          <w:rFonts w:ascii="Arial" w:hAnsi="Arial" w:cs="Arial"/>
          <w:sz w:val="22"/>
          <w:szCs w:val="22"/>
        </w:rPr>
        <w:t xml:space="preserve"> by the </w:t>
      </w:r>
      <w:r w:rsidR="00A43A10" w:rsidRPr="00665ACA">
        <w:rPr>
          <w:rFonts w:ascii="Arial" w:hAnsi="Arial" w:cs="Arial"/>
          <w:sz w:val="22"/>
          <w:szCs w:val="22"/>
        </w:rPr>
        <w:t>Australia New Zealand Food Standards Code</w:t>
      </w:r>
      <w:r w:rsidR="00A43A10" w:rsidRPr="00A43A10">
        <w:rPr>
          <w:rFonts w:ascii="Arial" w:hAnsi="Arial" w:cs="Arial"/>
          <w:sz w:val="22"/>
          <w:szCs w:val="22"/>
        </w:rPr>
        <w:t xml:space="preserve"> to carry a Nutrition Information Panel (NIP).  </w:t>
      </w:r>
    </w:p>
    <w:p w14:paraId="630E00C2" w14:textId="2061CFA6" w:rsidR="00C677C8" w:rsidRDefault="00A43A10" w:rsidP="000E122B">
      <w:pPr>
        <w:spacing w:line="240" w:lineRule="auto"/>
        <w:rPr>
          <w:rFonts w:ascii="Arial" w:hAnsi="Arial" w:cs="Arial"/>
          <w:sz w:val="22"/>
          <w:szCs w:val="22"/>
        </w:rPr>
      </w:pPr>
      <w:r w:rsidRPr="00A43A10">
        <w:rPr>
          <w:rFonts w:ascii="Arial" w:hAnsi="Arial" w:cs="Arial"/>
          <w:sz w:val="22"/>
          <w:szCs w:val="22"/>
        </w:rPr>
        <w:t>If you</w:t>
      </w:r>
      <w:r w:rsidR="00C07401">
        <w:rPr>
          <w:rFonts w:ascii="Arial" w:hAnsi="Arial" w:cs="Arial"/>
          <w:sz w:val="22"/>
          <w:szCs w:val="22"/>
        </w:rPr>
        <w:t>r</w:t>
      </w:r>
      <w:r w:rsidRPr="00A43A10">
        <w:rPr>
          <w:rFonts w:ascii="Arial" w:hAnsi="Arial" w:cs="Arial"/>
          <w:sz w:val="22"/>
          <w:szCs w:val="22"/>
        </w:rPr>
        <w:t xml:space="preserve"> product is exempt from carrying a NIP, do not enter any data on this screen</w:t>
      </w:r>
      <w:r w:rsidR="00C953A5">
        <w:rPr>
          <w:rFonts w:ascii="Arial" w:hAnsi="Arial" w:cs="Arial"/>
          <w:sz w:val="22"/>
          <w:szCs w:val="22"/>
        </w:rPr>
        <w:t>. Please click Next and proceed</w:t>
      </w:r>
      <w:r w:rsidR="002F6FF2">
        <w:rPr>
          <w:rFonts w:ascii="Arial" w:hAnsi="Arial" w:cs="Arial"/>
          <w:sz w:val="22"/>
          <w:szCs w:val="22"/>
        </w:rPr>
        <w:t xml:space="preserve"> to </w:t>
      </w:r>
      <w:r w:rsidR="00C677C8">
        <w:rPr>
          <w:rFonts w:ascii="Arial" w:hAnsi="Arial" w:cs="Arial"/>
          <w:sz w:val="22"/>
          <w:szCs w:val="22"/>
        </w:rPr>
        <w:t xml:space="preserve">the </w:t>
      </w:r>
      <w:r w:rsidR="00C677C8" w:rsidRPr="00C677C8">
        <w:rPr>
          <w:rFonts w:ascii="Arial" w:hAnsi="Arial" w:cs="Arial"/>
          <w:b/>
          <w:bCs/>
          <w:sz w:val="22"/>
          <w:szCs w:val="22"/>
        </w:rPr>
        <w:t>Images</w:t>
      </w:r>
      <w:r w:rsidR="00C677C8">
        <w:rPr>
          <w:rFonts w:ascii="Arial" w:hAnsi="Arial" w:cs="Arial"/>
          <w:sz w:val="22"/>
          <w:szCs w:val="22"/>
        </w:rPr>
        <w:t xml:space="preserve"> screen.</w:t>
      </w:r>
      <w:r w:rsidR="00D437CE">
        <w:rPr>
          <w:rFonts w:ascii="Arial" w:hAnsi="Arial" w:cs="Arial"/>
          <w:sz w:val="22"/>
          <w:szCs w:val="22"/>
        </w:rPr>
        <w:t xml:space="preserve"> </w:t>
      </w:r>
    </w:p>
    <w:p w14:paraId="7E563472" w14:textId="2A81242A" w:rsidR="006707D1" w:rsidRDefault="00C677C8" w:rsidP="000E122B">
      <w:pPr>
        <w:spacing w:line="240" w:lineRule="auto"/>
        <w:rPr>
          <w:rFonts w:ascii="Arial" w:hAnsi="Arial" w:cs="Arial"/>
          <w:sz w:val="22"/>
          <w:szCs w:val="22"/>
        </w:rPr>
      </w:pPr>
      <w:r>
        <w:rPr>
          <w:rFonts w:ascii="Arial" w:hAnsi="Arial" w:cs="Arial"/>
          <w:sz w:val="22"/>
          <w:szCs w:val="22"/>
        </w:rPr>
        <w:t>If your product is required to carry a NIP, o</w:t>
      </w:r>
      <w:r w:rsidR="006707D1">
        <w:rPr>
          <w:rFonts w:ascii="Arial" w:hAnsi="Arial" w:cs="Arial"/>
          <w:sz w:val="22"/>
          <w:szCs w:val="22"/>
        </w:rPr>
        <w:t>n the</w:t>
      </w:r>
      <w:r w:rsidR="006707D1" w:rsidRPr="004551F7">
        <w:rPr>
          <w:rFonts w:ascii="Arial" w:hAnsi="Arial" w:cs="Arial"/>
          <w:sz w:val="22"/>
          <w:szCs w:val="22"/>
        </w:rPr>
        <w:t xml:space="preserve"> </w:t>
      </w:r>
      <w:r w:rsidR="006707D1">
        <w:rPr>
          <w:rFonts w:ascii="Arial" w:hAnsi="Arial" w:cs="Arial"/>
          <w:b/>
          <w:bCs/>
          <w:sz w:val="22"/>
          <w:szCs w:val="22"/>
        </w:rPr>
        <w:t>Nutrition</w:t>
      </w:r>
      <w:r w:rsidR="006707D1">
        <w:rPr>
          <w:rFonts w:ascii="Arial" w:hAnsi="Arial" w:cs="Arial"/>
          <w:sz w:val="22"/>
          <w:szCs w:val="22"/>
        </w:rPr>
        <w:t xml:space="preserve"> </w:t>
      </w:r>
      <w:r w:rsidR="007A198D">
        <w:rPr>
          <w:rFonts w:ascii="Arial" w:hAnsi="Arial" w:cs="Arial"/>
          <w:sz w:val="22"/>
          <w:szCs w:val="22"/>
        </w:rPr>
        <w:t>screen enter the following information:</w:t>
      </w:r>
    </w:p>
    <w:p w14:paraId="0AB4DBFE" w14:textId="045B8719" w:rsidR="00CD31B6" w:rsidRDefault="00CD31B6" w:rsidP="000E122B">
      <w:pPr>
        <w:pStyle w:val="NormIndent"/>
        <w:numPr>
          <w:ilvl w:val="0"/>
          <w:numId w:val="8"/>
        </w:numPr>
        <w:spacing w:after="0"/>
        <w:rPr>
          <w:rFonts w:ascii="Arial" w:hAnsi="Arial" w:cs="Arial"/>
          <w:sz w:val="22"/>
          <w:szCs w:val="22"/>
        </w:rPr>
      </w:pPr>
      <w:r>
        <w:rPr>
          <w:rFonts w:ascii="Arial" w:hAnsi="Arial" w:cs="Arial"/>
          <w:sz w:val="22"/>
          <w:szCs w:val="22"/>
        </w:rPr>
        <w:t>Servings Per Pack</w:t>
      </w:r>
      <w:r w:rsidR="0042692B">
        <w:rPr>
          <w:rFonts w:ascii="Arial" w:hAnsi="Arial" w:cs="Arial"/>
          <w:sz w:val="22"/>
          <w:szCs w:val="22"/>
        </w:rPr>
        <w:t xml:space="preserve"> (M*)</w:t>
      </w:r>
      <w:r>
        <w:rPr>
          <w:rFonts w:ascii="Arial" w:hAnsi="Arial" w:cs="Arial"/>
          <w:sz w:val="22"/>
          <w:szCs w:val="22"/>
        </w:rPr>
        <w:t xml:space="preserve">, </w:t>
      </w:r>
      <w:r w:rsidRPr="00D000D2">
        <w:rPr>
          <w:rFonts w:ascii="Arial" w:hAnsi="Arial" w:cs="Arial"/>
          <w:i/>
          <w:iCs/>
          <w:sz w:val="22"/>
          <w:szCs w:val="22"/>
        </w:rPr>
        <w:t>e.g.</w:t>
      </w:r>
      <w:r w:rsidR="00FD39E4">
        <w:rPr>
          <w:rFonts w:ascii="Arial" w:hAnsi="Arial" w:cs="Arial"/>
          <w:i/>
          <w:iCs/>
          <w:sz w:val="22"/>
          <w:szCs w:val="22"/>
        </w:rPr>
        <w:t xml:space="preserve"> 17</w:t>
      </w:r>
    </w:p>
    <w:p w14:paraId="57685C44" w14:textId="55928534" w:rsidR="00CD31B6" w:rsidRDefault="00CD31B6" w:rsidP="000E122B">
      <w:pPr>
        <w:pStyle w:val="NormIndent"/>
        <w:numPr>
          <w:ilvl w:val="0"/>
          <w:numId w:val="8"/>
        </w:numPr>
        <w:spacing w:after="0"/>
        <w:rPr>
          <w:rFonts w:ascii="Arial" w:hAnsi="Arial" w:cs="Arial"/>
          <w:sz w:val="22"/>
          <w:szCs w:val="22"/>
        </w:rPr>
      </w:pPr>
      <w:r>
        <w:rPr>
          <w:rFonts w:ascii="Arial" w:hAnsi="Arial" w:cs="Arial"/>
          <w:sz w:val="22"/>
          <w:szCs w:val="22"/>
        </w:rPr>
        <w:t>Serving Size</w:t>
      </w:r>
      <w:r w:rsidR="004A679A">
        <w:rPr>
          <w:rFonts w:ascii="Arial" w:hAnsi="Arial" w:cs="Arial"/>
          <w:sz w:val="22"/>
          <w:szCs w:val="22"/>
        </w:rPr>
        <w:t xml:space="preserve"> (including measure)</w:t>
      </w:r>
      <w:r w:rsidR="0042692B">
        <w:rPr>
          <w:rFonts w:ascii="Arial" w:hAnsi="Arial" w:cs="Arial"/>
          <w:sz w:val="22"/>
          <w:szCs w:val="22"/>
        </w:rPr>
        <w:t xml:space="preserve"> (M*)</w:t>
      </w:r>
      <w:r>
        <w:rPr>
          <w:rFonts w:ascii="Arial" w:hAnsi="Arial" w:cs="Arial"/>
          <w:sz w:val="22"/>
          <w:szCs w:val="22"/>
        </w:rPr>
        <w:t>,</w:t>
      </w:r>
      <w:r w:rsidRPr="00D000D2">
        <w:rPr>
          <w:rFonts w:ascii="Arial" w:hAnsi="Arial" w:cs="Arial"/>
          <w:i/>
          <w:iCs/>
          <w:sz w:val="22"/>
          <w:szCs w:val="22"/>
        </w:rPr>
        <w:t xml:space="preserve"> e.g. </w:t>
      </w:r>
      <w:r w:rsidR="00FD39E4">
        <w:rPr>
          <w:rFonts w:ascii="Arial" w:hAnsi="Arial" w:cs="Arial"/>
          <w:i/>
          <w:iCs/>
          <w:sz w:val="22"/>
          <w:szCs w:val="22"/>
        </w:rPr>
        <w:t>22 grams</w:t>
      </w:r>
    </w:p>
    <w:p w14:paraId="59A870FF" w14:textId="76E97D32" w:rsidR="00CD31B6" w:rsidRDefault="004A679A" w:rsidP="000E122B">
      <w:pPr>
        <w:pStyle w:val="NormIndent"/>
        <w:numPr>
          <w:ilvl w:val="0"/>
          <w:numId w:val="8"/>
        </w:numPr>
        <w:spacing w:after="0"/>
        <w:rPr>
          <w:rFonts w:ascii="Arial" w:hAnsi="Arial" w:cs="Arial"/>
          <w:sz w:val="22"/>
          <w:szCs w:val="22"/>
        </w:rPr>
      </w:pPr>
      <w:r>
        <w:rPr>
          <w:rFonts w:ascii="Arial" w:hAnsi="Arial" w:cs="Arial"/>
          <w:sz w:val="22"/>
          <w:szCs w:val="22"/>
        </w:rPr>
        <w:t>Form of Food</w:t>
      </w:r>
      <w:r w:rsidR="0042692B">
        <w:rPr>
          <w:rFonts w:ascii="Arial" w:hAnsi="Arial" w:cs="Arial"/>
          <w:sz w:val="22"/>
          <w:szCs w:val="22"/>
        </w:rPr>
        <w:t xml:space="preserve"> (M*)</w:t>
      </w:r>
      <w:r w:rsidR="00CD31B6">
        <w:rPr>
          <w:rFonts w:ascii="Arial" w:hAnsi="Arial" w:cs="Arial"/>
          <w:sz w:val="22"/>
          <w:szCs w:val="22"/>
        </w:rPr>
        <w:t>,</w:t>
      </w:r>
      <w:r w:rsidR="00CD31B6" w:rsidRPr="00D000D2">
        <w:rPr>
          <w:rFonts w:ascii="Arial" w:hAnsi="Arial" w:cs="Arial"/>
          <w:i/>
          <w:iCs/>
          <w:sz w:val="22"/>
          <w:szCs w:val="22"/>
        </w:rPr>
        <w:t xml:space="preserve"> e.g. </w:t>
      </w:r>
      <w:r w:rsidR="00187567">
        <w:rPr>
          <w:rFonts w:ascii="Arial" w:hAnsi="Arial" w:cs="Arial"/>
          <w:i/>
          <w:iCs/>
          <w:sz w:val="22"/>
          <w:szCs w:val="22"/>
        </w:rPr>
        <w:t>As sold</w:t>
      </w:r>
    </w:p>
    <w:p w14:paraId="2E03CDBD" w14:textId="6668D151" w:rsidR="00CD31B6" w:rsidRPr="00146A2A" w:rsidRDefault="004A679A" w:rsidP="000E122B">
      <w:pPr>
        <w:pStyle w:val="NormIndent"/>
        <w:numPr>
          <w:ilvl w:val="0"/>
          <w:numId w:val="8"/>
        </w:numPr>
        <w:spacing w:after="0"/>
        <w:rPr>
          <w:rFonts w:ascii="Arial" w:hAnsi="Arial" w:cs="Arial"/>
          <w:sz w:val="22"/>
          <w:szCs w:val="22"/>
        </w:rPr>
      </w:pPr>
      <w:r>
        <w:rPr>
          <w:rFonts w:ascii="Arial" w:hAnsi="Arial" w:cs="Arial"/>
          <w:sz w:val="22"/>
          <w:szCs w:val="22"/>
        </w:rPr>
        <w:t>Energy</w:t>
      </w:r>
      <w:r w:rsidR="004614FF">
        <w:rPr>
          <w:rFonts w:ascii="Arial" w:hAnsi="Arial" w:cs="Arial"/>
          <w:sz w:val="22"/>
          <w:szCs w:val="22"/>
        </w:rPr>
        <w:t xml:space="preserve"> (kJ)</w:t>
      </w:r>
      <w:r w:rsidR="0042692B">
        <w:rPr>
          <w:rFonts w:ascii="Arial" w:hAnsi="Arial" w:cs="Arial"/>
          <w:sz w:val="22"/>
          <w:szCs w:val="22"/>
        </w:rPr>
        <w:t xml:space="preserve"> (M*)</w:t>
      </w:r>
      <w:r w:rsidR="00CD31B6" w:rsidRPr="00146A2A">
        <w:rPr>
          <w:rFonts w:ascii="Arial" w:hAnsi="Arial" w:cs="Arial"/>
          <w:sz w:val="22"/>
          <w:szCs w:val="22"/>
        </w:rPr>
        <w:t>,</w:t>
      </w:r>
      <w:r w:rsidR="00CD31B6" w:rsidRPr="00146A2A">
        <w:rPr>
          <w:rFonts w:ascii="Arial" w:hAnsi="Arial" w:cs="Arial"/>
          <w:i/>
          <w:iCs/>
          <w:sz w:val="22"/>
          <w:szCs w:val="22"/>
        </w:rPr>
        <w:t xml:space="preserve"> e.g. </w:t>
      </w:r>
      <w:r w:rsidR="00187567">
        <w:rPr>
          <w:rFonts w:ascii="Arial" w:hAnsi="Arial" w:cs="Arial"/>
          <w:i/>
          <w:iCs/>
          <w:sz w:val="22"/>
          <w:szCs w:val="22"/>
        </w:rPr>
        <w:t>2600</w:t>
      </w:r>
    </w:p>
    <w:p w14:paraId="284DEEC9" w14:textId="4ED48092" w:rsidR="004C38F1" w:rsidRDefault="00146A2A" w:rsidP="000E122B">
      <w:pPr>
        <w:pStyle w:val="NormIndent"/>
        <w:numPr>
          <w:ilvl w:val="0"/>
          <w:numId w:val="8"/>
        </w:numPr>
        <w:spacing w:after="0"/>
        <w:rPr>
          <w:rFonts w:ascii="Arial" w:hAnsi="Arial" w:cs="Arial"/>
          <w:i/>
          <w:iCs/>
          <w:sz w:val="22"/>
          <w:szCs w:val="22"/>
        </w:rPr>
      </w:pPr>
      <w:r w:rsidRPr="00146A2A">
        <w:rPr>
          <w:rFonts w:ascii="Arial" w:hAnsi="Arial" w:cs="Arial"/>
          <w:sz w:val="22"/>
          <w:szCs w:val="22"/>
        </w:rPr>
        <w:t>Protein</w:t>
      </w:r>
      <w:r w:rsidR="003A3A90">
        <w:rPr>
          <w:rFonts w:ascii="Arial" w:hAnsi="Arial" w:cs="Arial"/>
          <w:sz w:val="22"/>
          <w:szCs w:val="22"/>
        </w:rPr>
        <w:t xml:space="preserve"> (g)</w:t>
      </w:r>
      <w:r w:rsidR="0042692B">
        <w:rPr>
          <w:rFonts w:ascii="Arial" w:hAnsi="Arial" w:cs="Arial"/>
          <w:sz w:val="22"/>
          <w:szCs w:val="22"/>
        </w:rPr>
        <w:t xml:space="preserve"> (M*)</w:t>
      </w:r>
      <w:r w:rsidR="00CD31B6" w:rsidRPr="00146A2A">
        <w:rPr>
          <w:rFonts w:ascii="Arial" w:hAnsi="Arial" w:cs="Arial"/>
          <w:sz w:val="22"/>
          <w:szCs w:val="22"/>
        </w:rPr>
        <w:t>,</w:t>
      </w:r>
      <w:r w:rsidR="00CD31B6" w:rsidRPr="00146A2A">
        <w:rPr>
          <w:rFonts w:ascii="Arial" w:hAnsi="Arial" w:cs="Arial"/>
          <w:i/>
          <w:iCs/>
          <w:sz w:val="22"/>
          <w:szCs w:val="22"/>
        </w:rPr>
        <w:t xml:space="preserve"> e.g. </w:t>
      </w:r>
      <w:r w:rsidR="00187567">
        <w:rPr>
          <w:rFonts w:ascii="Arial" w:hAnsi="Arial" w:cs="Arial"/>
          <w:i/>
          <w:iCs/>
          <w:sz w:val="22"/>
          <w:szCs w:val="22"/>
        </w:rPr>
        <w:t>23.8</w:t>
      </w:r>
    </w:p>
    <w:p w14:paraId="58B025CD" w14:textId="62F990E8"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Fat – Total</w:t>
      </w:r>
      <w:r w:rsidR="003A3A90">
        <w:rPr>
          <w:rFonts w:ascii="Arial" w:hAnsi="Arial" w:cs="Arial"/>
          <w:sz w:val="22"/>
          <w:szCs w:val="22"/>
        </w:rPr>
        <w:t xml:space="preserve"> (g)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51.4</w:t>
      </w:r>
    </w:p>
    <w:p w14:paraId="67E7458A" w14:textId="1B38F817"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Fat – Saturated</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13.3</w:t>
      </w:r>
    </w:p>
    <w:p w14:paraId="03DDDD91" w14:textId="73923BBB"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Carbohydrate</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13.3</w:t>
      </w:r>
    </w:p>
    <w:p w14:paraId="1D97B7D7" w14:textId="4C0A69AC"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Sugars – Total</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7.9</w:t>
      </w:r>
    </w:p>
    <w:p w14:paraId="2A24BABA" w14:textId="6E92D2D2" w:rsidR="0042692B"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Sodium</w:t>
      </w:r>
      <w:r w:rsidR="0042692B">
        <w:rPr>
          <w:rFonts w:ascii="Arial" w:hAnsi="Arial" w:cs="Arial"/>
          <w:sz w:val="22"/>
          <w:szCs w:val="22"/>
        </w:rPr>
        <w:t xml:space="preserve"> </w:t>
      </w:r>
      <w:r w:rsidR="003A3A90">
        <w:rPr>
          <w:rFonts w:ascii="Arial" w:hAnsi="Arial" w:cs="Arial"/>
          <w:sz w:val="22"/>
          <w:szCs w:val="22"/>
        </w:rPr>
        <w:t xml:space="preserve">(mg)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4614FF">
        <w:rPr>
          <w:rFonts w:ascii="Arial" w:hAnsi="Arial" w:cs="Arial"/>
          <w:i/>
          <w:iCs/>
          <w:sz w:val="22"/>
          <w:szCs w:val="22"/>
        </w:rPr>
        <w:t xml:space="preserve"> 550</w:t>
      </w:r>
    </w:p>
    <w:p w14:paraId="5D206475" w14:textId="763FB3D8" w:rsidR="00E8095E" w:rsidRDefault="00E8095E" w:rsidP="00756887">
      <w:pPr>
        <w:pStyle w:val="NormIndent"/>
        <w:numPr>
          <w:ilvl w:val="0"/>
          <w:numId w:val="8"/>
        </w:numPr>
        <w:spacing w:after="0"/>
        <w:rPr>
          <w:rFonts w:ascii="Arial" w:hAnsi="Arial" w:cs="Arial"/>
          <w:i/>
          <w:iCs/>
          <w:sz w:val="22"/>
          <w:szCs w:val="22"/>
        </w:rPr>
      </w:pPr>
      <w:r w:rsidRPr="00D82324">
        <w:rPr>
          <w:rFonts w:ascii="Arial" w:hAnsi="Arial" w:cs="Arial"/>
          <w:sz w:val="22"/>
          <w:szCs w:val="22"/>
        </w:rPr>
        <w:t xml:space="preserve">Dietary Fibre – Total </w:t>
      </w:r>
      <w:r w:rsidR="003A3A90">
        <w:rPr>
          <w:rFonts w:ascii="Arial" w:hAnsi="Arial" w:cs="Arial"/>
          <w:sz w:val="22"/>
          <w:szCs w:val="22"/>
        </w:rPr>
        <w:t xml:space="preserve">(g) </w:t>
      </w:r>
      <w:r w:rsidRPr="00D82324">
        <w:rPr>
          <w:rFonts w:ascii="Arial" w:hAnsi="Arial" w:cs="Arial"/>
          <w:sz w:val="22"/>
          <w:szCs w:val="22"/>
        </w:rPr>
        <w:t>(M*),</w:t>
      </w:r>
      <w:r w:rsidRPr="00D82324">
        <w:rPr>
          <w:rFonts w:ascii="Arial" w:hAnsi="Arial" w:cs="Arial"/>
          <w:i/>
          <w:iCs/>
          <w:sz w:val="22"/>
          <w:szCs w:val="22"/>
        </w:rPr>
        <w:t xml:space="preserve"> e.g.</w:t>
      </w:r>
      <w:r w:rsidR="004614FF">
        <w:rPr>
          <w:rFonts w:ascii="Arial" w:hAnsi="Arial" w:cs="Arial"/>
          <w:i/>
          <w:iCs/>
          <w:sz w:val="22"/>
          <w:szCs w:val="22"/>
        </w:rPr>
        <w:t xml:space="preserve"> 9.1</w:t>
      </w:r>
    </w:p>
    <w:p w14:paraId="04E3690C" w14:textId="07EF805F" w:rsidR="00756887" w:rsidRPr="00D82324" w:rsidRDefault="00756887" w:rsidP="00E87CC6">
      <w:pPr>
        <w:pStyle w:val="NormIndent"/>
        <w:numPr>
          <w:ilvl w:val="0"/>
          <w:numId w:val="8"/>
        </w:numPr>
        <w:rPr>
          <w:rFonts w:ascii="Arial" w:hAnsi="Arial" w:cs="Arial"/>
          <w:i/>
          <w:iCs/>
          <w:sz w:val="22"/>
          <w:szCs w:val="22"/>
        </w:rPr>
      </w:pPr>
      <w:r>
        <w:rPr>
          <w:rFonts w:ascii="Arial" w:hAnsi="Arial" w:cs="Arial"/>
          <w:sz w:val="22"/>
          <w:szCs w:val="22"/>
        </w:rPr>
        <w:t xml:space="preserve">Added Sugar (g) (O), </w:t>
      </w:r>
      <w:r w:rsidRPr="00756887">
        <w:rPr>
          <w:rFonts w:ascii="Arial" w:hAnsi="Arial" w:cs="Arial"/>
          <w:i/>
          <w:iCs/>
          <w:sz w:val="22"/>
          <w:szCs w:val="22"/>
        </w:rPr>
        <w:t>e.g. 3</w:t>
      </w:r>
    </w:p>
    <w:p w14:paraId="67F4A3F0" w14:textId="0D9D4600" w:rsidR="004C38F1" w:rsidRDefault="00A75528" w:rsidP="000E122B">
      <w:pPr>
        <w:pStyle w:val="NormIndent"/>
        <w:ind w:left="0"/>
        <w:rPr>
          <w:rFonts w:ascii="Arial" w:hAnsi="Arial" w:cs="Arial"/>
          <w:sz w:val="22"/>
          <w:szCs w:val="22"/>
        </w:rPr>
      </w:pPr>
      <w:r>
        <w:rPr>
          <w:rFonts w:ascii="Arial" w:hAnsi="Arial" w:cs="Arial"/>
          <w:sz w:val="22"/>
          <w:szCs w:val="22"/>
        </w:rPr>
        <w:t>Additional n</w:t>
      </w:r>
      <w:r w:rsidR="00B130C3">
        <w:rPr>
          <w:rFonts w:ascii="Arial" w:hAnsi="Arial" w:cs="Arial"/>
          <w:sz w:val="22"/>
          <w:szCs w:val="22"/>
        </w:rPr>
        <w:t xml:space="preserve">utrients </w:t>
      </w:r>
      <w:r w:rsidR="00FB2C03">
        <w:rPr>
          <w:rFonts w:ascii="Arial" w:hAnsi="Arial" w:cs="Arial"/>
          <w:sz w:val="22"/>
          <w:szCs w:val="22"/>
        </w:rPr>
        <w:t xml:space="preserve">listed </w:t>
      </w:r>
      <w:r>
        <w:rPr>
          <w:rFonts w:ascii="Arial" w:hAnsi="Arial" w:cs="Arial"/>
          <w:sz w:val="22"/>
          <w:szCs w:val="22"/>
        </w:rPr>
        <w:t xml:space="preserve">in the </w:t>
      </w:r>
      <w:r w:rsidR="00A240BF">
        <w:rPr>
          <w:rFonts w:ascii="Arial" w:hAnsi="Arial" w:cs="Arial"/>
          <w:sz w:val="22"/>
          <w:szCs w:val="22"/>
        </w:rPr>
        <w:t>NIP</w:t>
      </w:r>
      <w:r>
        <w:rPr>
          <w:rFonts w:ascii="Arial" w:hAnsi="Arial" w:cs="Arial"/>
          <w:sz w:val="22"/>
          <w:szCs w:val="22"/>
        </w:rPr>
        <w:t xml:space="preserve"> </w:t>
      </w:r>
      <w:r w:rsidR="00CB5F22">
        <w:rPr>
          <w:rFonts w:ascii="Arial" w:hAnsi="Arial" w:cs="Arial"/>
          <w:sz w:val="22"/>
          <w:szCs w:val="22"/>
        </w:rPr>
        <w:t xml:space="preserve">on the label </w:t>
      </w:r>
      <w:r w:rsidR="00FB2C03">
        <w:rPr>
          <w:rFonts w:ascii="Arial" w:hAnsi="Arial" w:cs="Arial"/>
          <w:sz w:val="22"/>
          <w:szCs w:val="22"/>
        </w:rPr>
        <w:t xml:space="preserve">should </w:t>
      </w:r>
      <w:r>
        <w:rPr>
          <w:rFonts w:ascii="Arial" w:hAnsi="Arial" w:cs="Arial"/>
          <w:sz w:val="22"/>
          <w:szCs w:val="22"/>
        </w:rPr>
        <w:t>be added using the</w:t>
      </w:r>
      <w:r w:rsidR="004C38F1" w:rsidRPr="004551F7">
        <w:rPr>
          <w:rFonts w:ascii="Arial" w:hAnsi="Arial" w:cs="Arial"/>
          <w:sz w:val="22"/>
          <w:szCs w:val="22"/>
        </w:rPr>
        <w:t xml:space="preserve"> </w:t>
      </w:r>
      <w:r w:rsidR="00DA34D5">
        <w:rPr>
          <w:rFonts w:ascii="Arial" w:hAnsi="Arial" w:cs="Arial"/>
          <w:b/>
          <w:bCs/>
          <w:i/>
          <w:iCs/>
          <w:sz w:val="22"/>
          <w:szCs w:val="22"/>
          <w:bdr w:val="single" w:sz="4" w:space="0" w:color="auto"/>
        </w:rPr>
        <w:t xml:space="preserve"> </w:t>
      </w:r>
      <w:r w:rsidR="00DA34D5" w:rsidRPr="00DA34D5">
        <w:rPr>
          <w:rFonts w:ascii="Arial" w:hAnsi="Arial" w:cs="Arial"/>
          <w:b/>
          <w:bCs/>
          <w:i/>
          <w:iCs/>
          <w:sz w:val="24"/>
          <w:szCs w:val="24"/>
          <w:bdr w:val="single" w:sz="4" w:space="0" w:color="auto"/>
        </w:rPr>
        <w:t>+</w:t>
      </w:r>
      <w:r w:rsidR="004C38F1" w:rsidRPr="00DA34D5">
        <w:rPr>
          <w:rFonts w:ascii="Arial" w:hAnsi="Arial" w:cs="Arial"/>
          <w:b/>
          <w:bCs/>
          <w:i/>
          <w:iCs/>
          <w:sz w:val="24"/>
          <w:szCs w:val="24"/>
          <w:bdr w:val="single" w:sz="4" w:space="0" w:color="auto"/>
        </w:rPr>
        <w:t xml:space="preserve"> Ad</w:t>
      </w:r>
      <w:r w:rsidR="00DA34D5" w:rsidRPr="00DA34D5">
        <w:rPr>
          <w:rFonts w:ascii="Arial" w:hAnsi="Arial" w:cs="Arial"/>
          <w:b/>
          <w:bCs/>
          <w:i/>
          <w:iCs/>
          <w:sz w:val="24"/>
          <w:szCs w:val="24"/>
          <w:bdr w:val="single" w:sz="4" w:space="0" w:color="auto"/>
        </w:rPr>
        <w:t xml:space="preserve">d </w:t>
      </w:r>
      <w:r w:rsidR="00DA34D5" w:rsidRPr="00DA34D5">
        <w:rPr>
          <w:rFonts w:ascii="Arial" w:hAnsi="Arial" w:cs="Arial"/>
          <w:sz w:val="24"/>
          <w:szCs w:val="24"/>
        </w:rPr>
        <w:t xml:space="preserve"> </w:t>
      </w:r>
      <w:r w:rsidR="00E87CC6">
        <w:rPr>
          <w:rFonts w:ascii="Arial" w:hAnsi="Arial" w:cs="Arial"/>
          <w:sz w:val="24"/>
          <w:szCs w:val="24"/>
        </w:rPr>
        <w:t>(</w:t>
      </w:r>
      <w:r w:rsidR="00E87CC6" w:rsidRPr="00E87CC6">
        <w:rPr>
          <w:rFonts w:ascii="Arial" w:hAnsi="Arial" w:cs="Arial"/>
          <w:color w:val="FF0000"/>
          <w:sz w:val="24"/>
          <w:szCs w:val="24"/>
        </w:rPr>
        <w:t>1</w:t>
      </w:r>
      <w:r w:rsidR="00E87CC6">
        <w:rPr>
          <w:rFonts w:ascii="Arial" w:hAnsi="Arial" w:cs="Arial"/>
          <w:sz w:val="24"/>
          <w:szCs w:val="24"/>
        </w:rPr>
        <w:t xml:space="preserve">) </w:t>
      </w:r>
      <w:r w:rsidR="00DA34D5">
        <w:rPr>
          <w:rFonts w:ascii="Arial" w:hAnsi="Arial" w:cs="Arial"/>
          <w:sz w:val="22"/>
          <w:szCs w:val="22"/>
        </w:rPr>
        <w:t>b</w:t>
      </w:r>
      <w:r w:rsidR="004C38F1" w:rsidRPr="004551F7">
        <w:rPr>
          <w:rFonts w:ascii="Arial" w:hAnsi="Arial" w:cs="Arial"/>
          <w:sz w:val="22"/>
          <w:szCs w:val="22"/>
        </w:rPr>
        <w:t>utton</w:t>
      </w:r>
      <w:r w:rsidR="00DA34D5">
        <w:rPr>
          <w:rFonts w:ascii="Arial" w:hAnsi="Arial" w:cs="Arial"/>
          <w:sz w:val="22"/>
          <w:szCs w:val="22"/>
        </w:rPr>
        <w:t>.</w:t>
      </w:r>
    </w:p>
    <w:p w14:paraId="1958ECB0" w14:textId="2D371A4E" w:rsidR="007A198D" w:rsidRDefault="007A198D" w:rsidP="007A198D">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w:t>
      </w:r>
      <w:r w:rsidR="00E87CC6">
        <w:rPr>
          <w:rFonts w:ascii="Arial" w:hAnsi="Arial" w:cs="Arial"/>
          <w:sz w:val="22"/>
          <w:szCs w:val="22"/>
        </w:rPr>
        <w:t>(</w:t>
      </w:r>
      <w:r w:rsidR="00E87CC6" w:rsidRPr="00E87CC6">
        <w:rPr>
          <w:rFonts w:ascii="Arial" w:hAnsi="Arial" w:cs="Arial"/>
          <w:color w:val="FF0000"/>
          <w:sz w:val="22"/>
          <w:szCs w:val="22"/>
        </w:rPr>
        <w:t>2</w:t>
      </w:r>
      <w:r w:rsidR="00E87CC6">
        <w:rPr>
          <w:rFonts w:ascii="Arial" w:hAnsi="Arial" w:cs="Arial"/>
          <w:sz w:val="22"/>
          <w:szCs w:val="22"/>
        </w:rPr>
        <w:t xml:space="preserve">) </w:t>
      </w:r>
      <w:r>
        <w:rPr>
          <w:rFonts w:ascii="Arial" w:hAnsi="Arial" w:cs="Arial"/>
          <w:sz w:val="22"/>
          <w:szCs w:val="22"/>
        </w:rPr>
        <w:t>t</w:t>
      </w:r>
      <w:r w:rsidRPr="007A5EED">
        <w:rPr>
          <w:rFonts w:ascii="Arial" w:hAnsi="Arial" w:cs="Arial"/>
          <w:sz w:val="22"/>
          <w:szCs w:val="22"/>
        </w:rPr>
        <w:t>o sav</w:t>
      </w:r>
      <w:r>
        <w:rPr>
          <w:rFonts w:ascii="Arial" w:hAnsi="Arial" w:cs="Arial"/>
          <w:sz w:val="22"/>
          <w:szCs w:val="22"/>
        </w:rPr>
        <w:t>e.</w:t>
      </w:r>
    </w:p>
    <w:p w14:paraId="3B044702" w14:textId="7837B846" w:rsidR="00007C5D" w:rsidRPr="00007C5D" w:rsidRDefault="00007C5D" w:rsidP="007A198D">
      <w:pPr>
        <w:pStyle w:val="NormIndent"/>
        <w:ind w:left="0"/>
        <w:rPr>
          <w:rFonts w:ascii="Arial" w:hAnsi="Arial" w:cs="Arial"/>
          <w:i/>
          <w:iCs/>
          <w:sz w:val="22"/>
          <w:szCs w:val="22"/>
        </w:rPr>
      </w:pPr>
      <w:r w:rsidRPr="00007C5D">
        <w:rPr>
          <w:rFonts w:ascii="Arial" w:hAnsi="Arial" w:cs="Arial"/>
          <w:i/>
          <w:iCs/>
          <w:sz w:val="22"/>
          <w:szCs w:val="22"/>
        </w:rPr>
        <w:lastRenderedPageBreak/>
        <w:t>N.B.</w:t>
      </w:r>
      <w:r w:rsidRPr="007512EC">
        <w:t xml:space="preserve"> </w:t>
      </w:r>
      <w:r>
        <w:rPr>
          <w:rFonts w:ascii="Arial" w:hAnsi="Arial" w:cs="Arial"/>
          <w:i/>
          <w:iCs/>
          <w:sz w:val="22"/>
          <w:szCs w:val="22"/>
        </w:rPr>
        <w:t>The form of the food represents how the nutrient values have been provided for a product and is required when determining a products HSR. I</w:t>
      </w:r>
      <w:r w:rsidRPr="007512EC">
        <w:rPr>
          <w:rFonts w:ascii="Arial" w:hAnsi="Arial" w:cs="Arial"/>
          <w:i/>
          <w:iCs/>
          <w:sz w:val="22"/>
          <w:szCs w:val="22"/>
        </w:rPr>
        <w:t xml:space="preserve">n most cases the HSR </w:t>
      </w:r>
      <w:r>
        <w:rPr>
          <w:rFonts w:ascii="Arial" w:hAnsi="Arial" w:cs="Arial"/>
          <w:i/>
          <w:iCs/>
          <w:sz w:val="22"/>
          <w:szCs w:val="22"/>
        </w:rPr>
        <w:t>is</w:t>
      </w:r>
      <w:r w:rsidRPr="007512EC">
        <w:rPr>
          <w:rFonts w:ascii="Arial" w:hAnsi="Arial" w:cs="Arial"/>
          <w:i/>
          <w:iCs/>
          <w:sz w:val="22"/>
          <w:szCs w:val="22"/>
        </w:rPr>
        <w:t xml:space="preserve"> calculated and displayed on the basis of the product as it appears on the shelf (i.e. as sold).</w:t>
      </w:r>
      <w:r>
        <w:rPr>
          <w:rFonts w:ascii="Arial" w:hAnsi="Arial" w:cs="Arial"/>
          <w:i/>
          <w:iCs/>
          <w:sz w:val="22"/>
          <w:szCs w:val="22"/>
        </w:rPr>
        <w:t xml:space="preserve"> </w:t>
      </w:r>
      <w:r w:rsidRPr="00007C5D">
        <w:rPr>
          <w:rFonts w:ascii="Arial" w:hAnsi="Arial" w:cs="Arial"/>
          <w:i/>
          <w:iCs/>
          <w:sz w:val="22"/>
          <w:szCs w:val="22"/>
        </w:rPr>
        <w:t>Specific exemptions apply for products which must be rehydrated, diluted or mixed with water, or drained of water or brine.</w:t>
      </w:r>
      <w:r>
        <w:rPr>
          <w:rFonts w:ascii="Arial" w:hAnsi="Arial" w:cs="Arial"/>
          <w:i/>
          <w:iCs/>
          <w:sz w:val="22"/>
          <w:szCs w:val="22"/>
        </w:rPr>
        <w:t xml:space="preserve"> </w:t>
      </w:r>
      <w:r w:rsidRPr="00A80D99">
        <w:rPr>
          <w:rFonts w:ascii="Arial" w:hAnsi="Arial" w:cs="Arial"/>
          <w:i/>
          <w:iCs/>
          <w:sz w:val="22"/>
          <w:szCs w:val="22"/>
        </w:rPr>
        <w:t>The HSR for these products can be calculated on the basis of the product ‘as prepared’.</w:t>
      </w:r>
      <w:r>
        <w:rPr>
          <w:rFonts w:ascii="Arial" w:hAnsi="Arial" w:cs="Arial"/>
          <w:i/>
          <w:iCs/>
          <w:sz w:val="22"/>
          <w:szCs w:val="22"/>
        </w:rPr>
        <w:t xml:space="preserve"> Form of food is not </w:t>
      </w:r>
      <w:r w:rsidRPr="009A0A1D">
        <w:rPr>
          <w:rFonts w:ascii="Arial" w:hAnsi="Arial" w:cs="Arial"/>
          <w:i/>
          <w:iCs/>
          <w:sz w:val="22"/>
          <w:szCs w:val="22"/>
        </w:rPr>
        <w:t>applicable for packaged products exempt from NIP labelling under Standard 1.2.8 of the Code.</w:t>
      </w:r>
    </w:p>
    <w:p w14:paraId="4523F1DA" w14:textId="41403EBE" w:rsidR="00BD0A7D" w:rsidRPr="007A198D" w:rsidRDefault="00C36721" w:rsidP="007A198D">
      <w:pPr>
        <w:pStyle w:val="FSANZ2"/>
      </w:pPr>
      <w:bookmarkStart w:id="11" w:name="_Toc118735338"/>
      <w:r>
        <w:t>Images</w:t>
      </w:r>
      <w:bookmarkEnd w:id="11"/>
    </w:p>
    <w:p w14:paraId="008FCFFB" w14:textId="647019E3" w:rsidR="00487302" w:rsidRDefault="00487302" w:rsidP="00C0300C">
      <w:pPr>
        <w:spacing w:before="240" w:after="240"/>
        <w:ind w:left="567"/>
        <w:rPr>
          <w:rFonts w:ascii="Arial" w:hAnsi="Arial" w:cs="Arial"/>
          <w:sz w:val="22"/>
          <w:szCs w:val="22"/>
        </w:rPr>
      </w:pPr>
      <w:r w:rsidRPr="00487302">
        <w:rPr>
          <w:rFonts w:ascii="Arial" w:hAnsi="Arial" w:cs="Arial"/>
          <w:noProof/>
          <w:sz w:val="22"/>
          <w:szCs w:val="22"/>
          <w:lang w:val="en-GB" w:eastAsia="en-GB"/>
        </w:rPr>
        <w:drawing>
          <wp:inline distT="0" distB="0" distL="0" distR="0" wp14:anchorId="3B9DFDF2" wp14:editId="74C24B29">
            <wp:extent cx="3912528" cy="958850"/>
            <wp:effectExtent l="19050" t="19050" r="0" b="0"/>
            <wp:docPr id="68" name="Picture 68" descr="Pictorial illustration - FSANZ Portal Ima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ictorial illustration - FSANZ Portal Images screen"/>
                    <pic:cNvPicPr/>
                  </pic:nvPicPr>
                  <pic:blipFill>
                    <a:blip r:embed="rId35"/>
                    <a:stretch>
                      <a:fillRect/>
                    </a:stretch>
                  </pic:blipFill>
                  <pic:spPr>
                    <a:xfrm>
                      <a:off x="0" y="0"/>
                      <a:ext cx="3988971" cy="977584"/>
                    </a:xfrm>
                    <a:prstGeom prst="rect">
                      <a:avLst/>
                    </a:prstGeom>
                    <a:ln w="12700">
                      <a:solidFill>
                        <a:srgbClr val="307C78"/>
                      </a:solidFill>
                    </a:ln>
                  </pic:spPr>
                </pic:pic>
              </a:graphicData>
            </a:graphic>
          </wp:inline>
        </w:drawing>
      </w:r>
    </w:p>
    <w:p w14:paraId="1CC49A2F" w14:textId="77777777" w:rsidR="007A198D" w:rsidRPr="008F3BD0" w:rsidRDefault="007A198D" w:rsidP="000E122B">
      <w:pPr>
        <w:rPr>
          <w:rFonts w:ascii="Arial" w:hAnsi="Arial" w:cs="Arial"/>
          <w:i/>
          <w:iCs/>
          <w:sz w:val="22"/>
          <w:szCs w:val="22"/>
        </w:rPr>
      </w:pPr>
      <w:r w:rsidRPr="008F3BD0">
        <w:rPr>
          <w:rFonts w:ascii="Arial" w:hAnsi="Arial" w:cs="Arial"/>
          <w:i/>
          <w:iCs/>
          <w:sz w:val="22"/>
          <w:szCs w:val="22"/>
        </w:rPr>
        <w:t>The functionality to upload product images via the FSANZ Portal is still being developed.</w:t>
      </w:r>
    </w:p>
    <w:p w14:paraId="2C5D1165" w14:textId="4A57938E" w:rsidR="00C36721" w:rsidRPr="008F3BD0" w:rsidRDefault="00BD0A7D" w:rsidP="000E122B">
      <w:pPr>
        <w:rPr>
          <w:rFonts w:ascii="Arial" w:hAnsi="Arial" w:cs="Arial"/>
          <w:i/>
          <w:iCs/>
          <w:sz w:val="22"/>
          <w:szCs w:val="22"/>
        </w:rPr>
      </w:pPr>
      <w:r w:rsidRPr="008F3BD0">
        <w:rPr>
          <w:rFonts w:ascii="Arial" w:hAnsi="Arial" w:cs="Arial"/>
          <w:i/>
          <w:iCs/>
          <w:sz w:val="22"/>
          <w:szCs w:val="22"/>
        </w:rPr>
        <w:t xml:space="preserve">Click </w:t>
      </w:r>
      <w:r w:rsidRPr="008F3BD0">
        <w:rPr>
          <w:rFonts w:ascii="Arial" w:hAnsi="Arial" w:cs="Arial"/>
          <w:b/>
          <w:i/>
          <w:iCs/>
          <w:sz w:val="22"/>
          <w:szCs w:val="22"/>
          <w:bdr w:val="single" w:sz="4" w:space="0" w:color="auto"/>
        </w:rPr>
        <w:t xml:space="preserve"> </w:t>
      </w:r>
      <w:r w:rsidRPr="008F3BD0">
        <w:rPr>
          <w:rFonts w:ascii="Arial" w:hAnsi="Arial" w:cs="Arial"/>
          <w:b/>
          <w:i/>
          <w:iCs/>
          <w:sz w:val="24"/>
          <w:szCs w:val="24"/>
          <w:bdr w:val="single" w:sz="4" w:space="0" w:color="auto"/>
        </w:rPr>
        <w:t xml:space="preserve">Next </w:t>
      </w:r>
      <w:r w:rsidRPr="008F3BD0">
        <w:rPr>
          <w:rFonts w:ascii="Arial" w:hAnsi="Arial" w:cs="Arial"/>
          <w:i/>
          <w:iCs/>
          <w:sz w:val="22"/>
          <w:szCs w:val="22"/>
        </w:rPr>
        <w:t xml:space="preserve"> to pr</w:t>
      </w:r>
      <w:r w:rsidR="005069F8" w:rsidRPr="008F3BD0">
        <w:rPr>
          <w:rFonts w:ascii="Arial" w:hAnsi="Arial" w:cs="Arial"/>
          <w:i/>
          <w:iCs/>
          <w:sz w:val="22"/>
          <w:szCs w:val="22"/>
        </w:rPr>
        <w:t xml:space="preserve">oceed to the submission </w:t>
      </w:r>
      <w:r w:rsidR="003D0ED1" w:rsidRPr="008F3BD0">
        <w:rPr>
          <w:rFonts w:ascii="Arial" w:hAnsi="Arial" w:cs="Arial"/>
          <w:i/>
          <w:iCs/>
          <w:sz w:val="22"/>
          <w:szCs w:val="22"/>
        </w:rPr>
        <w:t>screen</w:t>
      </w:r>
      <w:r w:rsidR="005069F8" w:rsidRPr="008F3BD0">
        <w:rPr>
          <w:rFonts w:ascii="Arial" w:hAnsi="Arial" w:cs="Arial"/>
          <w:i/>
          <w:iCs/>
          <w:sz w:val="22"/>
          <w:szCs w:val="22"/>
        </w:rPr>
        <w:t>.</w:t>
      </w:r>
    </w:p>
    <w:p w14:paraId="37F62616" w14:textId="77777777" w:rsidR="00756887" w:rsidRDefault="00756887" w:rsidP="000E122B">
      <w:pPr>
        <w:pStyle w:val="FSANZ2"/>
      </w:pPr>
      <w:bookmarkStart w:id="12" w:name="_Toc118735339"/>
      <w:r>
        <w:br w:type="page"/>
      </w:r>
    </w:p>
    <w:p w14:paraId="5213F663" w14:textId="25D00254" w:rsidR="00381D19" w:rsidRDefault="009B3EFA" w:rsidP="000E122B">
      <w:pPr>
        <w:pStyle w:val="FSANZ2"/>
      </w:pPr>
      <w:r w:rsidRPr="009B3EFA">
        <w:lastRenderedPageBreak/>
        <w:t xml:space="preserve">Submit Product Data to </w:t>
      </w:r>
      <w:r w:rsidRPr="00985C37">
        <w:t>FSANZ</w:t>
      </w:r>
      <w:bookmarkEnd w:id="12"/>
    </w:p>
    <w:p w14:paraId="2345F299" w14:textId="793475EC" w:rsidR="007A198D" w:rsidRDefault="007A198D" w:rsidP="00CC3DEE">
      <w:pPr>
        <w:pStyle w:val="NormIndent"/>
        <w:numPr>
          <w:ilvl w:val="0"/>
          <w:numId w:val="18"/>
        </w:numPr>
        <w:ind w:left="567" w:hanging="283"/>
        <w:rPr>
          <w:rFonts w:ascii="Arial" w:hAnsi="Arial" w:cs="Arial"/>
          <w:sz w:val="22"/>
          <w:szCs w:val="22"/>
        </w:rPr>
      </w:pPr>
      <w:r w:rsidRPr="00302631">
        <w:rPr>
          <w:rFonts w:ascii="Arial" w:hAnsi="Arial" w:cs="Arial"/>
          <w:noProof/>
          <w:sz w:val="22"/>
          <w:szCs w:val="22"/>
          <w:lang w:val="en-GB" w:eastAsia="en-GB"/>
        </w:rPr>
        <w:drawing>
          <wp:inline distT="0" distB="0" distL="0" distR="0" wp14:anchorId="26DFD494" wp14:editId="7FD7ED4A">
            <wp:extent cx="3912235" cy="2476912"/>
            <wp:effectExtent l="19050" t="19050" r="0" b="0"/>
            <wp:docPr id="71" name="Picture 71" descr="Pictorial illustration - FSANZ Portal err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ictorial illustration - FSANZ Portal errors screen"/>
                    <pic:cNvPicPr/>
                  </pic:nvPicPr>
                  <pic:blipFill>
                    <a:blip r:embed="rId36"/>
                    <a:stretch>
                      <a:fillRect/>
                    </a:stretch>
                  </pic:blipFill>
                  <pic:spPr>
                    <a:xfrm>
                      <a:off x="0" y="0"/>
                      <a:ext cx="3983213" cy="2521849"/>
                    </a:xfrm>
                    <a:prstGeom prst="rect">
                      <a:avLst/>
                    </a:prstGeom>
                    <a:ln w="12700">
                      <a:solidFill>
                        <a:srgbClr val="307C78"/>
                      </a:solidFill>
                    </a:ln>
                  </pic:spPr>
                </pic:pic>
              </a:graphicData>
            </a:graphic>
          </wp:inline>
        </w:drawing>
      </w:r>
    </w:p>
    <w:p w14:paraId="733BEBC0" w14:textId="3CF923BA" w:rsidR="007A198D" w:rsidRDefault="007A198D" w:rsidP="00CC3DEE">
      <w:pPr>
        <w:pStyle w:val="NormIndent"/>
        <w:numPr>
          <w:ilvl w:val="0"/>
          <w:numId w:val="18"/>
        </w:numPr>
        <w:ind w:left="567" w:hanging="283"/>
        <w:rPr>
          <w:rFonts w:ascii="Arial" w:hAnsi="Arial" w:cs="Arial"/>
          <w:sz w:val="22"/>
          <w:szCs w:val="22"/>
        </w:rPr>
      </w:pPr>
      <w:r w:rsidRPr="00BA5C10">
        <w:rPr>
          <w:noProof/>
          <w:lang w:val="en-GB" w:eastAsia="en-GB"/>
        </w:rPr>
        <w:drawing>
          <wp:inline distT="0" distB="0" distL="0" distR="0" wp14:anchorId="33A2453D" wp14:editId="7A0119E6">
            <wp:extent cx="3912235" cy="2438350"/>
            <wp:effectExtent l="19050" t="19050" r="0" b="635"/>
            <wp:docPr id="70" name="Picture 70" descr="Pictorial illustration - FSANZ Portal product valida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ictorial illustration - FSANZ Portal product validated screen"/>
                    <pic:cNvPicPr/>
                  </pic:nvPicPr>
                  <pic:blipFill>
                    <a:blip r:embed="rId37"/>
                    <a:stretch>
                      <a:fillRect/>
                    </a:stretch>
                  </pic:blipFill>
                  <pic:spPr>
                    <a:xfrm>
                      <a:off x="0" y="0"/>
                      <a:ext cx="4034070" cy="2514285"/>
                    </a:xfrm>
                    <a:prstGeom prst="rect">
                      <a:avLst/>
                    </a:prstGeom>
                    <a:ln w="12700">
                      <a:solidFill>
                        <a:srgbClr val="307C78"/>
                      </a:solidFill>
                    </a:ln>
                  </pic:spPr>
                </pic:pic>
              </a:graphicData>
            </a:graphic>
          </wp:inline>
        </w:drawing>
      </w:r>
    </w:p>
    <w:p w14:paraId="3CDC7BB9" w14:textId="42DBC445" w:rsidR="00CC3DEE" w:rsidRDefault="00CC3DEE" w:rsidP="004858C7">
      <w:pPr>
        <w:pStyle w:val="NormIndent"/>
        <w:numPr>
          <w:ilvl w:val="0"/>
          <w:numId w:val="18"/>
        </w:numPr>
        <w:spacing w:after="240"/>
        <w:ind w:left="567" w:hanging="283"/>
        <w:rPr>
          <w:rFonts w:ascii="Arial" w:hAnsi="Arial" w:cs="Arial"/>
          <w:sz w:val="22"/>
          <w:szCs w:val="22"/>
        </w:rPr>
      </w:pPr>
      <w:r>
        <w:rPr>
          <w:noProof/>
          <w:lang w:val="en-GB" w:eastAsia="en-GB"/>
        </w:rPr>
        <w:drawing>
          <wp:inline distT="0" distB="0" distL="0" distR="0" wp14:anchorId="04055C25" wp14:editId="3C534B3B">
            <wp:extent cx="2452431" cy="882650"/>
            <wp:effectExtent l="19050" t="19050" r="5080" b="0"/>
            <wp:docPr id="72" name="Picture 72" descr="Pictorial illustration - FSANZ Portal Product Submit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ictorial illustration - FSANZ Portal Product Submitted screen"/>
                    <pic:cNvPicPr/>
                  </pic:nvPicPr>
                  <pic:blipFill>
                    <a:blip r:embed="rId38"/>
                    <a:stretch>
                      <a:fillRect/>
                    </a:stretch>
                  </pic:blipFill>
                  <pic:spPr>
                    <a:xfrm>
                      <a:off x="0" y="0"/>
                      <a:ext cx="2487735" cy="895356"/>
                    </a:xfrm>
                    <a:prstGeom prst="rect">
                      <a:avLst/>
                    </a:prstGeom>
                    <a:ln w="12700">
                      <a:solidFill>
                        <a:srgbClr val="307C78"/>
                      </a:solidFill>
                    </a:ln>
                  </pic:spPr>
                </pic:pic>
              </a:graphicData>
            </a:graphic>
          </wp:inline>
        </w:drawing>
      </w:r>
    </w:p>
    <w:p w14:paraId="03D494D8" w14:textId="68A75D8C" w:rsidR="004E547F" w:rsidRDefault="002B488E" w:rsidP="007A198D">
      <w:pPr>
        <w:pStyle w:val="NormIndent"/>
        <w:ind w:left="0"/>
        <w:rPr>
          <w:rFonts w:ascii="Arial" w:hAnsi="Arial" w:cs="Arial"/>
          <w:sz w:val="22"/>
          <w:szCs w:val="22"/>
        </w:rPr>
      </w:pPr>
      <w:r>
        <w:rPr>
          <w:rFonts w:ascii="Arial" w:hAnsi="Arial" w:cs="Arial"/>
          <w:sz w:val="22"/>
          <w:szCs w:val="22"/>
        </w:rPr>
        <w:t xml:space="preserve">The submission </w:t>
      </w:r>
      <w:r w:rsidR="003D0ED1">
        <w:rPr>
          <w:rFonts w:ascii="Arial" w:hAnsi="Arial" w:cs="Arial"/>
          <w:sz w:val="22"/>
          <w:szCs w:val="22"/>
        </w:rPr>
        <w:t>screen</w:t>
      </w:r>
      <w:r>
        <w:rPr>
          <w:rFonts w:ascii="Arial" w:hAnsi="Arial" w:cs="Arial"/>
          <w:sz w:val="22"/>
          <w:szCs w:val="22"/>
        </w:rPr>
        <w:t xml:space="preserve"> will display </w:t>
      </w:r>
      <w:r w:rsidR="006E2668">
        <w:rPr>
          <w:rFonts w:ascii="Arial" w:hAnsi="Arial" w:cs="Arial"/>
          <w:sz w:val="22"/>
          <w:szCs w:val="22"/>
        </w:rPr>
        <w:t xml:space="preserve">all </w:t>
      </w:r>
      <w:r w:rsidRPr="004551F7">
        <w:rPr>
          <w:rFonts w:ascii="Arial" w:hAnsi="Arial" w:cs="Arial"/>
          <w:sz w:val="22"/>
          <w:szCs w:val="22"/>
        </w:rPr>
        <w:t xml:space="preserve">data </w:t>
      </w:r>
      <w:r w:rsidR="001D46E0">
        <w:rPr>
          <w:rFonts w:ascii="Arial" w:hAnsi="Arial" w:cs="Arial"/>
          <w:sz w:val="22"/>
          <w:szCs w:val="22"/>
        </w:rPr>
        <w:t xml:space="preserve">for each product </w:t>
      </w:r>
      <w:r w:rsidRPr="004551F7">
        <w:rPr>
          <w:rFonts w:ascii="Arial" w:hAnsi="Arial" w:cs="Arial"/>
          <w:sz w:val="22"/>
          <w:szCs w:val="22"/>
        </w:rPr>
        <w:t>on one scrollable page</w:t>
      </w:r>
      <w:r w:rsidR="006E2668">
        <w:rPr>
          <w:rFonts w:ascii="Arial" w:hAnsi="Arial" w:cs="Arial"/>
          <w:sz w:val="22"/>
          <w:szCs w:val="22"/>
        </w:rPr>
        <w:t>.</w:t>
      </w:r>
      <w:r w:rsidR="008F0953">
        <w:rPr>
          <w:rFonts w:ascii="Arial" w:hAnsi="Arial" w:cs="Arial"/>
          <w:sz w:val="22"/>
          <w:szCs w:val="22"/>
        </w:rPr>
        <w:t xml:space="preserve"> </w:t>
      </w:r>
    </w:p>
    <w:p w14:paraId="69FFC200" w14:textId="7BEB25F5" w:rsidR="004F09D4" w:rsidRDefault="004E547F" w:rsidP="007A198D">
      <w:pPr>
        <w:pStyle w:val="NormIndent"/>
        <w:ind w:left="0"/>
        <w:rPr>
          <w:rFonts w:ascii="Arial" w:hAnsi="Arial" w:cs="Arial"/>
          <w:sz w:val="22"/>
          <w:szCs w:val="22"/>
        </w:rPr>
      </w:pPr>
      <w:r>
        <w:rPr>
          <w:rFonts w:ascii="Arial" w:hAnsi="Arial" w:cs="Arial"/>
          <w:sz w:val="22"/>
          <w:szCs w:val="22"/>
        </w:rPr>
        <w:t>If there is missing data at this point you</w:t>
      </w:r>
      <w:r w:rsidR="004158B7">
        <w:rPr>
          <w:rFonts w:ascii="Arial" w:hAnsi="Arial" w:cs="Arial"/>
          <w:sz w:val="22"/>
          <w:szCs w:val="22"/>
        </w:rPr>
        <w:t xml:space="preserve">r screen will highlight errors </w:t>
      </w:r>
      <w:r w:rsidR="00F339C5">
        <w:rPr>
          <w:rFonts w:ascii="Arial" w:hAnsi="Arial" w:cs="Arial"/>
          <w:sz w:val="22"/>
          <w:szCs w:val="22"/>
        </w:rPr>
        <w:t xml:space="preserve">that need to be </w:t>
      </w:r>
      <w:r w:rsidR="008B59CE">
        <w:rPr>
          <w:rFonts w:ascii="Arial" w:hAnsi="Arial" w:cs="Arial"/>
          <w:sz w:val="22"/>
          <w:szCs w:val="22"/>
        </w:rPr>
        <w:t>corrected</w:t>
      </w:r>
      <w:r w:rsidR="00F339C5">
        <w:rPr>
          <w:rFonts w:ascii="Arial" w:hAnsi="Arial" w:cs="Arial"/>
          <w:sz w:val="22"/>
          <w:szCs w:val="22"/>
        </w:rPr>
        <w:t xml:space="preserve"> before the product can be submitted</w:t>
      </w:r>
      <w:r w:rsidR="007A198D">
        <w:rPr>
          <w:rFonts w:ascii="Arial" w:hAnsi="Arial" w:cs="Arial"/>
          <w:sz w:val="22"/>
          <w:szCs w:val="22"/>
        </w:rPr>
        <w:t xml:space="preserve"> (</w:t>
      </w:r>
      <w:r w:rsidR="00CC3DEE">
        <w:rPr>
          <w:rFonts w:ascii="Arial" w:hAnsi="Arial" w:cs="Arial"/>
          <w:color w:val="FF0000"/>
          <w:sz w:val="22"/>
          <w:szCs w:val="22"/>
        </w:rPr>
        <w:t>A</w:t>
      </w:r>
      <w:r w:rsidR="007A198D">
        <w:rPr>
          <w:rFonts w:ascii="Arial" w:hAnsi="Arial" w:cs="Arial"/>
          <w:sz w:val="22"/>
          <w:szCs w:val="22"/>
        </w:rPr>
        <w:t>)</w:t>
      </w:r>
      <w:r w:rsidR="00F339C5">
        <w:rPr>
          <w:rFonts w:ascii="Arial" w:hAnsi="Arial" w:cs="Arial"/>
          <w:sz w:val="22"/>
          <w:szCs w:val="22"/>
        </w:rPr>
        <w:t>.</w:t>
      </w:r>
    </w:p>
    <w:p w14:paraId="43D8D028" w14:textId="73682BBB" w:rsidR="00B91AFF" w:rsidRDefault="004158B7" w:rsidP="00CC3DEE">
      <w:pPr>
        <w:pStyle w:val="NormIndent"/>
        <w:ind w:left="0"/>
        <w:rPr>
          <w:rFonts w:ascii="Arial" w:hAnsi="Arial" w:cs="Arial"/>
          <w:sz w:val="22"/>
          <w:szCs w:val="22"/>
        </w:rPr>
      </w:pPr>
      <w:r>
        <w:rPr>
          <w:rFonts w:ascii="Arial" w:hAnsi="Arial" w:cs="Arial"/>
          <w:sz w:val="22"/>
          <w:szCs w:val="22"/>
        </w:rPr>
        <w:t>If all data has been provided</w:t>
      </w:r>
      <w:r w:rsidR="00C27C9E">
        <w:rPr>
          <w:rFonts w:ascii="Arial" w:hAnsi="Arial" w:cs="Arial"/>
          <w:sz w:val="22"/>
          <w:szCs w:val="22"/>
        </w:rPr>
        <w:t>,</w:t>
      </w:r>
      <w:r w:rsidR="007B3335">
        <w:rPr>
          <w:rFonts w:ascii="Arial" w:hAnsi="Arial" w:cs="Arial"/>
          <w:sz w:val="22"/>
          <w:szCs w:val="22"/>
        </w:rPr>
        <w:t xml:space="preserve"> a message </w:t>
      </w:r>
      <w:r w:rsidR="001F60AC">
        <w:rPr>
          <w:rFonts w:ascii="Arial" w:hAnsi="Arial" w:cs="Arial"/>
          <w:sz w:val="22"/>
          <w:szCs w:val="22"/>
        </w:rPr>
        <w:t xml:space="preserve">stating that ‘Your product has been validated’ </w:t>
      </w:r>
      <w:r w:rsidR="00F13A68">
        <w:rPr>
          <w:rFonts w:ascii="Arial" w:hAnsi="Arial" w:cs="Arial"/>
          <w:sz w:val="22"/>
          <w:szCs w:val="22"/>
        </w:rPr>
        <w:t xml:space="preserve">will </w:t>
      </w:r>
      <w:r w:rsidR="001F60AC">
        <w:rPr>
          <w:rFonts w:ascii="Arial" w:hAnsi="Arial" w:cs="Arial"/>
          <w:sz w:val="22"/>
          <w:szCs w:val="22"/>
        </w:rPr>
        <w:t xml:space="preserve">be </w:t>
      </w:r>
      <w:r w:rsidR="00F13A68">
        <w:rPr>
          <w:rFonts w:ascii="Arial" w:hAnsi="Arial" w:cs="Arial"/>
          <w:sz w:val="22"/>
          <w:szCs w:val="22"/>
        </w:rPr>
        <w:t>display</w:t>
      </w:r>
      <w:r w:rsidR="001F60AC">
        <w:rPr>
          <w:rFonts w:ascii="Arial" w:hAnsi="Arial" w:cs="Arial"/>
          <w:sz w:val="22"/>
          <w:szCs w:val="22"/>
        </w:rPr>
        <w:t>ed</w:t>
      </w:r>
      <w:r w:rsidR="007A198D">
        <w:rPr>
          <w:rFonts w:ascii="Arial" w:hAnsi="Arial" w:cs="Arial"/>
          <w:sz w:val="22"/>
          <w:szCs w:val="22"/>
        </w:rPr>
        <w:t xml:space="preserve"> (</w:t>
      </w:r>
      <w:r w:rsidR="00CC3DEE">
        <w:rPr>
          <w:rFonts w:ascii="Arial" w:hAnsi="Arial" w:cs="Arial"/>
          <w:color w:val="FF0000"/>
          <w:sz w:val="22"/>
          <w:szCs w:val="22"/>
        </w:rPr>
        <w:t>B</w:t>
      </w:r>
      <w:r w:rsidR="007A198D">
        <w:rPr>
          <w:rFonts w:ascii="Arial" w:hAnsi="Arial" w:cs="Arial"/>
          <w:sz w:val="22"/>
          <w:szCs w:val="22"/>
        </w:rPr>
        <w:t>)</w:t>
      </w:r>
      <w:r w:rsidR="004F09D4">
        <w:rPr>
          <w:rFonts w:ascii="Arial" w:hAnsi="Arial" w:cs="Arial"/>
          <w:sz w:val="22"/>
          <w:szCs w:val="22"/>
        </w:rPr>
        <w:t>.</w:t>
      </w:r>
      <w:r w:rsidR="00CC3DEE">
        <w:rPr>
          <w:rFonts w:ascii="Arial" w:hAnsi="Arial" w:cs="Arial"/>
          <w:sz w:val="22"/>
          <w:szCs w:val="22"/>
        </w:rPr>
        <w:t xml:space="preserve"> </w:t>
      </w:r>
      <w:r w:rsidR="003E533E">
        <w:rPr>
          <w:rFonts w:ascii="Arial" w:hAnsi="Arial" w:cs="Arial"/>
          <w:sz w:val="22"/>
          <w:szCs w:val="22"/>
        </w:rPr>
        <w:t>Review your data and once you are happy c</w:t>
      </w:r>
      <w:r w:rsidR="003E533E" w:rsidRPr="007A5EED">
        <w:rPr>
          <w:rFonts w:ascii="Arial" w:hAnsi="Arial" w:cs="Arial"/>
          <w:sz w:val="22"/>
          <w:szCs w:val="22"/>
        </w:rPr>
        <w:t xml:space="preserve">lick </w:t>
      </w:r>
      <w:r w:rsidR="003E533E">
        <w:rPr>
          <w:rFonts w:ascii="Arial" w:hAnsi="Arial" w:cs="Arial"/>
          <w:b/>
          <w:sz w:val="22"/>
          <w:szCs w:val="22"/>
          <w:bdr w:val="single" w:sz="4" w:space="0" w:color="auto"/>
        </w:rPr>
        <w:t xml:space="preserve"> Submit </w:t>
      </w:r>
      <w:r w:rsidR="003E533E">
        <w:rPr>
          <w:rFonts w:ascii="Arial" w:hAnsi="Arial" w:cs="Arial"/>
          <w:sz w:val="22"/>
          <w:szCs w:val="22"/>
        </w:rPr>
        <w:t xml:space="preserve"> </w:t>
      </w:r>
      <w:r w:rsidR="009B3EFA" w:rsidRPr="004551F7">
        <w:rPr>
          <w:rFonts w:ascii="Arial" w:hAnsi="Arial" w:cs="Arial"/>
          <w:sz w:val="22"/>
          <w:szCs w:val="22"/>
        </w:rPr>
        <w:t xml:space="preserve">to </w:t>
      </w:r>
      <w:r w:rsidR="003E533E">
        <w:rPr>
          <w:rFonts w:ascii="Arial" w:hAnsi="Arial" w:cs="Arial"/>
          <w:sz w:val="22"/>
          <w:szCs w:val="22"/>
        </w:rPr>
        <w:t>send your data to FSANZ</w:t>
      </w:r>
      <w:r w:rsidR="00B91AFF">
        <w:rPr>
          <w:rFonts w:ascii="Arial" w:hAnsi="Arial" w:cs="Arial"/>
          <w:sz w:val="22"/>
          <w:szCs w:val="22"/>
        </w:rPr>
        <w:t>.</w:t>
      </w:r>
    </w:p>
    <w:p w14:paraId="73D900D0" w14:textId="00E896DC" w:rsidR="004969D5" w:rsidRPr="00CC3DEE" w:rsidRDefault="00286691" w:rsidP="00CC3DEE">
      <w:pPr>
        <w:pStyle w:val="NormIndent"/>
        <w:spacing w:before="120"/>
        <w:ind w:left="0"/>
        <w:rPr>
          <w:rFonts w:ascii="Arial" w:hAnsi="Arial" w:cs="Arial"/>
          <w:sz w:val="22"/>
          <w:szCs w:val="22"/>
        </w:rPr>
      </w:pPr>
      <w:r>
        <w:rPr>
          <w:rFonts w:ascii="Arial" w:hAnsi="Arial" w:cs="Arial"/>
          <w:sz w:val="22"/>
          <w:szCs w:val="22"/>
        </w:rPr>
        <w:t xml:space="preserve">If your product </w:t>
      </w:r>
      <w:r w:rsidR="00421BBC">
        <w:rPr>
          <w:rFonts w:ascii="Arial" w:hAnsi="Arial" w:cs="Arial"/>
          <w:sz w:val="22"/>
          <w:szCs w:val="22"/>
        </w:rPr>
        <w:t xml:space="preserve">has been submitted successfully a </w:t>
      </w:r>
      <w:r w:rsidR="009B3EFA" w:rsidRPr="004551F7">
        <w:rPr>
          <w:rFonts w:ascii="Arial" w:hAnsi="Arial" w:cs="Arial"/>
          <w:sz w:val="22"/>
          <w:szCs w:val="22"/>
        </w:rPr>
        <w:t xml:space="preserve">confirmation </w:t>
      </w:r>
      <w:r w:rsidR="00C07AFA">
        <w:rPr>
          <w:rFonts w:ascii="Arial" w:hAnsi="Arial" w:cs="Arial"/>
          <w:sz w:val="22"/>
          <w:szCs w:val="22"/>
        </w:rPr>
        <w:t>screen</w:t>
      </w:r>
      <w:r w:rsidR="00421BBC">
        <w:rPr>
          <w:rFonts w:ascii="Arial" w:hAnsi="Arial" w:cs="Arial"/>
          <w:sz w:val="22"/>
          <w:szCs w:val="22"/>
        </w:rPr>
        <w:t xml:space="preserve"> will display</w:t>
      </w:r>
      <w:r w:rsidR="00CC3DEE">
        <w:rPr>
          <w:rFonts w:ascii="Arial" w:hAnsi="Arial" w:cs="Arial"/>
          <w:sz w:val="22"/>
          <w:szCs w:val="22"/>
        </w:rPr>
        <w:t xml:space="preserve"> (</w:t>
      </w:r>
      <w:r w:rsidR="00CC3DEE" w:rsidRPr="00CC3DEE">
        <w:rPr>
          <w:rFonts w:ascii="Arial" w:hAnsi="Arial" w:cs="Arial"/>
          <w:color w:val="FF0000"/>
          <w:sz w:val="22"/>
          <w:szCs w:val="22"/>
        </w:rPr>
        <w:t>C</w:t>
      </w:r>
      <w:r w:rsidR="00CC3DEE">
        <w:rPr>
          <w:rFonts w:ascii="Arial" w:hAnsi="Arial" w:cs="Arial"/>
          <w:sz w:val="22"/>
          <w:szCs w:val="22"/>
        </w:rPr>
        <w:t>)</w:t>
      </w:r>
      <w:r w:rsidR="00421BBC">
        <w:rPr>
          <w:rFonts w:ascii="Arial" w:hAnsi="Arial" w:cs="Arial"/>
          <w:sz w:val="22"/>
          <w:szCs w:val="22"/>
        </w:rPr>
        <w:t>.</w:t>
      </w:r>
    </w:p>
    <w:p w14:paraId="683FFFC5" w14:textId="77777777" w:rsidR="00ED602E" w:rsidRDefault="00ED602E" w:rsidP="000E122B">
      <w:pPr>
        <w:pStyle w:val="FSANZHeading1"/>
      </w:pPr>
      <w:bookmarkStart w:id="13" w:name="_Toc118735340"/>
      <w:r>
        <w:br w:type="page"/>
      </w:r>
    </w:p>
    <w:p w14:paraId="3A89F9F0" w14:textId="0F05B010" w:rsidR="00E76D6B" w:rsidRPr="00202A4D" w:rsidRDefault="00404C5F" w:rsidP="000E122B">
      <w:pPr>
        <w:pStyle w:val="FSANZHeading1"/>
      </w:pPr>
      <w:r w:rsidRPr="00202A4D">
        <w:lastRenderedPageBreak/>
        <w:t xml:space="preserve">Create New Product(s) – via </w:t>
      </w:r>
      <w:r w:rsidR="007D7919" w:rsidRPr="00202A4D">
        <w:t>FSANZ Data Template</w:t>
      </w:r>
      <w:bookmarkEnd w:id="13"/>
    </w:p>
    <w:p w14:paraId="41818F31" w14:textId="225F3520" w:rsidR="00E22944" w:rsidRDefault="007A198D" w:rsidP="002B501A">
      <w:pPr>
        <w:pStyle w:val="ListParagraph"/>
        <w:numPr>
          <w:ilvl w:val="0"/>
          <w:numId w:val="21"/>
        </w:numPr>
        <w:spacing w:before="240" w:after="240"/>
        <w:ind w:left="567" w:hanging="283"/>
        <w:rPr>
          <w:rFonts w:ascii="Arial" w:hAnsi="Arial" w:cs="Arial"/>
          <w:sz w:val="22"/>
          <w:szCs w:val="22"/>
        </w:rPr>
      </w:pPr>
      <w:r w:rsidRPr="00F736CF">
        <w:rPr>
          <w:noProof/>
          <w:lang w:val="en-GB" w:eastAsia="en-GB"/>
        </w:rPr>
        <w:drawing>
          <wp:inline distT="0" distB="0" distL="0" distR="0" wp14:anchorId="2567C693" wp14:editId="6CC4FFF3">
            <wp:extent cx="4319581" cy="1276350"/>
            <wp:effectExtent l="19050" t="19050" r="5080" b="0"/>
            <wp:docPr id="51" name="Picture 51" descr="Pictorial illustration - location of FSANZ Portal Excel Impor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ictorial illustration - location of FSANZ Portal Excel Import tool"/>
                    <pic:cNvPicPr/>
                  </pic:nvPicPr>
                  <pic:blipFill>
                    <a:blip r:embed="rId39"/>
                    <a:stretch>
                      <a:fillRect/>
                    </a:stretch>
                  </pic:blipFill>
                  <pic:spPr>
                    <a:xfrm>
                      <a:off x="0" y="0"/>
                      <a:ext cx="4414713" cy="1304460"/>
                    </a:xfrm>
                    <a:prstGeom prst="rect">
                      <a:avLst/>
                    </a:prstGeom>
                    <a:ln w="12700">
                      <a:solidFill>
                        <a:srgbClr val="307C78"/>
                      </a:solidFill>
                    </a:ln>
                  </pic:spPr>
                </pic:pic>
              </a:graphicData>
            </a:graphic>
          </wp:inline>
        </w:drawing>
      </w:r>
    </w:p>
    <w:p w14:paraId="3985DCCD" w14:textId="77777777" w:rsidR="00E22944" w:rsidRPr="00E22944" w:rsidRDefault="00E22944" w:rsidP="00E22944">
      <w:pPr>
        <w:pStyle w:val="ListParagraph"/>
        <w:spacing w:before="240" w:after="240"/>
        <w:ind w:left="567"/>
        <w:rPr>
          <w:rFonts w:ascii="Arial" w:hAnsi="Arial" w:cs="Arial"/>
          <w:sz w:val="12"/>
          <w:szCs w:val="12"/>
        </w:rPr>
      </w:pPr>
    </w:p>
    <w:p w14:paraId="4FF6FC7B" w14:textId="15797257" w:rsidR="00E22944" w:rsidRPr="00E22944" w:rsidRDefault="00CC3DEE" w:rsidP="00E22944">
      <w:pPr>
        <w:pStyle w:val="ListParagraph"/>
        <w:numPr>
          <w:ilvl w:val="0"/>
          <w:numId w:val="21"/>
        </w:numPr>
        <w:spacing w:before="240" w:after="240"/>
        <w:ind w:left="567" w:hanging="283"/>
        <w:rPr>
          <w:rFonts w:ascii="Arial" w:hAnsi="Arial" w:cs="Arial"/>
          <w:sz w:val="22"/>
          <w:szCs w:val="22"/>
        </w:rPr>
      </w:pPr>
      <w:r>
        <w:rPr>
          <w:noProof/>
          <w:lang w:val="en-GB" w:eastAsia="en-GB"/>
        </w:rPr>
        <w:drawing>
          <wp:inline distT="0" distB="0" distL="0" distR="0" wp14:anchorId="39161431" wp14:editId="148ED07E">
            <wp:extent cx="4308044" cy="1379855"/>
            <wp:effectExtent l="19050" t="19050" r="0" b="0"/>
            <wp:docPr id="52" name="Picture 52" descr="Pictorial illustration - FSANZ Portal Excel Templat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ictorial illustration - FSANZ Portal Excel Template download"/>
                    <pic:cNvPicPr/>
                  </pic:nvPicPr>
                  <pic:blipFill>
                    <a:blip r:embed="rId40"/>
                    <a:stretch>
                      <a:fillRect/>
                    </a:stretch>
                  </pic:blipFill>
                  <pic:spPr>
                    <a:xfrm>
                      <a:off x="0" y="0"/>
                      <a:ext cx="4424824" cy="1417259"/>
                    </a:xfrm>
                    <a:prstGeom prst="rect">
                      <a:avLst/>
                    </a:prstGeom>
                    <a:ln w="12700">
                      <a:solidFill>
                        <a:srgbClr val="307C78"/>
                      </a:solidFill>
                    </a:ln>
                  </pic:spPr>
                </pic:pic>
              </a:graphicData>
            </a:graphic>
          </wp:inline>
        </w:drawing>
      </w:r>
    </w:p>
    <w:p w14:paraId="4E3BC7A0" w14:textId="055212C6" w:rsidR="004C38F1" w:rsidRPr="004551F7" w:rsidRDefault="007A198D" w:rsidP="00CC3DEE">
      <w:pPr>
        <w:rPr>
          <w:rFonts w:ascii="Arial" w:hAnsi="Arial" w:cs="Arial"/>
          <w:sz w:val="22"/>
          <w:szCs w:val="22"/>
        </w:rPr>
      </w:pPr>
      <w:r>
        <w:rPr>
          <w:rFonts w:ascii="Arial" w:hAnsi="Arial" w:cs="Arial"/>
          <w:sz w:val="22"/>
          <w:szCs w:val="22"/>
        </w:rPr>
        <w:t xml:space="preserve">A </w:t>
      </w:r>
      <w:r w:rsidR="00042201" w:rsidRPr="004551F7">
        <w:rPr>
          <w:rFonts w:ascii="Arial" w:hAnsi="Arial" w:cs="Arial"/>
          <w:sz w:val="22"/>
          <w:szCs w:val="22"/>
        </w:rPr>
        <w:t xml:space="preserve">fast way to load </w:t>
      </w:r>
      <w:r w:rsidR="00042201" w:rsidRPr="004551F7">
        <w:rPr>
          <w:rFonts w:ascii="Arial" w:hAnsi="Arial" w:cs="Arial"/>
          <w:sz w:val="22"/>
          <w:szCs w:val="22"/>
          <w:u w:val="single"/>
        </w:rPr>
        <w:t>multiple new products</w:t>
      </w:r>
      <w:r w:rsidR="00042201" w:rsidRPr="004551F7">
        <w:rPr>
          <w:rFonts w:ascii="Arial" w:hAnsi="Arial" w:cs="Arial"/>
          <w:sz w:val="22"/>
          <w:szCs w:val="22"/>
        </w:rPr>
        <w:t xml:space="preserve"> is via</w:t>
      </w:r>
      <w:r w:rsidR="00C522F4" w:rsidRPr="004551F7">
        <w:rPr>
          <w:rFonts w:ascii="Arial" w:hAnsi="Arial" w:cs="Arial"/>
          <w:sz w:val="22"/>
          <w:szCs w:val="22"/>
        </w:rPr>
        <w:t xml:space="preserve"> Excel Import. </w:t>
      </w:r>
      <w:r w:rsidR="0090021D">
        <w:rPr>
          <w:rFonts w:ascii="Arial" w:hAnsi="Arial" w:cs="Arial"/>
          <w:sz w:val="22"/>
          <w:szCs w:val="22"/>
        </w:rPr>
        <w:t xml:space="preserve">Click the </w:t>
      </w:r>
      <w:r w:rsidR="0090021D" w:rsidRPr="0090021D">
        <w:rPr>
          <w:rFonts w:ascii="Arial" w:hAnsi="Arial" w:cs="Arial"/>
          <w:sz w:val="22"/>
          <w:szCs w:val="22"/>
        </w:rPr>
        <w:t>‘</w:t>
      </w:r>
      <w:r w:rsidR="000638BE" w:rsidRPr="0090021D">
        <w:rPr>
          <w:rFonts w:ascii="Arial" w:hAnsi="Arial" w:cs="Arial"/>
          <w:sz w:val="22"/>
          <w:szCs w:val="22"/>
          <w:u w:val="single"/>
        </w:rPr>
        <w:t>Excel Import</w:t>
      </w:r>
      <w:r w:rsidR="0090021D" w:rsidRPr="0090021D">
        <w:rPr>
          <w:rFonts w:ascii="Arial" w:hAnsi="Arial" w:cs="Arial"/>
          <w:sz w:val="22"/>
          <w:szCs w:val="22"/>
        </w:rPr>
        <w:t xml:space="preserve">’ hyperlink on </w:t>
      </w:r>
      <w:r w:rsidR="00C522F4" w:rsidRPr="004551F7">
        <w:rPr>
          <w:rFonts w:ascii="Arial" w:hAnsi="Arial" w:cs="Arial"/>
          <w:sz w:val="22"/>
          <w:szCs w:val="22"/>
        </w:rPr>
        <w:t xml:space="preserve">the </w:t>
      </w:r>
      <w:r w:rsidR="00C522F4" w:rsidRPr="009E02DD">
        <w:rPr>
          <w:rFonts w:ascii="Arial" w:hAnsi="Arial" w:cs="Arial"/>
          <w:b/>
          <w:bCs/>
          <w:sz w:val="22"/>
          <w:szCs w:val="22"/>
        </w:rPr>
        <w:t>Products</w:t>
      </w:r>
      <w:r w:rsidR="00C522F4" w:rsidRPr="004551F7">
        <w:rPr>
          <w:rFonts w:ascii="Arial" w:hAnsi="Arial" w:cs="Arial"/>
          <w:sz w:val="22"/>
          <w:szCs w:val="22"/>
        </w:rPr>
        <w:t xml:space="preserve"> </w:t>
      </w:r>
      <w:r w:rsidR="00C07AFA">
        <w:rPr>
          <w:rFonts w:ascii="Arial" w:hAnsi="Arial" w:cs="Arial"/>
          <w:sz w:val="22"/>
          <w:szCs w:val="22"/>
        </w:rPr>
        <w:t>screen</w:t>
      </w:r>
      <w:r w:rsidR="00A968D9">
        <w:rPr>
          <w:rFonts w:ascii="Arial" w:hAnsi="Arial" w:cs="Arial"/>
          <w:sz w:val="22"/>
          <w:szCs w:val="22"/>
        </w:rPr>
        <w:t xml:space="preserve"> (A)</w:t>
      </w:r>
      <w:r w:rsidR="00E64BAC">
        <w:rPr>
          <w:rFonts w:ascii="Arial" w:hAnsi="Arial" w:cs="Arial"/>
          <w:sz w:val="22"/>
          <w:szCs w:val="22"/>
        </w:rPr>
        <w:t>.</w:t>
      </w:r>
      <w:r>
        <w:rPr>
          <w:rFonts w:ascii="Arial" w:hAnsi="Arial" w:cs="Arial"/>
          <w:sz w:val="22"/>
          <w:szCs w:val="22"/>
        </w:rPr>
        <w:t xml:space="preserve"> </w:t>
      </w:r>
      <w:r w:rsidR="00A968D9">
        <w:rPr>
          <w:rFonts w:ascii="Arial" w:hAnsi="Arial" w:cs="Arial"/>
          <w:sz w:val="22"/>
          <w:szCs w:val="22"/>
        </w:rPr>
        <w:t xml:space="preserve">From here you </w:t>
      </w:r>
      <w:r w:rsidR="000A12B0" w:rsidRPr="004551F7">
        <w:rPr>
          <w:rFonts w:ascii="Arial" w:hAnsi="Arial" w:cs="Arial"/>
          <w:noProof/>
          <w:sz w:val="22"/>
          <w:szCs w:val="22"/>
        </w:rPr>
        <w:t xml:space="preserve">will be taken to the </w:t>
      </w:r>
      <w:r w:rsidR="000A12B0" w:rsidRPr="009E02DD">
        <w:rPr>
          <w:rFonts w:ascii="Arial" w:hAnsi="Arial" w:cs="Arial"/>
          <w:b/>
          <w:bCs/>
          <w:noProof/>
          <w:sz w:val="22"/>
          <w:szCs w:val="22"/>
        </w:rPr>
        <w:t>Product Import</w:t>
      </w:r>
      <w:r w:rsidR="00B52510" w:rsidRPr="004551F7">
        <w:rPr>
          <w:rFonts w:ascii="Arial" w:hAnsi="Arial" w:cs="Arial"/>
          <w:noProof/>
          <w:sz w:val="22"/>
          <w:szCs w:val="22"/>
        </w:rPr>
        <w:t xml:space="preserve"> </w:t>
      </w:r>
      <w:r w:rsidR="00C07AFA">
        <w:rPr>
          <w:rFonts w:ascii="Arial" w:hAnsi="Arial" w:cs="Arial"/>
          <w:noProof/>
          <w:sz w:val="22"/>
          <w:szCs w:val="22"/>
        </w:rPr>
        <w:t>screen</w:t>
      </w:r>
      <w:r w:rsidR="000A12B0" w:rsidRPr="004551F7">
        <w:rPr>
          <w:rFonts w:ascii="Arial" w:hAnsi="Arial" w:cs="Arial"/>
          <w:noProof/>
          <w:sz w:val="22"/>
          <w:szCs w:val="22"/>
        </w:rPr>
        <w:t>,</w:t>
      </w:r>
      <w:r>
        <w:rPr>
          <w:rFonts w:ascii="Arial" w:hAnsi="Arial" w:cs="Arial"/>
          <w:noProof/>
          <w:sz w:val="22"/>
          <w:szCs w:val="22"/>
        </w:rPr>
        <w:t xml:space="preserve"> </w:t>
      </w:r>
      <w:r w:rsidR="000A12B0" w:rsidRPr="004551F7">
        <w:rPr>
          <w:rFonts w:ascii="Arial" w:hAnsi="Arial" w:cs="Arial"/>
          <w:noProof/>
          <w:sz w:val="22"/>
          <w:szCs w:val="22"/>
        </w:rPr>
        <w:t>show</w:t>
      </w:r>
      <w:r>
        <w:rPr>
          <w:rFonts w:ascii="Arial" w:hAnsi="Arial" w:cs="Arial"/>
          <w:noProof/>
          <w:sz w:val="22"/>
          <w:szCs w:val="22"/>
        </w:rPr>
        <w:t>ing</w:t>
      </w:r>
      <w:r w:rsidR="009E02DD">
        <w:rPr>
          <w:rFonts w:ascii="Arial" w:hAnsi="Arial" w:cs="Arial"/>
          <w:noProof/>
          <w:sz w:val="22"/>
          <w:szCs w:val="22"/>
        </w:rPr>
        <w:t xml:space="preserve"> </w:t>
      </w:r>
      <w:r w:rsidR="000A12B0" w:rsidRPr="004551F7">
        <w:rPr>
          <w:rFonts w:ascii="Arial" w:hAnsi="Arial" w:cs="Arial"/>
          <w:noProof/>
          <w:sz w:val="22"/>
          <w:szCs w:val="22"/>
        </w:rPr>
        <w:t>upload history</w:t>
      </w:r>
      <w:r w:rsidR="00A968D9">
        <w:rPr>
          <w:rFonts w:ascii="Arial" w:hAnsi="Arial" w:cs="Arial"/>
          <w:noProof/>
          <w:sz w:val="22"/>
          <w:szCs w:val="22"/>
        </w:rPr>
        <w:t xml:space="preserve"> (B)</w:t>
      </w:r>
      <w:r w:rsidR="00E64BAC">
        <w:rPr>
          <w:rFonts w:ascii="Arial" w:hAnsi="Arial" w:cs="Arial"/>
          <w:noProof/>
          <w:sz w:val="22"/>
          <w:szCs w:val="22"/>
        </w:rPr>
        <w:t>.</w:t>
      </w:r>
      <w:r w:rsidR="00A968D9">
        <w:rPr>
          <w:rFonts w:ascii="Arial" w:hAnsi="Arial" w:cs="Arial"/>
          <w:noProof/>
          <w:sz w:val="22"/>
          <w:szCs w:val="22"/>
        </w:rPr>
        <w:t xml:space="preserve"> </w:t>
      </w:r>
    </w:p>
    <w:p w14:paraId="0CA9BD50" w14:textId="55A8E2D2" w:rsidR="00E47C93" w:rsidRPr="004551F7" w:rsidRDefault="00A71940" w:rsidP="000E122B">
      <w:pPr>
        <w:spacing w:before="120"/>
        <w:rPr>
          <w:rFonts w:ascii="Arial" w:hAnsi="Arial" w:cs="Arial"/>
          <w:sz w:val="22"/>
          <w:szCs w:val="22"/>
        </w:rPr>
      </w:pPr>
      <w:r w:rsidRPr="004551F7">
        <w:rPr>
          <w:rFonts w:ascii="Arial" w:hAnsi="Arial" w:cs="Arial"/>
          <w:sz w:val="22"/>
          <w:szCs w:val="22"/>
        </w:rPr>
        <w:t xml:space="preserve">Click on </w:t>
      </w:r>
      <w:r w:rsidR="004F5640">
        <w:rPr>
          <w:rFonts w:ascii="Arial" w:hAnsi="Arial" w:cs="Arial"/>
          <w:b/>
          <w:sz w:val="24"/>
          <w:szCs w:val="24"/>
          <w:bdr w:val="single" w:sz="4" w:space="0" w:color="auto"/>
        </w:rPr>
        <w:t xml:space="preserve"> Do</w:t>
      </w:r>
      <w:r w:rsidRPr="004F5640">
        <w:rPr>
          <w:rFonts w:ascii="Arial" w:hAnsi="Arial" w:cs="Arial"/>
          <w:b/>
          <w:sz w:val="24"/>
          <w:szCs w:val="24"/>
          <w:bdr w:val="single" w:sz="4" w:space="0" w:color="auto"/>
        </w:rPr>
        <w:t>wnload Templat</w:t>
      </w:r>
      <w:r w:rsidR="004F5640">
        <w:rPr>
          <w:rFonts w:ascii="Arial" w:hAnsi="Arial" w:cs="Arial"/>
          <w:b/>
          <w:sz w:val="24"/>
          <w:szCs w:val="24"/>
          <w:bdr w:val="single" w:sz="4" w:space="0" w:color="auto"/>
        </w:rPr>
        <w:t xml:space="preserve">e </w:t>
      </w:r>
      <w:r w:rsidR="004F5640">
        <w:rPr>
          <w:rFonts w:ascii="Arial" w:hAnsi="Arial" w:cs="Arial"/>
          <w:sz w:val="22"/>
          <w:szCs w:val="22"/>
        </w:rPr>
        <w:t>.</w:t>
      </w:r>
      <w:r w:rsidR="007957CE" w:rsidRPr="004551F7">
        <w:rPr>
          <w:rFonts w:ascii="Arial" w:hAnsi="Arial" w:cs="Arial"/>
          <w:sz w:val="22"/>
          <w:szCs w:val="22"/>
        </w:rPr>
        <w:t xml:space="preserve"> This is the file you </w:t>
      </w:r>
      <w:r w:rsidR="00EE2B3C">
        <w:rPr>
          <w:rFonts w:ascii="Arial" w:hAnsi="Arial" w:cs="Arial"/>
          <w:sz w:val="22"/>
          <w:szCs w:val="22"/>
        </w:rPr>
        <w:t xml:space="preserve">will </w:t>
      </w:r>
      <w:r w:rsidR="007957CE" w:rsidRPr="004551F7">
        <w:rPr>
          <w:rFonts w:ascii="Arial" w:hAnsi="Arial" w:cs="Arial"/>
          <w:sz w:val="22"/>
          <w:szCs w:val="22"/>
        </w:rPr>
        <w:t>need to populate</w:t>
      </w:r>
      <w:r w:rsidR="007773F0" w:rsidRPr="004551F7">
        <w:rPr>
          <w:rFonts w:ascii="Arial" w:hAnsi="Arial" w:cs="Arial"/>
          <w:sz w:val="22"/>
          <w:szCs w:val="22"/>
        </w:rPr>
        <w:t xml:space="preserve"> with </w:t>
      </w:r>
      <w:r w:rsidR="000B14F7" w:rsidRPr="004551F7">
        <w:rPr>
          <w:rFonts w:ascii="Arial" w:hAnsi="Arial" w:cs="Arial"/>
          <w:sz w:val="22"/>
          <w:szCs w:val="22"/>
        </w:rPr>
        <w:t xml:space="preserve">product </w:t>
      </w:r>
      <w:r w:rsidR="007773F0" w:rsidRPr="004551F7">
        <w:rPr>
          <w:rFonts w:ascii="Arial" w:hAnsi="Arial" w:cs="Arial"/>
          <w:sz w:val="22"/>
          <w:szCs w:val="22"/>
        </w:rPr>
        <w:t>data</w:t>
      </w:r>
      <w:r w:rsidR="007957CE" w:rsidRPr="004551F7">
        <w:rPr>
          <w:rFonts w:ascii="Arial" w:hAnsi="Arial" w:cs="Arial"/>
          <w:sz w:val="22"/>
          <w:szCs w:val="22"/>
        </w:rPr>
        <w:t xml:space="preserve"> and upload</w:t>
      </w:r>
      <w:r w:rsidR="00EE2B3C">
        <w:rPr>
          <w:rFonts w:ascii="Arial" w:hAnsi="Arial" w:cs="Arial"/>
          <w:sz w:val="22"/>
          <w:szCs w:val="22"/>
        </w:rPr>
        <w:t xml:space="preserve"> to the FSANZ Portal</w:t>
      </w:r>
      <w:r w:rsidR="007957CE" w:rsidRPr="004551F7">
        <w:rPr>
          <w:rFonts w:ascii="Arial" w:hAnsi="Arial" w:cs="Arial"/>
          <w:sz w:val="22"/>
          <w:szCs w:val="22"/>
        </w:rPr>
        <w:t>.</w:t>
      </w:r>
    </w:p>
    <w:p w14:paraId="644F5A8D" w14:textId="31748FA6" w:rsidR="00E47C93" w:rsidRPr="00D759B9" w:rsidRDefault="0015726F" w:rsidP="000E122B">
      <w:pPr>
        <w:pStyle w:val="FSANZ2"/>
      </w:pPr>
      <w:bookmarkStart w:id="14" w:name="_Toc118735341"/>
      <w:r w:rsidRPr="00D759B9">
        <w:t>FSANZ Data</w:t>
      </w:r>
      <w:r w:rsidR="00E47C93" w:rsidRPr="00D759B9">
        <w:t xml:space="preserve"> Template</w:t>
      </w:r>
      <w:bookmarkEnd w:id="14"/>
    </w:p>
    <w:p w14:paraId="60255A80" w14:textId="61638990" w:rsidR="00F7110E" w:rsidRPr="004551F7" w:rsidRDefault="0093789A" w:rsidP="000E122B">
      <w:pPr>
        <w:pStyle w:val="NormIndent"/>
        <w:ind w:left="0"/>
        <w:rPr>
          <w:rFonts w:ascii="Arial" w:hAnsi="Arial" w:cs="Arial"/>
          <w:sz w:val="22"/>
          <w:szCs w:val="22"/>
        </w:rPr>
      </w:pPr>
      <w:r w:rsidRPr="004551F7">
        <w:rPr>
          <w:rFonts w:ascii="Arial" w:hAnsi="Arial" w:cs="Arial"/>
          <w:sz w:val="22"/>
          <w:szCs w:val="22"/>
        </w:rPr>
        <w:t>The FSANZ</w:t>
      </w:r>
      <w:r w:rsidR="00035831">
        <w:rPr>
          <w:rFonts w:ascii="Arial" w:hAnsi="Arial" w:cs="Arial"/>
          <w:sz w:val="22"/>
          <w:szCs w:val="22"/>
        </w:rPr>
        <w:t xml:space="preserve"> </w:t>
      </w:r>
      <w:r w:rsidRPr="004551F7">
        <w:rPr>
          <w:rFonts w:ascii="Arial" w:hAnsi="Arial" w:cs="Arial"/>
          <w:sz w:val="22"/>
          <w:szCs w:val="22"/>
        </w:rPr>
        <w:t>Data Template</w:t>
      </w:r>
      <w:r w:rsidR="00F7110E" w:rsidRPr="004551F7">
        <w:rPr>
          <w:rFonts w:ascii="Arial" w:hAnsi="Arial" w:cs="Arial"/>
          <w:sz w:val="22"/>
          <w:szCs w:val="22"/>
        </w:rPr>
        <w:t xml:space="preserve"> is intended to provide Brand Owners with a simple method for </w:t>
      </w:r>
      <w:r w:rsidR="00BC3E55">
        <w:rPr>
          <w:rFonts w:ascii="Arial" w:hAnsi="Arial" w:cs="Arial"/>
          <w:sz w:val="22"/>
          <w:szCs w:val="22"/>
        </w:rPr>
        <w:t xml:space="preserve">providing </w:t>
      </w:r>
      <w:r w:rsidR="00EE2B3C">
        <w:rPr>
          <w:rFonts w:ascii="Arial" w:hAnsi="Arial" w:cs="Arial"/>
          <w:sz w:val="22"/>
          <w:szCs w:val="22"/>
        </w:rPr>
        <w:t xml:space="preserve">product data </w:t>
      </w:r>
      <w:r w:rsidR="00BC3E55">
        <w:rPr>
          <w:rFonts w:ascii="Arial" w:hAnsi="Arial" w:cs="Arial"/>
          <w:sz w:val="22"/>
          <w:szCs w:val="22"/>
        </w:rPr>
        <w:t>to FSANZ</w:t>
      </w:r>
      <w:r w:rsidR="00F7110E" w:rsidRPr="004551F7">
        <w:rPr>
          <w:rFonts w:ascii="Arial" w:hAnsi="Arial" w:cs="Arial"/>
          <w:sz w:val="22"/>
          <w:szCs w:val="22"/>
        </w:rPr>
        <w:t>.</w:t>
      </w:r>
      <w:r w:rsidR="00831EC8">
        <w:rPr>
          <w:rFonts w:ascii="Arial" w:hAnsi="Arial" w:cs="Arial"/>
          <w:sz w:val="22"/>
          <w:szCs w:val="22"/>
        </w:rPr>
        <w:t xml:space="preserve"> </w:t>
      </w:r>
      <w:r w:rsidR="00F7110E" w:rsidRPr="004551F7">
        <w:rPr>
          <w:rFonts w:ascii="Arial" w:hAnsi="Arial" w:cs="Arial"/>
          <w:sz w:val="22"/>
          <w:szCs w:val="22"/>
        </w:rPr>
        <w:t xml:space="preserve">The first task is to enter information about your products into the </w:t>
      </w:r>
      <w:r w:rsidR="0094561C" w:rsidRPr="004551F7">
        <w:rPr>
          <w:rFonts w:ascii="Arial" w:hAnsi="Arial" w:cs="Arial"/>
          <w:sz w:val="22"/>
          <w:szCs w:val="22"/>
        </w:rPr>
        <w:t>FSANZ</w:t>
      </w:r>
      <w:r w:rsidR="0094561C">
        <w:rPr>
          <w:rFonts w:ascii="Arial" w:hAnsi="Arial" w:cs="Arial"/>
          <w:sz w:val="22"/>
          <w:szCs w:val="22"/>
        </w:rPr>
        <w:t xml:space="preserve"> </w:t>
      </w:r>
      <w:r w:rsidR="0094561C" w:rsidRPr="004551F7">
        <w:rPr>
          <w:rFonts w:ascii="Arial" w:hAnsi="Arial" w:cs="Arial"/>
          <w:sz w:val="22"/>
          <w:szCs w:val="22"/>
        </w:rPr>
        <w:t>Data Template</w:t>
      </w:r>
      <w:r w:rsidR="00836A77">
        <w:rPr>
          <w:rFonts w:ascii="Arial" w:hAnsi="Arial" w:cs="Arial"/>
          <w:sz w:val="22"/>
          <w:szCs w:val="22"/>
        </w:rPr>
        <w:t>. You can t</w:t>
      </w:r>
      <w:r w:rsidR="0050077F" w:rsidRPr="004551F7">
        <w:rPr>
          <w:rFonts w:ascii="Arial" w:hAnsi="Arial" w:cs="Arial"/>
          <w:sz w:val="22"/>
          <w:szCs w:val="22"/>
        </w:rPr>
        <w:t xml:space="preserve">hen upload the </w:t>
      </w:r>
      <w:r w:rsidR="00831EC8">
        <w:rPr>
          <w:rFonts w:ascii="Arial" w:hAnsi="Arial" w:cs="Arial"/>
          <w:sz w:val="22"/>
          <w:szCs w:val="22"/>
        </w:rPr>
        <w:t xml:space="preserve">document </w:t>
      </w:r>
      <w:r w:rsidR="0050077F" w:rsidRPr="004551F7">
        <w:rPr>
          <w:rFonts w:ascii="Arial" w:hAnsi="Arial" w:cs="Arial"/>
          <w:sz w:val="22"/>
          <w:szCs w:val="22"/>
        </w:rPr>
        <w:t>to the FSANZ Portal</w:t>
      </w:r>
      <w:r w:rsidR="00836A77">
        <w:rPr>
          <w:rFonts w:ascii="Arial" w:hAnsi="Arial" w:cs="Arial"/>
          <w:sz w:val="22"/>
          <w:szCs w:val="22"/>
        </w:rPr>
        <w:t>, v</w:t>
      </w:r>
      <w:r w:rsidR="0050077F" w:rsidRPr="004551F7">
        <w:rPr>
          <w:rFonts w:ascii="Arial" w:hAnsi="Arial" w:cs="Arial"/>
          <w:sz w:val="22"/>
          <w:szCs w:val="22"/>
        </w:rPr>
        <w:t>alidate your data and submit to FSANZ.</w:t>
      </w:r>
    </w:p>
    <w:p w14:paraId="26C98BDC" w14:textId="0CE496A4" w:rsidR="00E64BAC" w:rsidRPr="007A198D" w:rsidRDefault="001F060D" w:rsidP="007A198D">
      <w:pPr>
        <w:pStyle w:val="NormIndent"/>
        <w:ind w:left="0"/>
        <w:rPr>
          <w:rFonts w:ascii="Arial" w:hAnsi="Arial" w:cs="Arial"/>
          <w:b/>
          <w:bCs/>
          <w:i/>
          <w:iCs/>
          <w:sz w:val="22"/>
          <w:szCs w:val="22"/>
        </w:rPr>
      </w:pPr>
      <w:r w:rsidRPr="004551F7">
        <w:rPr>
          <w:rFonts w:ascii="Arial" w:hAnsi="Arial" w:cs="Arial"/>
          <w:sz w:val="22"/>
          <w:szCs w:val="22"/>
        </w:rPr>
        <w:t xml:space="preserve">The template has two worksheet tabs: </w:t>
      </w:r>
      <w:r w:rsidRPr="004551F7">
        <w:rPr>
          <w:rFonts w:ascii="Arial" w:hAnsi="Arial" w:cs="Arial"/>
          <w:b/>
          <w:bCs/>
          <w:i/>
          <w:iCs/>
          <w:sz w:val="22"/>
          <w:szCs w:val="22"/>
        </w:rPr>
        <w:t>FSANZ Template Instructions</w:t>
      </w:r>
      <w:r w:rsidRPr="004551F7">
        <w:rPr>
          <w:rFonts w:ascii="Arial" w:hAnsi="Arial" w:cs="Arial"/>
          <w:sz w:val="22"/>
          <w:szCs w:val="22"/>
        </w:rPr>
        <w:t xml:space="preserve"> and </w:t>
      </w:r>
      <w:r w:rsidRPr="004551F7">
        <w:rPr>
          <w:rFonts w:ascii="Arial" w:hAnsi="Arial" w:cs="Arial"/>
          <w:b/>
          <w:bCs/>
          <w:i/>
          <w:iCs/>
          <w:sz w:val="22"/>
          <w:szCs w:val="22"/>
        </w:rPr>
        <w:t>FSANZ Product Data Template</w:t>
      </w:r>
      <w:r w:rsidR="00956820" w:rsidRPr="004551F7">
        <w:rPr>
          <w:rFonts w:ascii="Arial" w:hAnsi="Arial" w:cs="Arial"/>
          <w:b/>
          <w:bCs/>
          <w:i/>
          <w:iCs/>
          <w:sz w:val="22"/>
          <w:szCs w:val="22"/>
        </w:rPr>
        <w:t>.</w:t>
      </w:r>
    </w:p>
    <w:p w14:paraId="52C8A522" w14:textId="7693FFCE" w:rsidR="000963FC" w:rsidRPr="00D759B9" w:rsidRDefault="000963FC" w:rsidP="000E122B">
      <w:pPr>
        <w:pStyle w:val="FSANZ2"/>
      </w:pPr>
      <w:bookmarkStart w:id="15" w:name="_Toc118735342"/>
      <w:r w:rsidRPr="00D759B9">
        <w:t>FSANZ Template</w:t>
      </w:r>
      <w:r w:rsidR="00F76CE5" w:rsidRPr="00D759B9">
        <w:t xml:space="preserve"> </w:t>
      </w:r>
      <w:r w:rsidRPr="00985C37">
        <w:t>Instructions</w:t>
      </w:r>
      <w:bookmarkEnd w:id="15"/>
    </w:p>
    <w:p w14:paraId="60F8F822" w14:textId="77777777" w:rsidR="007A198D" w:rsidRDefault="007A198D" w:rsidP="00C0300C">
      <w:pPr>
        <w:pStyle w:val="NormIndent"/>
        <w:ind w:left="567"/>
        <w:rPr>
          <w:rFonts w:ascii="Arial" w:hAnsi="Arial" w:cs="Arial"/>
          <w:sz w:val="22"/>
          <w:szCs w:val="22"/>
        </w:rPr>
      </w:pPr>
      <w:r w:rsidRPr="004551F7">
        <w:rPr>
          <w:rFonts w:ascii="Arial" w:hAnsi="Arial" w:cs="Arial"/>
          <w:noProof/>
          <w:sz w:val="22"/>
          <w:szCs w:val="22"/>
          <w:lang w:val="en-GB" w:eastAsia="en-GB"/>
        </w:rPr>
        <w:drawing>
          <wp:inline distT="0" distB="0" distL="0" distR="0" wp14:anchorId="3F98648F" wp14:editId="503C16A4">
            <wp:extent cx="4356100" cy="1040521"/>
            <wp:effectExtent l="19050" t="19050" r="6350" b="7620"/>
            <wp:docPr id="4" name="Picture 4" descr="Pictorial illustration - FSANZ Portal Excel Template instruc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orial illustration - FSANZ Portal Excel Template instructions worksheet"/>
                    <pic:cNvPicPr/>
                  </pic:nvPicPr>
                  <pic:blipFill>
                    <a:blip r:embed="rId41"/>
                    <a:stretch>
                      <a:fillRect/>
                    </a:stretch>
                  </pic:blipFill>
                  <pic:spPr>
                    <a:xfrm>
                      <a:off x="0" y="0"/>
                      <a:ext cx="4441532" cy="1060928"/>
                    </a:xfrm>
                    <a:prstGeom prst="rect">
                      <a:avLst/>
                    </a:prstGeom>
                    <a:ln w="12700">
                      <a:solidFill>
                        <a:srgbClr val="307C78"/>
                      </a:solidFill>
                    </a:ln>
                  </pic:spPr>
                </pic:pic>
              </a:graphicData>
            </a:graphic>
          </wp:inline>
        </w:drawing>
      </w:r>
    </w:p>
    <w:p w14:paraId="18BCF4CA" w14:textId="7A9FD69B" w:rsidR="000963FC" w:rsidRPr="004551F7" w:rsidRDefault="000963FC" w:rsidP="007A198D">
      <w:pPr>
        <w:pStyle w:val="NormIndent"/>
        <w:ind w:left="0"/>
        <w:rPr>
          <w:rFonts w:ascii="Arial" w:hAnsi="Arial" w:cs="Arial"/>
          <w:sz w:val="22"/>
          <w:szCs w:val="22"/>
        </w:rPr>
      </w:pPr>
      <w:r w:rsidRPr="004551F7">
        <w:rPr>
          <w:rFonts w:ascii="Arial" w:hAnsi="Arial" w:cs="Arial"/>
          <w:sz w:val="22"/>
          <w:szCs w:val="22"/>
        </w:rPr>
        <w:t xml:space="preserve">This </w:t>
      </w:r>
      <w:r w:rsidR="00F01EDE" w:rsidRPr="004551F7">
        <w:rPr>
          <w:rFonts w:ascii="Arial" w:hAnsi="Arial" w:cs="Arial"/>
          <w:sz w:val="22"/>
          <w:szCs w:val="22"/>
        </w:rPr>
        <w:t>worksheet</w:t>
      </w:r>
      <w:r w:rsidR="00D64B2B" w:rsidRPr="004551F7">
        <w:rPr>
          <w:rFonts w:ascii="Arial" w:hAnsi="Arial" w:cs="Arial"/>
          <w:sz w:val="22"/>
          <w:szCs w:val="22"/>
        </w:rPr>
        <w:t xml:space="preserve"> explains the structure </w:t>
      </w:r>
      <w:r w:rsidR="00595904" w:rsidRPr="004551F7">
        <w:rPr>
          <w:rFonts w:ascii="Arial" w:hAnsi="Arial" w:cs="Arial"/>
          <w:sz w:val="22"/>
          <w:szCs w:val="22"/>
        </w:rPr>
        <w:t xml:space="preserve">of the </w:t>
      </w:r>
      <w:r w:rsidR="0019697C">
        <w:rPr>
          <w:rFonts w:ascii="Arial" w:hAnsi="Arial" w:cs="Arial"/>
          <w:sz w:val="22"/>
          <w:szCs w:val="22"/>
        </w:rPr>
        <w:t>FSANZ Data T</w:t>
      </w:r>
      <w:r w:rsidR="00595904" w:rsidRPr="004551F7">
        <w:rPr>
          <w:rFonts w:ascii="Arial" w:hAnsi="Arial" w:cs="Arial"/>
          <w:sz w:val="22"/>
          <w:szCs w:val="22"/>
        </w:rPr>
        <w:t>emplate</w:t>
      </w:r>
      <w:r w:rsidR="008F23C3" w:rsidRPr="004551F7">
        <w:rPr>
          <w:rFonts w:ascii="Arial" w:hAnsi="Arial" w:cs="Arial"/>
          <w:sz w:val="22"/>
          <w:szCs w:val="22"/>
        </w:rPr>
        <w:t xml:space="preserve">, </w:t>
      </w:r>
      <w:r w:rsidR="00955F46">
        <w:rPr>
          <w:rFonts w:ascii="Arial" w:hAnsi="Arial" w:cs="Arial"/>
          <w:sz w:val="22"/>
          <w:szCs w:val="22"/>
        </w:rPr>
        <w:t xml:space="preserve">provides a definition for the attributes listed in the </w:t>
      </w:r>
      <w:r w:rsidR="008F23C3" w:rsidRPr="004551F7">
        <w:rPr>
          <w:rFonts w:ascii="Arial" w:hAnsi="Arial" w:cs="Arial"/>
          <w:sz w:val="22"/>
          <w:szCs w:val="22"/>
        </w:rPr>
        <w:t xml:space="preserve">header </w:t>
      </w:r>
      <w:r w:rsidR="00595904" w:rsidRPr="004551F7">
        <w:rPr>
          <w:rFonts w:ascii="Arial" w:hAnsi="Arial" w:cs="Arial"/>
          <w:sz w:val="22"/>
          <w:szCs w:val="22"/>
        </w:rPr>
        <w:t>row</w:t>
      </w:r>
      <w:r w:rsidR="008F23C3" w:rsidRPr="004551F7">
        <w:rPr>
          <w:rFonts w:ascii="Arial" w:hAnsi="Arial" w:cs="Arial"/>
          <w:sz w:val="22"/>
          <w:szCs w:val="22"/>
        </w:rPr>
        <w:t>,</w:t>
      </w:r>
      <w:r w:rsidR="00595904" w:rsidRPr="004551F7">
        <w:rPr>
          <w:rFonts w:ascii="Arial" w:hAnsi="Arial" w:cs="Arial"/>
          <w:sz w:val="22"/>
          <w:szCs w:val="22"/>
        </w:rPr>
        <w:t xml:space="preserve"> and importantly</w:t>
      </w:r>
      <w:r w:rsidR="00955F46">
        <w:rPr>
          <w:rFonts w:ascii="Arial" w:hAnsi="Arial" w:cs="Arial"/>
          <w:sz w:val="22"/>
          <w:szCs w:val="22"/>
        </w:rPr>
        <w:t xml:space="preserve"> details</w:t>
      </w:r>
      <w:r w:rsidR="00595904" w:rsidRPr="004551F7">
        <w:rPr>
          <w:rFonts w:ascii="Arial" w:hAnsi="Arial" w:cs="Arial"/>
          <w:sz w:val="22"/>
          <w:szCs w:val="22"/>
        </w:rPr>
        <w:t xml:space="preserve"> how to populate each data attribute.</w:t>
      </w:r>
      <w:r w:rsidR="00F01EDE" w:rsidRPr="004551F7">
        <w:rPr>
          <w:rFonts w:ascii="Arial" w:hAnsi="Arial" w:cs="Arial"/>
          <w:sz w:val="22"/>
          <w:szCs w:val="22"/>
        </w:rPr>
        <w:t xml:space="preserve"> Below is a</w:t>
      </w:r>
      <w:r w:rsidR="005C3B98" w:rsidRPr="004551F7">
        <w:rPr>
          <w:rFonts w:ascii="Arial" w:hAnsi="Arial" w:cs="Arial"/>
          <w:sz w:val="22"/>
          <w:szCs w:val="22"/>
        </w:rPr>
        <w:t xml:space="preserve"> sample</w:t>
      </w:r>
      <w:r w:rsidR="00F01EDE" w:rsidRPr="004551F7">
        <w:rPr>
          <w:rFonts w:ascii="Arial" w:hAnsi="Arial" w:cs="Arial"/>
          <w:sz w:val="22"/>
          <w:szCs w:val="22"/>
        </w:rPr>
        <w:t xml:space="preserve"> excerpt from this worksheet</w:t>
      </w:r>
      <w:r w:rsidR="00E64BAC">
        <w:rPr>
          <w:rFonts w:ascii="Arial" w:hAnsi="Arial" w:cs="Arial"/>
          <w:sz w:val="22"/>
          <w:szCs w:val="22"/>
        </w:rPr>
        <w:t>.</w:t>
      </w:r>
    </w:p>
    <w:p w14:paraId="2148055C" w14:textId="588CF917" w:rsidR="00B52510" w:rsidRPr="00836A77" w:rsidRDefault="00B52510" w:rsidP="00C0300C">
      <w:pPr>
        <w:pStyle w:val="FSANZ2"/>
      </w:pPr>
      <w:bookmarkStart w:id="16" w:name="_Toc118735343"/>
      <w:r w:rsidRPr="00836A77">
        <w:lastRenderedPageBreak/>
        <w:t>FSANZ Product Data Template</w:t>
      </w:r>
      <w:bookmarkEnd w:id="16"/>
    </w:p>
    <w:p w14:paraId="2C7D7D38" w14:textId="77777777" w:rsidR="008762CB" w:rsidRDefault="004C38F1" w:rsidP="00C0300C">
      <w:pPr>
        <w:pStyle w:val="NormIndent"/>
        <w:spacing w:before="240"/>
        <w:ind w:left="567"/>
        <w:rPr>
          <w:rFonts w:ascii="Arial" w:hAnsi="Arial" w:cs="Arial"/>
          <w:noProof/>
          <w:sz w:val="22"/>
          <w:szCs w:val="22"/>
          <w:lang w:val="en-GB" w:eastAsia="en-GB"/>
        </w:rPr>
      </w:pPr>
      <w:r w:rsidRPr="004551F7">
        <w:rPr>
          <w:rFonts w:ascii="Arial" w:hAnsi="Arial" w:cs="Arial"/>
          <w:noProof/>
          <w:sz w:val="22"/>
          <w:szCs w:val="22"/>
          <w:lang w:val="en-GB" w:eastAsia="en-GB"/>
        </w:rPr>
        <w:drawing>
          <wp:inline distT="0" distB="0" distL="0" distR="0" wp14:anchorId="3544848B" wp14:editId="64F7198E">
            <wp:extent cx="2851150" cy="961227"/>
            <wp:effectExtent l="19050" t="19050" r="6350" b="0"/>
            <wp:docPr id="8" name="Picture 8" descr="Pictorial illustration - FSANZ Portal Excel Template worksheet to be populated,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orial illustration - FSANZ Portal Excel Template worksheet to be populated, image 1"/>
                    <pic:cNvPicPr/>
                  </pic:nvPicPr>
                  <pic:blipFill>
                    <a:blip r:embed="rId42">
                      <a:extLst>
                        <a:ext uri="{28A0092B-C50C-407E-A947-70E740481C1C}">
                          <a14:useLocalDpi xmlns:a14="http://schemas.microsoft.com/office/drawing/2010/main" val="0"/>
                        </a:ext>
                      </a:extLst>
                    </a:blip>
                    <a:stretch>
                      <a:fillRect/>
                    </a:stretch>
                  </pic:blipFill>
                  <pic:spPr>
                    <a:xfrm>
                      <a:off x="0" y="0"/>
                      <a:ext cx="2938086" cy="990536"/>
                    </a:xfrm>
                    <a:prstGeom prst="rect">
                      <a:avLst/>
                    </a:prstGeom>
                    <a:ln w="12700">
                      <a:solidFill>
                        <a:srgbClr val="307C78"/>
                      </a:solidFill>
                    </a:ln>
                  </pic:spPr>
                </pic:pic>
              </a:graphicData>
            </a:graphic>
          </wp:inline>
        </w:drawing>
      </w:r>
      <w:r w:rsidRPr="004551F7">
        <w:rPr>
          <w:rFonts w:ascii="Arial" w:hAnsi="Arial" w:cs="Arial"/>
          <w:noProof/>
          <w:sz w:val="22"/>
          <w:szCs w:val="22"/>
          <w:lang w:val="en-GB" w:eastAsia="en-GB"/>
        </w:rPr>
        <w:t xml:space="preserve"> </w:t>
      </w:r>
    </w:p>
    <w:p w14:paraId="2FBABD93" w14:textId="72A819DD" w:rsidR="00D335E0" w:rsidRDefault="00D335E0" w:rsidP="00C0300C">
      <w:pPr>
        <w:pStyle w:val="NormIndent"/>
        <w:spacing w:after="240"/>
        <w:ind w:left="567"/>
        <w:rPr>
          <w:rFonts w:ascii="Arial" w:hAnsi="Arial" w:cs="Arial"/>
          <w:sz w:val="22"/>
          <w:szCs w:val="22"/>
        </w:rPr>
      </w:pPr>
      <w:r w:rsidRPr="004551F7">
        <w:rPr>
          <w:rFonts w:ascii="Arial" w:hAnsi="Arial" w:cs="Arial"/>
          <w:noProof/>
          <w:sz w:val="22"/>
          <w:szCs w:val="22"/>
          <w:lang w:val="en-GB" w:eastAsia="en-GB"/>
        </w:rPr>
        <w:drawing>
          <wp:inline distT="0" distB="0" distL="0" distR="0" wp14:anchorId="5086D3D7" wp14:editId="45C60565">
            <wp:extent cx="3930650" cy="998993"/>
            <wp:effectExtent l="19050" t="19050" r="0" b="0"/>
            <wp:docPr id="10" name="Picture 10" descr="Pictorial illustration - FSANZ Portal Excel Template worksheet to be populated,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orial illustration - FSANZ Portal Excel Template worksheet to be populated, imag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5978" cy="1041012"/>
                    </a:xfrm>
                    <a:prstGeom prst="rect">
                      <a:avLst/>
                    </a:prstGeom>
                    <a:ln w="12700">
                      <a:solidFill>
                        <a:srgbClr val="307C78"/>
                      </a:solidFill>
                    </a:ln>
                  </pic:spPr>
                </pic:pic>
              </a:graphicData>
            </a:graphic>
          </wp:inline>
        </w:drawing>
      </w:r>
    </w:p>
    <w:p w14:paraId="17818DB2" w14:textId="77777777" w:rsidR="007A198D" w:rsidRPr="004551F7" w:rsidRDefault="007A198D" w:rsidP="007A198D">
      <w:pPr>
        <w:pStyle w:val="NormIndent"/>
        <w:ind w:left="0"/>
        <w:rPr>
          <w:rFonts w:ascii="Arial" w:hAnsi="Arial" w:cs="Arial"/>
          <w:sz w:val="22"/>
          <w:szCs w:val="22"/>
        </w:rPr>
      </w:pPr>
      <w:r>
        <w:rPr>
          <w:rFonts w:ascii="Arial" w:hAnsi="Arial" w:cs="Arial"/>
          <w:sz w:val="22"/>
          <w:szCs w:val="22"/>
        </w:rPr>
        <w:t>To enter your products p</w:t>
      </w:r>
      <w:r w:rsidRPr="004551F7">
        <w:rPr>
          <w:rFonts w:ascii="Arial" w:hAnsi="Arial" w:cs="Arial"/>
          <w:sz w:val="22"/>
          <w:szCs w:val="22"/>
        </w:rPr>
        <w:t>opulate</w:t>
      </w:r>
      <w:r>
        <w:rPr>
          <w:rFonts w:ascii="Arial" w:hAnsi="Arial" w:cs="Arial"/>
          <w:sz w:val="22"/>
          <w:szCs w:val="22"/>
        </w:rPr>
        <w:t xml:space="preserve"> a row </w:t>
      </w:r>
      <w:r w:rsidRPr="004551F7">
        <w:rPr>
          <w:rFonts w:ascii="Arial" w:hAnsi="Arial" w:cs="Arial"/>
          <w:sz w:val="22"/>
          <w:szCs w:val="22"/>
        </w:rPr>
        <w:t xml:space="preserve">for each new product you want to load, ensuring you populate all Mandatory (M) fields. Refer back to the </w:t>
      </w:r>
      <w:r>
        <w:rPr>
          <w:rFonts w:ascii="Arial" w:hAnsi="Arial" w:cs="Arial"/>
          <w:sz w:val="22"/>
          <w:szCs w:val="22"/>
        </w:rPr>
        <w:t xml:space="preserve">FSANZ Template </w:t>
      </w:r>
      <w:r w:rsidRPr="004551F7">
        <w:rPr>
          <w:rFonts w:ascii="Arial" w:hAnsi="Arial" w:cs="Arial"/>
          <w:sz w:val="22"/>
          <w:szCs w:val="22"/>
        </w:rPr>
        <w:t>Instructions tab for definitions and examples to guide you.</w:t>
      </w:r>
    </w:p>
    <w:p w14:paraId="6B324393" w14:textId="6FACDAD0" w:rsidR="006F6486" w:rsidRPr="00B81EBC" w:rsidRDefault="006F6486" w:rsidP="00B81EBC">
      <w:pPr>
        <w:pStyle w:val="FSANZ2"/>
      </w:pPr>
      <w:bookmarkStart w:id="17" w:name="_Toc118735344"/>
      <w:r w:rsidRPr="00183F60">
        <w:t xml:space="preserve">Upload your FSANZ </w:t>
      </w:r>
      <w:r w:rsidRPr="00985C37">
        <w:t>Product</w:t>
      </w:r>
      <w:r w:rsidRPr="00183F60">
        <w:t xml:space="preserve"> Data</w:t>
      </w:r>
      <w:bookmarkEnd w:id="17"/>
    </w:p>
    <w:p w14:paraId="047038A8" w14:textId="6A4F4E42" w:rsidR="00A968D9" w:rsidRDefault="00D67E09" w:rsidP="00E22944">
      <w:pPr>
        <w:pStyle w:val="NormIndent"/>
        <w:numPr>
          <w:ilvl w:val="0"/>
          <w:numId w:val="25"/>
        </w:numPr>
        <w:spacing w:before="240"/>
        <w:ind w:left="567" w:hanging="283"/>
        <w:rPr>
          <w:noProof/>
          <w:lang w:val="en-GB" w:eastAsia="en-GB"/>
        </w:rPr>
      </w:pPr>
      <w:r w:rsidRPr="00F736CF">
        <w:rPr>
          <w:rFonts w:ascii="Arial" w:hAnsi="Arial" w:cs="Arial"/>
          <w:noProof/>
          <w:sz w:val="22"/>
          <w:szCs w:val="22"/>
          <w:lang w:val="en-GB" w:eastAsia="en-GB"/>
        </w:rPr>
        <w:drawing>
          <wp:inline distT="0" distB="0" distL="0" distR="0" wp14:anchorId="6D27E999" wp14:editId="5DCB9C9A">
            <wp:extent cx="3771900" cy="1114521"/>
            <wp:effectExtent l="19050" t="19050" r="0" b="9525"/>
            <wp:docPr id="53" name="Picture 53" descr="Pictorial illustration - FSANZ Portal Excel Template upload proces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ictorial illustration - FSANZ Portal Excel Template upload process, image 1"/>
                    <pic:cNvPicPr/>
                  </pic:nvPicPr>
                  <pic:blipFill>
                    <a:blip r:embed="rId39"/>
                    <a:stretch>
                      <a:fillRect/>
                    </a:stretch>
                  </pic:blipFill>
                  <pic:spPr>
                    <a:xfrm>
                      <a:off x="0" y="0"/>
                      <a:ext cx="3867715" cy="1142832"/>
                    </a:xfrm>
                    <a:prstGeom prst="rect">
                      <a:avLst/>
                    </a:prstGeom>
                    <a:ln w="12700">
                      <a:solidFill>
                        <a:srgbClr val="307C78"/>
                      </a:solidFill>
                    </a:ln>
                  </pic:spPr>
                </pic:pic>
              </a:graphicData>
            </a:graphic>
          </wp:inline>
        </w:drawing>
      </w:r>
    </w:p>
    <w:p w14:paraId="3D7F9773" w14:textId="68377F28" w:rsidR="00A968D9" w:rsidRDefault="00A968D9" w:rsidP="00E22944">
      <w:pPr>
        <w:pStyle w:val="NormIndent"/>
        <w:numPr>
          <w:ilvl w:val="0"/>
          <w:numId w:val="25"/>
        </w:numPr>
        <w:spacing w:before="120"/>
        <w:ind w:left="567" w:hanging="283"/>
        <w:rPr>
          <w:rFonts w:ascii="Arial" w:hAnsi="Arial" w:cs="Arial"/>
          <w:noProof/>
          <w:sz w:val="22"/>
          <w:szCs w:val="22"/>
          <w:lang w:val="en-GB" w:eastAsia="en-GB"/>
        </w:rPr>
      </w:pPr>
      <w:r>
        <w:rPr>
          <w:noProof/>
          <w:lang w:val="en-GB" w:eastAsia="en-GB"/>
        </w:rPr>
        <w:drawing>
          <wp:inline distT="0" distB="0" distL="0" distR="0" wp14:anchorId="6903269B" wp14:editId="58CE7EA6">
            <wp:extent cx="3765550" cy="1183984"/>
            <wp:effectExtent l="19050" t="19050" r="6350" b="0"/>
            <wp:docPr id="54" name="Picture 54" descr="Pictorial illustration - FSANZ Portal Excel Template upload proces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ictorial illustration - FSANZ Portal Excel Template upload process, image 2"/>
                    <pic:cNvPicPr/>
                  </pic:nvPicPr>
                  <pic:blipFill>
                    <a:blip r:embed="rId44"/>
                    <a:stretch>
                      <a:fillRect/>
                    </a:stretch>
                  </pic:blipFill>
                  <pic:spPr>
                    <a:xfrm>
                      <a:off x="0" y="0"/>
                      <a:ext cx="3850969" cy="1210842"/>
                    </a:xfrm>
                    <a:prstGeom prst="rect">
                      <a:avLst/>
                    </a:prstGeom>
                    <a:ln w="12700">
                      <a:solidFill>
                        <a:srgbClr val="307C78"/>
                      </a:solidFill>
                    </a:ln>
                  </pic:spPr>
                </pic:pic>
              </a:graphicData>
            </a:graphic>
          </wp:inline>
        </w:drawing>
      </w:r>
    </w:p>
    <w:p w14:paraId="45FE156A" w14:textId="27A4C313" w:rsidR="00A968D9" w:rsidRDefault="00A968D9" w:rsidP="00E22944">
      <w:pPr>
        <w:pStyle w:val="NormIndent"/>
        <w:numPr>
          <w:ilvl w:val="0"/>
          <w:numId w:val="25"/>
        </w:numPr>
        <w:spacing w:before="120"/>
        <w:ind w:left="567" w:hanging="283"/>
        <w:rPr>
          <w:rFonts w:ascii="Arial" w:hAnsi="Arial" w:cs="Arial"/>
          <w:sz w:val="22"/>
          <w:szCs w:val="22"/>
        </w:rPr>
      </w:pPr>
      <w:r w:rsidRPr="004551F7">
        <w:rPr>
          <w:rFonts w:ascii="Arial" w:hAnsi="Arial" w:cs="Arial"/>
          <w:noProof/>
          <w:sz w:val="22"/>
          <w:szCs w:val="22"/>
          <w:lang w:val="en-GB" w:eastAsia="en-GB"/>
        </w:rPr>
        <w:drawing>
          <wp:inline distT="0" distB="0" distL="0" distR="0" wp14:anchorId="17F4E3FE" wp14:editId="6494DCDA">
            <wp:extent cx="1739900" cy="366606"/>
            <wp:effectExtent l="19050" t="19050" r="0" b="0"/>
            <wp:docPr id="30" name="Picture 30" descr="Pictorial illustration - FSANZ Portal Excel Template upload proces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orial illustration - FSANZ Portal Excel Template upload process, image 3"/>
                    <pic:cNvPicPr/>
                  </pic:nvPicPr>
                  <pic:blipFill>
                    <a:blip r:embed="rId45">
                      <a:extLst>
                        <a:ext uri="{28A0092B-C50C-407E-A947-70E740481C1C}">
                          <a14:useLocalDpi xmlns:a14="http://schemas.microsoft.com/office/drawing/2010/main" val="0"/>
                        </a:ext>
                      </a:extLst>
                    </a:blip>
                    <a:stretch>
                      <a:fillRect/>
                    </a:stretch>
                  </pic:blipFill>
                  <pic:spPr>
                    <a:xfrm>
                      <a:off x="0" y="0"/>
                      <a:ext cx="1771294" cy="373221"/>
                    </a:xfrm>
                    <a:prstGeom prst="rect">
                      <a:avLst/>
                    </a:prstGeom>
                    <a:ln w="12700">
                      <a:solidFill>
                        <a:srgbClr val="307C78"/>
                      </a:solidFill>
                    </a:ln>
                  </pic:spPr>
                </pic:pic>
              </a:graphicData>
            </a:graphic>
          </wp:inline>
        </w:drawing>
      </w:r>
    </w:p>
    <w:p w14:paraId="0CC27CD0" w14:textId="6271EC7E" w:rsidR="00D6710E" w:rsidRPr="004551F7" w:rsidRDefault="00A968D9" w:rsidP="00E22944">
      <w:pPr>
        <w:pStyle w:val="NormIndent"/>
        <w:numPr>
          <w:ilvl w:val="0"/>
          <w:numId w:val="25"/>
        </w:numPr>
        <w:spacing w:before="120" w:after="240"/>
        <w:ind w:left="567" w:hanging="283"/>
        <w:rPr>
          <w:rFonts w:ascii="Arial" w:hAnsi="Arial" w:cs="Arial"/>
          <w:sz w:val="22"/>
          <w:szCs w:val="22"/>
        </w:rPr>
      </w:pPr>
      <w:r w:rsidRPr="00B81EBC">
        <w:rPr>
          <w:rFonts w:ascii="Arial" w:hAnsi="Arial" w:cs="Arial"/>
          <w:noProof/>
          <w:sz w:val="22"/>
          <w:szCs w:val="22"/>
          <w:lang w:val="en-GB" w:eastAsia="en-GB"/>
        </w:rPr>
        <w:drawing>
          <wp:inline distT="0" distB="0" distL="0" distR="0" wp14:anchorId="5B6CB02F" wp14:editId="35E1F473">
            <wp:extent cx="3778250" cy="935330"/>
            <wp:effectExtent l="19050" t="19050" r="0" b="0"/>
            <wp:docPr id="19" name="Picture 19" descr="Pictorial illustration - FSANZ Portal Excel Template upload process,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orial illustration - FSANZ Portal Excel Template upload process, image 4"/>
                    <pic:cNvPicPr/>
                  </pic:nvPicPr>
                  <pic:blipFill>
                    <a:blip r:embed="rId46"/>
                    <a:stretch>
                      <a:fillRect/>
                    </a:stretch>
                  </pic:blipFill>
                  <pic:spPr>
                    <a:xfrm>
                      <a:off x="0" y="0"/>
                      <a:ext cx="3840871" cy="950832"/>
                    </a:xfrm>
                    <a:prstGeom prst="rect">
                      <a:avLst/>
                    </a:prstGeom>
                    <a:ln w="12700">
                      <a:solidFill>
                        <a:schemeClr val="accent5">
                          <a:lumMod val="50000"/>
                        </a:schemeClr>
                      </a:solidFill>
                    </a:ln>
                  </pic:spPr>
                </pic:pic>
              </a:graphicData>
            </a:graphic>
          </wp:inline>
        </w:drawing>
      </w:r>
    </w:p>
    <w:p w14:paraId="47623E67" w14:textId="4B6EDC2A" w:rsidR="0060545E" w:rsidRPr="00A968D9" w:rsidRDefault="00B81EBC" w:rsidP="00C0300C">
      <w:pPr>
        <w:rPr>
          <w:rFonts w:ascii="Arial" w:hAnsi="Arial" w:cs="Arial"/>
          <w:b/>
          <w:sz w:val="24"/>
          <w:szCs w:val="24"/>
          <w:bdr w:val="single" w:sz="4" w:space="0" w:color="auto"/>
        </w:rPr>
      </w:pPr>
      <w:r w:rsidRPr="004551F7">
        <w:rPr>
          <w:rFonts w:ascii="Arial" w:hAnsi="Arial" w:cs="Arial"/>
          <w:sz w:val="22"/>
          <w:szCs w:val="22"/>
        </w:rPr>
        <w:t xml:space="preserve">Click on </w:t>
      </w:r>
      <w:r>
        <w:rPr>
          <w:rFonts w:ascii="Arial" w:hAnsi="Arial" w:cs="Arial"/>
          <w:sz w:val="22"/>
          <w:szCs w:val="22"/>
        </w:rPr>
        <w:t>the ‘</w:t>
      </w:r>
      <w:r w:rsidRPr="0090021D">
        <w:rPr>
          <w:rFonts w:ascii="Arial" w:hAnsi="Arial" w:cs="Arial"/>
          <w:sz w:val="22"/>
          <w:szCs w:val="22"/>
          <w:u w:val="single"/>
        </w:rPr>
        <w:t>Excel Import</w:t>
      </w:r>
      <w:r>
        <w:rPr>
          <w:rFonts w:ascii="Arial" w:hAnsi="Arial" w:cs="Arial"/>
          <w:sz w:val="22"/>
          <w:szCs w:val="22"/>
          <w:u w:val="single"/>
        </w:rPr>
        <w:t>’</w:t>
      </w:r>
      <w:r w:rsidRPr="004551F7">
        <w:rPr>
          <w:rFonts w:ascii="Arial" w:hAnsi="Arial" w:cs="Arial"/>
          <w:sz w:val="22"/>
          <w:szCs w:val="22"/>
        </w:rPr>
        <w:t xml:space="preserve"> </w:t>
      </w:r>
      <w:r>
        <w:rPr>
          <w:rFonts w:ascii="Arial" w:hAnsi="Arial" w:cs="Arial"/>
          <w:sz w:val="22"/>
          <w:szCs w:val="22"/>
        </w:rPr>
        <w:t xml:space="preserve">hyperlink </w:t>
      </w:r>
      <w:r w:rsidRPr="004551F7">
        <w:rPr>
          <w:rFonts w:ascii="Arial" w:hAnsi="Arial" w:cs="Arial"/>
          <w:sz w:val="22"/>
          <w:szCs w:val="22"/>
        </w:rPr>
        <w:t xml:space="preserve">on the </w:t>
      </w:r>
      <w:r w:rsidRPr="004551F7">
        <w:rPr>
          <w:rFonts w:ascii="Arial" w:hAnsi="Arial" w:cs="Arial"/>
          <w:b/>
          <w:bCs/>
          <w:sz w:val="22"/>
          <w:szCs w:val="22"/>
        </w:rPr>
        <w:t>Products</w:t>
      </w:r>
      <w:r w:rsidRPr="004551F7">
        <w:rPr>
          <w:rFonts w:ascii="Arial" w:hAnsi="Arial" w:cs="Arial"/>
          <w:sz w:val="22"/>
          <w:szCs w:val="22"/>
        </w:rPr>
        <w:t xml:space="preserve"> </w:t>
      </w:r>
      <w:r>
        <w:rPr>
          <w:rFonts w:ascii="Arial" w:hAnsi="Arial" w:cs="Arial"/>
          <w:sz w:val="22"/>
          <w:szCs w:val="22"/>
        </w:rPr>
        <w:t>screen</w:t>
      </w:r>
      <w:r w:rsidR="00C0300C">
        <w:rPr>
          <w:rFonts w:ascii="Arial" w:hAnsi="Arial" w:cs="Arial"/>
          <w:sz w:val="22"/>
          <w:szCs w:val="22"/>
        </w:rPr>
        <w:t xml:space="preserve"> (</w:t>
      </w:r>
      <w:r w:rsidR="00C0300C" w:rsidRPr="00C0300C">
        <w:rPr>
          <w:rFonts w:ascii="Arial" w:hAnsi="Arial" w:cs="Arial"/>
          <w:color w:val="FF0000"/>
          <w:sz w:val="22"/>
          <w:szCs w:val="22"/>
        </w:rPr>
        <w:t>A</w:t>
      </w:r>
      <w:r w:rsidR="00C0300C">
        <w:rPr>
          <w:rFonts w:ascii="Arial" w:hAnsi="Arial" w:cs="Arial"/>
          <w:sz w:val="22"/>
          <w:szCs w:val="22"/>
        </w:rPr>
        <w:t>)</w:t>
      </w:r>
      <w:r>
        <w:rPr>
          <w:rFonts w:ascii="Arial" w:hAnsi="Arial" w:cs="Arial"/>
          <w:sz w:val="22"/>
          <w:szCs w:val="22"/>
        </w:rPr>
        <w:t>. From here y</w:t>
      </w:r>
      <w:r w:rsidR="00F914F5" w:rsidRPr="004551F7">
        <w:rPr>
          <w:rFonts w:ascii="Arial" w:hAnsi="Arial" w:cs="Arial"/>
          <w:noProof/>
          <w:sz w:val="22"/>
          <w:szCs w:val="22"/>
        </w:rPr>
        <w:t xml:space="preserve">ou will be taken to the </w:t>
      </w:r>
      <w:r w:rsidR="00F914F5" w:rsidRPr="004551F7">
        <w:rPr>
          <w:rFonts w:ascii="Arial" w:hAnsi="Arial" w:cs="Arial"/>
          <w:b/>
          <w:bCs/>
          <w:i/>
          <w:iCs/>
          <w:noProof/>
          <w:sz w:val="22"/>
          <w:szCs w:val="22"/>
        </w:rPr>
        <w:t>Product Import</w:t>
      </w:r>
      <w:r w:rsidR="00F914F5" w:rsidRPr="004551F7">
        <w:rPr>
          <w:rFonts w:ascii="Arial" w:hAnsi="Arial" w:cs="Arial"/>
          <w:noProof/>
          <w:sz w:val="22"/>
          <w:szCs w:val="22"/>
        </w:rPr>
        <w:t xml:space="preserve"> </w:t>
      </w:r>
      <w:r w:rsidR="00C07AFA">
        <w:rPr>
          <w:rFonts w:ascii="Arial" w:hAnsi="Arial" w:cs="Arial"/>
          <w:noProof/>
          <w:sz w:val="22"/>
          <w:szCs w:val="22"/>
        </w:rPr>
        <w:t>screen</w:t>
      </w:r>
      <w:r w:rsidR="00C0300C">
        <w:rPr>
          <w:rFonts w:ascii="Arial" w:hAnsi="Arial" w:cs="Arial"/>
          <w:noProof/>
          <w:sz w:val="22"/>
          <w:szCs w:val="22"/>
        </w:rPr>
        <w:t xml:space="preserve"> </w:t>
      </w:r>
      <w:r w:rsidR="00C0300C">
        <w:rPr>
          <w:rFonts w:ascii="Arial" w:hAnsi="Arial" w:cs="Arial"/>
          <w:sz w:val="22"/>
          <w:szCs w:val="22"/>
        </w:rPr>
        <w:t>(</w:t>
      </w:r>
      <w:r w:rsidR="00C0300C">
        <w:rPr>
          <w:rFonts w:ascii="Arial" w:hAnsi="Arial" w:cs="Arial"/>
          <w:color w:val="FF0000"/>
          <w:sz w:val="22"/>
          <w:szCs w:val="22"/>
        </w:rPr>
        <w:t>B</w:t>
      </w:r>
      <w:r w:rsidR="00C0300C">
        <w:rPr>
          <w:rFonts w:ascii="Arial" w:hAnsi="Arial" w:cs="Arial"/>
          <w:sz w:val="22"/>
          <w:szCs w:val="22"/>
        </w:rPr>
        <w:t>)</w:t>
      </w:r>
      <w:r w:rsidR="00FC544F">
        <w:rPr>
          <w:rFonts w:ascii="Arial" w:hAnsi="Arial" w:cs="Arial"/>
          <w:noProof/>
          <w:sz w:val="22"/>
          <w:szCs w:val="22"/>
        </w:rPr>
        <w:t>.</w:t>
      </w:r>
      <w:r w:rsidR="00C0300C">
        <w:rPr>
          <w:rFonts w:ascii="Arial" w:hAnsi="Arial" w:cs="Arial"/>
          <w:noProof/>
          <w:sz w:val="22"/>
          <w:szCs w:val="22"/>
        </w:rPr>
        <w:t xml:space="preserve"> </w:t>
      </w:r>
      <w:r w:rsidR="00685870" w:rsidRPr="004551F7">
        <w:rPr>
          <w:rFonts w:ascii="Arial" w:hAnsi="Arial" w:cs="Arial"/>
          <w:sz w:val="22"/>
          <w:szCs w:val="22"/>
        </w:rPr>
        <w:t xml:space="preserve">Click on </w:t>
      </w:r>
      <w:r w:rsidR="00685870">
        <w:rPr>
          <w:rFonts w:ascii="Arial" w:hAnsi="Arial" w:cs="Arial"/>
          <w:b/>
          <w:sz w:val="24"/>
          <w:szCs w:val="24"/>
          <w:bdr w:val="single" w:sz="4" w:space="0" w:color="auto"/>
        </w:rPr>
        <w:t xml:space="preserve"> Choose File</w:t>
      </w:r>
      <w:r w:rsidR="007A3B05">
        <w:rPr>
          <w:rFonts w:ascii="Arial" w:hAnsi="Arial" w:cs="Arial"/>
          <w:b/>
          <w:sz w:val="24"/>
          <w:szCs w:val="24"/>
          <w:bdr w:val="single" w:sz="4" w:space="0" w:color="auto"/>
        </w:rPr>
        <w:t xml:space="preserve">s </w:t>
      </w:r>
      <w:r w:rsidR="00C0300C">
        <w:rPr>
          <w:rFonts w:ascii="Arial" w:hAnsi="Arial" w:cs="Arial"/>
          <w:sz w:val="22"/>
          <w:szCs w:val="22"/>
        </w:rPr>
        <w:t xml:space="preserve"> (</w:t>
      </w:r>
      <w:r w:rsidR="00C0300C" w:rsidRPr="00C0300C">
        <w:rPr>
          <w:rFonts w:ascii="Arial" w:hAnsi="Arial" w:cs="Arial"/>
          <w:color w:val="FF0000"/>
          <w:sz w:val="22"/>
          <w:szCs w:val="22"/>
        </w:rPr>
        <w:t>B</w:t>
      </w:r>
      <w:r w:rsidR="00C0300C">
        <w:rPr>
          <w:rFonts w:ascii="Arial" w:hAnsi="Arial" w:cs="Arial"/>
          <w:sz w:val="22"/>
          <w:szCs w:val="22"/>
        </w:rPr>
        <w:t>),</w:t>
      </w:r>
      <w:r w:rsidR="007A3B05">
        <w:rPr>
          <w:rFonts w:ascii="Arial" w:hAnsi="Arial" w:cs="Arial"/>
          <w:sz w:val="22"/>
          <w:szCs w:val="22"/>
        </w:rPr>
        <w:t xml:space="preserve"> </w:t>
      </w:r>
      <w:r w:rsidR="0063315F" w:rsidRPr="004551F7">
        <w:rPr>
          <w:rFonts w:ascii="Arial" w:hAnsi="Arial" w:cs="Arial"/>
          <w:sz w:val="22"/>
          <w:szCs w:val="22"/>
        </w:rPr>
        <w:t xml:space="preserve">or drag and drop your </w:t>
      </w:r>
      <w:r w:rsidR="00BF08E9">
        <w:rPr>
          <w:rFonts w:ascii="Arial" w:hAnsi="Arial" w:cs="Arial"/>
          <w:sz w:val="22"/>
          <w:szCs w:val="22"/>
        </w:rPr>
        <w:t xml:space="preserve">document </w:t>
      </w:r>
      <w:r w:rsidR="00170B32">
        <w:rPr>
          <w:rFonts w:ascii="Arial" w:hAnsi="Arial" w:cs="Arial"/>
          <w:sz w:val="22"/>
          <w:szCs w:val="22"/>
        </w:rPr>
        <w:t xml:space="preserve">on the ‘Drop XLS file here to upload’ image on the </w:t>
      </w:r>
      <w:r w:rsidR="00514D48" w:rsidRPr="004551F7">
        <w:rPr>
          <w:rFonts w:ascii="Arial" w:hAnsi="Arial" w:cs="Arial"/>
          <w:b/>
          <w:bCs/>
          <w:i/>
          <w:iCs/>
          <w:noProof/>
          <w:sz w:val="22"/>
          <w:szCs w:val="22"/>
        </w:rPr>
        <w:t>Product Import</w:t>
      </w:r>
      <w:r w:rsidR="00514D48" w:rsidRPr="004551F7">
        <w:rPr>
          <w:rFonts w:ascii="Arial" w:hAnsi="Arial" w:cs="Arial"/>
          <w:noProof/>
          <w:sz w:val="22"/>
          <w:szCs w:val="22"/>
        </w:rPr>
        <w:t xml:space="preserve"> </w:t>
      </w:r>
      <w:r w:rsidR="00C07AFA">
        <w:rPr>
          <w:rFonts w:ascii="Arial" w:hAnsi="Arial" w:cs="Arial"/>
          <w:noProof/>
          <w:sz w:val="22"/>
          <w:szCs w:val="22"/>
        </w:rPr>
        <w:t>screen</w:t>
      </w:r>
      <w:r w:rsidR="00C0300C">
        <w:rPr>
          <w:rFonts w:ascii="Arial" w:hAnsi="Arial" w:cs="Arial"/>
          <w:noProof/>
          <w:sz w:val="22"/>
          <w:szCs w:val="22"/>
        </w:rPr>
        <w:t xml:space="preserve"> (</w:t>
      </w:r>
      <w:r w:rsidR="00C0300C" w:rsidRPr="00C0300C">
        <w:rPr>
          <w:rFonts w:ascii="Arial" w:hAnsi="Arial" w:cs="Arial"/>
          <w:noProof/>
          <w:color w:val="FF0000"/>
          <w:sz w:val="22"/>
          <w:szCs w:val="22"/>
        </w:rPr>
        <w:t>C</w:t>
      </w:r>
      <w:r w:rsidR="00C0300C">
        <w:rPr>
          <w:rFonts w:ascii="Arial" w:hAnsi="Arial" w:cs="Arial"/>
          <w:noProof/>
          <w:sz w:val="22"/>
          <w:szCs w:val="22"/>
        </w:rPr>
        <w:t>)</w:t>
      </w:r>
      <w:r w:rsidR="00514D48">
        <w:rPr>
          <w:rFonts w:ascii="Arial" w:hAnsi="Arial" w:cs="Arial"/>
          <w:noProof/>
          <w:sz w:val="22"/>
          <w:szCs w:val="22"/>
        </w:rPr>
        <w:t>.</w:t>
      </w:r>
    </w:p>
    <w:p w14:paraId="2459C987" w14:textId="6BA6C861" w:rsidR="0062196C" w:rsidRDefault="00D71366" w:rsidP="00A968D9">
      <w:pPr>
        <w:spacing w:before="120"/>
        <w:rPr>
          <w:rFonts w:ascii="Arial" w:hAnsi="Arial" w:cs="Arial"/>
          <w:sz w:val="22"/>
          <w:szCs w:val="22"/>
        </w:rPr>
      </w:pPr>
      <w:r>
        <w:rPr>
          <w:rFonts w:ascii="Arial" w:hAnsi="Arial" w:cs="Arial"/>
          <w:sz w:val="22"/>
          <w:szCs w:val="22"/>
        </w:rPr>
        <w:t xml:space="preserve">If your upload has been successful the ‘Status’ </w:t>
      </w:r>
      <w:r w:rsidR="00BF42FB">
        <w:rPr>
          <w:rFonts w:ascii="Arial" w:hAnsi="Arial" w:cs="Arial"/>
          <w:sz w:val="22"/>
          <w:szCs w:val="22"/>
        </w:rPr>
        <w:t xml:space="preserve">under the upload history </w:t>
      </w:r>
      <w:r>
        <w:rPr>
          <w:rFonts w:ascii="Arial" w:hAnsi="Arial" w:cs="Arial"/>
          <w:sz w:val="22"/>
          <w:szCs w:val="22"/>
        </w:rPr>
        <w:t xml:space="preserve">will </w:t>
      </w:r>
      <w:r w:rsidR="00766D04">
        <w:rPr>
          <w:rFonts w:ascii="Arial" w:hAnsi="Arial" w:cs="Arial"/>
          <w:sz w:val="22"/>
          <w:szCs w:val="22"/>
        </w:rPr>
        <w:t xml:space="preserve">display </w:t>
      </w:r>
      <w:r w:rsidR="00BF42FB">
        <w:rPr>
          <w:rFonts w:ascii="Arial" w:hAnsi="Arial" w:cs="Arial"/>
          <w:sz w:val="22"/>
          <w:szCs w:val="22"/>
        </w:rPr>
        <w:t>‘</w:t>
      </w:r>
      <w:r w:rsidR="00BF42FB" w:rsidRPr="00BF42FB">
        <w:rPr>
          <w:rFonts w:ascii="Arial" w:hAnsi="Arial" w:cs="Arial"/>
          <w:b/>
          <w:bCs/>
          <w:sz w:val="22"/>
          <w:szCs w:val="22"/>
        </w:rPr>
        <w:t>Success</w:t>
      </w:r>
      <w:r w:rsidR="00BF42FB">
        <w:rPr>
          <w:rFonts w:ascii="Arial" w:hAnsi="Arial" w:cs="Arial"/>
          <w:sz w:val="22"/>
          <w:szCs w:val="22"/>
        </w:rPr>
        <w:t>’</w:t>
      </w:r>
      <w:r w:rsidR="00B81EBC">
        <w:rPr>
          <w:rFonts w:ascii="Arial" w:hAnsi="Arial" w:cs="Arial"/>
          <w:sz w:val="22"/>
          <w:szCs w:val="22"/>
        </w:rPr>
        <w:t xml:space="preserve"> (</w:t>
      </w:r>
      <w:r w:rsidR="00C0300C" w:rsidRPr="00C0300C">
        <w:rPr>
          <w:rFonts w:ascii="Arial" w:hAnsi="Arial" w:cs="Arial"/>
          <w:color w:val="FF0000"/>
          <w:sz w:val="22"/>
          <w:szCs w:val="22"/>
        </w:rPr>
        <w:t>D</w:t>
      </w:r>
      <w:r w:rsidR="00B81EBC" w:rsidRPr="00C0300C">
        <w:rPr>
          <w:rFonts w:ascii="Arial" w:hAnsi="Arial" w:cs="Arial"/>
          <w:color w:val="FF0000"/>
          <w:sz w:val="22"/>
          <w:szCs w:val="22"/>
        </w:rPr>
        <w:t>1</w:t>
      </w:r>
      <w:r w:rsidR="00B81EBC">
        <w:rPr>
          <w:rFonts w:ascii="Arial" w:hAnsi="Arial" w:cs="Arial"/>
          <w:sz w:val="22"/>
          <w:szCs w:val="22"/>
        </w:rPr>
        <w:t>)</w:t>
      </w:r>
      <w:r w:rsidR="00766D04">
        <w:rPr>
          <w:rFonts w:ascii="Arial" w:hAnsi="Arial" w:cs="Arial"/>
          <w:sz w:val="22"/>
          <w:szCs w:val="22"/>
        </w:rPr>
        <w:t>; i</w:t>
      </w:r>
      <w:r w:rsidR="000E0365">
        <w:rPr>
          <w:rFonts w:ascii="Arial" w:hAnsi="Arial" w:cs="Arial"/>
          <w:sz w:val="22"/>
          <w:szCs w:val="22"/>
        </w:rPr>
        <w:t>f it</w:t>
      </w:r>
      <w:r w:rsidR="00766D04">
        <w:rPr>
          <w:rFonts w:ascii="Arial" w:hAnsi="Arial" w:cs="Arial"/>
          <w:sz w:val="22"/>
          <w:szCs w:val="22"/>
        </w:rPr>
        <w:t xml:space="preserve"> has not been successful it will </w:t>
      </w:r>
      <w:r w:rsidR="00FC1920">
        <w:rPr>
          <w:rFonts w:ascii="Arial" w:hAnsi="Arial" w:cs="Arial"/>
          <w:sz w:val="22"/>
          <w:szCs w:val="22"/>
        </w:rPr>
        <w:t>display ‘</w:t>
      </w:r>
      <w:r w:rsidR="00FC1920" w:rsidRPr="00FC1920">
        <w:rPr>
          <w:rFonts w:ascii="Arial" w:hAnsi="Arial" w:cs="Arial"/>
          <w:b/>
          <w:bCs/>
          <w:sz w:val="22"/>
          <w:szCs w:val="22"/>
        </w:rPr>
        <w:t>Failed</w:t>
      </w:r>
      <w:r w:rsidR="00FC1920">
        <w:rPr>
          <w:rFonts w:ascii="Arial" w:hAnsi="Arial" w:cs="Arial"/>
          <w:sz w:val="22"/>
          <w:szCs w:val="22"/>
        </w:rPr>
        <w:t>’</w:t>
      </w:r>
      <w:r w:rsidR="00B81EBC">
        <w:rPr>
          <w:rFonts w:ascii="Arial" w:hAnsi="Arial" w:cs="Arial"/>
          <w:sz w:val="22"/>
          <w:szCs w:val="22"/>
        </w:rPr>
        <w:t xml:space="preserve"> (</w:t>
      </w:r>
      <w:r w:rsidR="00C0300C" w:rsidRPr="00C0300C">
        <w:rPr>
          <w:rFonts w:ascii="Arial" w:hAnsi="Arial" w:cs="Arial"/>
          <w:color w:val="FF0000"/>
          <w:sz w:val="22"/>
          <w:szCs w:val="22"/>
        </w:rPr>
        <w:t>D</w:t>
      </w:r>
      <w:r w:rsidR="00B81EBC" w:rsidRPr="00B81EBC">
        <w:rPr>
          <w:rFonts w:ascii="Arial" w:hAnsi="Arial" w:cs="Arial"/>
          <w:color w:val="FF0000"/>
          <w:sz w:val="22"/>
          <w:szCs w:val="22"/>
        </w:rPr>
        <w:t>2</w:t>
      </w:r>
      <w:r w:rsidR="00B81EBC">
        <w:rPr>
          <w:rFonts w:ascii="Arial" w:hAnsi="Arial" w:cs="Arial"/>
          <w:sz w:val="22"/>
          <w:szCs w:val="22"/>
        </w:rPr>
        <w:t>)</w:t>
      </w:r>
      <w:r w:rsidR="00FC1920">
        <w:rPr>
          <w:rFonts w:ascii="Arial" w:hAnsi="Arial" w:cs="Arial"/>
          <w:sz w:val="22"/>
          <w:szCs w:val="22"/>
        </w:rPr>
        <w:t>.</w:t>
      </w:r>
    </w:p>
    <w:p w14:paraId="0F63F739" w14:textId="77777777" w:rsidR="00D925EC" w:rsidRPr="00A921C5" w:rsidRDefault="00D925EC" w:rsidP="000E122B">
      <w:pPr>
        <w:pStyle w:val="FSANZ2"/>
      </w:pPr>
      <w:bookmarkStart w:id="18" w:name="_Toc118735345"/>
      <w:r w:rsidRPr="00A921C5">
        <w:lastRenderedPageBreak/>
        <w:t xml:space="preserve">Failed Template </w:t>
      </w:r>
      <w:r w:rsidRPr="00985C37">
        <w:t>Loads</w:t>
      </w:r>
      <w:bookmarkEnd w:id="18"/>
    </w:p>
    <w:p w14:paraId="584C9670" w14:textId="4FDA99A4" w:rsidR="00320DC4" w:rsidRDefault="00320DC4" w:rsidP="00E22944">
      <w:pPr>
        <w:pStyle w:val="NormIndent"/>
        <w:numPr>
          <w:ilvl w:val="0"/>
          <w:numId w:val="22"/>
        </w:numPr>
        <w:spacing w:before="240"/>
        <w:ind w:left="567" w:hanging="283"/>
        <w:rPr>
          <w:rFonts w:ascii="Arial" w:hAnsi="Arial" w:cs="Arial"/>
          <w:sz w:val="22"/>
          <w:szCs w:val="22"/>
        </w:rPr>
      </w:pPr>
      <w:r w:rsidRPr="00320DC4">
        <w:rPr>
          <w:rFonts w:ascii="Arial" w:hAnsi="Arial" w:cs="Arial"/>
          <w:noProof/>
          <w:sz w:val="22"/>
          <w:szCs w:val="22"/>
          <w:lang w:val="en-GB" w:eastAsia="en-GB"/>
        </w:rPr>
        <w:drawing>
          <wp:inline distT="0" distB="0" distL="0" distR="0" wp14:anchorId="2F522887" wp14:editId="7D93A03D">
            <wp:extent cx="3740150" cy="196001"/>
            <wp:effectExtent l="19050" t="19050" r="0" b="0"/>
            <wp:docPr id="12" name="Picture 12" descr="Pictorial illustration - FSANZ Portal Excel Template failed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orial illustration - FSANZ Portal Excel Template failed upload"/>
                    <pic:cNvPicPr/>
                  </pic:nvPicPr>
                  <pic:blipFill>
                    <a:blip r:embed="rId47"/>
                    <a:stretch>
                      <a:fillRect/>
                    </a:stretch>
                  </pic:blipFill>
                  <pic:spPr>
                    <a:xfrm rot="10800000" flipH="1" flipV="1">
                      <a:off x="0" y="0"/>
                      <a:ext cx="3869730" cy="202792"/>
                    </a:xfrm>
                    <a:prstGeom prst="rect">
                      <a:avLst/>
                    </a:prstGeom>
                    <a:ln w="12700">
                      <a:solidFill>
                        <a:srgbClr val="307C78"/>
                      </a:solidFill>
                    </a:ln>
                  </pic:spPr>
                </pic:pic>
              </a:graphicData>
            </a:graphic>
          </wp:inline>
        </w:drawing>
      </w:r>
    </w:p>
    <w:p w14:paraId="5C16052B" w14:textId="4EDDC0E1" w:rsidR="00D925EC" w:rsidRPr="004551F7" w:rsidRDefault="00D925EC" w:rsidP="00C0300C">
      <w:pPr>
        <w:pStyle w:val="NormIndent"/>
        <w:numPr>
          <w:ilvl w:val="0"/>
          <w:numId w:val="22"/>
        </w:numPr>
        <w:spacing w:after="240"/>
        <w:ind w:left="567" w:hanging="283"/>
        <w:rPr>
          <w:rFonts w:ascii="Arial" w:hAnsi="Arial" w:cs="Arial"/>
          <w:sz w:val="22"/>
          <w:szCs w:val="22"/>
        </w:rPr>
      </w:pPr>
      <w:r>
        <w:rPr>
          <w:noProof/>
          <w:lang w:val="en-GB" w:eastAsia="en-GB"/>
        </w:rPr>
        <w:drawing>
          <wp:inline distT="0" distB="0" distL="0" distR="0" wp14:anchorId="1BF241DD" wp14:editId="6D7EC1FF">
            <wp:extent cx="3740150" cy="886762"/>
            <wp:effectExtent l="19050" t="19050" r="0" b="8890"/>
            <wp:docPr id="60" name="Picture 60" descr="Pictorial illustration - FSANZ Portal Excel Template failed upload, err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ctorial illustration - FSANZ Portal Excel Template failed upload, errors screen"/>
                    <pic:cNvPicPr/>
                  </pic:nvPicPr>
                  <pic:blipFill>
                    <a:blip r:embed="rId48"/>
                    <a:stretch>
                      <a:fillRect/>
                    </a:stretch>
                  </pic:blipFill>
                  <pic:spPr>
                    <a:xfrm>
                      <a:off x="0" y="0"/>
                      <a:ext cx="3752014" cy="889575"/>
                    </a:xfrm>
                    <a:prstGeom prst="rect">
                      <a:avLst/>
                    </a:prstGeom>
                    <a:ln w="12700">
                      <a:solidFill>
                        <a:srgbClr val="307C78"/>
                      </a:solidFill>
                    </a:ln>
                  </pic:spPr>
                </pic:pic>
              </a:graphicData>
            </a:graphic>
          </wp:inline>
        </w:drawing>
      </w:r>
    </w:p>
    <w:p w14:paraId="2A4D3C6E" w14:textId="059963C1" w:rsidR="00A968D9" w:rsidRDefault="00A968D9" w:rsidP="00A968D9">
      <w:pPr>
        <w:pStyle w:val="NormIndent"/>
        <w:spacing w:before="120"/>
        <w:ind w:left="0"/>
        <w:rPr>
          <w:rFonts w:ascii="Arial" w:hAnsi="Arial" w:cs="Arial"/>
          <w:sz w:val="22"/>
          <w:szCs w:val="22"/>
        </w:rPr>
      </w:pPr>
      <w:r>
        <w:rPr>
          <w:rFonts w:ascii="Arial" w:hAnsi="Arial" w:cs="Arial"/>
          <w:sz w:val="22"/>
          <w:szCs w:val="22"/>
        </w:rPr>
        <w:t>If your Template has failed to load, click on the ‘</w:t>
      </w:r>
      <w:r w:rsidRPr="006904FE">
        <w:rPr>
          <w:rFonts w:ascii="Arial" w:hAnsi="Arial" w:cs="Arial"/>
          <w:sz w:val="22"/>
          <w:szCs w:val="22"/>
          <w:u w:val="single"/>
        </w:rPr>
        <w:t>errors</w:t>
      </w:r>
      <w:r>
        <w:rPr>
          <w:rFonts w:ascii="Arial" w:hAnsi="Arial" w:cs="Arial"/>
          <w:sz w:val="22"/>
          <w:szCs w:val="22"/>
        </w:rPr>
        <w:t>’ hyperlink to identify the issue/s (</w:t>
      </w:r>
      <w:r w:rsidRPr="00A968D9">
        <w:rPr>
          <w:rFonts w:ascii="Arial" w:hAnsi="Arial" w:cs="Arial"/>
          <w:color w:val="FF0000"/>
          <w:sz w:val="22"/>
          <w:szCs w:val="22"/>
        </w:rPr>
        <w:t>A</w:t>
      </w:r>
      <w:r>
        <w:rPr>
          <w:rFonts w:ascii="Arial" w:hAnsi="Arial" w:cs="Arial"/>
          <w:sz w:val="22"/>
          <w:szCs w:val="22"/>
        </w:rPr>
        <w:t xml:space="preserve">). </w:t>
      </w:r>
    </w:p>
    <w:p w14:paraId="66F8FFA1" w14:textId="253A8BE4" w:rsidR="004F2E2A" w:rsidRDefault="00DE66AC" w:rsidP="000E122B">
      <w:pPr>
        <w:pStyle w:val="NormIndent"/>
        <w:spacing w:before="120"/>
        <w:ind w:left="0"/>
        <w:rPr>
          <w:rFonts w:ascii="Arial" w:hAnsi="Arial" w:cs="Arial"/>
          <w:sz w:val="22"/>
          <w:szCs w:val="22"/>
        </w:rPr>
      </w:pPr>
      <w:r>
        <w:rPr>
          <w:rFonts w:ascii="Arial" w:hAnsi="Arial" w:cs="Arial"/>
          <w:sz w:val="22"/>
          <w:szCs w:val="22"/>
        </w:rPr>
        <w:t>Once you have clicked on the ‘</w:t>
      </w:r>
      <w:r w:rsidRPr="006904FE">
        <w:rPr>
          <w:rFonts w:ascii="Arial" w:hAnsi="Arial" w:cs="Arial"/>
          <w:sz w:val="22"/>
          <w:szCs w:val="22"/>
          <w:u w:val="single"/>
        </w:rPr>
        <w:t>errors</w:t>
      </w:r>
      <w:r>
        <w:rPr>
          <w:rFonts w:ascii="Arial" w:hAnsi="Arial" w:cs="Arial"/>
          <w:sz w:val="22"/>
          <w:szCs w:val="22"/>
        </w:rPr>
        <w:t>’ hyperlink, an error log will appear</w:t>
      </w:r>
      <w:r w:rsidR="00A968D9">
        <w:rPr>
          <w:rFonts w:ascii="Arial" w:hAnsi="Arial" w:cs="Arial"/>
          <w:sz w:val="22"/>
          <w:szCs w:val="22"/>
        </w:rPr>
        <w:t xml:space="preserve"> (</w:t>
      </w:r>
      <w:r w:rsidR="00A968D9" w:rsidRPr="00A968D9">
        <w:rPr>
          <w:rFonts w:ascii="Arial" w:hAnsi="Arial" w:cs="Arial"/>
          <w:color w:val="FF0000"/>
          <w:sz w:val="22"/>
          <w:szCs w:val="22"/>
        </w:rPr>
        <w:t>B</w:t>
      </w:r>
      <w:r w:rsidR="00A968D9">
        <w:rPr>
          <w:rFonts w:ascii="Arial" w:hAnsi="Arial" w:cs="Arial"/>
          <w:sz w:val="22"/>
          <w:szCs w:val="22"/>
        </w:rPr>
        <w:t>)</w:t>
      </w:r>
      <w:r>
        <w:rPr>
          <w:rFonts w:ascii="Arial" w:hAnsi="Arial" w:cs="Arial"/>
          <w:sz w:val="22"/>
          <w:szCs w:val="22"/>
        </w:rPr>
        <w:t xml:space="preserve">. The error log will identify </w:t>
      </w:r>
      <w:r w:rsidR="00CE7C33">
        <w:rPr>
          <w:rFonts w:ascii="Arial" w:hAnsi="Arial" w:cs="Arial"/>
          <w:sz w:val="22"/>
          <w:szCs w:val="22"/>
        </w:rPr>
        <w:t>the row</w:t>
      </w:r>
      <w:r w:rsidR="006D6294">
        <w:rPr>
          <w:rFonts w:ascii="Arial" w:hAnsi="Arial" w:cs="Arial"/>
          <w:sz w:val="22"/>
          <w:szCs w:val="22"/>
        </w:rPr>
        <w:t>/</w:t>
      </w:r>
      <w:r w:rsidR="00CE7C33">
        <w:rPr>
          <w:rFonts w:ascii="Arial" w:hAnsi="Arial" w:cs="Arial"/>
          <w:sz w:val="22"/>
          <w:szCs w:val="22"/>
        </w:rPr>
        <w:t>s in the template that</w:t>
      </w:r>
      <w:r w:rsidR="00F26FEE">
        <w:rPr>
          <w:rFonts w:ascii="Arial" w:hAnsi="Arial" w:cs="Arial"/>
          <w:sz w:val="22"/>
          <w:szCs w:val="22"/>
        </w:rPr>
        <w:t xml:space="preserve"> need </w:t>
      </w:r>
      <w:r w:rsidR="004F72C5">
        <w:rPr>
          <w:rFonts w:ascii="Arial" w:hAnsi="Arial" w:cs="Arial"/>
          <w:sz w:val="22"/>
          <w:szCs w:val="22"/>
        </w:rPr>
        <w:t xml:space="preserve">attention and the </w:t>
      </w:r>
      <w:r w:rsidR="00F26FEE">
        <w:rPr>
          <w:rFonts w:ascii="Arial" w:hAnsi="Arial" w:cs="Arial"/>
          <w:sz w:val="22"/>
          <w:szCs w:val="22"/>
        </w:rPr>
        <w:t>resolution</w:t>
      </w:r>
      <w:r w:rsidR="004F72C5">
        <w:rPr>
          <w:rFonts w:ascii="Arial" w:hAnsi="Arial" w:cs="Arial"/>
          <w:sz w:val="22"/>
          <w:szCs w:val="22"/>
        </w:rPr>
        <w:t xml:space="preserve"> required.</w:t>
      </w:r>
      <w:r w:rsidR="00B81EBC">
        <w:rPr>
          <w:rFonts w:ascii="Arial" w:hAnsi="Arial" w:cs="Arial"/>
          <w:sz w:val="22"/>
          <w:szCs w:val="22"/>
        </w:rPr>
        <w:t xml:space="preserve"> </w:t>
      </w:r>
      <w:r w:rsidR="00495C20">
        <w:rPr>
          <w:rFonts w:ascii="Arial" w:hAnsi="Arial" w:cs="Arial"/>
          <w:sz w:val="22"/>
          <w:szCs w:val="22"/>
        </w:rPr>
        <w:t xml:space="preserve">Resolve the errors identified and </w:t>
      </w:r>
      <w:r w:rsidR="004C304E">
        <w:rPr>
          <w:rFonts w:ascii="Arial" w:hAnsi="Arial" w:cs="Arial"/>
          <w:sz w:val="22"/>
          <w:szCs w:val="22"/>
        </w:rPr>
        <w:t xml:space="preserve">re-load your product data following the </w:t>
      </w:r>
      <w:r w:rsidR="00857CCD">
        <w:rPr>
          <w:rFonts w:ascii="Arial" w:hAnsi="Arial" w:cs="Arial"/>
          <w:sz w:val="22"/>
          <w:szCs w:val="22"/>
        </w:rPr>
        <w:t xml:space="preserve">upload </w:t>
      </w:r>
      <w:r w:rsidR="004C304E">
        <w:rPr>
          <w:rFonts w:ascii="Arial" w:hAnsi="Arial" w:cs="Arial"/>
          <w:sz w:val="22"/>
          <w:szCs w:val="22"/>
        </w:rPr>
        <w:t>instructions above.</w:t>
      </w:r>
      <w:r w:rsidR="001A1461">
        <w:rPr>
          <w:rFonts w:ascii="Arial" w:hAnsi="Arial" w:cs="Arial"/>
          <w:sz w:val="22"/>
          <w:szCs w:val="22"/>
        </w:rPr>
        <w:t xml:space="preserve"> </w:t>
      </w:r>
    </w:p>
    <w:p w14:paraId="2C593673" w14:textId="762D9522" w:rsidR="00E64BAC" w:rsidRPr="00112AE1" w:rsidRDefault="0036075D" w:rsidP="00A968D9">
      <w:pPr>
        <w:pStyle w:val="NormIndent"/>
        <w:spacing w:before="120"/>
        <w:ind w:left="567" w:hanging="567"/>
        <w:rPr>
          <w:rFonts w:ascii="Arial" w:hAnsi="Arial" w:cs="Arial"/>
          <w:i/>
          <w:iCs/>
          <w:sz w:val="22"/>
          <w:szCs w:val="22"/>
        </w:rPr>
      </w:pPr>
      <w:r w:rsidRPr="00112AE1">
        <w:rPr>
          <w:rFonts w:ascii="Arial" w:hAnsi="Arial" w:cs="Arial"/>
          <w:i/>
          <w:iCs/>
          <w:sz w:val="22"/>
          <w:szCs w:val="22"/>
        </w:rPr>
        <w:t xml:space="preserve">N.B. </w:t>
      </w:r>
      <w:r w:rsidR="00A968D9" w:rsidRPr="00112AE1">
        <w:rPr>
          <w:rFonts w:ascii="Arial" w:hAnsi="Arial" w:cs="Arial"/>
          <w:i/>
          <w:iCs/>
          <w:sz w:val="22"/>
          <w:szCs w:val="22"/>
        </w:rPr>
        <w:tab/>
      </w:r>
      <w:r w:rsidRPr="00112AE1">
        <w:rPr>
          <w:rFonts w:ascii="Arial" w:hAnsi="Arial" w:cs="Arial"/>
          <w:i/>
          <w:iCs/>
          <w:sz w:val="22"/>
          <w:szCs w:val="22"/>
        </w:rPr>
        <w:t xml:space="preserve">Any single error in a Template upload will cause the entire upload to fail. </w:t>
      </w:r>
      <w:r w:rsidR="008E56CF" w:rsidRPr="00112AE1">
        <w:rPr>
          <w:rFonts w:ascii="Arial" w:hAnsi="Arial" w:cs="Arial"/>
          <w:i/>
          <w:iCs/>
          <w:sz w:val="22"/>
          <w:szCs w:val="22"/>
        </w:rPr>
        <w:t>Existing p</w:t>
      </w:r>
      <w:r w:rsidRPr="00112AE1">
        <w:rPr>
          <w:rFonts w:ascii="Arial" w:hAnsi="Arial" w:cs="Arial"/>
          <w:i/>
          <w:iCs/>
          <w:sz w:val="22"/>
          <w:szCs w:val="22"/>
        </w:rPr>
        <w:t>roducts wi</w:t>
      </w:r>
      <w:r w:rsidR="008E56CF" w:rsidRPr="00112AE1">
        <w:rPr>
          <w:rFonts w:ascii="Arial" w:hAnsi="Arial" w:cs="Arial"/>
          <w:i/>
          <w:iCs/>
          <w:sz w:val="22"/>
          <w:szCs w:val="22"/>
        </w:rPr>
        <w:t>th</w:t>
      </w:r>
      <w:r w:rsidRPr="00112AE1">
        <w:rPr>
          <w:rFonts w:ascii="Arial" w:hAnsi="Arial" w:cs="Arial"/>
          <w:i/>
          <w:iCs/>
          <w:sz w:val="22"/>
          <w:szCs w:val="22"/>
        </w:rPr>
        <w:t xml:space="preserve"> complete data </w:t>
      </w:r>
      <w:r w:rsidR="008E56CF" w:rsidRPr="00112AE1">
        <w:rPr>
          <w:rFonts w:ascii="Arial" w:hAnsi="Arial" w:cs="Arial"/>
          <w:i/>
          <w:iCs/>
          <w:sz w:val="22"/>
          <w:szCs w:val="22"/>
        </w:rPr>
        <w:t>need to be</w:t>
      </w:r>
      <w:r w:rsidR="008D236C" w:rsidRPr="00112AE1">
        <w:rPr>
          <w:rFonts w:ascii="Arial" w:hAnsi="Arial" w:cs="Arial"/>
          <w:i/>
          <w:iCs/>
          <w:sz w:val="22"/>
          <w:szCs w:val="22"/>
        </w:rPr>
        <w:t xml:space="preserve"> retained in the re-load.</w:t>
      </w:r>
    </w:p>
    <w:p w14:paraId="535F8E4C" w14:textId="5DA2BF31" w:rsidR="00F62D89" w:rsidRDefault="00F62D89" w:rsidP="000E122B">
      <w:pPr>
        <w:pStyle w:val="FSANZ2"/>
      </w:pPr>
      <w:bookmarkStart w:id="19" w:name="_Toc118735346"/>
      <w:r w:rsidRPr="00F62D89">
        <w:t>Submitting validated data</w:t>
      </w:r>
      <w:bookmarkEnd w:id="19"/>
    </w:p>
    <w:p w14:paraId="5551E64E" w14:textId="1D735969" w:rsidR="00F62D89" w:rsidRPr="004551F7" w:rsidRDefault="00A968D9" w:rsidP="00E22944">
      <w:pPr>
        <w:spacing w:before="240"/>
        <w:ind w:left="567" w:hanging="283"/>
        <w:rPr>
          <w:rFonts w:ascii="Arial" w:hAnsi="Arial" w:cs="Arial"/>
          <w:b/>
          <w:bCs/>
          <w:i/>
          <w:iCs/>
          <w:sz w:val="22"/>
          <w:szCs w:val="22"/>
        </w:rPr>
      </w:pPr>
      <w:r>
        <w:rPr>
          <w:rFonts w:ascii="Arial" w:hAnsi="Arial" w:cs="Arial"/>
          <w:color w:val="FF0000"/>
          <w:sz w:val="22"/>
          <w:szCs w:val="22"/>
        </w:rPr>
        <w:t>A.</w:t>
      </w:r>
      <w:r w:rsidR="00EA015A">
        <w:rPr>
          <w:noProof/>
          <w:lang w:val="en-GB" w:eastAsia="en-GB"/>
        </w:rPr>
        <w:tab/>
      </w:r>
      <w:r w:rsidR="00F62D89">
        <w:rPr>
          <w:noProof/>
          <w:lang w:val="en-GB" w:eastAsia="en-GB"/>
        </w:rPr>
        <w:drawing>
          <wp:inline distT="0" distB="0" distL="0" distR="0" wp14:anchorId="1F60A94C" wp14:editId="0D81D209">
            <wp:extent cx="3746500" cy="1584356"/>
            <wp:effectExtent l="19050" t="19050" r="6350" b="0"/>
            <wp:docPr id="56" name="Picture 56" descr="Pictorial illustration - Submission of product data entered via FSANZ Portal Excel Templat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ctorial illustration - Submission of product data entered via FSANZ Portal Excel Template, image 1"/>
                    <pic:cNvPicPr/>
                  </pic:nvPicPr>
                  <pic:blipFill>
                    <a:blip r:embed="rId49"/>
                    <a:stretch>
                      <a:fillRect/>
                    </a:stretch>
                  </pic:blipFill>
                  <pic:spPr>
                    <a:xfrm>
                      <a:off x="0" y="0"/>
                      <a:ext cx="3820209" cy="1615527"/>
                    </a:xfrm>
                    <a:prstGeom prst="rect">
                      <a:avLst/>
                    </a:prstGeom>
                    <a:ln w="12700">
                      <a:solidFill>
                        <a:srgbClr val="307C78"/>
                      </a:solidFill>
                    </a:ln>
                  </pic:spPr>
                </pic:pic>
              </a:graphicData>
            </a:graphic>
          </wp:inline>
        </w:drawing>
      </w:r>
    </w:p>
    <w:p w14:paraId="7D35CA8F" w14:textId="48846928" w:rsidR="00EA015A" w:rsidRDefault="00A968D9" w:rsidP="00E22944">
      <w:pPr>
        <w:spacing w:before="120" w:after="240"/>
        <w:ind w:left="567" w:hanging="283"/>
        <w:rPr>
          <w:rFonts w:ascii="Arial" w:hAnsi="Arial" w:cs="Arial"/>
          <w:sz w:val="22"/>
          <w:szCs w:val="22"/>
        </w:rPr>
      </w:pPr>
      <w:r>
        <w:rPr>
          <w:rFonts w:ascii="Arial" w:hAnsi="Arial" w:cs="Arial"/>
          <w:color w:val="FF0000"/>
          <w:sz w:val="22"/>
          <w:szCs w:val="22"/>
        </w:rPr>
        <w:t>B.</w:t>
      </w:r>
      <w:r w:rsidR="00EA015A">
        <w:rPr>
          <w:rFonts w:ascii="Arial" w:hAnsi="Arial" w:cs="Arial"/>
          <w:sz w:val="22"/>
          <w:szCs w:val="22"/>
        </w:rPr>
        <w:tab/>
      </w:r>
      <w:r w:rsidR="00EA015A" w:rsidRPr="00AA7357">
        <w:rPr>
          <w:rFonts w:ascii="Arial" w:hAnsi="Arial" w:cs="Arial"/>
          <w:noProof/>
          <w:sz w:val="22"/>
          <w:szCs w:val="22"/>
          <w:lang w:val="en-GB" w:eastAsia="en-GB"/>
        </w:rPr>
        <w:drawing>
          <wp:inline distT="0" distB="0" distL="0" distR="0" wp14:anchorId="4D4FFEA4" wp14:editId="4752E3EF">
            <wp:extent cx="3733800" cy="778116"/>
            <wp:effectExtent l="19050" t="19050" r="0" b="3175"/>
            <wp:docPr id="57" name="Picture 57" descr="Pictorial illustration - Submission of product data entered via FSANZ Portal Excel Templ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ictorial illustration - Submission of product data entered via FSANZ Portal Excel Template, image 2"/>
                    <pic:cNvPicPr/>
                  </pic:nvPicPr>
                  <pic:blipFill>
                    <a:blip r:embed="rId50"/>
                    <a:stretch>
                      <a:fillRect/>
                    </a:stretch>
                  </pic:blipFill>
                  <pic:spPr>
                    <a:xfrm>
                      <a:off x="0" y="0"/>
                      <a:ext cx="3829699" cy="798101"/>
                    </a:xfrm>
                    <a:prstGeom prst="rect">
                      <a:avLst/>
                    </a:prstGeom>
                    <a:ln w="12700">
                      <a:solidFill>
                        <a:srgbClr val="307C78"/>
                      </a:solidFill>
                    </a:ln>
                  </pic:spPr>
                </pic:pic>
              </a:graphicData>
            </a:graphic>
          </wp:inline>
        </w:drawing>
      </w:r>
    </w:p>
    <w:p w14:paraId="1A1BA077" w14:textId="23105E39" w:rsidR="00F62D89" w:rsidRDefault="00B81EBC" w:rsidP="00EA015A">
      <w:pPr>
        <w:spacing w:before="120"/>
        <w:rPr>
          <w:rFonts w:ascii="Arial" w:hAnsi="Arial" w:cs="Arial"/>
          <w:sz w:val="22"/>
          <w:szCs w:val="22"/>
        </w:rPr>
      </w:pPr>
      <w:r>
        <w:rPr>
          <w:rFonts w:ascii="Arial" w:hAnsi="Arial" w:cs="Arial"/>
          <w:sz w:val="22"/>
          <w:szCs w:val="22"/>
        </w:rPr>
        <w:t>Once your upload has been successful, re</w:t>
      </w:r>
      <w:r w:rsidRPr="004551F7">
        <w:rPr>
          <w:rFonts w:ascii="Arial" w:hAnsi="Arial" w:cs="Arial"/>
          <w:sz w:val="22"/>
          <w:szCs w:val="22"/>
        </w:rPr>
        <w:t xml:space="preserve">turn to the </w:t>
      </w:r>
      <w:r w:rsidRPr="004551F7">
        <w:rPr>
          <w:rFonts w:ascii="Arial" w:hAnsi="Arial" w:cs="Arial"/>
          <w:b/>
          <w:bCs/>
          <w:sz w:val="22"/>
          <w:szCs w:val="22"/>
        </w:rPr>
        <w:t xml:space="preserve">Products </w:t>
      </w:r>
      <w:r>
        <w:rPr>
          <w:rFonts w:ascii="Arial" w:hAnsi="Arial" w:cs="Arial"/>
          <w:sz w:val="22"/>
          <w:szCs w:val="22"/>
        </w:rPr>
        <w:t>screen.</w:t>
      </w:r>
      <w:r w:rsidRPr="004551F7">
        <w:rPr>
          <w:rFonts w:ascii="Arial" w:hAnsi="Arial" w:cs="Arial"/>
          <w:sz w:val="22"/>
          <w:szCs w:val="22"/>
        </w:rPr>
        <w:t xml:space="preserve"> </w:t>
      </w:r>
      <w:r w:rsidR="0048599B">
        <w:rPr>
          <w:rFonts w:ascii="Arial" w:hAnsi="Arial" w:cs="Arial"/>
          <w:sz w:val="22"/>
          <w:szCs w:val="22"/>
        </w:rPr>
        <w:t>Each product uploaded via the Excel Import must</w:t>
      </w:r>
      <w:r w:rsidR="00EA015A">
        <w:rPr>
          <w:rFonts w:ascii="Arial" w:hAnsi="Arial" w:cs="Arial"/>
          <w:sz w:val="22"/>
          <w:szCs w:val="22"/>
        </w:rPr>
        <w:t xml:space="preserve"> now</w:t>
      </w:r>
      <w:r w:rsidR="0048599B">
        <w:rPr>
          <w:rFonts w:ascii="Arial" w:hAnsi="Arial" w:cs="Arial"/>
          <w:sz w:val="22"/>
          <w:szCs w:val="22"/>
        </w:rPr>
        <w:t xml:space="preserve"> be submitted at the User Interface. </w:t>
      </w:r>
      <w:r w:rsidR="00F62D89">
        <w:rPr>
          <w:rFonts w:ascii="Arial" w:hAnsi="Arial" w:cs="Arial"/>
          <w:sz w:val="22"/>
          <w:szCs w:val="22"/>
        </w:rPr>
        <w:t>F</w:t>
      </w:r>
      <w:r w:rsidR="00F62D89" w:rsidRPr="004551F7">
        <w:rPr>
          <w:rFonts w:ascii="Arial" w:hAnsi="Arial" w:cs="Arial"/>
          <w:sz w:val="22"/>
          <w:szCs w:val="22"/>
        </w:rPr>
        <w:t xml:space="preserve">or each loaded item, choose </w:t>
      </w:r>
      <w:r w:rsidR="00F62D89" w:rsidRPr="004551F7">
        <w:rPr>
          <w:rFonts w:ascii="Arial" w:hAnsi="Arial" w:cs="Arial"/>
          <w:b/>
          <w:bCs/>
          <w:i/>
          <w:iCs/>
          <w:sz w:val="22"/>
          <w:szCs w:val="22"/>
        </w:rPr>
        <w:t>Edit</w:t>
      </w:r>
      <w:r w:rsidR="00B771A8">
        <w:rPr>
          <w:rFonts w:ascii="Arial" w:hAnsi="Arial" w:cs="Arial"/>
          <w:sz w:val="22"/>
          <w:szCs w:val="22"/>
        </w:rPr>
        <w:t xml:space="preserve"> </w:t>
      </w:r>
      <w:r w:rsidR="003B06EF">
        <w:rPr>
          <w:rFonts w:ascii="Arial" w:hAnsi="Arial" w:cs="Arial"/>
          <w:sz w:val="22"/>
          <w:szCs w:val="22"/>
        </w:rPr>
        <w:t>on the p</w:t>
      </w:r>
      <w:r w:rsidR="003B06EF" w:rsidRPr="004551F7">
        <w:rPr>
          <w:rFonts w:ascii="Arial" w:hAnsi="Arial" w:cs="Arial"/>
          <w:sz w:val="22"/>
          <w:szCs w:val="22"/>
        </w:rPr>
        <w:t xml:space="preserve">roduct </w:t>
      </w:r>
      <w:r w:rsidR="003B06EF" w:rsidRPr="004551F7">
        <w:rPr>
          <w:rFonts w:ascii="Arial" w:hAnsi="Arial" w:cs="Arial"/>
          <w:b/>
          <w:bCs/>
          <w:sz w:val="22"/>
          <w:szCs w:val="22"/>
        </w:rPr>
        <w:t>Action</w:t>
      </w:r>
      <w:r w:rsidR="003B06EF" w:rsidRPr="004551F7">
        <w:rPr>
          <w:rFonts w:ascii="Arial" w:hAnsi="Arial" w:cs="Arial"/>
          <w:sz w:val="22"/>
          <w:szCs w:val="22"/>
        </w:rPr>
        <w:t xml:space="preserve"> menu</w:t>
      </w:r>
      <w:r w:rsidR="00EA015A">
        <w:rPr>
          <w:rFonts w:ascii="Arial" w:hAnsi="Arial" w:cs="Arial"/>
          <w:sz w:val="22"/>
          <w:szCs w:val="22"/>
        </w:rPr>
        <w:t xml:space="preserve"> (</w:t>
      </w:r>
      <w:r w:rsidR="00A968D9">
        <w:rPr>
          <w:rFonts w:ascii="Arial" w:hAnsi="Arial" w:cs="Arial"/>
          <w:color w:val="FF0000"/>
          <w:sz w:val="22"/>
          <w:szCs w:val="22"/>
        </w:rPr>
        <w:t>A</w:t>
      </w:r>
      <w:r w:rsidR="00EA015A">
        <w:rPr>
          <w:rFonts w:ascii="Arial" w:hAnsi="Arial" w:cs="Arial"/>
          <w:sz w:val="22"/>
          <w:szCs w:val="22"/>
        </w:rPr>
        <w:t>)</w:t>
      </w:r>
      <w:r w:rsidR="003B06EF">
        <w:rPr>
          <w:rFonts w:ascii="Arial" w:hAnsi="Arial" w:cs="Arial"/>
          <w:sz w:val="22"/>
          <w:szCs w:val="22"/>
        </w:rPr>
        <w:t xml:space="preserve"> </w:t>
      </w:r>
      <w:r w:rsidR="00B771A8">
        <w:rPr>
          <w:rFonts w:ascii="Arial" w:hAnsi="Arial" w:cs="Arial"/>
          <w:sz w:val="22"/>
          <w:szCs w:val="22"/>
        </w:rPr>
        <w:t xml:space="preserve">and you will be directed to the </w:t>
      </w:r>
      <w:r w:rsidR="00255046" w:rsidRPr="00255046">
        <w:rPr>
          <w:rFonts w:ascii="Arial" w:hAnsi="Arial" w:cs="Arial"/>
          <w:b/>
          <w:bCs/>
          <w:sz w:val="22"/>
          <w:szCs w:val="22"/>
        </w:rPr>
        <w:t>S</w:t>
      </w:r>
      <w:r w:rsidR="00B771A8" w:rsidRPr="00255046">
        <w:rPr>
          <w:rFonts w:ascii="Arial" w:hAnsi="Arial" w:cs="Arial"/>
          <w:b/>
          <w:bCs/>
          <w:sz w:val="22"/>
          <w:szCs w:val="22"/>
        </w:rPr>
        <w:t>ubmission</w:t>
      </w:r>
      <w:r w:rsidR="00B771A8">
        <w:rPr>
          <w:rFonts w:ascii="Arial" w:hAnsi="Arial" w:cs="Arial"/>
          <w:sz w:val="22"/>
          <w:szCs w:val="22"/>
        </w:rPr>
        <w:t xml:space="preserve"> </w:t>
      </w:r>
      <w:r w:rsidR="00255046">
        <w:rPr>
          <w:rFonts w:ascii="Arial" w:hAnsi="Arial" w:cs="Arial"/>
          <w:sz w:val="22"/>
          <w:szCs w:val="22"/>
        </w:rPr>
        <w:t>screen</w:t>
      </w:r>
      <w:r w:rsidR="00EA015A">
        <w:rPr>
          <w:rFonts w:ascii="Arial" w:hAnsi="Arial" w:cs="Arial"/>
          <w:sz w:val="22"/>
          <w:szCs w:val="22"/>
        </w:rPr>
        <w:t xml:space="preserve"> (</w:t>
      </w:r>
      <w:r w:rsidR="00A968D9">
        <w:rPr>
          <w:rFonts w:ascii="Arial" w:hAnsi="Arial" w:cs="Arial"/>
          <w:color w:val="FF0000"/>
          <w:sz w:val="22"/>
          <w:szCs w:val="22"/>
        </w:rPr>
        <w:t>B</w:t>
      </w:r>
      <w:r w:rsidR="00EA015A">
        <w:rPr>
          <w:rFonts w:ascii="Arial" w:hAnsi="Arial" w:cs="Arial"/>
          <w:sz w:val="22"/>
          <w:szCs w:val="22"/>
        </w:rPr>
        <w:t>)</w:t>
      </w:r>
      <w:r w:rsidR="00B771A8">
        <w:rPr>
          <w:rFonts w:ascii="Arial" w:hAnsi="Arial" w:cs="Arial"/>
          <w:sz w:val="22"/>
          <w:szCs w:val="22"/>
        </w:rPr>
        <w:t>.</w:t>
      </w:r>
      <w:r w:rsidR="00A968D9">
        <w:rPr>
          <w:rFonts w:ascii="Arial" w:hAnsi="Arial" w:cs="Arial"/>
          <w:sz w:val="22"/>
          <w:szCs w:val="22"/>
        </w:rPr>
        <w:t xml:space="preserve"> </w:t>
      </w:r>
      <w:r w:rsidR="00F62D89" w:rsidRPr="004551F7">
        <w:rPr>
          <w:rFonts w:ascii="Arial" w:hAnsi="Arial" w:cs="Arial"/>
          <w:sz w:val="22"/>
          <w:szCs w:val="22"/>
        </w:rPr>
        <w:t xml:space="preserve">Click on </w:t>
      </w:r>
      <w:r w:rsidR="00F62D89">
        <w:rPr>
          <w:rFonts w:ascii="Arial" w:hAnsi="Arial" w:cs="Arial"/>
          <w:b/>
          <w:sz w:val="24"/>
          <w:szCs w:val="24"/>
          <w:bdr w:val="single" w:sz="4" w:space="0" w:color="auto"/>
        </w:rPr>
        <w:t xml:space="preserve"> Submit </w:t>
      </w:r>
      <w:r w:rsidR="00F62D89" w:rsidRPr="004551F7">
        <w:rPr>
          <w:rFonts w:ascii="Arial" w:hAnsi="Arial" w:cs="Arial"/>
          <w:sz w:val="22"/>
          <w:szCs w:val="22"/>
        </w:rPr>
        <w:t xml:space="preserve"> </w:t>
      </w:r>
      <w:r w:rsidR="00F62D89">
        <w:rPr>
          <w:rFonts w:ascii="Arial" w:hAnsi="Arial" w:cs="Arial"/>
          <w:sz w:val="22"/>
          <w:szCs w:val="22"/>
        </w:rPr>
        <w:t xml:space="preserve">to send </w:t>
      </w:r>
      <w:r w:rsidR="00F62D89" w:rsidRPr="004551F7">
        <w:rPr>
          <w:rFonts w:ascii="Arial" w:hAnsi="Arial" w:cs="Arial"/>
          <w:sz w:val="22"/>
          <w:szCs w:val="22"/>
        </w:rPr>
        <w:t>the validated Product Data to FSANZ</w:t>
      </w:r>
      <w:r w:rsidR="00F62D89">
        <w:rPr>
          <w:rFonts w:ascii="Arial" w:hAnsi="Arial" w:cs="Arial"/>
          <w:sz w:val="22"/>
          <w:szCs w:val="22"/>
        </w:rPr>
        <w:t>.</w:t>
      </w:r>
    </w:p>
    <w:p w14:paraId="033A6BE1" w14:textId="40BC50A4" w:rsidR="004C1692" w:rsidRPr="00112AE1" w:rsidRDefault="00307D26" w:rsidP="00A968D9">
      <w:pPr>
        <w:ind w:left="567" w:hanging="567"/>
        <w:rPr>
          <w:rFonts w:ascii="Arial" w:hAnsi="Arial" w:cs="Arial"/>
          <w:i/>
          <w:iCs/>
          <w:sz w:val="22"/>
          <w:szCs w:val="22"/>
        </w:rPr>
      </w:pPr>
      <w:r w:rsidRPr="00112AE1">
        <w:rPr>
          <w:rFonts w:ascii="Arial" w:hAnsi="Arial" w:cs="Arial"/>
          <w:i/>
          <w:iCs/>
          <w:sz w:val="22"/>
          <w:szCs w:val="22"/>
        </w:rPr>
        <w:t>N.B.</w:t>
      </w:r>
      <w:r w:rsidR="00A968D9" w:rsidRPr="00112AE1">
        <w:rPr>
          <w:rFonts w:ascii="Arial" w:hAnsi="Arial" w:cs="Arial"/>
          <w:i/>
          <w:iCs/>
          <w:sz w:val="22"/>
          <w:szCs w:val="22"/>
        </w:rPr>
        <w:tab/>
      </w:r>
      <w:r w:rsidR="004C1692" w:rsidRPr="00112AE1">
        <w:rPr>
          <w:rFonts w:ascii="Arial" w:hAnsi="Arial" w:cs="Arial"/>
          <w:i/>
          <w:iCs/>
          <w:sz w:val="22"/>
          <w:szCs w:val="22"/>
        </w:rPr>
        <w:t>If you wish to make changes or additions to a product that has been uploaded</w:t>
      </w:r>
      <w:r w:rsidR="00A842B1" w:rsidRPr="00112AE1">
        <w:rPr>
          <w:rFonts w:ascii="Arial" w:hAnsi="Arial" w:cs="Arial"/>
          <w:i/>
          <w:iCs/>
          <w:sz w:val="22"/>
          <w:szCs w:val="22"/>
        </w:rPr>
        <w:t xml:space="preserve"> but not yet submitted</w:t>
      </w:r>
      <w:r w:rsidRPr="00112AE1">
        <w:rPr>
          <w:rFonts w:ascii="Arial" w:hAnsi="Arial" w:cs="Arial"/>
          <w:i/>
          <w:iCs/>
          <w:sz w:val="22"/>
          <w:szCs w:val="22"/>
        </w:rPr>
        <w:t>, you can do so by navigating through the relevant screens and entering data before submitting the product.</w:t>
      </w:r>
    </w:p>
    <w:p w14:paraId="689C79F2" w14:textId="77777777" w:rsidR="00221A78" w:rsidRDefault="00221A78" w:rsidP="00E22944">
      <w:pPr>
        <w:pStyle w:val="FSANZHeading1"/>
        <w:spacing w:after="240"/>
        <w:contextualSpacing/>
      </w:pPr>
      <w:bookmarkStart w:id="20" w:name="_Toc118735347"/>
      <w:r>
        <w:br w:type="page"/>
      </w:r>
    </w:p>
    <w:p w14:paraId="349169AA" w14:textId="55E65372" w:rsidR="0079545B" w:rsidRDefault="00B302A7" w:rsidP="00E22944">
      <w:pPr>
        <w:pStyle w:val="FSANZHeading1"/>
        <w:spacing w:after="240"/>
        <w:contextualSpacing/>
      </w:pPr>
      <w:r w:rsidRPr="001F78A4">
        <w:lastRenderedPageBreak/>
        <w:t>Updat</w:t>
      </w:r>
      <w:r w:rsidR="00A609BD" w:rsidRPr="001F78A4">
        <w:t>e Product Data</w:t>
      </w:r>
      <w:r w:rsidR="00DB4869" w:rsidRPr="001F78A4">
        <w:t xml:space="preserve"> or D</w:t>
      </w:r>
      <w:r w:rsidR="00994E2D" w:rsidRPr="001F78A4">
        <w:t>elete</w:t>
      </w:r>
      <w:r w:rsidR="00DB4869" w:rsidRPr="001F78A4">
        <w:t xml:space="preserve"> </w:t>
      </w:r>
      <w:r w:rsidR="0044125B" w:rsidRPr="001F78A4">
        <w:t xml:space="preserve">a </w:t>
      </w:r>
      <w:r w:rsidR="00DB4869" w:rsidRPr="001F78A4">
        <w:t>Product</w:t>
      </w:r>
      <w:bookmarkEnd w:id="20"/>
    </w:p>
    <w:p w14:paraId="0F3E97E5" w14:textId="6F55D94C" w:rsidR="00221A78" w:rsidRDefault="00221A78" w:rsidP="00221A78">
      <w:pPr>
        <w:pStyle w:val="ListParagraph"/>
        <w:numPr>
          <w:ilvl w:val="0"/>
          <w:numId w:val="23"/>
        </w:numPr>
        <w:ind w:left="568" w:hanging="284"/>
        <w:contextualSpacing w:val="0"/>
        <w:rPr>
          <w:rFonts w:ascii="Arial" w:hAnsi="Arial" w:cs="Arial"/>
          <w:sz w:val="22"/>
          <w:szCs w:val="22"/>
        </w:rPr>
      </w:pPr>
      <w:r>
        <w:rPr>
          <w:noProof/>
          <w:lang w:val="en-GB" w:eastAsia="en-GB"/>
        </w:rPr>
        <w:drawing>
          <wp:inline distT="0" distB="0" distL="0" distR="0" wp14:anchorId="4B7E1FC9" wp14:editId="593354E7">
            <wp:extent cx="3943350" cy="1519495"/>
            <wp:effectExtent l="19050" t="19050" r="0" b="5080"/>
            <wp:docPr id="14" name="Picture 14" descr="Pictorial illustration - Initiating process for making changes to a product entry in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orial illustration - Initiating process for making changes to a product entry in the  FSANZ Portal"/>
                    <pic:cNvPicPr/>
                  </pic:nvPicPr>
                  <pic:blipFill>
                    <a:blip r:embed="rId51"/>
                    <a:stretch>
                      <a:fillRect/>
                    </a:stretch>
                  </pic:blipFill>
                  <pic:spPr>
                    <a:xfrm>
                      <a:off x="0" y="0"/>
                      <a:ext cx="3966207" cy="1528302"/>
                    </a:xfrm>
                    <a:prstGeom prst="rect">
                      <a:avLst/>
                    </a:prstGeom>
                    <a:ln w="12700">
                      <a:solidFill>
                        <a:srgbClr val="307C78"/>
                      </a:solidFill>
                    </a:ln>
                  </pic:spPr>
                </pic:pic>
              </a:graphicData>
            </a:graphic>
          </wp:inline>
        </w:drawing>
      </w:r>
    </w:p>
    <w:p w14:paraId="67ADBEC9" w14:textId="360AB72F" w:rsidR="00EA015A" w:rsidRPr="00221A78" w:rsidRDefault="00221A78" w:rsidP="00221A78">
      <w:pPr>
        <w:pStyle w:val="ListParagraph"/>
        <w:numPr>
          <w:ilvl w:val="0"/>
          <w:numId w:val="23"/>
        </w:numPr>
        <w:spacing w:after="240"/>
        <w:ind w:left="568" w:hanging="284"/>
        <w:contextualSpacing w:val="0"/>
        <w:rPr>
          <w:rFonts w:ascii="Arial" w:hAnsi="Arial" w:cs="Arial"/>
          <w:sz w:val="22"/>
          <w:szCs w:val="22"/>
        </w:rPr>
      </w:pPr>
      <w:r w:rsidRPr="0013388F">
        <w:rPr>
          <w:noProof/>
          <w:lang w:val="en-GB" w:eastAsia="en-GB"/>
        </w:rPr>
        <w:drawing>
          <wp:inline distT="0" distB="0" distL="0" distR="0" wp14:anchorId="4AF6FDCB" wp14:editId="1AAF8F2D">
            <wp:extent cx="3943350" cy="1152168"/>
            <wp:effectExtent l="19050" t="19050" r="0" b="0"/>
            <wp:docPr id="17" name="Picture 17" descr="Pictorial illustration - Making changes to a product entry (updating or deleting) in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orial illustration - Making changes to a product entry (updating or deleting) in the FSANZ Portal"/>
                    <pic:cNvPicPr/>
                  </pic:nvPicPr>
                  <pic:blipFill>
                    <a:blip r:embed="rId52"/>
                    <a:stretch>
                      <a:fillRect/>
                    </a:stretch>
                  </pic:blipFill>
                  <pic:spPr>
                    <a:xfrm>
                      <a:off x="0" y="0"/>
                      <a:ext cx="3957694" cy="1156359"/>
                    </a:xfrm>
                    <a:prstGeom prst="rect">
                      <a:avLst/>
                    </a:prstGeom>
                    <a:ln w="12700">
                      <a:solidFill>
                        <a:srgbClr val="307C78"/>
                      </a:solidFill>
                    </a:ln>
                  </pic:spPr>
                </pic:pic>
              </a:graphicData>
            </a:graphic>
          </wp:inline>
        </w:drawing>
      </w:r>
    </w:p>
    <w:p w14:paraId="4B3ABB90" w14:textId="77777777" w:rsidR="00EA015A" w:rsidRPr="004551F7" w:rsidRDefault="00EA015A" w:rsidP="00EA015A">
      <w:pPr>
        <w:spacing w:before="120"/>
        <w:rPr>
          <w:rFonts w:ascii="Arial" w:hAnsi="Arial" w:cs="Arial"/>
          <w:sz w:val="22"/>
          <w:szCs w:val="22"/>
        </w:rPr>
      </w:pPr>
      <w:r w:rsidRPr="004551F7">
        <w:rPr>
          <w:rFonts w:ascii="Arial" w:hAnsi="Arial" w:cs="Arial"/>
          <w:sz w:val="22"/>
          <w:szCs w:val="22"/>
        </w:rPr>
        <w:t>If your product</w:t>
      </w:r>
      <w:r>
        <w:rPr>
          <w:rFonts w:ascii="Arial" w:hAnsi="Arial" w:cs="Arial"/>
          <w:sz w:val="22"/>
          <w:szCs w:val="22"/>
        </w:rPr>
        <w:t xml:space="preserve"> is removed from the market (end dated) or the</w:t>
      </w:r>
      <w:r w:rsidRPr="004551F7">
        <w:rPr>
          <w:rFonts w:ascii="Arial" w:hAnsi="Arial" w:cs="Arial"/>
          <w:sz w:val="22"/>
          <w:szCs w:val="22"/>
        </w:rPr>
        <w:t xml:space="preserve"> data changes</w:t>
      </w:r>
      <w:r>
        <w:rPr>
          <w:rFonts w:ascii="Arial" w:hAnsi="Arial" w:cs="Arial"/>
          <w:sz w:val="22"/>
          <w:szCs w:val="22"/>
        </w:rPr>
        <w:t xml:space="preserve">, for example through reformulation, </w:t>
      </w:r>
      <w:r w:rsidRPr="004551F7">
        <w:rPr>
          <w:rFonts w:ascii="Arial" w:hAnsi="Arial" w:cs="Arial"/>
          <w:sz w:val="22"/>
          <w:szCs w:val="22"/>
        </w:rPr>
        <w:t xml:space="preserve">you can update </w:t>
      </w:r>
      <w:r>
        <w:rPr>
          <w:rFonts w:ascii="Arial" w:hAnsi="Arial" w:cs="Arial"/>
          <w:sz w:val="22"/>
          <w:szCs w:val="22"/>
        </w:rPr>
        <w:t xml:space="preserve">the product record via the </w:t>
      </w:r>
      <w:r w:rsidRPr="00F23953">
        <w:rPr>
          <w:rFonts w:ascii="Arial" w:hAnsi="Arial" w:cs="Arial"/>
          <w:b/>
          <w:bCs/>
          <w:sz w:val="22"/>
          <w:szCs w:val="22"/>
        </w:rPr>
        <w:t>Products</w:t>
      </w:r>
      <w:r>
        <w:rPr>
          <w:rFonts w:ascii="Arial" w:hAnsi="Arial" w:cs="Arial"/>
          <w:sz w:val="22"/>
          <w:szCs w:val="22"/>
        </w:rPr>
        <w:t xml:space="preserve"> screen</w:t>
      </w:r>
      <w:r w:rsidRPr="004551F7">
        <w:rPr>
          <w:rFonts w:ascii="Arial" w:hAnsi="Arial" w:cs="Arial"/>
          <w:sz w:val="22"/>
          <w:szCs w:val="22"/>
        </w:rPr>
        <w:t>.</w:t>
      </w:r>
      <w:r>
        <w:rPr>
          <w:rFonts w:ascii="Arial" w:hAnsi="Arial" w:cs="Arial"/>
          <w:sz w:val="22"/>
          <w:szCs w:val="22"/>
        </w:rPr>
        <w:t xml:space="preserve"> </w:t>
      </w:r>
    </w:p>
    <w:p w14:paraId="59241D18" w14:textId="5612C14E" w:rsidR="0063315F" w:rsidRDefault="004B13EF" w:rsidP="00EA015A">
      <w:pPr>
        <w:spacing w:before="120"/>
        <w:rPr>
          <w:rFonts w:ascii="Arial" w:hAnsi="Arial" w:cs="Arial"/>
          <w:sz w:val="22"/>
          <w:szCs w:val="22"/>
        </w:rPr>
      </w:pPr>
      <w:r>
        <w:rPr>
          <w:rFonts w:ascii="Arial" w:hAnsi="Arial" w:cs="Arial"/>
          <w:sz w:val="22"/>
          <w:szCs w:val="22"/>
        </w:rPr>
        <w:t xml:space="preserve">To </w:t>
      </w:r>
      <w:r w:rsidR="00335F96">
        <w:rPr>
          <w:rFonts w:ascii="Arial" w:hAnsi="Arial" w:cs="Arial"/>
          <w:sz w:val="22"/>
          <w:szCs w:val="22"/>
        </w:rPr>
        <w:t xml:space="preserve">end date or </w:t>
      </w:r>
      <w:r>
        <w:rPr>
          <w:rFonts w:ascii="Arial" w:hAnsi="Arial" w:cs="Arial"/>
          <w:sz w:val="22"/>
          <w:szCs w:val="22"/>
        </w:rPr>
        <w:t>make changes</w:t>
      </w:r>
      <w:r w:rsidR="00335F96">
        <w:rPr>
          <w:rFonts w:ascii="Arial" w:hAnsi="Arial" w:cs="Arial"/>
          <w:sz w:val="22"/>
          <w:szCs w:val="22"/>
        </w:rPr>
        <w:t xml:space="preserve"> to a product select </w:t>
      </w:r>
      <w:r w:rsidR="0004723E" w:rsidRPr="004551F7">
        <w:rPr>
          <w:rFonts w:ascii="Arial" w:hAnsi="Arial" w:cs="Arial"/>
          <w:b/>
          <w:bCs/>
          <w:sz w:val="22"/>
          <w:szCs w:val="22"/>
        </w:rPr>
        <w:t>Make Changes</w:t>
      </w:r>
      <w:r w:rsidR="0004723E" w:rsidRPr="004551F7">
        <w:rPr>
          <w:rFonts w:ascii="Arial" w:hAnsi="Arial" w:cs="Arial"/>
          <w:sz w:val="22"/>
          <w:szCs w:val="22"/>
        </w:rPr>
        <w:t xml:space="preserve"> on the </w:t>
      </w:r>
      <w:r w:rsidR="00205EEE">
        <w:rPr>
          <w:rFonts w:ascii="Arial" w:hAnsi="Arial" w:cs="Arial"/>
          <w:sz w:val="22"/>
          <w:szCs w:val="22"/>
        </w:rPr>
        <w:t>p</w:t>
      </w:r>
      <w:r w:rsidR="0004723E" w:rsidRPr="004551F7">
        <w:rPr>
          <w:rFonts w:ascii="Arial" w:hAnsi="Arial" w:cs="Arial"/>
          <w:sz w:val="22"/>
          <w:szCs w:val="22"/>
        </w:rPr>
        <w:t xml:space="preserve">roduct’s </w:t>
      </w:r>
      <w:r w:rsidR="0004723E" w:rsidRPr="004551F7">
        <w:rPr>
          <w:rFonts w:ascii="Arial" w:hAnsi="Arial" w:cs="Arial"/>
          <w:b/>
          <w:bCs/>
          <w:sz w:val="22"/>
          <w:szCs w:val="22"/>
        </w:rPr>
        <w:t>Action</w:t>
      </w:r>
      <w:r w:rsidR="0004723E" w:rsidRPr="004551F7">
        <w:rPr>
          <w:rFonts w:ascii="Arial" w:hAnsi="Arial" w:cs="Arial"/>
          <w:sz w:val="22"/>
          <w:szCs w:val="22"/>
        </w:rPr>
        <w:t xml:space="preserve"> menu</w:t>
      </w:r>
      <w:r w:rsidR="00221A78">
        <w:rPr>
          <w:rFonts w:ascii="Arial" w:hAnsi="Arial" w:cs="Arial"/>
          <w:sz w:val="22"/>
          <w:szCs w:val="22"/>
        </w:rPr>
        <w:t> (</w:t>
      </w:r>
      <w:r w:rsidR="00221A78" w:rsidRPr="00A968D9">
        <w:rPr>
          <w:rFonts w:ascii="Arial" w:hAnsi="Arial" w:cs="Arial"/>
          <w:color w:val="FF0000"/>
          <w:sz w:val="22"/>
          <w:szCs w:val="22"/>
        </w:rPr>
        <w:t>A</w:t>
      </w:r>
      <w:r w:rsidR="00221A78">
        <w:rPr>
          <w:rFonts w:ascii="Arial" w:hAnsi="Arial" w:cs="Arial"/>
          <w:sz w:val="22"/>
          <w:szCs w:val="22"/>
        </w:rPr>
        <w:t>)</w:t>
      </w:r>
      <w:r w:rsidR="00E237F6">
        <w:rPr>
          <w:rFonts w:ascii="Arial" w:hAnsi="Arial" w:cs="Arial"/>
          <w:sz w:val="22"/>
          <w:szCs w:val="22"/>
        </w:rPr>
        <w:t>, from here y</w:t>
      </w:r>
      <w:r w:rsidR="00FC544F" w:rsidRPr="004551F7">
        <w:rPr>
          <w:rFonts w:ascii="Arial" w:hAnsi="Arial" w:cs="Arial"/>
          <w:noProof/>
          <w:sz w:val="22"/>
          <w:szCs w:val="22"/>
        </w:rPr>
        <w:t xml:space="preserve">ou will be taken to the </w:t>
      </w:r>
      <w:r w:rsidR="00FC544F" w:rsidRPr="00E237F6">
        <w:rPr>
          <w:rFonts w:ascii="Arial" w:hAnsi="Arial" w:cs="Arial"/>
          <w:b/>
          <w:bCs/>
          <w:noProof/>
          <w:sz w:val="22"/>
          <w:szCs w:val="22"/>
        </w:rPr>
        <w:t xml:space="preserve">Product </w:t>
      </w:r>
      <w:r w:rsidR="00DB4869" w:rsidRPr="00E237F6">
        <w:rPr>
          <w:rFonts w:ascii="Arial" w:hAnsi="Arial" w:cs="Arial"/>
          <w:b/>
          <w:bCs/>
          <w:sz w:val="22"/>
          <w:szCs w:val="22"/>
        </w:rPr>
        <w:t>Change</w:t>
      </w:r>
      <w:r w:rsidR="00DB4869" w:rsidRPr="004551F7">
        <w:rPr>
          <w:rFonts w:ascii="Arial" w:hAnsi="Arial" w:cs="Arial"/>
          <w:sz w:val="22"/>
          <w:szCs w:val="22"/>
        </w:rPr>
        <w:t xml:space="preserve"> screen</w:t>
      </w:r>
      <w:r w:rsidR="00A968D9">
        <w:rPr>
          <w:rFonts w:ascii="Arial" w:hAnsi="Arial" w:cs="Arial"/>
          <w:sz w:val="22"/>
          <w:szCs w:val="22"/>
        </w:rPr>
        <w:t xml:space="preserve"> (</w:t>
      </w:r>
      <w:r w:rsidR="00221A78">
        <w:rPr>
          <w:rFonts w:ascii="Arial" w:hAnsi="Arial" w:cs="Arial"/>
          <w:color w:val="FF0000"/>
          <w:sz w:val="22"/>
          <w:szCs w:val="22"/>
        </w:rPr>
        <w:t>B</w:t>
      </w:r>
      <w:r w:rsidR="00A968D9">
        <w:rPr>
          <w:rFonts w:ascii="Arial" w:hAnsi="Arial" w:cs="Arial"/>
          <w:sz w:val="22"/>
          <w:szCs w:val="22"/>
        </w:rPr>
        <w:t>)</w:t>
      </w:r>
      <w:r w:rsidR="00E237F6">
        <w:rPr>
          <w:rFonts w:ascii="Arial" w:hAnsi="Arial" w:cs="Arial"/>
          <w:sz w:val="22"/>
          <w:szCs w:val="22"/>
        </w:rPr>
        <w:t>.</w:t>
      </w:r>
      <w:r w:rsidR="00DB4869" w:rsidRPr="004551F7">
        <w:rPr>
          <w:rFonts w:ascii="Arial" w:hAnsi="Arial" w:cs="Arial"/>
          <w:sz w:val="22"/>
          <w:szCs w:val="22"/>
        </w:rPr>
        <w:t xml:space="preserve"> </w:t>
      </w:r>
    </w:p>
    <w:p w14:paraId="53935AC0" w14:textId="6E813E0A" w:rsidR="00C701D3" w:rsidRPr="004551F7" w:rsidRDefault="00E237F6" w:rsidP="000E122B">
      <w:pPr>
        <w:rPr>
          <w:rFonts w:ascii="Arial" w:hAnsi="Arial" w:cs="Arial"/>
          <w:sz w:val="22"/>
          <w:szCs w:val="22"/>
        </w:rPr>
      </w:pPr>
      <w:r>
        <w:rPr>
          <w:rFonts w:ascii="Arial" w:hAnsi="Arial" w:cs="Arial"/>
          <w:sz w:val="22"/>
          <w:szCs w:val="22"/>
        </w:rPr>
        <w:t xml:space="preserve">On the </w:t>
      </w:r>
      <w:r w:rsidRPr="00E237F6">
        <w:rPr>
          <w:rFonts w:ascii="Arial" w:hAnsi="Arial" w:cs="Arial"/>
          <w:b/>
          <w:bCs/>
          <w:noProof/>
          <w:sz w:val="22"/>
          <w:szCs w:val="22"/>
        </w:rPr>
        <w:t xml:space="preserve">Product </w:t>
      </w:r>
      <w:r w:rsidRPr="00E237F6">
        <w:rPr>
          <w:rFonts w:ascii="Arial" w:hAnsi="Arial" w:cs="Arial"/>
          <w:b/>
          <w:bCs/>
          <w:sz w:val="22"/>
          <w:szCs w:val="22"/>
        </w:rPr>
        <w:t>Change</w:t>
      </w:r>
      <w:r w:rsidRPr="004551F7">
        <w:rPr>
          <w:rFonts w:ascii="Arial" w:hAnsi="Arial" w:cs="Arial"/>
          <w:sz w:val="22"/>
          <w:szCs w:val="22"/>
        </w:rPr>
        <w:t xml:space="preserve"> screen</w:t>
      </w:r>
      <w:r>
        <w:rPr>
          <w:rFonts w:ascii="Arial" w:hAnsi="Arial" w:cs="Arial"/>
          <w:sz w:val="22"/>
          <w:szCs w:val="22"/>
        </w:rPr>
        <w:t xml:space="preserve"> </w:t>
      </w:r>
      <w:r w:rsidRPr="004551F7">
        <w:rPr>
          <w:rFonts w:ascii="Arial" w:hAnsi="Arial" w:cs="Arial"/>
          <w:sz w:val="22"/>
          <w:szCs w:val="22"/>
        </w:rPr>
        <w:t xml:space="preserve">Click on </w:t>
      </w:r>
      <w:r>
        <w:rPr>
          <w:rFonts w:ascii="Arial" w:hAnsi="Arial" w:cs="Arial"/>
          <w:b/>
          <w:sz w:val="24"/>
          <w:szCs w:val="24"/>
          <w:bdr w:val="single" w:sz="4" w:space="0" w:color="auto"/>
        </w:rPr>
        <w:t xml:space="preserve"> Update Product Data </w:t>
      </w:r>
      <w:r>
        <w:rPr>
          <w:rFonts w:ascii="Arial" w:hAnsi="Arial" w:cs="Arial"/>
          <w:sz w:val="22"/>
          <w:szCs w:val="22"/>
        </w:rPr>
        <w:t xml:space="preserve"> </w:t>
      </w:r>
      <w:r w:rsidR="0013388F">
        <w:rPr>
          <w:rFonts w:ascii="Arial" w:hAnsi="Arial" w:cs="Arial"/>
          <w:sz w:val="22"/>
          <w:szCs w:val="22"/>
        </w:rPr>
        <w:t>(</w:t>
      </w:r>
      <w:r w:rsidR="00A968D9">
        <w:rPr>
          <w:rFonts w:ascii="Arial" w:hAnsi="Arial" w:cs="Arial"/>
          <w:color w:val="FF0000"/>
          <w:sz w:val="22"/>
          <w:szCs w:val="22"/>
        </w:rPr>
        <w:t>B</w:t>
      </w:r>
      <w:r w:rsidR="00C0300C">
        <w:rPr>
          <w:rFonts w:ascii="Arial" w:hAnsi="Arial" w:cs="Arial"/>
          <w:color w:val="FF0000"/>
          <w:sz w:val="22"/>
          <w:szCs w:val="22"/>
        </w:rPr>
        <w:t>1</w:t>
      </w:r>
      <w:r w:rsidR="0013388F">
        <w:rPr>
          <w:rFonts w:ascii="Arial" w:hAnsi="Arial" w:cs="Arial"/>
          <w:sz w:val="22"/>
          <w:szCs w:val="22"/>
        </w:rPr>
        <w:t xml:space="preserve">) </w:t>
      </w:r>
      <w:r>
        <w:rPr>
          <w:rFonts w:ascii="Arial" w:hAnsi="Arial" w:cs="Arial"/>
          <w:sz w:val="22"/>
          <w:szCs w:val="22"/>
        </w:rPr>
        <w:t xml:space="preserve">or </w:t>
      </w:r>
      <w:r>
        <w:rPr>
          <w:rFonts w:ascii="Arial" w:hAnsi="Arial" w:cs="Arial"/>
          <w:b/>
          <w:sz w:val="24"/>
          <w:szCs w:val="24"/>
          <w:bdr w:val="single" w:sz="4" w:space="0" w:color="auto"/>
        </w:rPr>
        <w:t xml:space="preserve"> Delete </w:t>
      </w:r>
      <w:r>
        <w:rPr>
          <w:rFonts w:ascii="Arial" w:hAnsi="Arial" w:cs="Arial"/>
          <w:sz w:val="22"/>
          <w:szCs w:val="22"/>
        </w:rPr>
        <w:t xml:space="preserve"> </w:t>
      </w:r>
      <w:r w:rsidR="0013388F">
        <w:rPr>
          <w:rFonts w:ascii="Arial" w:hAnsi="Arial" w:cs="Arial"/>
          <w:sz w:val="22"/>
          <w:szCs w:val="22"/>
        </w:rPr>
        <w:t>(</w:t>
      </w:r>
      <w:r w:rsidR="00A968D9">
        <w:rPr>
          <w:rFonts w:ascii="Arial" w:hAnsi="Arial" w:cs="Arial"/>
          <w:color w:val="FF0000"/>
          <w:sz w:val="22"/>
          <w:szCs w:val="22"/>
        </w:rPr>
        <w:t>B</w:t>
      </w:r>
      <w:r w:rsidR="00C0300C">
        <w:rPr>
          <w:rFonts w:ascii="Arial" w:hAnsi="Arial" w:cs="Arial"/>
          <w:color w:val="FF0000"/>
          <w:sz w:val="22"/>
          <w:szCs w:val="22"/>
        </w:rPr>
        <w:t>2</w:t>
      </w:r>
      <w:r w:rsidR="0013388F">
        <w:rPr>
          <w:rFonts w:ascii="Arial" w:hAnsi="Arial" w:cs="Arial"/>
          <w:sz w:val="22"/>
          <w:szCs w:val="22"/>
        </w:rPr>
        <w:t xml:space="preserve">) </w:t>
      </w:r>
      <w:r>
        <w:rPr>
          <w:rFonts w:ascii="Arial" w:hAnsi="Arial" w:cs="Arial"/>
          <w:sz w:val="22"/>
          <w:szCs w:val="22"/>
        </w:rPr>
        <w:t>and proceed as instructed below.</w:t>
      </w:r>
    </w:p>
    <w:p w14:paraId="21A22748" w14:textId="4CA691EA" w:rsidR="00A609BD" w:rsidRPr="004551F7" w:rsidRDefault="00CE24B6" w:rsidP="000E122B">
      <w:pPr>
        <w:pStyle w:val="FSANZ2"/>
      </w:pPr>
      <w:bookmarkStart w:id="21" w:name="_Toc118735348"/>
      <w:r w:rsidRPr="004551F7">
        <w:t xml:space="preserve">Update </w:t>
      </w:r>
      <w:r w:rsidRPr="00985C37">
        <w:t>Product</w:t>
      </w:r>
      <w:r w:rsidRPr="004551F7">
        <w:t xml:space="preserve"> Data</w:t>
      </w:r>
      <w:bookmarkEnd w:id="21"/>
    </w:p>
    <w:p w14:paraId="2D389048" w14:textId="4F54D92D" w:rsidR="00CE24B6" w:rsidRPr="004551F7" w:rsidRDefault="0034278E" w:rsidP="000E122B">
      <w:pPr>
        <w:pStyle w:val="NormIndent"/>
        <w:ind w:left="0"/>
        <w:rPr>
          <w:rFonts w:ascii="Arial" w:hAnsi="Arial" w:cs="Arial"/>
          <w:sz w:val="22"/>
          <w:szCs w:val="22"/>
        </w:rPr>
      </w:pPr>
      <w:r w:rsidRPr="004551F7">
        <w:rPr>
          <w:rFonts w:ascii="Arial" w:hAnsi="Arial" w:cs="Arial"/>
          <w:sz w:val="22"/>
          <w:szCs w:val="22"/>
        </w:rPr>
        <w:t xml:space="preserve">Clicking </w:t>
      </w:r>
      <w:r w:rsidR="0065258F">
        <w:rPr>
          <w:rFonts w:ascii="Arial" w:hAnsi="Arial" w:cs="Arial"/>
          <w:b/>
          <w:sz w:val="24"/>
          <w:szCs w:val="24"/>
          <w:bdr w:val="single" w:sz="4" w:space="0" w:color="auto"/>
        </w:rPr>
        <w:t xml:space="preserve">Update Product Data </w:t>
      </w:r>
      <w:r w:rsidR="0065258F">
        <w:rPr>
          <w:rFonts w:ascii="Arial" w:hAnsi="Arial" w:cs="Arial"/>
          <w:sz w:val="22"/>
          <w:szCs w:val="22"/>
        </w:rPr>
        <w:t xml:space="preserve"> </w:t>
      </w:r>
      <w:r w:rsidRPr="004551F7">
        <w:rPr>
          <w:rFonts w:ascii="Arial" w:hAnsi="Arial" w:cs="Arial"/>
          <w:sz w:val="22"/>
          <w:szCs w:val="22"/>
        </w:rPr>
        <w:t xml:space="preserve">will simply take you into the </w:t>
      </w:r>
      <w:r w:rsidRPr="00AC421E">
        <w:rPr>
          <w:rFonts w:ascii="Arial" w:hAnsi="Arial" w:cs="Arial"/>
          <w:b/>
          <w:bCs/>
          <w:sz w:val="22"/>
          <w:szCs w:val="22"/>
        </w:rPr>
        <w:t>Product Details</w:t>
      </w:r>
      <w:r w:rsidRPr="004551F7">
        <w:rPr>
          <w:rFonts w:ascii="Arial" w:hAnsi="Arial" w:cs="Arial"/>
          <w:sz w:val="22"/>
          <w:szCs w:val="22"/>
        </w:rPr>
        <w:t xml:space="preserve"> screen from where you can navigate to </w:t>
      </w:r>
      <w:r w:rsidR="005D5A8E" w:rsidRPr="004551F7">
        <w:rPr>
          <w:rFonts w:ascii="Arial" w:hAnsi="Arial" w:cs="Arial"/>
          <w:sz w:val="22"/>
          <w:szCs w:val="22"/>
        </w:rPr>
        <w:t>where the changes need to be made.</w:t>
      </w:r>
    </w:p>
    <w:p w14:paraId="2DBBBD21" w14:textId="058BAEE2" w:rsidR="00AF6419" w:rsidRPr="004551F7" w:rsidRDefault="005D5A8E" w:rsidP="000E122B">
      <w:pPr>
        <w:pStyle w:val="NormIndent"/>
        <w:ind w:left="0"/>
        <w:rPr>
          <w:rFonts w:ascii="Arial" w:hAnsi="Arial" w:cs="Arial"/>
          <w:sz w:val="22"/>
          <w:szCs w:val="22"/>
        </w:rPr>
      </w:pPr>
      <w:r w:rsidRPr="004551F7">
        <w:rPr>
          <w:rFonts w:ascii="Arial" w:hAnsi="Arial" w:cs="Arial"/>
          <w:sz w:val="22"/>
          <w:szCs w:val="22"/>
        </w:rPr>
        <w:t>Make your changes</w:t>
      </w:r>
      <w:r w:rsidR="00381BA8">
        <w:rPr>
          <w:rFonts w:ascii="Arial" w:hAnsi="Arial" w:cs="Arial"/>
          <w:sz w:val="22"/>
          <w:szCs w:val="22"/>
        </w:rPr>
        <w:t xml:space="preserve">, validate and submit your </w:t>
      </w:r>
      <w:r w:rsidR="001A1061">
        <w:rPr>
          <w:rFonts w:ascii="Arial" w:hAnsi="Arial" w:cs="Arial"/>
          <w:sz w:val="22"/>
          <w:szCs w:val="22"/>
        </w:rPr>
        <w:t xml:space="preserve">product data </w:t>
      </w:r>
      <w:r w:rsidR="00381BA8">
        <w:rPr>
          <w:rFonts w:ascii="Arial" w:hAnsi="Arial" w:cs="Arial"/>
          <w:sz w:val="22"/>
          <w:szCs w:val="22"/>
        </w:rPr>
        <w:t xml:space="preserve">per the instructions for creating and submitting a product </w:t>
      </w:r>
      <w:r w:rsidR="00B02FA6">
        <w:rPr>
          <w:rFonts w:ascii="Arial" w:hAnsi="Arial" w:cs="Arial"/>
          <w:sz w:val="22"/>
          <w:szCs w:val="22"/>
        </w:rPr>
        <w:t>above</w:t>
      </w:r>
      <w:r w:rsidRPr="004551F7">
        <w:rPr>
          <w:rFonts w:ascii="Arial" w:hAnsi="Arial" w:cs="Arial"/>
          <w:sz w:val="22"/>
          <w:szCs w:val="22"/>
        </w:rPr>
        <w:t>.</w:t>
      </w:r>
    </w:p>
    <w:p w14:paraId="3EE1554B" w14:textId="67161BB6" w:rsidR="00AF6419" w:rsidRPr="00A968D9" w:rsidRDefault="00AF6419" w:rsidP="00A968D9">
      <w:pPr>
        <w:pStyle w:val="FSANZ2"/>
      </w:pPr>
      <w:bookmarkStart w:id="22" w:name="_Toc118735349"/>
      <w:r w:rsidRPr="004551F7">
        <w:t xml:space="preserve">Delete a </w:t>
      </w:r>
      <w:r w:rsidRPr="00985C37">
        <w:t>Product</w:t>
      </w:r>
      <w:bookmarkEnd w:id="22"/>
    </w:p>
    <w:p w14:paraId="0901CE99" w14:textId="68C05C21" w:rsidR="00A968D9" w:rsidRDefault="002E7DFA" w:rsidP="00E22944">
      <w:pPr>
        <w:pStyle w:val="NormIndent"/>
        <w:numPr>
          <w:ilvl w:val="0"/>
          <w:numId w:val="24"/>
        </w:numPr>
        <w:spacing w:before="240"/>
        <w:ind w:left="567" w:hanging="283"/>
        <w:rPr>
          <w:rFonts w:ascii="Arial" w:hAnsi="Arial" w:cs="Arial"/>
          <w:noProof/>
          <w:sz w:val="22"/>
          <w:szCs w:val="22"/>
          <w:lang w:val="en-GB" w:eastAsia="en-GB"/>
        </w:rPr>
      </w:pPr>
      <w:r>
        <w:rPr>
          <w:noProof/>
          <w:lang w:val="en-GB" w:eastAsia="en-GB"/>
        </w:rPr>
        <w:drawing>
          <wp:inline distT="0" distB="0" distL="0" distR="0" wp14:anchorId="264EEB18" wp14:editId="2CBDD8F3">
            <wp:extent cx="3908316" cy="1149198"/>
            <wp:effectExtent l="19050" t="19050" r="0" b="0"/>
            <wp:docPr id="15" name="Picture 15" descr="Pictorial illustration - Deleting a product entry from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orial illustration - Deleting a product entry from the FSANZ Portal"/>
                    <pic:cNvPicPr/>
                  </pic:nvPicPr>
                  <pic:blipFill>
                    <a:blip r:embed="rId53"/>
                    <a:stretch>
                      <a:fillRect/>
                    </a:stretch>
                  </pic:blipFill>
                  <pic:spPr>
                    <a:xfrm>
                      <a:off x="0" y="0"/>
                      <a:ext cx="3979751" cy="1170203"/>
                    </a:xfrm>
                    <a:prstGeom prst="rect">
                      <a:avLst/>
                    </a:prstGeom>
                    <a:ln w="12700">
                      <a:solidFill>
                        <a:srgbClr val="307C78"/>
                      </a:solidFill>
                    </a:ln>
                  </pic:spPr>
                </pic:pic>
              </a:graphicData>
            </a:graphic>
          </wp:inline>
        </w:drawing>
      </w:r>
    </w:p>
    <w:p w14:paraId="4AB01ECB" w14:textId="6CB5FA09" w:rsidR="00525958" w:rsidRPr="004551F7" w:rsidRDefault="00A968D9" w:rsidP="00E22944">
      <w:pPr>
        <w:pStyle w:val="NormIndent"/>
        <w:numPr>
          <w:ilvl w:val="0"/>
          <w:numId w:val="24"/>
        </w:numPr>
        <w:spacing w:before="120" w:after="240"/>
        <w:ind w:left="567" w:hanging="283"/>
        <w:rPr>
          <w:rFonts w:ascii="Arial" w:hAnsi="Arial" w:cs="Arial"/>
          <w:sz w:val="22"/>
          <w:szCs w:val="22"/>
        </w:rPr>
      </w:pPr>
      <w:r w:rsidRPr="004551F7">
        <w:rPr>
          <w:rFonts w:ascii="Arial" w:hAnsi="Arial" w:cs="Arial"/>
          <w:noProof/>
          <w:sz w:val="22"/>
          <w:szCs w:val="22"/>
          <w:lang w:val="en-GB" w:eastAsia="en-GB"/>
        </w:rPr>
        <w:drawing>
          <wp:inline distT="0" distB="0" distL="0" distR="0" wp14:anchorId="4F6C31FB" wp14:editId="4A51F08F">
            <wp:extent cx="2520950" cy="778964"/>
            <wp:effectExtent l="19050" t="19050" r="0" b="2540"/>
            <wp:docPr id="41" name="Picture 41" descr="Pictorial illustration - Confirmation that product has been deleted from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orial illustration - Confirmation that product has been deleted from the FSANZ Portal"/>
                    <pic:cNvPicPr/>
                  </pic:nvPicPr>
                  <pic:blipFill>
                    <a:blip r:embed="rId54"/>
                    <a:stretch>
                      <a:fillRect/>
                    </a:stretch>
                  </pic:blipFill>
                  <pic:spPr>
                    <a:xfrm>
                      <a:off x="0" y="0"/>
                      <a:ext cx="2520950" cy="778964"/>
                    </a:xfrm>
                    <a:prstGeom prst="rect">
                      <a:avLst/>
                    </a:prstGeom>
                    <a:ln w="12700">
                      <a:solidFill>
                        <a:srgbClr val="307C78"/>
                      </a:solidFill>
                    </a:ln>
                  </pic:spPr>
                </pic:pic>
              </a:graphicData>
            </a:graphic>
          </wp:inline>
        </w:drawing>
      </w:r>
    </w:p>
    <w:p w14:paraId="04D9779D" w14:textId="713E88D0" w:rsidR="00A968D9" w:rsidRDefault="00A968D9" w:rsidP="00A968D9">
      <w:pPr>
        <w:pStyle w:val="NormIndent"/>
        <w:ind w:left="0"/>
        <w:rPr>
          <w:rFonts w:ascii="Arial" w:hAnsi="Arial" w:cs="Arial"/>
          <w:sz w:val="22"/>
          <w:szCs w:val="22"/>
        </w:rPr>
      </w:pPr>
      <w:r w:rsidRPr="004551F7">
        <w:rPr>
          <w:rFonts w:ascii="Arial" w:hAnsi="Arial" w:cs="Arial"/>
          <w:sz w:val="22"/>
          <w:szCs w:val="22"/>
        </w:rPr>
        <w:lastRenderedPageBreak/>
        <w:t>Clicking</w:t>
      </w:r>
      <w:r>
        <w:rPr>
          <w:rFonts w:ascii="Arial" w:hAnsi="Arial" w:cs="Arial"/>
          <w:sz w:val="22"/>
          <w:szCs w:val="22"/>
        </w:rPr>
        <w:t xml:space="preserve"> </w:t>
      </w:r>
      <w:r>
        <w:rPr>
          <w:rFonts w:ascii="Arial" w:hAnsi="Arial" w:cs="Arial"/>
          <w:b/>
          <w:sz w:val="24"/>
          <w:szCs w:val="24"/>
          <w:bdr w:val="single" w:sz="4" w:space="0" w:color="auto"/>
        </w:rPr>
        <w:t xml:space="preserve"> Delete </w:t>
      </w:r>
      <w:r>
        <w:rPr>
          <w:rFonts w:ascii="Arial" w:hAnsi="Arial" w:cs="Arial"/>
          <w:sz w:val="22"/>
          <w:szCs w:val="22"/>
        </w:rPr>
        <w:t xml:space="preserve"> as instructed above will take you to the delete screen (</w:t>
      </w:r>
      <w:r w:rsidRPr="00A968D9">
        <w:rPr>
          <w:rFonts w:ascii="Arial" w:hAnsi="Arial" w:cs="Arial"/>
          <w:color w:val="FF0000"/>
          <w:sz w:val="22"/>
          <w:szCs w:val="22"/>
        </w:rPr>
        <w:t>A</w:t>
      </w:r>
      <w:r>
        <w:rPr>
          <w:rFonts w:ascii="Arial" w:hAnsi="Arial" w:cs="Arial"/>
          <w:sz w:val="22"/>
          <w:szCs w:val="22"/>
        </w:rPr>
        <w:t xml:space="preserve">). </w:t>
      </w:r>
      <w:r w:rsidR="00B02FA6">
        <w:rPr>
          <w:rFonts w:ascii="Arial" w:hAnsi="Arial" w:cs="Arial"/>
          <w:sz w:val="22"/>
          <w:szCs w:val="22"/>
        </w:rPr>
        <w:t xml:space="preserve">Enter the date </w:t>
      </w:r>
      <w:r w:rsidR="00505EFD">
        <w:rPr>
          <w:rFonts w:ascii="Arial" w:hAnsi="Arial" w:cs="Arial"/>
          <w:sz w:val="22"/>
          <w:szCs w:val="22"/>
        </w:rPr>
        <w:t>when the product was removed from market (</w:t>
      </w:r>
      <w:r>
        <w:rPr>
          <w:rFonts w:ascii="Arial" w:hAnsi="Arial" w:cs="Arial"/>
          <w:color w:val="FF0000"/>
          <w:sz w:val="22"/>
          <w:szCs w:val="22"/>
        </w:rPr>
        <w:t>A</w:t>
      </w:r>
      <w:r w:rsidR="00C0300C">
        <w:rPr>
          <w:rFonts w:ascii="Arial" w:hAnsi="Arial" w:cs="Arial"/>
          <w:color w:val="FF0000"/>
          <w:sz w:val="22"/>
          <w:szCs w:val="22"/>
        </w:rPr>
        <w:t>1</w:t>
      </w:r>
      <w:r w:rsidR="00505EFD">
        <w:rPr>
          <w:rFonts w:ascii="Arial" w:hAnsi="Arial" w:cs="Arial"/>
          <w:sz w:val="22"/>
          <w:szCs w:val="22"/>
        </w:rPr>
        <w:t xml:space="preserve">) and click </w:t>
      </w:r>
      <w:r w:rsidR="00505EFD">
        <w:rPr>
          <w:rFonts w:ascii="Arial" w:hAnsi="Arial" w:cs="Arial"/>
          <w:b/>
          <w:sz w:val="24"/>
          <w:szCs w:val="24"/>
          <w:bdr w:val="single" w:sz="4" w:space="0" w:color="auto"/>
        </w:rPr>
        <w:t xml:space="preserve"> Delete </w:t>
      </w:r>
      <w:r w:rsidR="001A1061">
        <w:rPr>
          <w:rFonts w:ascii="Arial" w:hAnsi="Arial" w:cs="Arial"/>
          <w:sz w:val="22"/>
          <w:szCs w:val="22"/>
        </w:rPr>
        <w:t xml:space="preserve"> (</w:t>
      </w:r>
      <w:r>
        <w:rPr>
          <w:rFonts w:ascii="Arial" w:hAnsi="Arial" w:cs="Arial"/>
          <w:color w:val="FF0000"/>
          <w:sz w:val="22"/>
          <w:szCs w:val="22"/>
        </w:rPr>
        <w:t>A</w:t>
      </w:r>
      <w:r w:rsidR="00C0300C">
        <w:rPr>
          <w:rFonts w:ascii="Arial" w:hAnsi="Arial" w:cs="Arial"/>
          <w:color w:val="FF0000"/>
          <w:sz w:val="22"/>
          <w:szCs w:val="22"/>
        </w:rPr>
        <w:t>2</w:t>
      </w:r>
      <w:r w:rsidR="001A1061">
        <w:rPr>
          <w:rFonts w:ascii="Arial" w:hAnsi="Arial" w:cs="Arial"/>
          <w:sz w:val="22"/>
          <w:szCs w:val="22"/>
        </w:rPr>
        <w:t>).</w:t>
      </w:r>
      <w:r w:rsidR="00505EFD">
        <w:rPr>
          <w:rFonts w:ascii="Arial" w:hAnsi="Arial" w:cs="Arial"/>
          <w:sz w:val="22"/>
          <w:szCs w:val="22"/>
        </w:rPr>
        <w:t xml:space="preserve"> </w:t>
      </w:r>
    </w:p>
    <w:p w14:paraId="1B5DA0BD" w14:textId="1C2EE046" w:rsidR="0099201B" w:rsidRDefault="00505EFD" w:rsidP="00A968D9">
      <w:pPr>
        <w:pStyle w:val="NormIndent"/>
        <w:ind w:left="0"/>
        <w:rPr>
          <w:rFonts w:ascii="Arial" w:hAnsi="Arial" w:cs="Arial"/>
          <w:sz w:val="22"/>
          <w:szCs w:val="22"/>
        </w:rPr>
      </w:pPr>
      <w:r>
        <w:rPr>
          <w:rFonts w:ascii="Arial" w:hAnsi="Arial" w:cs="Arial"/>
          <w:sz w:val="22"/>
          <w:szCs w:val="22"/>
        </w:rPr>
        <w:t>Confirmation will display when your product has been successfully deleted</w:t>
      </w:r>
      <w:r w:rsidR="00A968D9">
        <w:rPr>
          <w:rFonts w:ascii="Arial" w:hAnsi="Arial" w:cs="Arial"/>
          <w:sz w:val="22"/>
          <w:szCs w:val="22"/>
        </w:rPr>
        <w:t xml:space="preserve"> (</w:t>
      </w:r>
      <w:r w:rsidR="00A968D9" w:rsidRPr="00A968D9">
        <w:rPr>
          <w:rFonts w:ascii="Arial" w:hAnsi="Arial" w:cs="Arial"/>
          <w:color w:val="FF0000"/>
          <w:sz w:val="22"/>
          <w:szCs w:val="22"/>
        </w:rPr>
        <w:t>B</w:t>
      </w:r>
      <w:r w:rsidR="00A968D9">
        <w:rPr>
          <w:rFonts w:ascii="Arial" w:hAnsi="Arial" w:cs="Arial"/>
          <w:sz w:val="22"/>
          <w:szCs w:val="22"/>
        </w:rPr>
        <w:t>)</w:t>
      </w:r>
      <w:r>
        <w:rPr>
          <w:rFonts w:ascii="Arial" w:hAnsi="Arial" w:cs="Arial"/>
          <w:sz w:val="22"/>
          <w:szCs w:val="22"/>
        </w:rPr>
        <w:t>.</w:t>
      </w:r>
    </w:p>
    <w:p w14:paraId="27BB1A3C" w14:textId="4967B6A1" w:rsidR="0003375A" w:rsidRDefault="00A968D9" w:rsidP="00A968D9">
      <w:pPr>
        <w:pStyle w:val="NormIndent"/>
        <w:ind w:left="567" w:hanging="567"/>
        <w:rPr>
          <w:rFonts w:ascii="Arial" w:hAnsi="Arial" w:cs="Arial"/>
          <w:sz w:val="22"/>
          <w:szCs w:val="22"/>
        </w:rPr>
      </w:pPr>
      <w:r w:rsidRPr="00112AE1">
        <w:rPr>
          <w:rFonts w:ascii="Arial" w:hAnsi="Arial" w:cs="Arial"/>
          <w:i/>
          <w:iCs/>
          <w:sz w:val="22"/>
          <w:szCs w:val="22"/>
        </w:rPr>
        <w:t>N.B.</w:t>
      </w:r>
      <w:r w:rsidRPr="00112AE1">
        <w:rPr>
          <w:rFonts w:ascii="Arial" w:hAnsi="Arial" w:cs="Arial"/>
          <w:i/>
          <w:iCs/>
          <w:sz w:val="22"/>
          <w:szCs w:val="22"/>
        </w:rPr>
        <w:tab/>
      </w:r>
      <w:r w:rsidR="0013388F" w:rsidRPr="00112AE1">
        <w:rPr>
          <w:rFonts w:ascii="Arial" w:hAnsi="Arial" w:cs="Arial"/>
          <w:i/>
          <w:iCs/>
          <w:sz w:val="22"/>
          <w:szCs w:val="22"/>
        </w:rPr>
        <w:t>T</w:t>
      </w:r>
      <w:r w:rsidR="00505EFD" w:rsidRPr="00112AE1">
        <w:rPr>
          <w:rFonts w:ascii="Arial" w:hAnsi="Arial" w:cs="Arial"/>
          <w:i/>
          <w:iCs/>
          <w:sz w:val="22"/>
          <w:szCs w:val="22"/>
        </w:rPr>
        <w:t xml:space="preserve">he delete </w:t>
      </w:r>
      <w:r w:rsidR="00F312D4" w:rsidRPr="00112AE1">
        <w:rPr>
          <w:rFonts w:ascii="Arial" w:hAnsi="Arial" w:cs="Arial"/>
          <w:i/>
          <w:iCs/>
          <w:sz w:val="22"/>
          <w:szCs w:val="22"/>
        </w:rPr>
        <w:t xml:space="preserve">function should only be used for products that have been removed (deleted) from market. </w:t>
      </w:r>
      <w:r w:rsidR="008B48DC" w:rsidRPr="00112AE1">
        <w:rPr>
          <w:rFonts w:ascii="Arial" w:hAnsi="Arial" w:cs="Arial"/>
          <w:i/>
          <w:iCs/>
          <w:sz w:val="22"/>
          <w:szCs w:val="22"/>
        </w:rPr>
        <w:t>If you accidentally create a product and want to delete the record, please contact GS1 Australia using the contact details provided at the front of this Guide.</w:t>
      </w:r>
      <w:r w:rsidR="0003375A">
        <w:rPr>
          <w:rFonts w:ascii="Arial" w:hAnsi="Arial" w:cs="Arial"/>
          <w:sz w:val="22"/>
          <w:szCs w:val="22"/>
        </w:rPr>
        <w:br w:type="page"/>
      </w:r>
    </w:p>
    <w:p w14:paraId="73847B02" w14:textId="0DAD92B0" w:rsidR="0003375A" w:rsidRDefault="0003375A" w:rsidP="000E122B">
      <w:pPr>
        <w:pStyle w:val="FSANZHeading1"/>
        <w:jc w:val="right"/>
      </w:pPr>
      <w:r>
        <w:lastRenderedPageBreak/>
        <w:t>Appendix 1</w:t>
      </w:r>
    </w:p>
    <w:p w14:paraId="2F52EBFE" w14:textId="2A0B0D81" w:rsidR="00790A2F" w:rsidRPr="00790A2F" w:rsidRDefault="00790A2F" w:rsidP="000E122B">
      <w:pPr>
        <w:pStyle w:val="FSANZ2"/>
      </w:pPr>
      <w:r>
        <w:t>Health Star Rating Categories</w:t>
      </w:r>
    </w:p>
    <w:p w14:paraId="4DCC5A2D" w14:textId="26F565E6" w:rsidR="00725FD3" w:rsidRDefault="00725FD3" w:rsidP="000E122B">
      <w:pPr>
        <w:pStyle w:val="NormIndent"/>
        <w:ind w:left="0"/>
        <w:rPr>
          <w:rFonts w:ascii="Arial" w:hAnsi="Arial" w:cs="Arial"/>
          <w:sz w:val="22"/>
          <w:szCs w:val="22"/>
        </w:rPr>
      </w:pPr>
      <w:r w:rsidRPr="00725FD3">
        <w:rPr>
          <w:rFonts w:ascii="Arial" w:hAnsi="Arial" w:cs="Arial"/>
          <w:sz w:val="22"/>
          <w:szCs w:val="22"/>
        </w:rPr>
        <w:t xml:space="preserve">The six categories of foods in the HSR Calculator are: </w:t>
      </w:r>
    </w:p>
    <w:p w14:paraId="51EC8D60" w14:textId="044EE080"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1</w:t>
      </w:r>
      <w:r>
        <w:rPr>
          <w:rFonts w:ascii="Arial" w:hAnsi="Arial" w:cs="Arial"/>
          <w:sz w:val="22"/>
          <w:szCs w:val="22"/>
        </w:rPr>
        <w:tab/>
      </w:r>
      <w:r w:rsidRPr="00725FD3">
        <w:rPr>
          <w:rFonts w:ascii="Arial" w:hAnsi="Arial" w:cs="Arial"/>
          <w:sz w:val="22"/>
          <w:szCs w:val="22"/>
        </w:rPr>
        <w:t xml:space="preserve">Non-dairy beverages, jellies and water-based ice confections (excluding Category 1D beverages) </w:t>
      </w:r>
    </w:p>
    <w:p w14:paraId="2B3E42D5" w14:textId="70F3490A"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1D</w:t>
      </w:r>
      <w:r>
        <w:rPr>
          <w:rFonts w:ascii="Arial" w:hAnsi="Arial" w:cs="Arial"/>
          <w:sz w:val="22"/>
          <w:szCs w:val="22"/>
        </w:rPr>
        <w:tab/>
      </w:r>
      <w:r w:rsidRPr="00725FD3">
        <w:rPr>
          <w:rFonts w:ascii="Arial" w:hAnsi="Arial" w:cs="Arial"/>
          <w:sz w:val="22"/>
          <w:szCs w:val="22"/>
        </w:rPr>
        <w:t>Milk (defined in Standard 2.5.1 of the Code) and dairy beverages (including dairy alternative beverages) that meet specified dairy criteria</w:t>
      </w:r>
    </w:p>
    <w:p w14:paraId="5B2F704F" w14:textId="557FC22A"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2</w:t>
      </w:r>
      <w:r>
        <w:rPr>
          <w:rFonts w:ascii="Arial" w:hAnsi="Arial" w:cs="Arial"/>
          <w:sz w:val="22"/>
          <w:szCs w:val="22"/>
        </w:rPr>
        <w:tab/>
      </w:r>
      <w:r w:rsidRPr="00725FD3">
        <w:rPr>
          <w:rFonts w:ascii="Arial" w:hAnsi="Arial" w:cs="Arial"/>
          <w:sz w:val="22"/>
          <w:szCs w:val="22"/>
        </w:rPr>
        <w:t>All foods (other than those included in Category 1, 1D, 2D, 3 or 3D)</w:t>
      </w:r>
    </w:p>
    <w:p w14:paraId="4E891012" w14:textId="7D9B8AC1"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2D</w:t>
      </w:r>
      <w:r>
        <w:rPr>
          <w:rFonts w:ascii="Arial" w:hAnsi="Arial" w:cs="Arial"/>
          <w:sz w:val="22"/>
          <w:szCs w:val="22"/>
        </w:rPr>
        <w:tab/>
      </w:r>
      <w:r w:rsidRPr="00725FD3">
        <w:rPr>
          <w:rFonts w:ascii="Arial" w:hAnsi="Arial" w:cs="Arial"/>
          <w:sz w:val="22"/>
          <w:szCs w:val="22"/>
        </w:rPr>
        <w:t>Dairy foods (other than those included in Category 1D or 3D) with ≥75% dairy or permitted dairy alternative content.</w:t>
      </w:r>
    </w:p>
    <w:p w14:paraId="23B9F449" w14:textId="1BFE2F85"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3</w:t>
      </w:r>
      <w:r>
        <w:rPr>
          <w:rFonts w:ascii="Arial" w:hAnsi="Arial" w:cs="Arial"/>
          <w:sz w:val="22"/>
          <w:szCs w:val="22"/>
        </w:rPr>
        <w:tab/>
      </w:r>
      <w:r w:rsidRPr="00725FD3">
        <w:rPr>
          <w:rFonts w:ascii="Arial" w:hAnsi="Arial" w:cs="Arial"/>
          <w:sz w:val="22"/>
          <w:szCs w:val="22"/>
        </w:rPr>
        <w:t xml:space="preserve">Oils and spreads, defined as follows </w:t>
      </w:r>
    </w:p>
    <w:p w14:paraId="128AD888" w14:textId="77777777" w:rsidR="001728AC"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 xml:space="preserve">edible oil as defined in Standard 2.4.1 of the Code </w:t>
      </w:r>
    </w:p>
    <w:p w14:paraId="5EB2862B" w14:textId="73A19113" w:rsidR="00725FD3" w:rsidRPr="001728AC" w:rsidRDefault="001728AC" w:rsidP="000E122B">
      <w:pPr>
        <w:pStyle w:val="NormIndent"/>
        <w:numPr>
          <w:ilvl w:val="1"/>
          <w:numId w:val="13"/>
        </w:numPr>
        <w:tabs>
          <w:tab w:val="left" w:pos="709"/>
        </w:tabs>
        <w:ind w:left="2552" w:hanging="284"/>
        <w:rPr>
          <w:rFonts w:ascii="Arial" w:hAnsi="Arial" w:cs="Arial"/>
          <w:sz w:val="22"/>
          <w:szCs w:val="22"/>
        </w:rPr>
      </w:pPr>
      <w:r>
        <w:rPr>
          <w:rFonts w:ascii="Arial" w:hAnsi="Arial" w:cs="Arial"/>
          <w:sz w:val="22"/>
          <w:szCs w:val="22"/>
        </w:rPr>
        <w:t>e</w:t>
      </w:r>
      <w:r w:rsidR="00725FD3" w:rsidRPr="001728AC">
        <w:rPr>
          <w:rFonts w:ascii="Arial" w:hAnsi="Arial" w:cs="Arial"/>
          <w:sz w:val="22"/>
          <w:szCs w:val="22"/>
        </w:rPr>
        <w:t xml:space="preserve">dible oil spreads as defined in Standard 2.4.2 of the Code </w:t>
      </w:r>
    </w:p>
    <w:p w14:paraId="7418FEF6" w14:textId="19EBF6CA" w:rsidR="00725FD3"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 xml:space="preserve">margarine as defined in Standard 2.4.2 of the Code </w:t>
      </w:r>
    </w:p>
    <w:p w14:paraId="3F4C9583" w14:textId="0C6759C9" w:rsidR="00725FD3"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butter as defined in Standard 2.5.5 of the Code</w:t>
      </w:r>
    </w:p>
    <w:p w14:paraId="10BDC693" w14:textId="1682312E"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3D</w:t>
      </w:r>
      <w:r>
        <w:rPr>
          <w:rFonts w:ascii="Arial" w:hAnsi="Arial" w:cs="Arial"/>
          <w:sz w:val="22"/>
          <w:szCs w:val="22"/>
        </w:rPr>
        <w:tab/>
      </w:r>
      <w:r w:rsidRPr="00725FD3">
        <w:rPr>
          <w:rFonts w:ascii="Arial" w:hAnsi="Arial" w:cs="Arial"/>
          <w:sz w:val="22"/>
          <w:szCs w:val="22"/>
        </w:rPr>
        <w:t>Cheese (including surface ripened cheese) and processed cheese as defined in Standard 2.5.4 of the Code (with calcium content &gt;320 mg/100 g).</w:t>
      </w:r>
    </w:p>
    <w:p w14:paraId="2F545A32" w14:textId="6BDE51E5" w:rsidR="009F47CB" w:rsidRPr="009F47CB" w:rsidRDefault="009F47CB" w:rsidP="000E122B">
      <w:pPr>
        <w:pStyle w:val="NormIndent"/>
        <w:tabs>
          <w:tab w:val="left" w:pos="709"/>
        </w:tabs>
        <w:spacing w:before="240"/>
        <w:ind w:left="0"/>
        <w:rPr>
          <w:rFonts w:ascii="Arial" w:hAnsi="Arial" w:cs="Arial"/>
          <w:b/>
          <w:bCs/>
          <w:i/>
          <w:iCs/>
          <w:sz w:val="22"/>
          <w:szCs w:val="22"/>
        </w:rPr>
      </w:pPr>
      <w:r w:rsidRPr="009F47CB">
        <w:rPr>
          <w:rFonts w:ascii="Arial" w:hAnsi="Arial" w:cs="Arial"/>
          <w:b/>
          <w:bCs/>
          <w:i/>
          <w:iCs/>
          <w:sz w:val="22"/>
          <w:szCs w:val="22"/>
        </w:rPr>
        <w:t>Dairy (D) food</w:t>
      </w:r>
      <w:r w:rsidR="00B046F3">
        <w:rPr>
          <w:rFonts w:ascii="Arial" w:hAnsi="Arial" w:cs="Arial"/>
          <w:b/>
          <w:bCs/>
          <w:i/>
          <w:iCs/>
          <w:sz w:val="22"/>
          <w:szCs w:val="22"/>
        </w:rPr>
        <w:t>s</w:t>
      </w:r>
    </w:p>
    <w:p w14:paraId="08703719" w14:textId="12E85793"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A dairy food is defined as a milk, dairy beverage, cheese or yoghurt produced from milking animals (for example from cow, goat or buffalo), including fermented milk products, that meets the relevant calcium criterion for dairy foods outlined below. </w:t>
      </w:r>
    </w:p>
    <w:p w14:paraId="6413E93B" w14:textId="77777777"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Standard 2.5.1 of the Code defines compositional requirements for the minimum milk fat and protein content of cow’s milk. Beverages made from milk that do not meet these compositional criteria are termed ‘dairy beverages’ in this guide. </w:t>
      </w:r>
    </w:p>
    <w:p w14:paraId="49135F86" w14:textId="6F90A468"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For the purposes of </w:t>
      </w:r>
      <w:r w:rsidR="0098182E">
        <w:rPr>
          <w:rFonts w:ascii="Arial" w:hAnsi="Arial" w:cs="Arial"/>
          <w:sz w:val="22"/>
          <w:szCs w:val="22"/>
        </w:rPr>
        <w:t xml:space="preserve">Health Star </w:t>
      </w:r>
      <w:r w:rsidRPr="009F47CB">
        <w:rPr>
          <w:rFonts w:ascii="Arial" w:hAnsi="Arial" w:cs="Arial"/>
          <w:sz w:val="22"/>
          <w:szCs w:val="22"/>
        </w:rPr>
        <w:t>R</w:t>
      </w:r>
      <w:r w:rsidR="0098182E">
        <w:rPr>
          <w:rFonts w:ascii="Arial" w:hAnsi="Arial" w:cs="Arial"/>
          <w:sz w:val="22"/>
          <w:szCs w:val="22"/>
        </w:rPr>
        <w:t>ating categorisation</w:t>
      </w:r>
      <w:r w:rsidRPr="009F47CB">
        <w:rPr>
          <w:rFonts w:ascii="Arial" w:hAnsi="Arial" w:cs="Arial"/>
          <w:sz w:val="22"/>
          <w:szCs w:val="22"/>
        </w:rPr>
        <w:t xml:space="preserve">, milk and dairy beverage alternatives derived from legumes, cereals, nuts or seeds may be considered to belong to Category 1D providing they meet the relevant calcium criterion and protein requirements outlined below. </w:t>
      </w:r>
    </w:p>
    <w:p w14:paraId="661A6020" w14:textId="6959E41F"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Dairy food alternatives derived from legumes may be considered in the dairy food categories (2D or 3D), providing they meet the relevant calcium criterion and protein requirements for dairy foods outlined below.</w:t>
      </w:r>
    </w:p>
    <w:p w14:paraId="1BA55CA6" w14:textId="74D86F1C"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The criteria below are used to determine the HSR category.</w:t>
      </w:r>
    </w:p>
    <w:p w14:paraId="70BFCB2F" w14:textId="77777777" w:rsidR="00D0754E" w:rsidRPr="00D0754E" w:rsidRDefault="00D0754E" w:rsidP="000E122B">
      <w:pPr>
        <w:pStyle w:val="NormIndent"/>
        <w:tabs>
          <w:tab w:val="left" w:pos="709"/>
        </w:tabs>
        <w:spacing w:before="240"/>
        <w:ind w:left="284"/>
        <w:rPr>
          <w:rFonts w:ascii="Arial" w:hAnsi="Arial" w:cs="Arial"/>
          <w:sz w:val="22"/>
          <w:szCs w:val="22"/>
        </w:rPr>
      </w:pPr>
      <w:r w:rsidRPr="00D0754E">
        <w:rPr>
          <w:rFonts w:ascii="Arial" w:hAnsi="Arial" w:cs="Arial"/>
          <w:i/>
          <w:iCs/>
          <w:sz w:val="22"/>
          <w:szCs w:val="22"/>
        </w:rPr>
        <w:t>Category 1D includes</w:t>
      </w:r>
      <w:r w:rsidRPr="00D0754E">
        <w:rPr>
          <w:rFonts w:ascii="Arial" w:hAnsi="Arial" w:cs="Arial"/>
          <w:sz w:val="22"/>
          <w:szCs w:val="22"/>
        </w:rPr>
        <w:t xml:space="preserve">: </w:t>
      </w:r>
    </w:p>
    <w:p w14:paraId="058FDC71" w14:textId="5AAAE1DF" w:rsidR="00D0754E" w:rsidRPr="00D0754E"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t>milk and dairy beverages with ≥ 80 mg calcium/serve (this equates to sufficient calcium to meet the requirements for a ‘source of calcium’ claim under Standard 1.2.7 of the Code. A reference serve of 200</w:t>
      </w:r>
      <w:r w:rsidR="00784D4B">
        <w:rPr>
          <w:rFonts w:ascii="Arial" w:hAnsi="Arial" w:cs="Arial"/>
          <w:sz w:val="22"/>
          <w:szCs w:val="22"/>
        </w:rPr>
        <w:t xml:space="preserve"> </w:t>
      </w:r>
      <w:r w:rsidRPr="00D0754E">
        <w:rPr>
          <w:rFonts w:ascii="Arial" w:hAnsi="Arial" w:cs="Arial"/>
          <w:sz w:val="22"/>
          <w:szCs w:val="22"/>
        </w:rPr>
        <w:t xml:space="preserve">mL is given in Schedule 17). </w:t>
      </w:r>
    </w:p>
    <w:p w14:paraId="5CD525DC" w14:textId="6A049945" w:rsidR="00D0754E" w:rsidRPr="00D0754E"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lastRenderedPageBreak/>
        <w:t>milk and dairy beverage alternatives derived from legumes that contain no less than 3% m/m protein derived from legumes and have ≥100</w:t>
      </w:r>
      <w:r w:rsidR="00784D4B">
        <w:rPr>
          <w:rFonts w:ascii="Arial" w:hAnsi="Arial" w:cs="Arial"/>
          <w:sz w:val="22"/>
          <w:szCs w:val="22"/>
        </w:rPr>
        <w:t xml:space="preserve"> </w:t>
      </w:r>
      <w:r w:rsidRPr="00D0754E">
        <w:rPr>
          <w:rFonts w:ascii="Arial" w:hAnsi="Arial" w:cs="Arial"/>
          <w:sz w:val="22"/>
          <w:szCs w:val="22"/>
        </w:rPr>
        <w:t>mg calcium per 100</w:t>
      </w:r>
      <w:r w:rsidR="00784D4B">
        <w:rPr>
          <w:rFonts w:ascii="Arial" w:hAnsi="Arial" w:cs="Arial"/>
          <w:sz w:val="22"/>
          <w:szCs w:val="22"/>
        </w:rPr>
        <w:t xml:space="preserve"> </w:t>
      </w:r>
      <w:r w:rsidRPr="00D0754E">
        <w:rPr>
          <w:rFonts w:ascii="Arial" w:hAnsi="Arial" w:cs="Arial"/>
          <w:sz w:val="22"/>
          <w:szCs w:val="22"/>
        </w:rPr>
        <w:t>mL</w:t>
      </w:r>
      <w:r w:rsidR="00DF3479">
        <w:rPr>
          <w:rStyle w:val="FootnoteReference"/>
          <w:rFonts w:ascii="Arial" w:hAnsi="Arial" w:cs="Arial"/>
          <w:sz w:val="22"/>
          <w:szCs w:val="22"/>
        </w:rPr>
        <w:footnoteReference w:id="2"/>
      </w:r>
      <w:r w:rsidRPr="00D0754E">
        <w:rPr>
          <w:rFonts w:ascii="Arial" w:hAnsi="Arial" w:cs="Arial"/>
          <w:sz w:val="22"/>
          <w:szCs w:val="22"/>
        </w:rPr>
        <w:t xml:space="preserve"> . </w:t>
      </w:r>
    </w:p>
    <w:p w14:paraId="53334E5F" w14:textId="2792B1D9" w:rsidR="00152D01"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t>milk and dairy beverage alternatives derived from cereals, nuts, seeds, or a combination of those ingredients that contain no less than 0.3% m/m protein derived from cereals, nuts, seeds, or a combination of those ingredients, and have ≥100</w:t>
      </w:r>
      <w:r w:rsidR="00784D4B">
        <w:rPr>
          <w:rFonts w:ascii="Arial" w:hAnsi="Arial" w:cs="Arial"/>
          <w:sz w:val="22"/>
          <w:szCs w:val="22"/>
        </w:rPr>
        <w:t> </w:t>
      </w:r>
      <w:r w:rsidRPr="00D0754E">
        <w:rPr>
          <w:rFonts w:ascii="Arial" w:hAnsi="Arial" w:cs="Arial"/>
          <w:sz w:val="22"/>
          <w:szCs w:val="22"/>
        </w:rPr>
        <w:t>mg calcium per 100</w:t>
      </w:r>
      <w:r w:rsidR="00784D4B">
        <w:rPr>
          <w:rFonts w:ascii="Arial" w:hAnsi="Arial" w:cs="Arial"/>
          <w:sz w:val="22"/>
          <w:szCs w:val="22"/>
        </w:rPr>
        <w:t xml:space="preserve"> </w:t>
      </w:r>
      <w:proofErr w:type="spellStart"/>
      <w:r w:rsidRPr="00D0754E">
        <w:rPr>
          <w:rFonts w:ascii="Arial" w:hAnsi="Arial" w:cs="Arial"/>
          <w:sz w:val="22"/>
          <w:szCs w:val="22"/>
        </w:rPr>
        <w:t>mL.</w:t>
      </w:r>
      <w:proofErr w:type="spellEnd"/>
      <w:r w:rsidRPr="00D0754E">
        <w:rPr>
          <w:rFonts w:ascii="Arial" w:hAnsi="Arial" w:cs="Arial"/>
          <w:sz w:val="22"/>
          <w:szCs w:val="22"/>
        </w:rPr>
        <w:t xml:space="preserve"> </w:t>
      </w:r>
    </w:p>
    <w:p w14:paraId="68C6CCA3" w14:textId="691484B0" w:rsidR="00D0754E" w:rsidRPr="00152D01" w:rsidRDefault="00D0754E" w:rsidP="000E122B">
      <w:pPr>
        <w:pStyle w:val="NormIndent"/>
        <w:numPr>
          <w:ilvl w:val="0"/>
          <w:numId w:val="14"/>
        </w:numPr>
        <w:ind w:left="851" w:hanging="425"/>
        <w:rPr>
          <w:rFonts w:ascii="Arial" w:hAnsi="Arial" w:cs="Arial"/>
          <w:sz w:val="22"/>
          <w:szCs w:val="22"/>
        </w:rPr>
      </w:pPr>
      <w:r w:rsidRPr="00152D01">
        <w:rPr>
          <w:rFonts w:ascii="Arial" w:hAnsi="Arial" w:cs="Arial"/>
          <w:sz w:val="22"/>
          <w:szCs w:val="22"/>
        </w:rPr>
        <w:t xml:space="preserve">milk, dairy beverages, and milk and dairy beverage alternatives, must contain ≥75% dairy or permitted dairy-alternative ingredients (refer example below). </w:t>
      </w:r>
    </w:p>
    <w:p w14:paraId="7A1AD555" w14:textId="1D140FAB" w:rsidR="00D0754E" w:rsidRPr="00D0754E" w:rsidRDefault="00D0754E" w:rsidP="000E122B">
      <w:pPr>
        <w:pStyle w:val="NormIndent"/>
        <w:tabs>
          <w:tab w:val="left" w:pos="709"/>
        </w:tabs>
        <w:spacing w:before="240"/>
        <w:ind w:left="284"/>
        <w:rPr>
          <w:rFonts w:ascii="Arial" w:hAnsi="Arial" w:cs="Arial"/>
          <w:sz w:val="22"/>
          <w:szCs w:val="22"/>
        </w:rPr>
      </w:pPr>
      <w:r w:rsidRPr="00924522">
        <w:rPr>
          <w:rFonts w:ascii="Arial" w:hAnsi="Arial" w:cs="Arial"/>
          <w:i/>
          <w:iCs/>
          <w:sz w:val="22"/>
          <w:szCs w:val="22"/>
        </w:rPr>
        <w:t>Category 2D includes</w:t>
      </w:r>
      <w:r w:rsidR="009E048B">
        <w:rPr>
          <w:rStyle w:val="FootnoteReference"/>
          <w:rFonts w:ascii="Arial" w:hAnsi="Arial" w:cs="Arial"/>
          <w:i/>
          <w:iCs/>
          <w:sz w:val="22"/>
          <w:szCs w:val="22"/>
        </w:rPr>
        <w:footnoteReference w:id="3"/>
      </w:r>
      <w:r w:rsidRPr="00D0754E">
        <w:rPr>
          <w:rFonts w:ascii="Arial" w:hAnsi="Arial" w:cs="Arial"/>
          <w:sz w:val="22"/>
          <w:szCs w:val="22"/>
        </w:rPr>
        <w:t xml:space="preserve">: </w:t>
      </w:r>
    </w:p>
    <w:p w14:paraId="3C2635B8"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all dairy foods not included in HSR Categories 1D or 3D, including cheeses with a calcium level ≤320 mg/100 g (e.g. ricotta, cottage cheese, cream cheese), yoghurt, fermented milk products, cream, dairy desserts and other chilled (but not frozen) dairy products. </w:t>
      </w:r>
    </w:p>
    <w:p w14:paraId="3B08EDBE"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cheese alternatives derived from legumes that contain no less than 15% m/m protein derived from legumes and have a calcium level of ≤320 mg/100 g.</w:t>
      </w:r>
    </w:p>
    <w:p w14:paraId="62FDD191" w14:textId="60955CE0"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yoghurt dairy dessert alternatives derived from legumes that contain no less than 3.1% m/m protein derived from legumes. </w:t>
      </w:r>
    </w:p>
    <w:p w14:paraId="1FA8AC43"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dairy foods and alternatives must contain ≥75% dairy or permitted dairy-alternative ingredients (refer example below). This category does not include ice cream or alternatives derived from cereals, nuts or seeds. These products fall in Category 2. </w:t>
      </w:r>
    </w:p>
    <w:p w14:paraId="7FA901EF" w14:textId="77777777" w:rsidR="00D0754E" w:rsidRPr="00D0754E" w:rsidRDefault="00D0754E" w:rsidP="000E122B">
      <w:pPr>
        <w:pStyle w:val="NormIndent"/>
        <w:tabs>
          <w:tab w:val="left" w:pos="709"/>
        </w:tabs>
        <w:spacing w:before="240"/>
        <w:ind w:left="284"/>
        <w:rPr>
          <w:rFonts w:ascii="Arial" w:hAnsi="Arial" w:cs="Arial"/>
          <w:sz w:val="22"/>
          <w:szCs w:val="22"/>
        </w:rPr>
      </w:pPr>
      <w:r w:rsidRPr="00924522">
        <w:rPr>
          <w:rFonts w:ascii="Arial" w:hAnsi="Arial" w:cs="Arial"/>
          <w:i/>
          <w:iCs/>
          <w:sz w:val="22"/>
          <w:szCs w:val="22"/>
        </w:rPr>
        <w:t>Category 3D includes</w:t>
      </w:r>
      <w:r w:rsidRPr="00D0754E">
        <w:rPr>
          <w:rFonts w:ascii="Arial" w:hAnsi="Arial" w:cs="Arial"/>
          <w:sz w:val="22"/>
          <w:szCs w:val="22"/>
        </w:rPr>
        <w:t xml:space="preserve">: </w:t>
      </w:r>
    </w:p>
    <w:p w14:paraId="3569C667" w14:textId="77777777" w:rsidR="00D0754E" w:rsidRPr="00D0754E" w:rsidRDefault="00D0754E" w:rsidP="000E122B">
      <w:pPr>
        <w:pStyle w:val="NormIndent"/>
        <w:numPr>
          <w:ilvl w:val="0"/>
          <w:numId w:val="16"/>
        </w:numPr>
        <w:ind w:left="851"/>
        <w:rPr>
          <w:rFonts w:ascii="Arial" w:hAnsi="Arial" w:cs="Arial"/>
          <w:sz w:val="22"/>
          <w:szCs w:val="22"/>
        </w:rPr>
      </w:pPr>
      <w:r w:rsidRPr="00D0754E">
        <w:rPr>
          <w:rFonts w:ascii="Arial" w:hAnsi="Arial" w:cs="Arial"/>
          <w:sz w:val="22"/>
          <w:szCs w:val="22"/>
        </w:rPr>
        <w:t xml:space="preserve">cheese (including surface ripened cheeses) and processed cheese, as defined in Standard 2.5.4 of the Code, with a calcium content &gt; 320 mg/100 g. Must consist of &gt;75% dairy ingredients. </w:t>
      </w:r>
    </w:p>
    <w:p w14:paraId="48EDBBDC" w14:textId="77777777" w:rsidR="00924522" w:rsidRDefault="00D0754E" w:rsidP="000E122B">
      <w:pPr>
        <w:pStyle w:val="NormIndent"/>
        <w:numPr>
          <w:ilvl w:val="0"/>
          <w:numId w:val="16"/>
        </w:numPr>
        <w:ind w:left="851"/>
        <w:rPr>
          <w:rFonts w:ascii="Arial" w:hAnsi="Arial" w:cs="Arial"/>
          <w:sz w:val="22"/>
          <w:szCs w:val="22"/>
        </w:rPr>
      </w:pPr>
      <w:r w:rsidRPr="00D0754E">
        <w:rPr>
          <w:rFonts w:ascii="Arial" w:hAnsi="Arial" w:cs="Arial"/>
          <w:sz w:val="22"/>
          <w:szCs w:val="22"/>
        </w:rPr>
        <w:t xml:space="preserve">cheese alternatives derived from legumes that contain no less than 15% m/m protein derived from legumes and have a calcium content &gt; 320 mg/100 g and contain &gt;75% permitted dairy-alternative ingredients (refer example below). </w:t>
      </w:r>
    </w:p>
    <w:p w14:paraId="4781B7B9" w14:textId="77777777" w:rsidR="00924522" w:rsidRPr="00924522" w:rsidRDefault="00D0754E" w:rsidP="000E122B">
      <w:pPr>
        <w:pStyle w:val="NormIndent"/>
        <w:tabs>
          <w:tab w:val="left" w:pos="709"/>
        </w:tabs>
        <w:spacing w:before="240"/>
        <w:ind w:left="284"/>
        <w:rPr>
          <w:rFonts w:ascii="Arial" w:hAnsi="Arial" w:cs="Arial"/>
          <w:i/>
          <w:iCs/>
          <w:sz w:val="22"/>
          <w:szCs w:val="22"/>
        </w:rPr>
      </w:pPr>
      <w:r w:rsidRPr="00924522">
        <w:rPr>
          <w:rFonts w:ascii="Arial" w:hAnsi="Arial" w:cs="Arial"/>
          <w:i/>
          <w:iCs/>
          <w:sz w:val="22"/>
          <w:szCs w:val="22"/>
        </w:rPr>
        <w:t>Dairy-alternative ingredients</w:t>
      </w:r>
    </w:p>
    <w:p w14:paraId="78F70785" w14:textId="77777777" w:rsidR="00924522" w:rsidRDefault="00D0754E" w:rsidP="000E122B">
      <w:pPr>
        <w:pStyle w:val="NormIndent"/>
        <w:numPr>
          <w:ilvl w:val="0"/>
          <w:numId w:val="17"/>
        </w:numPr>
        <w:ind w:left="851"/>
        <w:rPr>
          <w:rFonts w:ascii="Arial" w:hAnsi="Arial" w:cs="Arial"/>
          <w:sz w:val="22"/>
          <w:szCs w:val="22"/>
        </w:rPr>
      </w:pPr>
      <w:r w:rsidRPr="00D0754E">
        <w:rPr>
          <w:rFonts w:ascii="Arial" w:hAnsi="Arial" w:cs="Arial"/>
          <w:sz w:val="22"/>
          <w:szCs w:val="22"/>
        </w:rPr>
        <w:t xml:space="preserve">For the purposes of Categories 1D, 2D and 3D ‘permitted dairy-alternative ingredients’ are those that are permitted by the Code and would otherwise be expected to be found as an ingredient in a ‘dairy-alternative’ product. </w:t>
      </w:r>
    </w:p>
    <w:p w14:paraId="5662A32A" w14:textId="77777777" w:rsidR="00354DAE" w:rsidRDefault="00354DAE" w:rsidP="000E122B">
      <w:pPr>
        <w:pStyle w:val="NormIndent"/>
        <w:tabs>
          <w:tab w:val="left" w:pos="709"/>
        </w:tabs>
        <w:ind w:left="142"/>
        <w:rPr>
          <w:rFonts w:ascii="Arial" w:hAnsi="Arial" w:cs="Arial"/>
          <w:sz w:val="22"/>
          <w:szCs w:val="22"/>
        </w:rPr>
      </w:pPr>
    </w:p>
    <w:p w14:paraId="0AE1A18B" w14:textId="77777777" w:rsidR="00354DAE" w:rsidRDefault="00354DAE" w:rsidP="000E122B">
      <w:pPr>
        <w:pStyle w:val="NormIndent"/>
        <w:tabs>
          <w:tab w:val="left" w:pos="709"/>
        </w:tabs>
        <w:ind w:left="142"/>
        <w:rPr>
          <w:rFonts w:ascii="Arial" w:hAnsi="Arial" w:cs="Arial"/>
          <w:sz w:val="22"/>
          <w:szCs w:val="22"/>
        </w:rPr>
      </w:pPr>
    </w:p>
    <w:p w14:paraId="69FB528C" w14:textId="211A5954" w:rsidR="00924522"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lastRenderedPageBreak/>
        <w:t xml:space="preserve">E.g. 1 </w:t>
      </w:r>
    </w:p>
    <w:p w14:paraId="6F957EDB" w14:textId="77777777" w:rsidR="00924522"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 xml:space="preserve">A soy milk could reasonably be expected to be contain the following ingredients - Water, Soy Protein, Maltodextrin, Vegetable Oil, Sugar, Acidity Regulators, Emulsifiers, Thickeners, Stabilisers, Natural Flavours, Calcium, Vitamins. </w:t>
      </w:r>
    </w:p>
    <w:p w14:paraId="63B7CCB1" w14:textId="0403BB85" w:rsidR="00790A2F"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A chocolate flavoured soy milk with any of the above ingredients and 3.5% cocoa would be considered a dairy alternative beverage that contained 96.5% ‘permitted dairy-alternative ingredients’ and 3.5% ‘other ingredients</w:t>
      </w:r>
      <w:r w:rsidR="003957D1">
        <w:rPr>
          <w:rFonts w:ascii="Arial" w:hAnsi="Arial" w:cs="Arial"/>
          <w:sz w:val="22"/>
          <w:szCs w:val="22"/>
        </w:rPr>
        <w:t>’</w:t>
      </w:r>
      <w:r w:rsidRPr="00D0754E">
        <w:rPr>
          <w:rFonts w:ascii="Arial" w:hAnsi="Arial" w:cs="Arial"/>
          <w:sz w:val="22"/>
          <w:szCs w:val="22"/>
        </w:rPr>
        <w:t xml:space="preserve">. The beverage contains ≥75% permitted dairy-alternative ingredients and would therefore fall in Category 1D. </w:t>
      </w:r>
    </w:p>
    <w:p w14:paraId="03852BFE" w14:textId="77777777" w:rsidR="00790A2F"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 xml:space="preserve">E.g. 2 </w:t>
      </w:r>
    </w:p>
    <w:p w14:paraId="3A726477" w14:textId="77777777" w:rsidR="001266EF"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A natural soy yogurt could reasonably be expected to be contain the following ingredients - Water, Soybeans, Canola Oil, Sugar, Thickeners, Preservatives, Flavour, Yoghurt Cultures.</w:t>
      </w:r>
    </w:p>
    <w:p w14:paraId="0005651E" w14:textId="0E0F4B64" w:rsidR="00962DB5" w:rsidRPr="00520924" w:rsidRDefault="00962DB5" w:rsidP="00520924">
      <w:pPr>
        <w:pStyle w:val="FSANZ2"/>
        <w:ind w:left="142"/>
      </w:pPr>
      <w:r w:rsidRPr="00520924">
        <w:t>Product</w:t>
      </w:r>
      <w:r w:rsidR="00520924" w:rsidRPr="00520924">
        <w:t>s</w:t>
      </w:r>
      <w:r w:rsidRPr="00520924">
        <w:t xml:space="preserve"> eligible for an automatic Health Star Rating</w:t>
      </w:r>
    </w:p>
    <w:p w14:paraId="57435AAE" w14:textId="65E0DB8E" w:rsidR="00962DB5" w:rsidRPr="000E6DB4" w:rsidRDefault="00962DB5" w:rsidP="00962DB5">
      <w:pPr>
        <w:spacing w:after="20"/>
        <w:ind w:left="142"/>
        <w:rPr>
          <w:rFonts w:ascii="Arial" w:hAnsi="Arial" w:cs="Arial"/>
          <w:sz w:val="22"/>
          <w:szCs w:val="22"/>
        </w:rPr>
      </w:pPr>
      <w:r w:rsidRPr="00962DB5">
        <w:rPr>
          <w:rFonts w:ascii="Arial" w:hAnsi="Arial" w:cs="Arial"/>
          <w:sz w:val="22"/>
          <w:szCs w:val="22"/>
        </w:rPr>
        <w:t>There are also some products for which an automatic Rating is applied, independent of the Calculator</w:t>
      </w:r>
      <w:r w:rsidRPr="000E6DB4">
        <w:rPr>
          <w:rFonts w:ascii="Arial" w:hAnsi="Arial" w:cs="Arial"/>
          <w:sz w:val="22"/>
          <w:szCs w:val="22"/>
        </w:rPr>
        <w:t xml:space="preserve">. These products are outlined below: </w:t>
      </w:r>
    </w:p>
    <w:p w14:paraId="4DFA9BE7" w14:textId="77777777" w:rsidR="00962DB5" w:rsidRPr="000E6DB4" w:rsidRDefault="00962DB5" w:rsidP="00520924">
      <w:pPr>
        <w:spacing w:after="0"/>
        <w:rPr>
          <w:rFonts w:ascii="Arial" w:hAnsi="Arial" w:cs="Arial"/>
          <w:sz w:val="22"/>
          <w:szCs w:val="22"/>
        </w:rPr>
      </w:pPr>
    </w:p>
    <w:p w14:paraId="223BCCD4" w14:textId="77777777" w:rsidR="00962DB5" w:rsidRPr="000E6DB4" w:rsidRDefault="00962DB5" w:rsidP="00962DB5">
      <w:pPr>
        <w:pStyle w:val="FSBullet"/>
        <w:numPr>
          <w:ilvl w:val="0"/>
          <w:numId w:val="31"/>
        </w:numPr>
        <w:spacing w:before="0" w:after="20"/>
        <w:rPr>
          <w:b/>
          <w:bCs/>
          <w:color w:val="000000" w:themeColor="text1"/>
          <w:sz w:val="22"/>
          <w:szCs w:val="22"/>
          <w:lang w:val="en-AU"/>
        </w:rPr>
      </w:pPr>
      <w:r w:rsidRPr="000E6DB4">
        <w:rPr>
          <w:b/>
          <w:iCs/>
          <w:sz w:val="22"/>
          <w:szCs w:val="22"/>
          <w:lang w:val="en-NZ"/>
        </w:rPr>
        <w:t>Plain water</w:t>
      </w:r>
      <w:r w:rsidRPr="000E6DB4">
        <w:rPr>
          <w:i/>
          <w:sz w:val="22"/>
          <w:szCs w:val="22"/>
          <w:lang w:val="en-NZ"/>
        </w:rPr>
        <w:br/>
      </w:r>
      <w:r w:rsidRPr="000E6DB4">
        <w:rPr>
          <w:sz w:val="22"/>
          <w:szCs w:val="22"/>
          <w:lang w:val="en-AU"/>
        </w:rPr>
        <w:t>P</w:t>
      </w:r>
      <w:proofErr w:type="spellStart"/>
      <w:r w:rsidRPr="000E6DB4">
        <w:rPr>
          <w:sz w:val="22"/>
          <w:szCs w:val="22"/>
        </w:rPr>
        <w:t>ackaged</w:t>
      </w:r>
      <w:proofErr w:type="spellEnd"/>
      <w:r w:rsidRPr="000E6DB4">
        <w:rPr>
          <w:sz w:val="22"/>
          <w:szCs w:val="22"/>
        </w:rPr>
        <w:t xml:space="preserve"> water as </w:t>
      </w:r>
      <w:r w:rsidRPr="000E6DB4">
        <w:rPr>
          <w:sz w:val="22"/>
          <w:szCs w:val="22"/>
          <w:lang w:val="en-AU"/>
        </w:rPr>
        <w:t xml:space="preserve">defined in </w:t>
      </w:r>
      <w:r w:rsidRPr="000E6DB4">
        <w:rPr>
          <w:iCs/>
          <w:sz w:val="22"/>
          <w:szCs w:val="22"/>
        </w:rPr>
        <w:t xml:space="preserve">Standard 2.6.2 </w:t>
      </w:r>
      <w:r w:rsidRPr="000E6DB4">
        <w:rPr>
          <w:sz w:val="22"/>
          <w:szCs w:val="22"/>
          <w:lang w:val="en-AU"/>
        </w:rPr>
        <w:t>of the Code</w:t>
      </w:r>
      <w:r w:rsidRPr="000E6DB4">
        <w:rPr>
          <w:iCs/>
          <w:sz w:val="22"/>
          <w:szCs w:val="22"/>
          <w:lang w:val="en-AU"/>
        </w:rPr>
        <w:t xml:space="preserve"> (</w:t>
      </w:r>
      <w:r w:rsidRPr="000E6DB4">
        <w:rPr>
          <w:sz w:val="22"/>
          <w:szCs w:val="22"/>
        </w:rPr>
        <w:t xml:space="preserve">which sets out composition and chemical limits for packaged water). </w:t>
      </w:r>
      <w:r w:rsidRPr="000E6DB4">
        <w:rPr>
          <w:sz w:val="22"/>
          <w:szCs w:val="22"/>
        </w:rPr>
        <w:br/>
      </w:r>
    </w:p>
    <w:p w14:paraId="6B2DA7AC" w14:textId="77777777" w:rsidR="00962DB5" w:rsidRPr="000E6DB4" w:rsidRDefault="00962DB5" w:rsidP="00962DB5">
      <w:pPr>
        <w:pStyle w:val="FSBullet"/>
        <w:numPr>
          <w:ilvl w:val="0"/>
          <w:numId w:val="0"/>
        </w:numPr>
        <w:spacing w:before="0" w:after="20"/>
        <w:ind w:left="720"/>
        <w:rPr>
          <w:color w:val="000000" w:themeColor="text1"/>
          <w:sz w:val="22"/>
          <w:szCs w:val="22"/>
          <w:lang w:val="en-AU"/>
        </w:rPr>
      </w:pPr>
      <w:r w:rsidRPr="000E6DB4">
        <w:rPr>
          <w:color w:val="000000" w:themeColor="text1"/>
          <w:sz w:val="22"/>
          <w:szCs w:val="22"/>
          <w:lang w:val="en-AU"/>
        </w:rPr>
        <w:t>HSR of 5 applies</w:t>
      </w:r>
    </w:p>
    <w:p w14:paraId="51865656" w14:textId="77777777" w:rsidR="00962DB5" w:rsidRPr="000E6DB4" w:rsidRDefault="00962DB5" w:rsidP="00520924">
      <w:pPr>
        <w:spacing w:after="0"/>
        <w:rPr>
          <w:rFonts w:ascii="Arial" w:hAnsi="Arial" w:cs="Arial"/>
          <w:color w:val="171717" w:themeColor="background2" w:themeShade="1A"/>
          <w:sz w:val="22"/>
          <w:szCs w:val="22"/>
          <w:lang w:bidi="en-US"/>
        </w:rPr>
      </w:pPr>
    </w:p>
    <w:p w14:paraId="29AB0DF7" w14:textId="77777777" w:rsidR="00962DB5" w:rsidRPr="000E6DB4" w:rsidRDefault="00962DB5" w:rsidP="00962DB5">
      <w:pPr>
        <w:pStyle w:val="ListParagraph"/>
        <w:numPr>
          <w:ilvl w:val="0"/>
          <w:numId w:val="31"/>
        </w:numPr>
        <w:spacing w:line="276" w:lineRule="auto"/>
        <w:rPr>
          <w:rFonts w:ascii="Arial" w:eastAsia="Calibri" w:hAnsi="Arial" w:cs="Arial"/>
          <w:sz w:val="22"/>
          <w:szCs w:val="22"/>
          <w:lang w:val="en-NZ" w:bidi="en-US"/>
        </w:rPr>
      </w:pPr>
      <w:r w:rsidRPr="000E6DB4">
        <w:rPr>
          <w:rFonts w:ascii="Arial" w:eastAsia="Calibri" w:hAnsi="Arial" w:cs="Arial"/>
          <w:b/>
          <w:iCs/>
          <w:sz w:val="22"/>
          <w:szCs w:val="22"/>
          <w:lang w:bidi="en-US"/>
        </w:rPr>
        <w:t>Unsweetened flavoured water</w:t>
      </w:r>
      <w:r w:rsidRPr="000E6DB4">
        <w:rPr>
          <w:rFonts w:ascii="Arial" w:eastAsia="Calibri" w:hAnsi="Arial" w:cs="Arial"/>
          <w:i/>
          <w:sz w:val="22"/>
          <w:szCs w:val="22"/>
          <w:lang w:bidi="en-US"/>
        </w:rPr>
        <w:t xml:space="preserve"> </w:t>
      </w:r>
      <w:r w:rsidRPr="000E6DB4">
        <w:rPr>
          <w:rFonts w:ascii="Arial" w:eastAsia="Calibri" w:hAnsi="Arial" w:cs="Arial"/>
          <w:i/>
          <w:sz w:val="22"/>
          <w:szCs w:val="22"/>
          <w:lang w:bidi="en-US"/>
        </w:rPr>
        <w:br/>
      </w:r>
      <w:r w:rsidRPr="000E6DB4">
        <w:rPr>
          <w:rFonts w:ascii="Arial" w:eastAsia="Calibri" w:hAnsi="Arial" w:cs="Arial"/>
          <w:sz w:val="22"/>
          <w:szCs w:val="22"/>
          <w:lang w:bidi="en-US"/>
        </w:rPr>
        <w:t>Unsweetened flavoured waters, as per the following definition:</w:t>
      </w:r>
    </w:p>
    <w:p w14:paraId="224385B6" w14:textId="77777777" w:rsidR="00962DB5" w:rsidRPr="000E6DB4" w:rsidRDefault="00962DB5" w:rsidP="00962DB5">
      <w:pPr>
        <w:spacing w:before="60" w:after="60"/>
        <w:ind w:left="720"/>
        <w:rPr>
          <w:rFonts w:ascii="Arial" w:hAnsi="Arial" w:cs="Arial"/>
          <w:sz w:val="22"/>
          <w:szCs w:val="22"/>
        </w:rPr>
      </w:pPr>
      <w:r w:rsidRPr="000E6DB4">
        <w:rPr>
          <w:rFonts w:ascii="Arial" w:hAnsi="Arial" w:cs="Arial"/>
          <w:sz w:val="22"/>
          <w:szCs w:val="22"/>
        </w:rPr>
        <w:t xml:space="preserve">Packaged beverages similar in nutritional profile to water that may contain only: </w:t>
      </w:r>
    </w:p>
    <w:p w14:paraId="136D6DD0" w14:textId="77777777" w:rsidR="00962DB5" w:rsidRPr="000E6DB4" w:rsidRDefault="00962DB5" w:rsidP="00962DB5">
      <w:pPr>
        <w:pStyle w:val="FSBullet"/>
        <w:numPr>
          <w:ilvl w:val="1"/>
          <w:numId w:val="30"/>
        </w:numPr>
        <w:rPr>
          <w:sz w:val="22"/>
          <w:szCs w:val="22"/>
        </w:rPr>
      </w:pPr>
      <w:r w:rsidRPr="000E6DB4">
        <w:rPr>
          <w:sz w:val="22"/>
          <w:szCs w:val="22"/>
        </w:rPr>
        <w:t xml:space="preserve">carbon dioxide, whether added or naturally occurring; </w:t>
      </w:r>
    </w:p>
    <w:p w14:paraId="681A7E1B" w14:textId="77777777" w:rsidR="00962DB5" w:rsidRPr="000E6DB4" w:rsidRDefault="00962DB5" w:rsidP="00962DB5">
      <w:pPr>
        <w:pStyle w:val="FSBullet"/>
        <w:numPr>
          <w:ilvl w:val="1"/>
          <w:numId w:val="30"/>
        </w:numPr>
        <w:rPr>
          <w:sz w:val="22"/>
          <w:szCs w:val="22"/>
        </w:rPr>
      </w:pPr>
      <w:r w:rsidRPr="000E6DB4">
        <w:rPr>
          <w:sz w:val="22"/>
          <w:szCs w:val="22"/>
        </w:rPr>
        <w:t>permitted flavouring substances (</w:t>
      </w:r>
      <w:r w:rsidRPr="000E6DB4">
        <w:rPr>
          <w:sz w:val="22"/>
          <w:szCs w:val="22"/>
          <w:lang w:val="en-AU"/>
        </w:rPr>
        <w:t>as defined by Standard 1.1.2-2 of the Code)</w:t>
      </w:r>
    </w:p>
    <w:p w14:paraId="5B64BED4" w14:textId="77777777" w:rsidR="00962DB5" w:rsidRPr="000E6DB4" w:rsidRDefault="00962DB5" w:rsidP="00962DB5">
      <w:pPr>
        <w:pStyle w:val="FSBullet"/>
        <w:numPr>
          <w:ilvl w:val="1"/>
          <w:numId w:val="30"/>
        </w:numPr>
        <w:rPr>
          <w:sz w:val="22"/>
          <w:szCs w:val="22"/>
        </w:rPr>
      </w:pPr>
      <w:r w:rsidRPr="000E6DB4">
        <w:rPr>
          <w:sz w:val="22"/>
          <w:szCs w:val="22"/>
          <w:lang w:val="en-AU"/>
        </w:rPr>
        <w:t>mineral salts at Good Manufacturing Practice (GMP) (Schedule 16 of the Code)</w:t>
      </w:r>
    </w:p>
    <w:p w14:paraId="42F9AFDF" w14:textId="77777777" w:rsidR="00962DB5" w:rsidRPr="000E6DB4" w:rsidRDefault="00962DB5" w:rsidP="00962DB5">
      <w:pPr>
        <w:pStyle w:val="FSBullet"/>
        <w:numPr>
          <w:ilvl w:val="1"/>
          <w:numId w:val="30"/>
        </w:numPr>
        <w:rPr>
          <w:sz w:val="22"/>
          <w:szCs w:val="22"/>
        </w:rPr>
      </w:pPr>
      <w:r w:rsidRPr="000E6DB4">
        <w:rPr>
          <w:sz w:val="22"/>
          <w:szCs w:val="22"/>
        </w:rPr>
        <w:t>additives that provide a specific safety or stability function at GMP</w:t>
      </w:r>
      <w:r w:rsidRPr="000E6DB4">
        <w:rPr>
          <w:sz w:val="22"/>
          <w:szCs w:val="22"/>
          <w:lang w:val="en-AU"/>
        </w:rPr>
        <w:t xml:space="preserve"> (Schedule 16 of the Code)</w:t>
      </w:r>
    </w:p>
    <w:p w14:paraId="7FDCC437" w14:textId="77777777" w:rsidR="00962DB5" w:rsidRPr="000E6DB4" w:rsidRDefault="00962DB5" w:rsidP="00962DB5">
      <w:pPr>
        <w:spacing w:before="60" w:after="60"/>
        <w:ind w:firstLine="720"/>
        <w:rPr>
          <w:rFonts w:ascii="Arial" w:hAnsi="Arial" w:cs="Arial"/>
          <w:sz w:val="22"/>
          <w:szCs w:val="22"/>
        </w:rPr>
      </w:pPr>
      <w:r w:rsidRPr="000E6DB4">
        <w:rPr>
          <w:rFonts w:ascii="Arial" w:hAnsi="Arial" w:cs="Arial"/>
          <w:sz w:val="22"/>
          <w:szCs w:val="22"/>
        </w:rPr>
        <w:t>and must not contain:</w:t>
      </w:r>
    </w:p>
    <w:p w14:paraId="536079C0" w14:textId="77777777" w:rsidR="00962DB5" w:rsidRPr="000E6DB4" w:rsidRDefault="00962DB5" w:rsidP="00962DB5">
      <w:pPr>
        <w:pStyle w:val="FSBullet"/>
        <w:numPr>
          <w:ilvl w:val="1"/>
          <w:numId w:val="30"/>
        </w:numPr>
        <w:spacing w:before="0"/>
        <w:rPr>
          <w:sz w:val="22"/>
          <w:szCs w:val="22"/>
        </w:rPr>
      </w:pPr>
      <w:r w:rsidRPr="000E6DB4">
        <w:rPr>
          <w:sz w:val="22"/>
          <w:szCs w:val="22"/>
        </w:rPr>
        <w:t xml:space="preserve">added sugars, sweeteners, </w:t>
      </w:r>
      <w:r w:rsidRPr="000E6DB4">
        <w:rPr>
          <w:sz w:val="22"/>
          <w:szCs w:val="22"/>
          <w:lang w:val="en-AU"/>
        </w:rPr>
        <w:t xml:space="preserve">colours, </w:t>
      </w:r>
      <w:r w:rsidRPr="000E6DB4">
        <w:rPr>
          <w:color w:val="auto"/>
          <w:sz w:val="22"/>
          <w:szCs w:val="22"/>
        </w:rPr>
        <w:t>sodium, caffeine, quinine, or any other ingredient that contains energy and is not expressly permitted above (e.g. protein).</w:t>
      </w:r>
    </w:p>
    <w:p w14:paraId="372B99AF" w14:textId="77777777" w:rsidR="00962DB5" w:rsidRPr="000E6DB4" w:rsidRDefault="00962DB5" w:rsidP="00520924">
      <w:pPr>
        <w:spacing w:after="0"/>
        <w:ind w:firstLine="720"/>
        <w:rPr>
          <w:rFonts w:ascii="Arial" w:eastAsia="Calibri" w:hAnsi="Arial" w:cs="Arial"/>
          <w:b/>
          <w:bCs/>
          <w:sz w:val="22"/>
          <w:szCs w:val="22"/>
          <w:lang w:bidi="en-US"/>
        </w:rPr>
      </w:pPr>
    </w:p>
    <w:p w14:paraId="1EB3ADBC" w14:textId="77777777" w:rsidR="00962DB5" w:rsidRPr="000E6DB4" w:rsidRDefault="00962DB5" w:rsidP="00962DB5">
      <w:pPr>
        <w:pStyle w:val="FSBullet"/>
        <w:numPr>
          <w:ilvl w:val="0"/>
          <w:numId w:val="0"/>
        </w:numPr>
        <w:spacing w:before="0" w:after="20"/>
        <w:ind w:left="720"/>
        <w:rPr>
          <w:color w:val="000000" w:themeColor="text1"/>
          <w:sz w:val="22"/>
          <w:szCs w:val="22"/>
          <w:lang w:val="en-AU"/>
        </w:rPr>
      </w:pPr>
      <w:r w:rsidRPr="000E6DB4">
        <w:rPr>
          <w:color w:val="000000" w:themeColor="text1"/>
          <w:sz w:val="22"/>
          <w:szCs w:val="22"/>
          <w:lang w:val="en-AU"/>
        </w:rPr>
        <w:t xml:space="preserve">HSR of 4.5 applies </w:t>
      </w:r>
    </w:p>
    <w:p w14:paraId="6E1CD2FF" w14:textId="77777777" w:rsidR="00962DB5" w:rsidRPr="000E6DB4" w:rsidRDefault="00962DB5" w:rsidP="00520924">
      <w:pPr>
        <w:spacing w:after="0"/>
        <w:rPr>
          <w:rFonts w:ascii="Arial" w:hAnsi="Arial" w:cs="Arial"/>
          <w:b/>
          <w:bCs/>
          <w:i/>
          <w:color w:val="171717" w:themeColor="background2" w:themeShade="1A"/>
          <w:sz w:val="22"/>
          <w:szCs w:val="22"/>
        </w:rPr>
      </w:pPr>
    </w:p>
    <w:p w14:paraId="62D76856" w14:textId="67D324B8" w:rsidR="00962DB5" w:rsidRPr="000E6DB4" w:rsidRDefault="00962DB5" w:rsidP="00962DB5">
      <w:pPr>
        <w:pStyle w:val="NormIndent"/>
        <w:numPr>
          <w:ilvl w:val="0"/>
          <w:numId w:val="31"/>
        </w:numPr>
        <w:spacing w:after="0"/>
        <w:ind w:left="714" w:hanging="357"/>
        <w:rPr>
          <w:rFonts w:ascii="Arial" w:eastAsia="Calibri" w:hAnsi="Arial" w:cs="Arial"/>
          <w:b/>
          <w:iCs/>
          <w:sz w:val="22"/>
          <w:szCs w:val="22"/>
          <w:lang w:bidi="en-US"/>
        </w:rPr>
      </w:pPr>
      <w:r w:rsidRPr="000E6DB4">
        <w:rPr>
          <w:rFonts w:ascii="Arial" w:eastAsia="Calibri" w:hAnsi="Arial" w:cs="Arial"/>
          <w:b/>
          <w:iCs/>
          <w:sz w:val="22"/>
          <w:szCs w:val="22"/>
          <w:lang w:bidi="en-US"/>
        </w:rPr>
        <w:t xml:space="preserve">Fresh and minimally processed fruit and vegetables </w:t>
      </w:r>
    </w:p>
    <w:p w14:paraId="7CCA9410" w14:textId="77777777" w:rsidR="00962DB5" w:rsidRPr="00962DB5" w:rsidRDefault="00962DB5" w:rsidP="00520924">
      <w:pPr>
        <w:pStyle w:val="NormIndent"/>
        <w:ind w:left="720"/>
        <w:rPr>
          <w:rFonts w:ascii="Arial" w:eastAsia="Calibri" w:hAnsi="Arial" w:cs="Arial"/>
          <w:sz w:val="22"/>
          <w:szCs w:val="22"/>
          <w:lang w:bidi="en-US"/>
        </w:rPr>
      </w:pPr>
      <w:r w:rsidRPr="00962DB5">
        <w:rPr>
          <w:rFonts w:ascii="Arial" w:eastAsia="Calibri" w:hAnsi="Arial" w:cs="Arial"/>
          <w:sz w:val="22"/>
          <w:szCs w:val="22"/>
          <w:lang w:bidi="en-US"/>
        </w:rPr>
        <w:t>Fresh (unprocessed) and minimally processed fruit and vegetables, as per the following definition:</w:t>
      </w:r>
    </w:p>
    <w:p w14:paraId="029F2E71" w14:textId="77777777" w:rsidR="00962DB5" w:rsidRPr="00962DB5" w:rsidRDefault="00962DB5" w:rsidP="00520924">
      <w:pPr>
        <w:pStyle w:val="NormIndent"/>
        <w:spacing w:after="0"/>
        <w:ind w:left="720"/>
        <w:rPr>
          <w:rFonts w:ascii="Arial" w:eastAsia="Calibri" w:hAnsi="Arial" w:cs="Arial"/>
          <w:sz w:val="22"/>
          <w:szCs w:val="22"/>
          <w:lang w:bidi="en-US"/>
        </w:rPr>
      </w:pPr>
      <w:r w:rsidRPr="00962DB5">
        <w:rPr>
          <w:rFonts w:ascii="Arial" w:eastAsia="Calibri" w:hAnsi="Arial" w:cs="Arial"/>
          <w:sz w:val="22"/>
          <w:szCs w:val="22"/>
          <w:lang w:bidi="en-US"/>
        </w:rPr>
        <w:t xml:space="preserve">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 </w:t>
      </w:r>
    </w:p>
    <w:p w14:paraId="2FC545A5" w14:textId="77777777" w:rsidR="00962DB5" w:rsidRPr="000E6DB4" w:rsidRDefault="00962DB5" w:rsidP="00520924">
      <w:pPr>
        <w:pStyle w:val="NormIndent"/>
        <w:spacing w:after="0"/>
        <w:rPr>
          <w:rFonts w:ascii="Arial" w:eastAsia="Calibri" w:hAnsi="Arial" w:cs="Arial"/>
          <w:bCs/>
          <w:iCs/>
          <w:sz w:val="22"/>
          <w:szCs w:val="22"/>
          <w:lang w:bidi="en-US"/>
        </w:rPr>
      </w:pPr>
    </w:p>
    <w:p w14:paraId="3E0DA54F" w14:textId="77777777" w:rsidR="00962DB5" w:rsidRPr="000E6DB4" w:rsidRDefault="00962DB5" w:rsidP="00962DB5">
      <w:pPr>
        <w:pStyle w:val="NormIndent"/>
        <w:ind w:left="720"/>
        <w:rPr>
          <w:rFonts w:ascii="Arial" w:eastAsia="Calibri" w:hAnsi="Arial" w:cs="Arial"/>
          <w:bCs/>
          <w:iCs/>
          <w:sz w:val="22"/>
          <w:szCs w:val="22"/>
          <w:lang w:bidi="en-US"/>
        </w:rPr>
      </w:pPr>
      <w:r w:rsidRPr="000E6DB4">
        <w:rPr>
          <w:rFonts w:ascii="Arial" w:eastAsia="Calibri" w:hAnsi="Arial" w:cs="Arial"/>
          <w:bCs/>
          <w:iCs/>
          <w:sz w:val="22"/>
          <w:szCs w:val="22"/>
          <w:lang w:bidi="en-US"/>
        </w:rPr>
        <w:t>HSR of 5 applies</w:t>
      </w:r>
    </w:p>
    <w:p w14:paraId="2C8B946D" w14:textId="77777777" w:rsidR="00962DB5" w:rsidRPr="000E6DB4" w:rsidRDefault="00962DB5" w:rsidP="00962DB5">
      <w:pPr>
        <w:pStyle w:val="NormIndent"/>
        <w:ind w:left="0"/>
        <w:rPr>
          <w:rFonts w:ascii="Arial" w:eastAsia="Calibri" w:hAnsi="Arial" w:cs="Arial"/>
          <w:bCs/>
          <w:iCs/>
          <w:sz w:val="22"/>
          <w:szCs w:val="22"/>
          <w:lang w:bidi="en-US"/>
        </w:rPr>
      </w:pPr>
    </w:p>
    <w:p w14:paraId="01C9F371" w14:textId="77777777" w:rsidR="00962DB5" w:rsidRPr="000E6DB4" w:rsidRDefault="00962DB5" w:rsidP="00962DB5">
      <w:pPr>
        <w:pStyle w:val="NormIndent"/>
        <w:ind w:left="720"/>
        <w:rPr>
          <w:rFonts w:ascii="Arial" w:eastAsia="Calibri" w:hAnsi="Arial" w:cs="Arial"/>
          <w:bCs/>
          <w:iCs/>
          <w:sz w:val="22"/>
          <w:szCs w:val="22"/>
          <w:lang w:bidi="en-US"/>
        </w:rPr>
      </w:pPr>
      <w:r w:rsidRPr="000E6DB4">
        <w:rPr>
          <w:rFonts w:ascii="Arial" w:eastAsia="Calibri" w:hAnsi="Arial" w:cs="Arial"/>
          <w:bCs/>
          <w:iCs/>
          <w:sz w:val="22"/>
          <w:szCs w:val="22"/>
          <w:lang w:bidi="en-US"/>
        </w:rPr>
        <w:t>The above definition excludes canned fruit and vegetables in juice and brine. The addition of these liquids provides an additional source of sugar and/or salt which should be reflected in its HSR and is not be permitted under the definition of minimally processed fruit and vegetables.</w:t>
      </w:r>
    </w:p>
    <w:p w14:paraId="3B8CE15C" w14:textId="77777777" w:rsidR="00962DB5" w:rsidRPr="000E6DB4" w:rsidRDefault="00962DB5" w:rsidP="00962DB5">
      <w:pPr>
        <w:pStyle w:val="NormIndent"/>
        <w:ind w:left="720"/>
        <w:rPr>
          <w:rFonts w:ascii="Arial" w:eastAsia="Calibri" w:hAnsi="Arial" w:cs="Arial"/>
          <w:bCs/>
          <w:iCs/>
          <w:sz w:val="22"/>
          <w:szCs w:val="22"/>
          <w:lang w:bidi="en-US"/>
        </w:rPr>
      </w:pPr>
      <w:r w:rsidRPr="000E6DB4">
        <w:rPr>
          <w:rFonts w:ascii="Arial" w:eastAsia="Calibri" w:hAnsi="Arial" w:cs="Arial"/>
          <w:bCs/>
          <w:iCs/>
          <w:sz w:val="22"/>
          <w:szCs w:val="22"/>
          <w:lang w:bidi="en-US"/>
        </w:rPr>
        <w:t>Fresh fruit and vegetables do not require packaging to be eligible for a HSR of 5, and businesses are encouraged to avoid packaging unprocessed fruit and vegetables unless it is necessary.</w:t>
      </w:r>
    </w:p>
    <w:p w14:paraId="26AE5FD1" w14:textId="77777777" w:rsidR="00962DB5" w:rsidRPr="000E6DB4" w:rsidRDefault="00962DB5" w:rsidP="00962DB5">
      <w:pPr>
        <w:pStyle w:val="NormIndent"/>
        <w:ind w:left="720"/>
        <w:rPr>
          <w:rFonts w:ascii="Arial" w:eastAsia="Calibri" w:hAnsi="Arial" w:cs="Arial"/>
          <w:bCs/>
          <w:iCs/>
          <w:sz w:val="22"/>
          <w:szCs w:val="22"/>
          <w:lang w:bidi="en-US"/>
        </w:rPr>
      </w:pPr>
      <w:r w:rsidRPr="000E6DB4">
        <w:rPr>
          <w:rFonts w:ascii="Arial" w:eastAsia="Calibri" w:hAnsi="Arial" w:cs="Arial"/>
          <w:bCs/>
          <w:iCs/>
          <w:sz w:val="22"/>
          <w:szCs w:val="22"/>
          <w:lang w:bidi="en-US"/>
        </w:rPr>
        <w:t>For fruit and vegetables not sold in packaging, businesses may choose to display the HSR as the 5-star icon and/or words to the effect that fresh fruit and vegetables a HSR of 5 stars.</w:t>
      </w:r>
    </w:p>
    <w:p w14:paraId="0A9E93CB" w14:textId="77777777" w:rsidR="00962DB5" w:rsidRPr="000E6DB4" w:rsidRDefault="00962DB5" w:rsidP="00962DB5">
      <w:pPr>
        <w:pStyle w:val="NormIndent"/>
        <w:ind w:left="720"/>
        <w:rPr>
          <w:rFonts w:ascii="Arial" w:eastAsia="Calibri" w:hAnsi="Arial" w:cs="Arial"/>
          <w:bCs/>
          <w:iCs/>
          <w:sz w:val="22"/>
          <w:szCs w:val="22"/>
          <w:lang w:bidi="en-US"/>
        </w:rPr>
      </w:pPr>
      <w:r w:rsidRPr="000E6DB4">
        <w:rPr>
          <w:rFonts w:ascii="Arial" w:eastAsia="Calibri" w:hAnsi="Arial" w:cs="Arial"/>
          <w:bCs/>
          <w:iCs/>
          <w:sz w:val="22"/>
          <w:szCs w:val="22"/>
          <w:lang w:bidi="en-US"/>
        </w:rPr>
        <w:t>For example, this could occur in any of the following ways:</w:t>
      </w:r>
    </w:p>
    <w:p w14:paraId="00989570" w14:textId="0C438782" w:rsidR="00962DB5" w:rsidRPr="000E6DB4"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 xml:space="preserve">Banners or floor stickers at the entry to or in the fresh food section. </w:t>
      </w:r>
    </w:p>
    <w:p w14:paraId="78A9901F" w14:textId="6FCFD1E8" w:rsidR="00962DB5" w:rsidRPr="000E6DB4"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 xml:space="preserve">HSR stickers or shelf wobblers near the price tags/stickers for individual fresh fruit or vegetables. </w:t>
      </w:r>
    </w:p>
    <w:p w14:paraId="1C0AFC70" w14:textId="37F5C036" w:rsidR="00962DB5" w:rsidRPr="000E6DB4"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Statements on businesses websites.</w:t>
      </w:r>
    </w:p>
    <w:p w14:paraId="6C830769" w14:textId="2939E973" w:rsidR="00962DB5" w:rsidRPr="000E6DB4"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Posters displayed at checkouts.</w:t>
      </w:r>
    </w:p>
    <w:p w14:paraId="79C04638" w14:textId="5F8B1527" w:rsidR="00962DB5" w:rsidRPr="000E6DB4"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 xml:space="preserve">Posters on/in shopping trolleys and baskets. </w:t>
      </w:r>
    </w:p>
    <w:p w14:paraId="6052D4F1" w14:textId="14BBE81E" w:rsidR="00962DB5" w:rsidRPr="00962DB5" w:rsidRDefault="00962DB5" w:rsidP="00962DB5">
      <w:pPr>
        <w:pStyle w:val="NormIndent"/>
        <w:numPr>
          <w:ilvl w:val="0"/>
          <w:numId w:val="33"/>
        </w:numPr>
        <w:ind w:left="1440"/>
        <w:rPr>
          <w:rFonts w:ascii="Arial" w:eastAsia="Calibri" w:hAnsi="Arial" w:cs="Arial"/>
          <w:bCs/>
          <w:iCs/>
          <w:sz w:val="22"/>
          <w:szCs w:val="22"/>
          <w:lang w:bidi="en-US"/>
        </w:rPr>
      </w:pPr>
      <w:r w:rsidRPr="000E6DB4">
        <w:rPr>
          <w:rFonts w:ascii="Arial" w:eastAsia="Calibri" w:hAnsi="Arial" w:cs="Arial"/>
          <w:bCs/>
          <w:iCs/>
          <w:sz w:val="22"/>
          <w:szCs w:val="22"/>
          <w:lang w:bidi="en-US"/>
        </w:rPr>
        <w:t>Any further marketing activities that businesses deem suitable to promote the automatic HSR of 5 stars for fresh and minimally processed fruit and vegetables.</w:t>
      </w:r>
    </w:p>
    <w:p w14:paraId="594D9DF8" w14:textId="77777777" w:rsidR="00962DB5" w:rsidRDefault="00962DB5" w:rsidP="00962DB5">
      <w:pPr>
        <w:pStyle w:val="NormIndent"/>
        <w:tabs>
          <w:tab w:val="left" w:pos="709"/>
        </w:tabs>
        <w:ind w:left="0"/>
        <w:rPr>
          <w:rFonts w:ascii="Arial" w:hAnsi="Arial" w:cs="Arial"/>
          <w:sz w:val="22"/>
          <w:szCs w:val="22"/>
        </w:rPr>
        <w:sectPr w:rsidR="00962DB5" w:rsidSect="00332182">
          <w:pgSz w:w="11906" w:h="16838"/>
          <w:pgMar w:top="1440" w:right="1247" w:bottom="1440" w:left="1247" w:header="709" w:footer="709" w:gutter="0"/>
          <w:cols w:space="708"/>
          <w:docGrid w:linePitch="360"/>
        </w:sectPr>
      </w:pPr>
    </w:p>
    <w:p w14:paraId="20FDE564" w14:textId="576F38EE" w:rsidR="001266EF" w:rsidRDefault="001266EF" w:rsidP="001266EF">
      <w:pPr>
        <w:pStyle w:val="FSANZHeading1"/>
        <w:jc w:val="right"/>
      </w:pPr>
      <w:r>
        <w:lastRenderedPageBreak/>
        <w:t>Appendix 2</w:t>
      </w:r>
    </w:p>
    <w:p w14:paraId="4755DE55" w14:textId="7515A1AF" w:rsidR="001266EF" w:rsidRPr="00790A2F" w:rsidRDefault="001266EF" w:rsidP="001266EF">
      <w:pPr>
        <w:pStyle w:val="FSANZ2"/>
      </w:pPr>
      <w:r>
        <w:t>Fruit, Vegetable, Nut and Legume Content</w:t>
      </w:r>
    </w:p>
    <w:p w14:paraId="295FD3B5" w14:textId="505C7C0A" w:rsidR="001266EF" w:rsidRPr="001266EF" w:rsidRDefault="001266EF" w:rsidP="001266EF">
      <w:pPr>
        <w:pStyle w:val="NormIndent"/>
        <w:spacing w:after="0"/>
        <w:ind w:left="0"/>
        <w:rPr>
          <w:rFonts w:ascii="Arial" w:hAnsi="Arial" w:cs="Arial"/>
          <w:sz w:val="22"/>
          <w:szCs w:val="22"/>
        </w:rPr>
      </w:pPr>
      <w:r w:rsidRPr="001266EF">
        <w:rPr>
          <w:rFonts w:ascii="Arial" w:hAnsi="Arial" w:cs="Arial"/>
          <w:sz w:val="22"/>
          <w:szCs w:val="22"/>
        </w:rPr>
        <w:t>Fruit</w:t>
      </w:r>
      <w:r>
        <w:rPr>
          <w:rFonts w:ascii="Arial" w:hAnsi="Arial" w:cs="Arial"/>
          <w:sz w:val="22"/>
          <w:szCs w:val="22"/>
        </w:rPr>
        <w:t>,</w:t>
      </w:r>
      <w:r w:rsidRPr="001266EF">
        <w:rPr>
          <w:rFonts w:ascii="Arial" w:hAnsi="Arial" w:cs="Arial"/>
          <w:sz w:val="22"/>
          <w:szCs w:val="22"/>
        </w:rPr>
        <w:t xml:space="preserve"> vegetable, nut and legume (</w:t>
      </w:r>
      <w:r w:rsidR="00756887">
        <w:rPr>
          <w:rFonts w:ascii="Arial" w:hAnsi="Arial" w:cs="Arial"/>
          <w:sz w:val="22"/>
          <w:szCs w:val="22"/>
        </w:rPr>
        <w:t>FVNL</w:t>
      </w:r>
      <w:r w:rsidRPr="001266EF">
        <w:rPr>
          <w:rFonts w:ascii="Arial" w:hAnsi="Arial" w:cs="Arial"/>
          <w:sz w:val="22"/>
          <w:szCs w:val="22"/>
        </w:rPr>
        <w:t xml:space="preserve">) content </w:t>
      </w:r>
      <w:r w:rsidR="00CD2625">
        <w:rPr>
          <w:rFonts w:ascii="Arial" w:hAnsi="Arial" w:cs="Arial"/>
          <w:sz w:val="22"/>
          <w:szCs w:val="22"/>
        </w:rPr>
        <w:t>comprises:</w:t>
      </w:r>
    </w:p>
    <w:p w14:paraId="2D0A24C0" w14:textId="7D30935A" w:rsidR="00CD2625" w:rsidRDefault="00CD2625"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all fruits, vegetables, nuts and legumes including</w:t>
      </w:r>
      <w:r w:rsidRPr="001266EF">
        <w:rPr>
          <w:rFonts w:ascii="Arial" w:hAnsi="Arial" w:cs="Arial"/>
          <w:sz w:val="22"/>
          <w:szCs w:val="22"/>
        </w:rPr>
        <w:t xml:space="preserve"> coconut, spices, herbs, fungi, seeds and algae</w:t>
      </w:r>
      <w:r>
        <w:rPr>
          <w:rFonts w:ascii="Arial" w:hAnsi="Arial" w:cs="Arial"/>
          <w:sz w:val="22"/>
          <w:szCs w:val="22"/>
        </w:rPr>
        <w:t>,</w:t>
      </w:r>
    </w:p>
    <w:p w14:paraId="5C499760" w14:textId="44015573" w:rsidR="001266EF" w:rsidRPr="001266EF" w:rsidRDefault="00756887"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FVNL</w:t>
      </w:r>
      <w:r w:rsidR="001266EF" w:rsidRPr="001266EF">
        <w:rPr>
          <w:rFonts w:ascii="Arial" w:hAnsi="Arial" w:cs="Arial"/>
          <w:sz w:val="22"/>
          <w:szCs w:val="22"/>
        </w:rPr>
        <w:t xml:space="preserve"> that are fresh, cooked, frozen, canned, pickled or preserved</w:t>
      </w:r>
      <w:r w:rsidR="00CD2625">
        <w:rPr>
          <w:rFonts w:ascii="Arial" w:hAnsi="Arial" w:cs="Arial"/>
          <w:sz w:val="22"/>
          <w:szCs w:val="22"/>
        </w:rPr>
        <w:t>,</w:t>
      </w:r>
      <w:r w:rsidR="001266EF" w:rsidRPr="001266EF">
        <w:rPr>
          <w:rFonts w:ascii="Arial" w:hAnsi="Arial" w:cs="Arial"/>
          <w:sz w:val="22"/>
          <w:szCs w:val="22"/>
        </w:rPr>
        <w:t xml:space="preserve"> </w:t>
      </w:r>
    </w:p>
    <w:p w14:paraId="0E41344D" w14:textId="74374D93" w:rsidR="001266EF" w:rsidRPr="001266EF" w:rsidRDefault="00756887"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FVNL</w:t>
      </w:r>
      <w:r w:rsidR="001266EF" w:rsidRPr="001266EF">
        <w:rPr>
          <w:rFonts w:ascii="Arial" w:hAnsi="Arial" w:cs="Arial"/>
          <w:sz w:val="22"/>
          <w:szCs w:val="22"/>
        </w:rPr>
        <w:t xml:space="preserve"> that have been peeled, diced or cut (or otherwise reduced in size), puréed or dried</w:t>
      </w:r>
      <w:r w:rsidR="00CD2625">
        <w:rPr>
          <w:rFonts w:ascii="Arial" w:hAnsi="Arial" w:cs="Arial"/>
          <w:sz w:val="22"/>
          <w:szCs w:val="22"/>
        </w:rPr>
        <w:t>,</w:t>
      </w:r>
      <w:r w:rsidR="001266EF" w:rsidRPr="001266EF">
        <w:rPr>
          <w:rFonts w:ascii="Arial" w:hAnsi="Arial" w:cs="Arial"/>
          <w:sz w:val="22"/>
          <w:szCs w:val="22"/>
        </w:rPr>
        <w:t xml:space="preserve"> </w:t>
      </w:r>
    </w:p>
    <w:p w14:paraId="768037D9" w14:textId="62A3BCA6" w:rsidR="001266EF" w:rsidRPr="001266EF" w:rsidRDefault="001266EF" w:rsidP="00CD2625">
      <w:pPr>
        <w:pStyle w:val="NormIndent"/>
        <w:numPr>
          <w:ilvl w:val="0"/>
          <w:numId w:val="26"/>
        </w:numPr>
        <w:spacing w:after="0"/>
        <w:ind w:left="709" w:hanging="425"/>
        <w:rPr>
          <w:rFonts w:ascii="Arial" w:hAnsi="Arial" w:cs="Arial"/>
          <w:sz w:val="22"/>
          <w:szCs w:val="22"/>
        </w:rPr>
      </w:pPr>
      <w:r w:rsidRPr="001266EF">
        <w:rPr>
          <w:rFonts w:ascii="Arial" w:hAnsi="Arial" w:cs="Arial"/>
          <w:sz w:val="22"/>
          <w:szCs w:val="22"/>
        </w:rPr>
        <w:t xml:space="preserve">fruit juice or vegetable juice as standardised in Standard 2.6.1 of the </w:t>
      </w:r>
      <w:r w:rsidR="00CD2625">
        <w:rPr>
          <w:rFonts w:ascii="Arial" w:hAnsi="Arial" w:cs="Arial"/>
          <w:sz w:val="22"/>
          <w:szCs w:val="22"/>
        </w:rPr>
        <w:t xml:space="preserve">Australia New Zealand Food Standards </w:t>
      </w:r>
      <w:r w:rsidRPr="001266EF">
        <w:rPr>
          <w:rFonts w:ascii="Arial" w:hAnsi="Arial" w:cs="Arial"/>
          <w:sz w:val="22"/>
          <w:szCs w:val="22"/>
        </w:rPr>
        <w:t>Code including concentrated juices and purées</w:t>
      </w:r>
      <w:r w:rsidR="00CD2625">
        <w:rPr>
          <w:rFonts w:ascii="Arial" w:hAnsi="Arial" w:cs="Arial"/>
          <w:sz w:val="22"/>
          <w:szCs w:val="22"/>
        </w:rPr>
        <w:t>,</w:t>
      </w:r>
    </w:p>
    <w:p w14:paraId="2FEB83C8" w14:textId="3E890C70" w:rsidR="001266EF" w:rsidRPr="001266EF" w:rsidRDefault="001266EF" w:rsidP="00CD2625">
      <w:pPr>
        <w:pStyle w:val="NormIndent"/>
        <w:numPr>
          <w:ilvl w:val="0"/>
          <w:numId w:val="26"/>
        </w:numPr>
        <w:spacing w:after="0"/>
        <w:ind w:left="709" w:hanging="425"/>
        <w:rPr>
          <w:rFonts w:ascii="Arial" w:hAnsi="Arial" w:cs="Arial"/>
          <w:sz w:val="22"/>
          <w:szCs w:val="22"/>
        </w:rPr>
      </w:pPr>
      <w:r w:rsidRPr="001266EF">
        <w:rPr>
          <w:rFonts w:ascii="Arial" w:hAnsi="Arial" w:cs="Arial"/>
          <w:sz w:val="22"/>
          <w:szCs w:val="22"/>
        </w:rPr>
        <w:t>coconut flesh (which is to be scored as a nut), whether juiced, dried or desiccated, but not processed coconut products such as coconut milk, coconut cream or coconut oil</w:t>
      </w:r>
      <w:r w:rsidR="00CD2625">
        <w:rPr>
          <w:rFonts w:ascii="Arial" w:hAnsi="Arial" w:cs="Arial"/>
          <w:sz w:val="22"/>
          <w:szCs w:val="22"/>
        </w:rPr>
        <w:t>,</w:t>
      </w:r>
      <w:r w:rsidRPr="001266EF">
        <w:rPr>
          <w:rFonts w:ascii="Arial" w:hAnsi="Arial" w:cs="Arial"/>
          <w:sz w:val="22"/>
          <w:szCs w:val="22"/>
        </w:rPr>
        <w:t xml:space="preserve"> </w:t>
      </w:r>
    </w:p>
    <w:p w14:paraId="792B648C" w14:textId="77777777" w:rsidR="001266EF" w:rsidRPr="001266EF" w:rsidRDefault="001266EF" w:rsidP="00CD2625">
      <w:pPr>
        <w:pStyle w:val="NormIndent"/>
        <w:numPr>
          <w:ilvl w:val="0"/>
          <w:numId w:val="26"/>
        </w:numPr>
        <w:ind w:left="709" w:hanging="425"/>
        <w:rPr>
          <w:rFonts w:ascii="Arial" w:hAnsi="Arial" w:cs="Arial"/>
          <w:sz w:val="22"/>
          <w:szCs w:val="22"/>
        </w:rPr>
      </w:pPr>
      <w:r w:rsidRPr="001266EF">
        <w:rPr>
          <w:rFonts w:ascii="Arial" w:hAnsi="Arial" w:cs="Arial"/>
          <w:sz w:val="22"/>
          <w:szCs w:val="22"/>
        </w:rPr>
        <w:t>the water in the centre of the coconut.</w:t>
      </w:r>
    </w:p>
    <w:p w14:paraId="10BD4759" w14:textId="4496849F"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 xml:space="preserve">Nuts and legumes are specifically excluded from the definition of fruit and vegetables and are considered (non-concentrated) </w:t>
      </w:r>
      <w:r w:rsidR="00756887">
        <w:rPr>
          <w:rFonts w:ascii="Arial" w:hAnsi="Arial" w:cs="Arial"/>
          <w:sz w:val="22"/>
          <w:szCs w:val="22"/>
        </w:rPr>
        <w:t xml:space="preserve">FVNL </w:t>
      </w:r>
      <w:r w:rsidRPr="001266EF">
        <w:rPr>
          <w:rFonts w:ascii="Arial" w:hAnsi="Arial" w:cs="Arial"/>
          <w:sz w:val="22"/>
          <w:szCs w:val="22"/>
        </w:rPr>
        <w:t>i</w:t>
      </w:r>
      <w:r w:rsidR="00756887">
        <w:rPr>
          <w:rFonts w:ascii="Arial" w:hAnsi="Arial" w:cs="Arial"/>
          <w:sz w:val="22"/>
          <w:szCs w:val="22"/>
        </w:rPr>
        <w:t>n</w:t>
      </w:r>
      <w:r w:rsidRPr="001266EF">
        <w:rPr>
          <w:rFonts w:ascii="Arial" w:hAnsi="Arial" w:cs="Arial"/>
          <w:sz w:val="22"/>
          <w:szCs w:val="22"/>
        </w:rPr>
        <w:t xml:space="preserve"> all forms, i.e. fresh, dried, roasted etc.</w:t>
      </w:r>
    </w:p>
    <w:p w14:paraId="4866D7CE" w14:textId="77777777"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Potato crisps and similar low moisture vegetable products are taken to be non-concentrated.</w:t>
      </w:r>
    </w:p>
    <w:p w14:paraId="2C71D5B3" w14:textId="4B8E1C99"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F</w:t>
      </w:r>
      <w:r w:rsidR="00756887">
        <w:rPr>
          <w:rFonts w:ascii="Arial" w:hAnsi="Arial" w:cs="Arial"/>
          <w:sz w:val="22"/>
          <w:szCs w:val="22"/>
        </w:rPr>
        <w:t>VNL</w:t>
      </w:r>
      <w:r w:rsidRPr="001266EF">
        <w:rPr>
          <w:rFonts w:ascii="Arial" w:hAnsi="Arial" w:cs="Arial"/>
          <w:sz w:val="22"/>
          <w:szCs w:val="22"/>
        </w:rPr>
        <w:t xml:space="preserve"> does not include a constituent, extract or isolate of a food e.g. peanut oil, fruit pectin and de-ionised juice.</w:t>
      </w:r>
    </w:p>
    <w:p w14:paraId="26200208" w14:textId="4B91E0E6" w:rsidR="001266EF" w:rsidRPr="001266EF" w:rsidRDefault="001266EF" w:rsidP="00CD2625">
      <w:pPr>
        <w:pStyle w:val="NormIndent"/>
        <w:ind w:left="0"/>
        <w:rPr>
          <w:rFonts w:ascii="Arial" w:hAnsi="Arial" w:cs="Arial"/>
          <w:sz w:val="22"/>
          <w:szCs w:val="22"/>
          <w:u w:val="single"/>
        </w:rPr>
      </w:pPr>
      <w:r w:rsidRPr="001266EF">
        <w:rPr>
          <w:rFonts w:ascii="Arial" w:hAnsi="Arial" w:cs="Arial"/>
          <w:sz w:val="22"/>
          <w:szCs w:val="22"/>
          <w:u w:val="single"/>
        </w:rPr>
        <w:t>Concentrated Fruits and Vegetable Content should not be included as a component of FVNL content.</w:t>
      </w:r>
    </w:p>
    <w:p w14:paraId="34FAA3C1" w14:textId="77777777" w:rsidR="001266EF" w:rsidRPr="001266EF" w:rsidRDefault="001266EF" w:rsidP="00CD2625">
      <w:pPr>
        <w:pStyle w:val="NormIndent"/>
        <w:ind w:left="284" w:hanging="142"/>
        <w:rPr>
          <w:rFonts w:ascii="Arial" w:hAnsi="Arial" w:cs="Arial"/>
          <w:sz w:val="22"/>
          <w:szCs w:val="22"/>
        </w:rPr>
      </w:pPr>
      <w:r w:rsidRPr="001266EF">
        <w:rPr>
          <w:rFonts w:ascii="Arial" w:hAnsi="Arial" w:cs="Arial"/>
          <w:sz w:val="22"/>
          <w:szCs w:val="22"/>
        </w:rPr>
        <w:t xml:space="preserve">Example: </w:t>
      </w:r>
    </w:p>
    <w:p w14:paraId="0E68FB75" w14:textId="77777777" w:rsidR="001266EF" w:rsidRPr="001266EF" w:rsidRDefault="001266EF" w:rsidP="001266EF">
      <w:pPr>
        <w:pStyle w:val="NormIndent"/>
        <w:spacing w:after="0" w:line="240" w:lineRule="auto"/>
        <w:ind w:left="567"/>
        <w:rPr>
          <w:rFonts w:ascii="Arial" w:hAnsi="Arial" w:cs="Arial"/>
          <w:sz w:val="22"/>
          <w:szCs w:val="22"/>
        </w:rPr>
      </w:pPr>
      <w:r w:rsidRPr="001266EF">
        <w:rPr>
          <w:rFonts w:ascii="Arial" w:hAnsi="Arial" w:cs="Arial"/>
          <w:sz w:val="22"/>
          <w:szCs w:val="22"/>
        </w:rPr>
        <w:t xml:space="preserve">54% of the ingredients in Product A are fruits, vegetables, nuts and/or legumes. </w:t>
      </w:r>
    </w:p>
    <w:p w14:paraId="6C8370E6"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5% is apple juice</w:t>
      </w:r>
    </w:p>
    <w:p w14:paraId="098F06A4"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17% is concentrated apple puree</w:t>
      </w:r>
    </w:p>
    <w:p w14:paraId="4EFE8863"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 xml:space="preserve">20% is dates, and </w:t>
      </w:r>
    </w:p>
    <w:p w14:paraId="15C30A65" w14:textId="77777777" w:rsidR="001266EF" w:rsidRPr="001266EF" w:rsidRDefault="001266EF" w:rsidP="001266EF">
      <w:pPr>
        <w:pStyle w:val="NormIndent"/>
        <w:numPr>
          <w:ilvl w:val="0"/>
          <w:numId w:val="27"/>
        </w:numPr>
        <w:spacing w:line="240" w:lineRule="auto"/>
        <w:ind w:left="1281" w:hanging="357"/>
        <w:rPr>
          <w:rFonts w:ascii="Arial" w:hAnsi="Arial" w:cs="Arial"/>
          <w:sz w:val="22"/>
          <w:szCs w:val="22"/>
        </w:rPr>
      </w:pPr>
      <w:r w:rsidRPr="001266EF">
        <w:rPr>
          <w:rFonts w:ascii="Arial" w:hAnsi="Arial" w:cs="Arial"/>
          <w:sz w:val="22"/>
          <w:szCs w:val="22"/>
        </w:rPr>
        <w:t>12% is roasted cashews</w:t>
      </w:r>
    </w:p>
    <w:p w14:paraId="767282A7" w14:textId="77777777" w:rsidR="001266EF" w:rsidRPr="001266EF" w:rsidRDefault="001266EF" w:rsidP="001266EF">
      <w:pPr>
        <w:pStyle w:val="NormIndent"/>
        <w:spacing w:line="240" w:lineRule="auto"/>
        <w:ind w:left="567"/>
        <w:rPr>
          <w:rFonts w:ascii="Arial" w:hAnsi="Arial" w:cs="Arial"/>
          <w:sz w:val="22"/>
          <w:szCs w:val="22"/>
        </w:rPr>
      </w:pPr>
      <w:r w:rsidRPr="001266EF">
        <w:rPr>
          <w:rFonts w:ascii="Arial" w:hAnsi="Arial" w:cs="Arial"/>
          <w:sz w:val="22"/>
          <w:szCs w:val="22"/>
        </w:rPr>
        <w:t>The 17% concentrated apple puree is considered Concentrated Fruits and Vegetable Content, thus the value entered for Concentrated Fruits and Vegetable Content is 17%.</w:t>
      </w:r>
    </w:p>
    <w:p w14:paraId="220B4931" w14:textId="77777777" w:rsidR="001266EF" w:rsidRPr="001266EF" w:rsidRDefault="001266EF" w:rsidP="001266EF">
      <w:pPr>
        <w:pStyle w:val="NormIndent"/>
        <w:spacing w:line="240" w:lineRule="auto"/>
        <w:ind w:left="567"/>
        <w:rPr>
          <w:rFonts w:ascii="Arial" w:hAnsi="Arial" w:cs="Arial"/>
          <w:sz w:val="22"/>
          <w:szCs w:val="22"/>
        </w:rPr>
      </w:pPr>
      <w:r w:rsidRPr="001266EF">
        <w:rPr>
          <w:rFonts w:ascii="Arial" w:hAnsi="Arial" w:cs="Arial"/>
          <w:sz w:val="22"/>
          <w:szCs w:val="22"/>
        </w:rPr>
        <w:t>The remaining fruit, vegetable, nut and legume ingredients are not concentrated, thus the value entered for FVNL Content is 37%.</w:t>
      </w:r>
    </w:p>
    <w:p w14:paraId="26038E7B" w14:textId="77777777" w:rsidR="001266EF" w:rsidRPr="001266EF" w:rsidRDefault="001266EF" w:rsidP="00CD2625">
      <w:pPr>
        <w:pStyle w:val="NormIndent"/>
        <w:numPr>
          <w:ilvl w:val="0"/>
          <w:numId w:val="28"/>
        </w:numPr>
        <w:spacing w:before="240" w:after="0" w:line="240" w:lineRule="auto"/>
        <w:ind w:left="993"/>
        <w:rPr>
          <w:rFonts w:ascii="Arial" w:hAnsi="Arial" w:cs="Arial"/>
          <w:sz w:val="22"/>
          <w:szCs w:val="22"/>
        </w:rPr>
      </w:pPr>
      <w:r w:rsidRPr="001266EF">
        <w:rPr>
          <w:rFonts w:ascii="Arial" w:hAnsi="Arial" w:cs="Arial"/>
          <w:sz w:val="22"/>
          <w:szCs w:val="22"/>
        </w:rPr>
        <w:t xml:space="preserve">Data entered </w:t>
      </w:r>
      <w:r w:rsidRPr="001266EF">
        <w:rPr>
          <w:rFonts w:ascii="Arial" w:hAnsi="Arial" w:cs="Arial"/>
          <w:sz w:val="22"/>
          <w:szCs w:val="22"/>
          <w:u w:val="single"/>
        </w:rPr>
        <w:t>is</w:t>
      </w:r>
    </w:p>
    <w:p w14:paraId="717DC891" w14:textId="1E3DF84D" w:rsidR="001266EF" w:rsidRPr="001266EF" w:rsidRDefault="001266EF" w:rsidP="001266EF">
      <w:pPr>
        <w:pStyle w:val="NormIndent"/>
        <w:tabs>
          <w:tab w:val="right" w:pos="5529"/>
        </w:tabs>
        <w:spacing w:after="0" w:line="240" w:lineRule="auto"/>
        <w:ind w:left="851" w:firstLine="589"/>
        <w:rPr>
          <w:rFonts w:ascii="Arial" w:hAnsi="Arial" w:cs="Arial"/>
          <w:sz w:val="22"/>
          <w:szCs w:val="22"/>
        </w:rPr>
      </w:pPr>
      <w:r w:rsidRPr="001266EF">
        <w:rPr>
          <w:rFonts w:ascii="Arial" w:hAnsi="Arial" w:cs="Arial"/>
          <w:sz w:val="22"/>
          <w:szCs w:val="22"/>
        </w:rPr>
        <w:tab/>
        <w:t>FVNL Content %:</w:t>
      </w:r>
      <w:r w:rsidRPr="001266EF">
        <w:rPr>
          <w:rFonts w:ascii="Arial" w:hAnsi="Arial" w:cs="Arial"/>
          <w:sz w:val="22"/>
          <w:szCs w:val="22"/>
        </w:rPr>
        <w:tab/>
      </w:r>
      <w:r w:rsidR="0014607F">
        <w:rPr>
          <w:rFonts w:ascii="Arial" w:hAnsi="Arial" w:cs="Arial"/>
          <w:sz w:val="22"/>
          <w:szCs w:val="22"/>
        </w:rPr>
        <w:t>3</w:t>
      </w:r>
      <w:r w:rsidRPr="001266EF">
        <w:rPr>
          <w:rFonts w:ascii="Arial" w:hAnsi="Arial" w:cs="Arial"/>
          <w:sz w:val="22"/>
          <w:szCs w:val="22"/>
        </w:rPr>
        <w:t>7%</w:t>
      </w:r>
    </w:p>
    <w:p w14:paraId="01845240" w14:textId="121615D3" w:rsidR="001266EF" w:rsidRPr="001266EF" w:rsidRDefault="001266EF" w:rsidP="001266EF">
      <w:pPr>
        <w:pStyle w:val="NormIndent"/>
        <w:tabs>
          <w:tab w:val="right" w:pos="5529"/>
        </w:tabs>
        <w:spacing w:after="240" w:line="240" w:lineRule="auto"/>
        <w:ind w:firstLine="340"/>
        <w:rPr>
          <w:rFonts w:ascii="Arial" w:hAnsi="Arial" w:cs="Arial"/>
          <w:sz w:val="22"/>
          <w:szCs w:val="22"/>
        </w:rPr>
      </w:pPr>
      <w:r w:rsidRPr="001266EF">
        <w:rPr>
          <w:rFonts w:ascii="Arial" w:hAnsi="Arial" w:cs="Arial"/>
          <w:sz w:val="22"/>
          <w:szCs w:val="22"/>
        </w:rPr>
        <w:tab/>
        <w:t>Concentrated Fruits &amp; Vegetables Content %:</w:t>
      </w:r>
      <w:r w:rsidRPr="001266EF">
        <w:rPr>
          <w:rFonts w:ascii="Arial" w:hAnsi="Arial" w:cs="Arial"/>
          <w:sz w:val="22"/>
          <w:szCs w:val="22"/>
        </w:rPr>
        <w:tab/>
      </w:r>
      <w:r w:rsidR="0014607F">
        <w:rPr>
          <w:rFonts w:ascii="Arial" w:hAnsi="Arial" w:cs="Arial"/>
          <w:sz w:val="22"/>
          <w:szCs w:val="22"/>
        </w:rPr>
        <w:t>1</w:t>
      </w:r>
      <w:r w:rsidRPr="001266EF">
        <w:rPr>
          <w:rFonts w:ascii="Arial" w:hAnsi="Arial" w:cs="Arial"/>
          <w:sz w:val="22"/>
          <w:szCs w:val="22"/>
        </w:rPr>
        <w:t>7%</w:t>
      </w:r>
    </w:p>
    <w:p w14:paraId="4C540032" w14:textId="77777777" w:rsidR="001266EF" w:rsidRPr="001266EF" w:rsidRDefault="001266EF" w:rsidP="00CD2625">
      <w:pPr>
        <w:pStyle w:val="NormIndent"/>
        <w:numPr>
          <w:ilvl w:val="0"/>
          <w:numId w:val="28"/>
        </w:numPr>
        <w:spacing w:before="360" w:after="0" w:line="240" w:lineRule="auto"/>
        <w:ind w:left="993"/>
        <w:rPr>
          <w:rFonts w:ascii="Arial" w:hAnsi="Arial" w:cs="Arial"/>
          <w:sz w:val="22"/>
          <w:szCs w:val="22"/>
        </w:rPr>
      </w:pPr>
      <w:r w:rsidRPr="001266EF">
        <w:rPr>
          <w:rFonts w:ascii="Arial" w:hAnsi="Arial" w:cs="Arial"/>
          <w:sz w:val="22"/>
          <w:szCs w:val="22"/>
        </w:rPr>
        <w:t xml:space="preserve">Data entered </w:t>
      </w:r>
      <w:r w:rsidRPr="001266EF">
        <w:rPr>
          <w:rFonts w:ascii="Arial" w:hAnsi="Arial" w:cs="Arial"/>
          <w:sz w:val="22"/>
          <w:szCs w:val="22"/>
          <w:u w:val="single"/>
        </w:rPr>
        <w:t>is not</w:t>
      </w:r>
    </w:p>
    <w:p w14:paraId="4D9858AE" w14:textId="77777777" w:rsidR="001266EF" w:rsidRPr="001266EF" w:rsidRDefault="001266EF" w:rsidP="001266EF">
      <w:pPr>
        <w:pStyle w:val="NormIndent"/>
        <w:tabs>
          <w:tab w:val="right" w:pos="5529"/>
        </w:tabs>
        <w:spacing w:after="0" w:line="240" w:lineRule="auto"/>
        <w:ind w:left="851" w:firstLine="589"/>
        <w:rPr>
          <w:rFonts w:ascii="Arial" w:hAnsi="Arial" w:cs="Arial"/>
          <w:sz w:val="22"/>
          <w:szCs w:val="22"/>
        </w:rPr>
      </w:pPr>
      <w:r w:rsidRPr="001266EF">
        <w:rPr>
          <w:rFonts w:ascii="Arial" w:hAnsi="Arial" w:cs="Arial"/>
          <w:sz w:val="22"/>
          <w:szCs w:val="22"/>
        </w:rPr>
        <w:tab/>
        <w:t>FVNL Content %:</w:t>
      </w:r>
      <w:r w:rsidRPr="001266EF">
        <w:rPr>
          <w:rFonts w:ascii="Arial" w:hAnsi="Arial" w:cs="Arial"/>
          <w:sz w:val="22"/>
          <w:szCs w:val="22"/>
        </w:rPr>
        <w:tab/>
        <w:t>54</w:t>
      </w:r>
    </w:p>
    <w:p w14:paraId="688EDA55" w14:textId="77777777" w:rsidR="001266EF" w:rsidRPr="001266EF" w:rsidRDefault="001266EF" w:rsidP="001266EF">
      <w:pPr>
        <w:pStyle w:val="NormIndent"/>
        <w:tabs>
          <w:tab w:val="right" w:pos="5529"/>
        </w:tabs>
        <w:spacing w:after="0" w:line="240" w:lineRule="auto"/>
        <w:rPr>
          <w:rFonts w:ascii="Arial" w:hAnsi="Arial" w:cs="Arial"/>
          <w:sz w:val="22"/>
          <w:szCs w:val="22"/>
        </w:rPr>
      </w:pPr>
      <w:r w:rsidRPr="001266EF">
        <w:rPr>
          <w:rFonts w:ascii="Arial" w:hAnsi="Arial" w:cs="Arial"/>
          <w:sz w:val="20"/>
        </w:rPr>
        <w:tab/>
      </w:r>
      <w:r w:rsidRPr="001266EF">
        <w:rPr>
          <w:rFonts w:ascii="Arial" w:hAnsi="Arial" w:cs="Arial"/>
          <w:sz w:val="22"/>
          <w:szCs w:val="22"/>
        </w:rPr>
        <w:t>Concentrated Fruits &amp; Vegetables Content %:</w:t>
      </w:r>
      <w:r w:rsidRPr="001266EF">
        <w:rPr>
          <w:rFonts w:ascii="Arial" w:hAnsi="Arial" w:cs="Arial"/>
          <w:sz w:val="22"/>
          <w:szCs w:val="22"/>
        </w:rPr>
        <w:tab/>
        <w:t xml:space="preserve">17%  </w:t>
      </w:r>
    </w:p>
    <w:p w14:paraId="1B5F7157" w14:textId="77777777" w:rsidR="00725FD3" w:rsidRPr="001266EF" w:rsidRDefault="00725FD3" w:rsidP="000E122B">
      <w:pPr>
        <w:pStyle w:val="NormIndent"/>
        <w:tabs>
          <w:tab w:val="left" w:pos="709"/>
        </w:tabs>
        <w:ind w:left="284"/>
        <w:rPr>
          <w:rFonts w:ascii="Arial" w:hAnsi="Arial" w:cs="Arial"/>
          <w:sz w:val="22"/>
          <w:szCs w:val="22"/>
        </w:rPr>
      </w:pPr>
    </w:p>
    <w:p w14:paraId="6215A5BF" w14:textId="77777777" w:rsidR="00505EFD" w:rsidRDefault="00505EFD" w:rsidP="000E122B">
      <w:pPr>
        <w:pStyle w:val="NormIndent"/>
        <w:rPr>
          <w:rFonts w:ascii="Arial" w:hAnsi="Arial" w:cs="Arial"/>
          <w:sz w:val="22"/>
          <w:szCs w:val="22"/>
        </w:rPr>
      </w:pPr>
    </w:p>
    <w:sectPr w:rsidR="00505EFD" w:rsidSect="00332182">
      <w:pgSz w:w="11906" w:h="16838"/>
      <w:pgMar w:top="1440"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96A67" w14:textId="77777777" w:rsidR="00430864" w:rsidRDefault="00430864" w:rsidP="00260862">
      <w:pPr>
        <w:spacing w:after="0" w:line="240" w:lineRule="auto"/>
      </w:pPr>
      <w:r>
        <w:separator/>
      </w:r>
    </w:p>
  </w:endnote>
  <w:endnote w:type="continuationSeparator" w:id="0">
    <w:p w14:paraId="311C6B3A" w14:textId="77777777" w:rsidR="00430864" w:rsidRDefault="00430864" w:rsidP="00260862">
      <w:pPr>
        <w:spacing w:after="0" w:line="240" w:lineRule="auto"/>
      </w:pPr>
      <w:r>
        <w:continuationSeparator/>
      </w:r>
    </w:p>
  </w:endnote>
  <w:endnote w:type="continuationNotice" w:id="1">
    <w:p w14:paraId="7FE58E51" w14:textId="77777777" w:rsidR="00430864" w:rsidRDefault="004308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FD4E" w14:textId="6D429D41" w:rsidR="00CE0CA6" w:rsidRDefault="00CE0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00EB" w14:textId="5AB10409" w:rsidR="002B501A" w:rsidRDefault="00000000">
    <w:pPr>
      <w:pStyle w:val="Footer"/>
      <w:jc w:val="right"/>
    </w:pPr>
    <w:sdt>
      <w:sdtPr>
        <w:id w:val="-286134425"/>
        <w:docPartObj>
          <w:docPartGallery w:val="Page Numbers (Bottom of Page)"/>
          <w:docPartUnique/>
        </w:docPartObj>
      </w:sdtPr>
      <w:sdtEndPr>
        <w:rPr>
          <w:noProof/>
        </w:rPr>
      </w:sdtEndPr>
      <w:sdtContent>
        <w:r w:rsidR="002B501A">
          <w:fldChar w:fldCharType="begin"/>
        </w:r>
        <w:r w:rsidR="002B501A">
          <w:instrText xml:space="preserve"> PAGE   \* MERGEFORMAT </w:instrText>
        </w:r>
        <w:r w:rsidR="002B501A">
          <w:fldChar w:fldCharType="separate"/>
        </w:r>
        <w:r w:rsidR="001C2096">
          <w:rPr>
            <w:noProof/>
          </w:rPr>
          <w:t>2</w:t>
        </w:r>
        <w:r w:rsidR="002B501A">
          <w:rPr>
            <w:noProof/>
          </w:rPr>
          <w:fldChar w:fldCharType="end"/>
        </w:r>
      </w:sdtContent>
    </w:sdt>
  </w:p>
  <w:p w14:paraId="70E708CC" w14:textId="2A4627ED" w:rsidR="002B501A" w:rsidRDefault="002B501A">
    <w:pPr>
      <w:pStyle w:val="Footer"/>
    </w:pPr>
    <w:r>
      <w:t>Australian Branded Food Database, FSANZ Portal User Guide, V1.0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22195"/>
      <w:docPartObj>
        <w:docPartGallery w:val="Page Numbers (Bottom of Page)"/>
        <w:docPartUnique/>
      </w:docPartObj>
    </w:sdtPr>
    <w:sdtEndPr>
      <w:rPr>
        <w:noProof/>
      </w:rPr>
    </w:sdtEndPr>
    <w:sdtContent>
      <w:p w14:paraId="26654ABF" w14:textId="53F4B14C" w:rsidR="002B501A" w:rsidRDefault="00000000">
        <w:pPr>
          <w:pStyle w:val="Footer"/>
          <w:jc w:val="right"/>
        </w:pPr>
      </w:p>
    </w:sdtContent>
  </w:sdt>
  <w:p w14:paraId="422BDD86" w14:textId="77777777" w:rsidR="002B501A" w:rsidRDefault="002B5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E2A53" w14:textId="77777777" w:rsidR="00430864" w:rsidRDefault="00430864" w:rsidP="00260862">
      <w:pPr>
        <w:spacing w:after="0" w:line="240" w:lineRule="auto"/>
      </w:pPr>
      <w:r>
        <w:separator/>
      </w:r>
    </w:p>
  </w:footnote>
  <w:footnote w:type="continuationSeparator" w:id="0">
    <w:p w14:paraId="6192385E" w14:textId="77777777" w:rsidR="00430864" w:rsidRDefault="00430864" w:rsidP="00260862">
      <w:pPr>
        <w:spacing w:after="0" w:line="240" w:lineRule="auto"/>
      </w:pPr>
      <w:r>
        <w:continuationSeparator/>
      </w:r>
    </w:p>
  </w:footnote>
  <w:footnote w:type="continuationNotice" w:id="1">
    <w:p w14:paraId="4E169E7E" w14:textId="77777777" w:rsidR="00430864" w:rsidRDefault="00430864">
      <w:pPr>
        <w:spacing w:after="0" w:line="240" w:lineRule="auto"/>
      </w:pPr>
    </w:p>
  </w:footnote>
  <w:footnote w:id="2">
    <w:p w14:paraId="5F3E24D5" w14:textId="105FCD62" w:rsidR="002B501A" w:rsidRDefault="002B501A" w:rsidP="001728AC">
      <w:pPr>
        <w:pStyle w:val="FootnoteText"/>
        <w:spacing w:after="120"/>
      </w:pPr>
      <w:r>
        <w:rPr>
          <w:rStyle w:val="FootnoteReference"/>
        </w:rPr>
        <w:footnoteRef/>
      </w:r>
      <w:r>
        <w:t xml:space="preserve"> The requirement for dairy beverage alternatives to contain a ≥100mg calcium per 100mL aligns with the recommendation of the Australian Dietary Guidelines to select milk and dairy beverages alternatives with at least 100mg of added calcium per 100ml.</w:t>
      </w:r>
    </w:p>
  </w:footnote>
  <w:footnote w:id="3">
    <w:p w14:paraId="25A9D2F6" w14:textId="4E155372" w:rsidR="002B501A" w:rsidRDefault="002B501A">
      <w:pPr>
        <w:pStyle w:val="FootnoteText"/>
      </w:pPr>
      <w:r>
        <w:rPr>
          <w:rStyle w:val="FootnoteReference"/>
        </w:rPr>
        <w:footnoteRef/>
      </w:r>
      <w:r>
        <w:t xml:space="preserve"> The types of products permitted to be considered ‘dairy alternatives’ align with those that are considered analogues and are permitted to be fortified with calcium in accordance with Schedule 17 of the Code, e.g. The Code does not provide for fortification of analogues of cheese derived from nuts and consequently these types of products are treated as a Category 2 – food and not a Category 2D - dairy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5534" w14:textId="139F2091" w:rsidR="00CE0CA6" w:rsidRDefault="00CE0C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7777" w14:textId="2C8D1B6D" w:rsidR="00CE0CA6" w:rsidRDefault="00CE0C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6793" w14:textId="3C61EBC8" w:rsidR="00CE0CA6" w:rsidRDefault="00CE0C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A51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816C3"/>
    <w:multiLevelType w:val="hybridMultilevel"/>
    <w:tmpl w:val="B80AF586"/>
    <w:lvl w:ilvl="0" w:tplc="E7B6DF34">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4408A2"/>
    <w:multiLevelType w:val="hybridMultilevel"/>
    <w:tmpl w:val="F42A8A0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E476517"/>
    <w:multiLevelType w:val="hybridMultilevel"/>
    <w:tmpl w:val="783AE0A8"/>
    <w:lvl w:ilvl="0" w:tplc="4EF472E2">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0F23622E"/>
    <w:multiLevelType w:val="hybridMultilevel"/>
    <w:tmpl w:val="892E2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874AB1"/>
    <w:multiLevelType w:val="hybridMultilevel"/>
    <w:tmpl w:val="702EF250"/>
    <w:lvl w:ilvl="0" w:tplc="0C090003">
      <w:start w:val="1"/>
      <w:numFmt w:val="bulle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 w15:restartNumberingAfterBreak="0">
    <w:nsid w:val="135269C7"/>
    <w:multiLevelType w:val="hybridMultilevel"/>
    <w:tmpl w:val="4DD40F14"/>
    <w:lvl w:ilvl="0" w:tplc="BF9404B0">
      <w:start w:val="1"/>
      <w:numFmt w:val="upperLetter"/>
      <w:lvlText w:val="%1."/>
      <w:lvlJc w:val="left"/>
      <w:pPr>
        <w:ind w:left="587" w:hanging="360"/>
      </w:pPr>
      <w:rPr>
        <w:rFonts w:hint="default"/>
        <w:color w:val="FF000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7" w15:restartNumberingAfterBreak="0">
    <w:nsid w:val="19296228"/>
    <w:multiLevelType w:val="hybridMultilevel"/>
    <w:tmpl w:val="C08A06E6"/>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 w15:restartNumberingAfterBreak="0">
    <w:nsid w:val="194B11F9"/>
    <w:multiLevelType w:val="hybridMultilevel"/>
    <w:tmpl w:val="5D5C1E7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29B5A40"/>
    <w:multiLevelType w:val="hybridMultilevel"/>
    <w:tmpl w:val="4558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F92C40"/>
    <w:multiLevelType w:val="hybridMultilevel"/>
    <w:tmpl w:val="7E18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EB797E"/>
    <w:multiLevelType w:val="hybridMultilevel"/>
    <w:tmpl w:val="354287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FA2B98"/>
    <w:multiLevelType w:val="hybridMultilevel"/>
    <w:tmpl w:val="31700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500B8B"/>
    <w:multiLevelType w:val="hybridMultilevel"/>
    <w:tmpl w:val="19764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48195C"/>
    <w:multiLevelType w:val="hybridMultilevel"/>
    <w:tmpl w:val="259656D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35F12D22"/>
    <w:multiLevelType w:val="hybridMultilevel"/>
    <w:tmpl w:val="4182A4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81B2976"/>
    <w:multiLevelType w:val="hybridMultilevel"/>
    <w:tmpl w:val="94D2A8BC"/>
    <w:lvl w:ilvl="0" w:tplc="DFE60C6C">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38263B3B"/>
    <w:multiLevelType w:val="hybridMultilevel"/>
    <w:tmpl w:val="283858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BEF0F20"/>
    <w:multiLevelType w:val="hybridMultilevel"/>
    <w:tmpl w:val="0080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33463"/>
    <w:multiLevelType w:val="hybridMultilevel"/>
    <w:tmpl w:val="BC8CC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3349BC"/>
    <w:multiLevelType w:val="hybridMultilevel"/>
    <w:tmpl w:val="358482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67477A"/>
    <w:multiLevelType w:val="multilevel"/>
    <w:tmpl w:val="AEC6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66771"/>
    <w:multiLevelType w:val="hybridMultilevel"/>
    <w:tmpl w:val="54849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24525"/>
    <w:multiLevelType w:val="hybridMultilevel"/>
    <w:tmpl w:val="ADFC2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F827510"/>
    <w:multiLevelType w:val="hybridMultilevel"/>
    <w:tmpl w:val="4B9CF53A"/>
    <w:lvl w:ilvl="0" w:tplc="33B4F45C">
      <w:start w:val="1"/>
      <w:numFmt w:val="upperLetter"/>
      <w:lvlText w:val="%1."/>
      <w:lvlJc w:val="left"/>
      <w:pPr>
        <w:ind w:left="644" w:hanging="360"/>
      </w:pPr>
      <w:rPr>
        <w:rFonts w:ascii="Arial" w:hAnsi="Arial" w:cs="Arial" w:hint="default"/>
        <w:color w:val="FF0000"/>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86369C8"/>
    <w:multiLevelType w:val="hybridMultilevel"/>
    <w:tmpl w:val="E55444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B473EC7"/>
    <w:multiLevelType w:val="hybridMultilevel"/>
    <w:tmpl w:val="49FEF7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EB85FA5"/>
    <w:multiLevelType w:val="hybridMultilevel"/>
    <w:tmpl w:val="34F050C4"/>
    <w:lvl w:ilvl="0" w:tplc="03FAE250">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6EC42ACA"/>
    <w:multiLevelType w:val="hybridMultilevel"/>
    <w:tmpl w:val="996C3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C52E92"/>
    <w:multiLevelType w:val="hybridMultilevel"/>
    <w:tmpl w:val="F02C502A"/>
    <w:lvl w:ilvl="0" w:tplc="BD32B8EE">
      <w:start w:val="1"/>
      <w:numFmt w:val="upperLetter"/>
      <w:lvlText w:val="%1."/>
      <w:lvlJc w:val="left"/>
      <w:pPr>
        <w:ind w:left="502" w:hanging="360"/>
      </w:pPr>
      <w:rPr>
        <w:rFonts w:ascii="Arial" w:eastAsiaTheme="minorEastAsia" w:hAnsi="Arial" w:cs="Arial"/>
        <w:color w:val="FF000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0" w15:restartNumberingAfterBreak="0">
    <w:nsid w:val="7C8D1362"/>
    <w:multiLevelType w:val="hybridMultilevel"/>
    <w:tmpl w:val="737E3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BA5194"/>
    <w:multiLevelType w:val="hybridMultilevel"/>
    <w:tmpl w:val="D73A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7536620">
    <w:abstractNumId w:val="19"/>
  </w:num>
  <w:num w:numId="2" w16cid:durableId="2095317547">
    <w:abstractNumId w:val="11"/>
  </w:num>
  <w:num w:numId="3" w16cid:durableId="2130008345">
    <w:abstractNumId w:val="30"/>
  </w:num>
  <w:num w:numId="4" w16cid:durableId="600602345">
    <w:abstractNumId w:val="7"/>
  </w:num>
  <w:num w:numId="5" w16cid:durableId="2120760692">
    <w:abstractNumId w:val="10"/>
  </w:num>
  <w:num w:numId="6" w16cid:durableId="498812279">
    <w:abstractNumId w:val="12"/>
  </w:num>
  <w:num w:numId="7" w16cid:durableId="1286160926">
    <w:abstractNumId w:val="0"/>
  </w:num>
  <w:num w:numId="8" w16cid:durableId="787818057">
    <w:abstractNumId w:val="28"/>
  </w:num>
  <w:num w:numId="9" w16cid:durableId="312174226">
    <w:abstractNumId w:val="22"/>
  </w:num>
  <w:num w:numId="10" w16cid:durableId="535393264">
    <w:abstractNumId w:val="20"/>
  </w:num>
  <w:num w:numId="11" w16cid:durableId="2108112000">
    <w:abstractNumId w:val="21"/>
  </w:num>
  <w:num w:numId="12" w16cid:durableId="2045327012">
    <w:abstractNumId w:val="14"/>
  </w:num>
  <w:num w:numId="13" w16cid:durableId="1533301023">
    <w:abstractNumId w:val="4"/>
  </w:num>
  <w:num w:numId="14" w16cid:durableId="1472089874">
    <w:abstractNumId w:val="17"/>
  </w:num>
  <w:num w:numId="15" w16cid:durableId="191042148">
    <w:abstractNumId w:val="25"/>
  </w:num>
  <w:num w:numId="16" w16cid:durableId="965542776">
    <w:abstractNumId w:val="8"/>
  </w:num>
  <w:num w:numId="17" w16cid:durableId="1343698995">
    <w:abstractNumId w:val="18"/>
  </w:num>
  <w:num w:numId="18" w16cid:durableId="5525438">
    <w:abstractNumId w:val="29"/>
  </w:num>
  <w:num w:numId="19" w16cid:durableId="943803327">
    <w:abstractNumId w:val="9"/>
  </w:num>
  <w:num w:numId="20" w16cid:durableId="2011711784">
    <w:abstractNumId w:val="31"/>
  </w:num>
  <w:num w:numId="21" w16cid:durableId="527984625">
    <w:abstractNumId w:val="16"/>
  </w:num>
  <w:num w:numId="22" w16cid:durableId="474106725">
    <w:abstractNumId w:val="3"/>
  </w:num>
  <w:num w:numId="23" w16cid:durableId="1090733870">
    <w:abstractNumId w:val="27"/>
  </w:num>
  <w:num w:numId="24" w16cid:durableId="1472137359">
    <w:abstractNumId w:val="6"/>
  </w:num>
  <w:num w:numId="25" w16cid:durableId="583685273">
    <w:abstractNumId w:val="24"/>
  </w:num>
  <w:num w:numId="26" w16cid:durableId="248194898">
    <w:abstractNumId w:val="13"/>
  </w:num>
  <w:num w:numId="27" w16cid:durableId="914822983">
    <w:abstractNumId w:val="15"/>
  </w:num>
  <w:num w:numId="28" w16cid:durableId="972097727">
    <w:abstractNumId w:val="26"/>
  </w:num>
  <w:num w:numId="29" w16cid:durableId="1733188538">
    <w:abstractNumId w:val="23"/>
  </w:num>
  <w:num w:numId="30" w16cid:durableId="82268626">
    <w:abstractNumId w:val="1"/>
  </w:num>
  <w:num w:numId="31" w16cid:durableId="742533600">
    <w:abstractNumId w:val="2"/>
  </w:num>
  <w:num w:numId="32" w16cid:durableId="1987466680">
    <w:abstractNumId w:val="2"/>
  </w:num>
  <w:num w:numId="33" w16cid:durableId="8490289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E0"/>
    <w:rsid w:val="00007C5D"/>
    <w:rsid w:val="000219F0"/>
    <w:rsid w:val="0003099D"/>
    <w:rsid w:val="00031062"/>
    <w:rsid w:val="0003375A"/>
    <w:rsid w:val="00035259"/>
    <w:rsid w:val="00035831"/>
    <w:rsid w:val="00037F22"/>
    <w:rsid w:val="00042201"/>
    <w:rsid w:val="00043138"/>
    <w:rsid w:val="000448F7"/>
    <w:rsid w:val="0004723E"/>
    <w:rsid w:val="00052192"/>
    <w:rsid w:val="00055B18"/>
    <w:rsid w:val="00056DFB"/>
    <w:rsid w:val="0005722F"/>
    <w:rsid w:val="000600B3"/>
    <w:rsid w:val="000630A0"/>
    <w:rsid w:val="000638BE"/>
    <w:rsid w:val="0006649D"/>
    <w:rsid w:val="0007126C"/>
    <w:rsid w:val="00071518"/>
    <w:rsid w:val="00075B9D"/>
    <w:rsid w:val="00080F17"/>
    <w:rsid w:val="000839CB"/>
    <w:rsid w:val="000905A7"/>
    <w:rsid w:val="000947E8"/>
    <w:rsid w:val="000947FA"/>
    <w:rsid w:val="000963FC"/>
    <w:rsid w:val="000A12B0"/>
    <w:rsid w:val="000A2FA2"/>
    <w:rsid w:val="000A340A"/>
    <w:rsid w:val="000A3864"/>
    <w:rsid w:val="000B14F7"/>
    <w:rsid w:val="000B2555"/>
    <w:rsid w:val="000B27E3"/>
    <w:rsid w:val="000B5F73"/>
    <w:rsid w:val="000C14B6"/>
    <w:rsid w:val="000C1848"/>
    <w:rsid w:val="000C52BF"/>
    <w:rsid w:val="000C58BC"/>
    <w:rsid w:val="000C7B63"/>
    <w:rsid w:val="000D00AD"/>
    <w:rsid w:val="000D1C1A"/>
    <w:rsid w:val="000D1E85"/>
    <w:rsid w:val="000D37A3"/>
    <w:rsid w:val="000D42B9"/>
    <w:rsid w:val="000D50AE"/>
    <w:rsid w:val="000D56EE"/>
    <w:rsid w:val="000D6A00"/>
    <w:rsid w:val="000D705C"/>
    <w:rsid w:val="000E0365"/>
    <w:rsid w:val="000E079F"/>
    <w:rsid w:val="000E122B"/>
    <w:rsid w:val="000E5722"/>
    <w:rsid w:val="000E57F9"/>
    <w:rsid w:val="000F0807"/>
    <w:rsid w:val="000F5122"/>
    <w:rsid w:val="000F56D3"/>
    <w:rsid w:val="000F6043"/>
    <w:rsid w:val="000F73A9"/>
    <w:rsid w:val="0010022F"/>
    <w:rsid w:val="00104F15"/>
    <w:rsid w:val="0010733D"/>
    <w:rsid w:val="00111AE2"/>
    <w:rsid w:val="00111F72"/>
    <w:rsid w:val="00112AE1"/>
    <w:rsid w:val="001146D1"/>
    <w:rsid w:val="001200F4"/>
    <w:rsid w:val="001209AC"/>
    <w:rsid w:val="001266EF"/>
    <w:rsid w:val="00131FCA"/>
    <w:rsid w:val="0013388F"/>
    <w:rsid w:val="00142AF3"/>
    <w:rsid w:val="0014607F"/>
    <w:rsid w:val="00146A2A"/>
    <w:rsid w:val="00152D01"/>
    <w:rsid w:val="0015726F"/>
    <w:rsid w:val="001574D9"/>
    <w:rsid w:val="001670CE"/>
    <w:rsid w:val="00170B32"/>
    <w:rsid w:val="00170BD9"/>
    <w:rsid w:val="00170E38"/>
    <w:rsid w:val="001728AC"/>
    <w:rsid w:val="00175335"/>
    <w:rsid w:val="00182E11"/>
    <w:rsid w:val="00183F60"/>
    <w:rsid w:val="00186365"/>
    <w:rsid w:val="00187567"/>
    <w:rsid w:val="001901AA"/>
    <w:rsid w:val="0019697C"/>
    <w:rsid w:val="001A1061"/>
    <w:rsid w:val="001A1461"/>
    <w:rsid w:val="001A1DAA"/>
    <w:rsid w:val="001A445C"/>
    <w:rsid w:val="001A4C45"/>
    <w:rsid w:val="001A4CE8"/>
    <w:rsid w:val="001B0C96"/>
    <w:rsid w:val="001B198A"/>
    <w:rsid w:val="001B61FC"/>
    <w:rsid w:val="001B729E"/>
    <w:rsid w:val="001C1917"/>
    <w:rsid w:val="001C2096"/>
    <w:rsid w:val="001C6467"/>
    <w:rsid w:val="001C7237"/>
    <w:rsid w:val="001C7BAF"/>
    <w:rsid w:val="001C7DE7"/>
    <w:rsid w:val="001D0AA5"/>
    <w:rsid w:val="001D264B"/>
    <w:rsid w:val="001D38AE"/>
    <w:rsid w:val="001D46E0"/>
    <w:rsid w:val="001D4CA3"/>
    <w:rsid w:val="001D5C0F"/>
    <w:rsid w:val="001D6DDC"/>
    <w:rsid w:val="001E054A"/>
    <w:rsid w:val="001E1517"/>
    <w:rsid w:val="001E1863"/>
    <w:rsid w:val="001F060D"/>
    <w:rsid w:val="001F2867"/>
    <w:rsid w:val="001F3A88"/>
    <w:rsid w:val="001F5B8A"/>
    <w:rsid w:val="001F60AC"/>
    <w:rsid w:val="001F78A4"/>
    <w:rsid w:val="00202A4D"/>
    <w:rsid w:val="00204591"/>
    <w:rsid w:val="00205EEE"/>
    <w:rsid w:val="00207AA9"/>
    <w:rsid w:val="002152CD"/>
    <w:rsid w:val="00221A78"/>
    <w:rsid w:val="00223043"/>
    <w:rsid w:val="00232067"/>
    <w:rsid w:val="002329F1"/>
    <w:rsid w:val="002356DA"/>
    <w:rsid w:val="00244CBF"/>
    <w:rsid w:val="00245843"/>
    <w:rsid w:val="00245A6D"/>
    <w:rsid w:val="002466E8"/>
    <w:rsid w:val="0025060B"/>
    <w:rsid w:val="002520EC"/>
    <w:rsid w:val="0025448D"/>
    <w:rsid w:val="00255046"/>
    <w:rsid w:val="00257BE1"/>
    <w:rsid w:val="00260862"/>
    <w:rsid w:val="00260E6F"/>
    <w:rsid w:val="002646AF"/>
    <w:rsid w:val="00265531"/>
    <w:rsid w:val="00267141"/>
    <w:rsid w:val="002720EB"/>
    <w:rsid w:val="00284496"/>
    <w:rsid w:val="00286691"/>
    <w:rsid w:val="00290DCF"/>
    <w:rsid w:val="00291A55"/>
    <w:rsid w:val="00292DF5"/>
    <w:rsid w:val="002A0EB3"/>
    <w:rsid w:val="002A48AA"/>
    <w:rsid w:val="002A6651"/>
    <w:rsid w:val="002B3670"/>
    <w:rsid w:val="002B488E"/>
    <w:rsid w:val="002B501A"/>
    <w:rsid w:val="002C0B23"/>
    <w:rsid w:val="002C73E6"/>
    <w:rsid w:val="002D551F"/>
    <w:rsid w:val="002D5D6A"/>
    <w:rsid w:val="002D6C9F"/>
    <w:rsid w:val="002D6E72"/>
    <w:rsid w:val="002E12F1"/>
    <w:rsid w:val="002E7DFA"/>
    <w:rsid w:val="002F2A71"/>
    <w:rsid w:val="002F34AF"/>
    <w:rsid w:val="002F45F5"/>
    <w:rsid w:val="002F6FF2"/>
    <w:rsid w:val="0030068C"/>
    <w:rsid w:val="00302631"/>
    <w:rsid w:val="00305E5A"/>
    <w:rsid w:val="00307D26"/>
    <w:rsid w:val="0031556E"/>
    <w:rsid w:val="00316186"/>
    <w:rsid w:val="0031729E"/>
    <w:rsid w:val="00317ECC"/>
    <w:rsid w:val="003208C9"/>
    <w:rsid w:val="00320AF2"/>
    <w:rsid w:val="00320DC4"/>
    <w:rsid w:val="00324E5B"/>
    <w:rsid w:val="00327535"/>
    <w:rsid w:val="00330606"/>
    <w:rsid w:val="00331075"/>
    <w:rsid w:val="00332182"/>
    <w:rsid w:val="003342A4"/>
    <w:rsid w:val="00335AB2"/>
    <w:rsid w:val="00335F96"/>
    <w:rsid w:val="00335FD6"/>
    <w:rsid w:val="00337C53"/>
    <w:rsid w:val="00340DDB"/>
    <w:rsid w:val="0034278E"/>
    <w:rsid w:val="003445AD"/>
    <w:rsid w:val="00346508"/>
    <w:rsid w:val="00354DAE"/>
    <w:rsid w:val="00356AFF"/>
    <w:rsid w:val="0036075D"/>
    <w:rsid w:val="00360E2C"/>
    <w:rsid w:val="00361FE4"/>
    <w:rsid w:val="003637C4"/>
    <w:rsid w:val="0036419F"/>
    <w:rsid w:val="00370B84"/>
    <w:rsid w:val="00373389"/>
    <w:rsid w:val="00376D36"/>
    <w:rsid w:val="00377298"/>
    <w:rsid w:val="00381BA8"/>
    <w:rsid w:val="00381D19"/>
    <w:rsid w:val="0038556F"/>
    <w:rsid w:val="00385733"/>
    <w:rsid w:val="00391C0D"/>
    <w:rsid w:val="003957D1"/>
    <w:rsid w:val="00396217"/>
    <w:rsid w:val="0039714B"/>
    <w:rsid w:val="0039719E"/>
    <w:rsid w:val="003979F2"/>
    <w:rsid w:val="003A018F"/>
    <w:rsid w:val="003A02C4"/>
    <w:rsid w:val="003A3A90"/>
    <w:rsid w:val="003A59B7"/>
    <w:rsid w:val="003A6A72"/>
    <w:rsid w:val="003B033B"/>
    <w:rsid w:val="003B06EF"/>
    <w:rsid w:val="003C04F7"/>
    <w:rsid w:val="003C4634"/>
    <w:rsid w:val="003C4FE1"/>
    <w:rsid w:val="003C6D12"/>
    <w:rsid w:val="003D0ED1"/>
    <w:rsid w:val="003D63BB"/>
    <w:rsid w:val="003D65A1"/>
    <w:rsid w:val="003E34B5"/>
    <w:rsid w:val="003E48E9"/>
    <w:rsid w:val="003E4CE0"/>
    <w:rsid w:val="003E533E"/>
    <w:rsid w:val="003F043E"/>
    <w:rsid w:val="00401230"/>
    <w:rsid w:val="00404C5F"/>
    <w:rsid w:val="00410122"/>
    <w:rsid w:val="004118B5"/>
    <w:rsid w:val="00413D64"/>
    <w:rsid w:val="00415734"/>
    <w:rsid w:val="004158B7"/>
    <w:rsid w:val="00421BBC"/>
    <w:rsid w:val="0042692B"/>
    <w:rsid w:val="00427050"/>
    <w:rsid w:val="004271F5"/>
    <w:rsid w:val="00427F8A"/>
    <w:rsid w:val="00430864"/>
    <w:rsid w:val="00431253"/>
    <w:rsid w:val="00431292"/>
    <w:rsid w:val="00433B2F"/>
    <w:rsid w:val="004379EA"/>
    <w:rsid w:val="00437C3F"/>
    <w:rsid w:val="0044125B"/>
    <w:rsid w:val="00443403"/>
    <w:rsid w:val="00443452"/>
    <w:rsid w:val="00451429"/>
    <w:rsid w:val="004551F7"/>
    <w:rsid w:val="00455310"/>
    <w:rsid w:val="004614FF"/>
    <w:rsid w:val="00466295"/>
    <w:rsid w:val="004666B9"/>
    <w:rsid w:val="004678A8"/>
    <w:rsid w:val="00472135"/>
    <w:rsid w:val="00483015"/>
    <w:rsid w:val="004858C7"/>
    <w:rsid w:val="0048599B"/>
    <w:rsid w:val="004867ED"/>
    <w:rsid w:val="00487302"/>
    <w:rsid w:val="004946A6"/>
    <w:rsid w:val="00495C20"/>
    <w:rsid w:val="004967BB"/>
    <w:rsid w:val="004969D5"/>
    <w:rsid w:val="004A4405"/>
    <w:rsid w:val="004A5F80"/>
    <w:rsid w:val="004A6516"/>
    <w:rsid w:val="004A679A"/>
    <w:rsid w:val="004B13EF"/>
    <w:rsid w:val="004B1EEE"/>
    <w:rsid w:val="004B4273"/>
    <w:rsid w:val="004C1692"/>
    <w:rsid w:val="004C304E"/>
    <w:rsid w:val="004C38F1"/>
    <w:rsid w:val="004D2B33"/>
    <w:rsid w:val="004D2E23"/>
    <w:rsid w:val="004D62A5"/>
    <w:rsid w:val="004E547F"/>
    <w:rsid w:val="004E571D"/>
    <w:rsid w:val="004F02F3"/>
    <w:rsid w:val="004F09D4"/>
    <w:rsid w:val="004F0B57"/>
    <w:rsid w:val="004F2E2A"/>
    <w:rsid w:val="004F5640"/>
    <w:rsid w:val="004F5EBE"/>
    <w:rsid w:val="004F72C5"/>
    <w:rsid w:val="0050077F"/>
    <w:rsid w:val="0050420C"/>
    <w:rsid w:val="00505EFD"/>
    <w:rsid w:val="005069F8"/>
    <w:rsid w:val="005070F2"/>
    <w:rsid w:val="0051258C"/>
    <w:rsid w:val="00514594"/>
    <w:rsid w:val="00514D48"/>
    <w:rsid w:val="00514E81"/>
    <w:rsid w:val="00520924"/>
    <w:rsid w:val="00522D2D"/>
    <w:rsid w:val="00525958"/>
    <w:rsid w:val="00525A94"/>
    <w:rsid w:val="005278EE"/>
    <w:rsid w:val="00531181"/>
    <w:rsid w:val="005330E6"/>
    <w:rsid w:val="005332A1"/>
    <w:rsid w:val="00533532"/>
    <w:rsid w:val="00542793"/>
    <w:rsid w:val="005459EC"/>
    <w:rsid w:val="00554A74"/>
    <w:rsid w:val="00560D8E"/>
    <w:rsid w:val="005613D7"/>
    <w:rsid w:val="00561E23"/>
    <w:rsid w:val="00567A7A"/>
    <w:rsid w:val="005730C3"/>
    <w:rsid w:val="00574895"/>
    <w:rsid w:val="0057668D"/>
    <w:rsid w:val="0058168E"/>
    <w:rsid w:val="005958E8"/>
    <w:rsid w:val="00595904"/>
    <w:rsid w:val="005A4F6C"/>
    <w:rsid w:val="005A721B"/>
    <w:rsid w:val="005B036E"/>
    <w:rsid w:val="005B4A5A"/>
    <w:rsid w:val="005C1764"/>
    <w:rsid w:val="005C3B98"/>
    <w:rsid w:val="005D0232"/>
    <w:rsid w:val="005D19B5"/>
    <w:rsid w:val="005D39F1"/>
    <w:rsid w:val="005D5262"/>
    <w:rsid w:val="005D5A8E"/>
    <w:rsid w:val="005E0C74"/>
    <w:rsid w:val="005F2F68"/>
    <w:rsid w:val="00601AFE"/>
    <w:rsid w:val="0060545E"/>
    <w:rsid w:val="00610E13"/>
    <w:rsid w:val="00612487"/>
    <w:rsid w:val="00616D60"/>
    <w:rsid w:val="00617031"/>
    <w:rsid w:val="00620F4B"/>
    <w:rsid w:val="0062196C"/>
    <w:rsid w:val="006252C5"/>
    <w:rsid w:val="00625C11"/>
    <w:rsid w:val="00626DAA"/>
    <w:rsid w:val="0063134D"/>
    <w:rsid w:val="00632347"/>
    <w:rsid w:val="0063315F"/>
    <w:rsid w:val="006412A2"/>
    <w:rsid w:val="00643D64"/>
    <w:rsid w:val="0065130C"/>
    <w:rsid w:val="0065258F"/>
    <w:rsid w:val="00656517"/>
    <w:rsid w:val="0066540B"/>
    <w:rsid w:val="00665ACA"/>
    <w:rsid w:val="006700A9"/>
    <w:rsid w:val="00670206"/>
    <w:rsid w:val="006707D1"/>
    <w:rsid w:val="0067409D"/>
    <w:rsid w:val="00676C73"/>
    <w:rsid w:val="00676F3B"/>
    <w:rsid w:val="00677773"/>
    <w:rsid w:val="00680D1F"/>
    <w:rsid w:val="00681EBE"/>
    <w:rsid w:val="00682C99"/>
    <w:rsid w:val="00685870"/>
    <w:rsid w:val="006904FE"/>
    <w:rsid w:val="006A05C7"/>
    <w:rsid w:val="006A2356"/>
    <w:rsid w:val="006A2F17"/>
    <w:rsid w:val="006A5BDE"/>
    <w:rsid w:val="006A6BD3"/>
    <w:rsid w:val="006A7C63"/>
    <w:rsid w:val="006B095F"/>
    <w:rsid w:val="006B28E4"/>
    <w:rsid w:val="006B791A"/>
    <w:rsid w:val="006C0622"/>
    <w:rsid w:val="006C2736"/>
    <w:rsid w:val="006C2AC8"/>
    <w:rsid w:val="006C5A8F"/>
    <w:rsid w:val="006C5FA3"/>
    <w:rsid w:val="006C6A9A"/>
    <w:rsid w:val="006D08C7"/>
    <w:rsid w:val="006D1EAA"/>
    <w:rsid w:val="006D300C"/>
    <w:rsid w:val="006D58A4"/>
    <w:rsid w:val="006D6294"/>
    <w:rsid w:val="006D686F"/>
    <w:rsid w:val="006E1265"/>
    <w:rsid w:val="006E2668"/>
    <w:rsid w:val="006E66AF"/>
    <w:rsid w:val="006F0012"/>
    <w:rsid w:val="006F0D0C"/>
    <w:rsid w:val="006F2678"/>
    <w:rsid w:val="006F6486"/>
    <w:rsid w:val="00703C40"/>
    <w:rsid w:val="00711391"/>
    <w:rsid w:val="007154A6"/>
    <w:rsid w:val="00725FD3"/>
    <w:rsid w:val="007272EE"/>
    <w:rsid w:val="00730C4D"/>
    <w:rsid w:val="00734BCD"/>
    <w:rsid w:val="00735298"/>
    <w:rsid w:val="0073548E"/>
    <w:rsid w:val="00737792"/>
    <w:rsid w:val="00745228"/>
    <w:rsid w:val="00745AF2"/>
    <w:rsid w:val="0075097D"/>
    <w:rsid w:val="00751F94"/>
    <w:rsid w:val="007520F2"/>
    <w:rsid w:val="00756887"/>
    <w:rsid w:val="00756D3E"/>
    <w:rsid w:val="0076315D"/>
    <w:rsid w:val="00766D04"/>
    <w:rsid w:val="00772FE0"/>
    <w:rsid w:val="00773B89"/>
    <w:rsid w:val="007762DB"/>
    <w:rsid w:val="007773F0"/>
    <w:rsid w:val="0078186B"/>
    <w:rsid w:val="00781909"/>
    <w:rsid w:val="00784D4B"/>
    <w:rsid w:val="00790541"/>
    <w:rsid w:val="00790A2F"/>
    <w:rsid w:val="00792407"/>
    <w:rsid w:val="0079545B"/>
    <w:rsid w:val="0079546D"/>
    <w:rsid w:val="007957CE"/>
    <w:rsid w:val="007966D3"/>
    <w:rsid w:val="007A198D"/>
    <w:rsid w:val="007A25C0"/>
    <w:rsid w:val="007A33BD"/>
    <w:rsid w:val="007A3A14"/>
    <w:rsid w:val="007A3B05"/>
    <w:rsid w:val="007A5EED"/>
    <w:rsid w:val="007B0ADE"/>
    <w:rsid w:val="007B3335"/>
    <w:rsid w:val="007C18B8"/>
    <w:rsid w:val="007C627A"/>
    <w:rsid w:val="007D1FDA"/>
    <w:rsid w:val="007D25D2"/>
    <w:rsid w:val="007D3546"/>
    <w:rsid w:val="007D64D3"/>
    <w:rsid w:val="007D78A3"/>
    <w:rsid w:val="007D7919"/>
    <w:rsid w:val="007E3D3C"/>
    <w:rsid w:val="007E41E7"/>
    <w:rsid w:val="007F4708"/>
    <w:rsid w:val="007F4FE6"/>
    <w:rsid w:val="007F5758"/>
    <w:rsid w:val="007F5C89"/>
    <w:rsid w:val="007F67CC"/>
    <w:rsid w:val="007F7E15"/>
    <w:rsid w:val="007F7E8D"/>
    <w:rsid w:val="00810E32"/>
    <w:rsid w:val="00815D92"/>
    <w:rsid w:val="00820D9E"/>
    <w:rsid w:val="00826F10"/>
    <w:rsid w:val="008307A5"/>
    <w:rsid w:val="00831EC8"/>
    <w:rsid w:val="008326D1"/>
    <w:rsid w:val="00833C8B"/>
    <w:rsid w:val="00836A77"/>
    <w:rsid w:val="008417E1"/>
    <w:rsid w:val="00843A91"/>
    <w:rsid w:val="008457A6"/>
    <w:rsid w:val="00850D62"/>
    <w:rsid w:val="008525F1"/>
    <w:rsid w:val="00853C7D"/>
    <w:rsid w:val="00855464"/>
    <w:rsid w:val="008574E0"/>
    <w:rsid w:val="00857CCD"/>
    <w:rsid w:val="008647E0"/>
    <w:rsid w:val="00864CEC"/>
    <w:rsid w:val="008707B8"/>
    <w:rsid w:val="00872178"/>
    <w:rsid w:val="008734F3"/>
    <w:rsid w:val="008762CB"/>
    <w:rsid w:val="00880B0B"/>
    <w:rsid w:val="0088113E"/>
    <w:rsid w:val="00884041"/>
    <w:rsid w:val="008A6671"/>
    <w:rsid w:val="008A6893"/>
    <w:rsid w:val="008A717C"/>
    <w:rsid w:val="008B48DC"/>
    <w:rsid w:val="008B59CE"/>
    <w:rsid w:val="008D236C"/>
    <w:rsid w:val="008D2DCA"/>
    <w:rsid w:val="008D50A4"/>
    <w:rsid w:val="008E2041"/>
    <w:rsid w:val="008E2CC2"/>
    <w:rsid w:val="008E56CF"/>
    <w:rsid w:val="008E5928"/>
    <w:rsid w:val="008E631C"/>
    <w:rsid w:val="008E7936"/>
    <w:rsid w:val="008E7E4C"/>
    <w:rsid w:val="008F0953"/>
    <w:rsid w:val="008F23C3"/>
    <w:rsid w:val="008F26BD"/>
    <w:rsid w:val="008F3780"/>
    <w:rsid w:val="008F3BD0"/>
    <w:rsid w:val="008F7539"/>
    <w:rsid w:val="0090021D"/>
    <w:rsid w:val="00903212"/>
    <w:rsid w:val="00907513"/>
    <w:rsid w:val="00907A23"/>
    <w:rsid w:val="00910FB4"/>
    <w:rsid w:val="00912280"/>
    <w:rsid w:val="009123C7"/>
    <w:rsid w:val="00916284"/>
    <w:rsid w:val="009175B3"/>
    <w:rsid w:val="00917C51"/>
    <w:rsid w:val="00923748"/>
    <w:rsid w:val="00924522"/>
    <w:rsid w:val="00933AE3"/>
    <w:rsid w:val="0093789A"/>
    <w:rsid w:val="00941CA9"/>
    <w:rsid w:val="009431D1"/>
    <w:rsid w:val="009454F7"/>
    <w:rsid w:val="0094561C"/>
    <w:rsid w:val="009503D2"/>
    <w:rsid w:val="00954D2F"/>
    <w:rsid w:val="00955F46"/>
    <w:rsid w:val="00956820"/>
    <w:rsid w:val="00960D66"/>
    <w:rsid w:val="00961369"/>
    <w:rsid w:val="00962DB5"/>
    <w:rsid w:val="00965555"/>
    <w:rsid w:val="009661C2"/>
    <w:rsid w:val="00966478"/>
    <w:rsid w:val="00967C36"/>
    <w:rsid w:val="009758E5"/>
    <w:rsid w:val="0098182E"/>
    <w:rsid w:val="00981B22"/>
    <w:rsid w:val="00985C37"/>
    <w:rsid w:val="0099010E"/>
    <w:rsid w:val="0099090B"/>
    <w:rsid w:val="0099201B"/>
    <w:rsid w:val="009947AD"/>
    <w:rsid w:val="00994E2D"/>
    <w:rsid w:val="009A040E"/>
    <w:rsid w:val="009A04C7"/>
    <w:rsid w:val="009A0A13"/>
    <w:rsid w:val="009A24CE"/>
    <w:rsid w:val="009A4B9D"/>
    <w:rsid w:val="009B1785"/>
    <w:rsid w:val="009B3A3B"/>
    <w:rsid w:val="009B3EFA"/>
    <w:rsid w:val="009B5BEB"/>
    <w:rsid w:val="009B6295"/>
    <w:rsid w:val="009B792F"/>
    <w:rsid w:val="009C0044"/>
    <w:rsid w:val="009C35EF"/>
    <w:rsid w:val="009C44FD"/>
    <w:rsid w:val="009C506A"/>
    <w:rsid w:val="009D1747"/>
    <w:rsid w:val="009D3EDD"/>
    <w:rsid w:val="009E02DD"/>
    <w:rsid w:val="009E048B"/>
    <w:rsid w:val="009E52F2"/>
    <w:rsid w:val="009F0C4F"/>
    <w:rsid w:val="009F1789"/>
    <w:rsid w:val="009F3192"/>
    <w:rsid w:val="009F47CB"/>
    <w:rsid w:val="009F66A0"/>
    <w:rsid w:val="009F71B4"/>
    <w:rsid w:val="00A01CFC"/>
    <w:rsid w:val="00A023BC"/>
    <w:rsid w:val="00A02978"/>
    <w:rsid w:val="00A03620"/>
    <w:rsid w:val="00A0443F"/>
    <w:rsid w:val="00A04706"/>
    <w:rsid w:val="00A05188"/>
    <w:rsid w:val="00A073D8"/>
    <w:rsid w:val="00A078C7"/>
    <w:rsid w:val="00A153E9"/>
    <w:rsid w:val="00A15AD6"/>
    <w:rsid w:val="00A16726"/>
    <w:rsid w:val="00A2318A"/>
    <w:rsid w:val="00A240BF"/>
    <w:rsid w:val="00A27224"/>
    <w:rsid w:val="00A43A10"/>
    <w:rsid w:val="00A47694"/>
    <w:rsid w:val="00A552FE"/>
    <w:rsid w:val="00A55510"/>
    <w:rsid w:val="00A60325"/>
    <w:rsid w:val="00A609BD"/>
    <w:rsid w:val="00A61CD6"/>
    <w:rsid w:val="00A61F9B"/>
    <w:rsid w:val="00A63EAC"/>
    <w:rsid w:val="00A66693"/>
    <w:rsid w:val="00A71940"/>
    <w:rsid w:val="00A71B9C"/>
    <w:rsid w:val="00A72117"/>
    <w:rsid w:val="00A7402F"/>
    <w:rsid w:val="00A75528"/>
    <w:rsid w:val="00A76360"/>
    <w:rsid w:val="00A764A7"/>
    <w:rsid w:val="00A76EB0"/>
    <w:rsid w:val="00A8110A"/>
    <w:rsid w:val="00A842B1"/>
    <w:rsid w:val="00A85236"/>
    <w:rsid w:val="00A8548E"/>
    <w:rsid w:val="00A86F2A"/>
    <w:rsid w:val="00A921C5"/>
    <w:rsid w:val="00A92D7E"/>
    <w:rsid w:val="00A93FDA"/>
    <w:rsid w:val="00A968D9"/>
    <w:rsid w:val="00AA372B"/>
    <w:rsid w:val="00AA3AEB"/>
    <w:rsid w:val="00AA6155"/>
    <w:rsid w:val="00AA7357"/>
    <w:rsid w:val="00AA7FFC"/>
    <w:rsid w:val="00AB14E7"/>
    <w:rsid w:val="00AB1B38"/>
    <w:rsid w:val="00AB3327"/>
    <w:rsid w:val="00AB34A7"/>
    <w:rsid w:val="00AB34DF"/>
    <w:rsid w:val="00AB6E56"/>
    <w:rsid w:val="00AC421E"/>
    <w:rsid w:val="00AC4802"/>
    <w:rsid w:val="00AC5D27"/>
    <w:rsid w:val="00AC6CA8"/>
    <w:rsid w:val="00AD2F06"/>
    <w:rsid w:val="00AD47D3"/>
    <w:rsid w:val="00AE1DFB"/>
    <w:rsid w:val="00AE2A35"/>
    <w:rsid w:val="00AE4040"/>
    <w:rsid w:val="00AE757A"/>
    <w:rsid w:val="00AE7E0C"/>
    <w:rsid w:val="00AF1D49"/>
    <w:rsid w:val="00AF5A0D"/>
    <w:rsid w:val="00AF5D6C"/>
    <w:rsid w:val="00AF6419"/>
    <w:rsid w:val="00B02FA6"/>
    <w:rsid w:val="00B03A1C"/>
    <w:rsid w:val="00B046F3"/>
    <w:rsid w:val="00B1059D"/>
    <w:rsid w:val="00B130C3"/>
    <w:rsid w:val="00B14941"/>
    <w:rsid w:val="00B156CE"/>
    <w:rsid w:val="00B163F7"/>
    <w:rsid w:val="00B16A0A"/>
    <w:rsid w:val="00B21F3A"/>
    <w:rsid w:val="00B254B8"/>
    <w:rsid w:val="00B302A7"/>
    <w:rsid w:val="00B30378"/>
    <w:rsid w:val="00B3126C"/>
    <w:rsid w:val="00B359AD"/>
    <w:rsid w:val="00B524BC"/>
    <w:rsid w:val="00B52510"/>
    <w:rsid w:val="00B544DF"/>
    <w:rsid w:val="00B71BD9"/>
    <w:rsid w:val="00B771A8"/>
    <w:rsid w:val="00B80F8D"/>
    <w:rsid w:val="00B81EBC"/>
    <w:rsid w:val="00B8498C"/>
    <w:rsid w:val="00B87CA5"/>
    <w:rsid w:val="00B91AFF"/>
    <w:rsid w:val="00B94309"/>
    <w:rsid w:val="00B94CAB"/>
    <w:rsid w:val="00BA031B"/>
    <w:rsid w:val="00BA5C10"/>
    <w:rsid w:val="00BB05F7"/>
    <w:rsid w:val="00BB1443"/>
    <w:rsid w:val="00BC3E55"/>
    <w:rsid w:val="00BC45E9"/>
    <w:rsid w:val="00BD05A9"/>
    <w:rsid w:val="00BD0A7D"/>
    <w:rsid w:val="00BD5403"/>
    <w:rsid w:val="00BD5C92"/>
    <w:rsid w:val="00BD7E6E"/>
    <w:rsid w:val="00BE0EF7"/>
    <w:rsid w:val="00BE7C80"/>
    <w:rsid w:val="00BF08E9"/>
    <w:rsid w:val="00BF42FB"/>
    <w:rsid w:val="00BF7613"/>
    <w:rsid w:val="00C002EC"/>
    <w:rsid w:val="00C0300C"/>
    <w:rsid w:val="00C07401"/>
    <w:rsid w:val="00C07AFA"/>
    <w:rsid w:val="00C12C31"/>
    <w:rsid w:val="00C15AD3"/>
    <w:rsid w:val="00C24C1A"/>
    <w:rsid w:val="00C27C9E"/>
    <w:rsid w:val="00C3077F"/>
    <w:rsid w:val="00C3275B"/>
    <w:rsid w:val="00C33744"/>
    <w:rsid w:val="00C36721"/>
    <w:rsid w:val="00C36AE2"/>
    <w:rsid w:val="00C40528"/>
    <w:rsid w:val="00C522F4"/>
    <w:rsid w:val="00C539DE"/>
    <w:rsid w:val="00C55C63"/>
    <w:rsid w:val="00C61C68"/>
    <w:rsid w:val="00C63E69"/>
    <w:rsid w:val="00C672D8"/>
    <w:rsid w:val="00C677C8"/>
    <w:rsid w:val="00C701D3"/>
    <w:rsid w:val="00C76475"/>
    <w:rsid w:val="00C80FB2"/>
    <w:rsid w:val="00C81793"/>
    <w:rsid w:val="00C8202E"/>
    <w:rsid w:val="00C8327A"/>
    <w:rsid w:val="00C834DA"/>
    <w:rsid w:val="00C8450A"/>
    <w:rsid w:val="00C90AF0"/>
    <w:rsid w:val="00C953A5"/>
    <w:rsid w:val="00C962BF"/>
    <w:rsid w:val="00C97198"/>
    <w:rsid w:val="00C9741E"/>
    <w:rsid w:val="00CA1972"/>
    <w:rsid w:val="00CA374A"/>
    <w:rsid w:val="00CB0999"/>
    <w:rsid w:val="00CB225F"/>
    <w:rsid w:val="00CB5A92"/>
    <w:rsid w:val="00CB5F22"/>
    <w:rsid w:val="00CC2BD2"/>
    <w:rsid w:val="00CC3DEE"/>
    <w:rsid w:val="00CC5F04"/>
    <w:rsid w:val="00CD2625"/>
    <w:rsid w:val="00CD3177"/>
    <w:rsid w:val="00CD31B6"/>
    <w:rsid w:val="00CD7874"/>
    <w:rsid w:val="00CE0CA6"/>
    <w:rsid w:val="00CE24B6"/>
    <w:rsid w:val="00CE5161"/>
    <w:rsid w:val="00CE6B82"/>
    <w:rsid w:val="00CE6B9E"/>
    <w:rsid w:val="00CE7C33"/>
    <w:rsid w:val="00CF030E"/>
    <w:rsid w:val="00CF33CB"/>
    <w:rsid w:val="00CF3D41"/>
    <w:rsid w:val="00CF5C02"/>
    <w:rsid w:val="00D000D2"/>
    <w:rsid w:val="00D02335"/>
    <w:rsid w:val="00D03020"/>
    <w:rsid w:val="00D0754E"/>
    <w:rsid w:val="00D12984"/>
    <w:rsid w:val="00D12C85"/>
    <w:rsid w:val="00D12DA6"/>
    <w:rsid w:val="00D16442"/>
    <w:rsid w:val="00D2390E"/>
    <w:rsid w:val="00D24853"/>
    <w:rsid w:val="00D24EA5"/>
    <w:rsid w:val="00D32B6B"/>
    <w:rsid w:val="00D335E0"/>
    <w:rsid w:val="00D353CA"/>
    <w:rsid w:val="00D36C50"/>
    <w:rsid w:val="00D42BC8"/>
    <w:rsid w:val="00D437CE"/>
    <w:rsid w:val="00D50026"/>
    <w:rsid w:val="00D51737"/>
    <w:rsid w:val="00D51E97"/>
    <w:rsid w:val="00D53175"/>
    <w:rsid w:val="00D53BAB"/>
    <w:rsid w:val="00D55D83"/>
    <w:rsid w:val="00D56826"/>
    <w:rsid w:val="00D571C1"/>
    <w:rsid w:val="00D64B2B"/>
    <w:rsid w:val="00D6710E"/>
    <w:rsid w:val="00D67E09"/>
    <w:rsid w:val="00D7119D"/>
    <w:rsid w:val="00D71366"/>
    <w:rsid w:val="00D72F12"/>
    <w:rsid w:val="00D759B9"/>
    <w:rsid w:val="00D77A7E"/>
    <w:rsid w:val="00D82324"/>
    <w:rsid w:val="00D91B61"/>
    <w:rsid w:val="00D925EC"/>
    <w:rsid w:val="00D95E0B"/>
    <w:rsid w:val="00DA0D65"/>
    <w:rsid w:val="00DA26A8"/>
    <w:rsid w:val="00DA34D5"/>
    <w:rsid w:val="00DB02AB"/>
    <w:rsid w:val="00DB0F96"/>
    <w:rsid w:val="00DB4627"/>
    <w:rsid w:val="00DB4869"/>
    <w:rsid w:val="00DB49B1"/>
    <w:rsid w:val="00DC0029"/>
    <w:rsid w:val="00DC32A8"/>
    <w:rsid w:val="00DC522C"/>
    <w:rsid w:val="00DD42F6"/>
    <w:rsid w:val="00DE259F"/>
    <w:rsid w:val="00DE66AC"/>
    <w:rsid w:val="00DF1A88"/>
    <w:rsid w:val="00DF3479"/>
    <w:rsid w:val="00DF4D17"/>
    <w:rsid w:val="00DF4D50"/>
    <w:rsid w:val="00DF5234"/>
    <w:rsid w:val="00DF5248"/>
    <w:rsid w:val="00DF53CE"/>
    <w:rsid w:val="00DF6949"/>
    <w:rsid w:val="00E0089C"/>
    <w:rsid w:val="00E12E16"/>
    <w:rsid w:val="00E1369D"/>
    <w:rsid w:val="00E1484B"/>
    <w:rsid w:val="00E16A38"/>
    <w:rsid w:val="00E174EE"/>
    <w:rsid w:val="00E211A4"/>
    <w:rsid w:val="00E22944"/>
    <w:rsid w:val="00E237F6"/>
    <w:rsid w:val="00E259A3"/>
    <w:rsid w:val="00E35846"/>
    <w:rsid w:val="00E368EA"/>
    <w:rsid w:val="00E421E8"/>
    <w:rsid w:val="00E47C93"/>
    <w:rsid w:val="00E502EA"/>
    <w:rsid w:val="00E53532"/>
    <w:rsid w:val="00E53EA7"/>
    <w:rsid w:val="00E55DD3"/>
    <w:rsid w:val="00E57346"/>
    <w:rsid w:val="00E5737C"/>
    <w:rsid w:val="00E64BAC"/>
    <w:rsid w:val="00E6585B"/>
    <w:rsid w:val="00E70EEA"/>
    <w:rsid w:val="00E7135F"/>
    <w:rsid w:val="00E7182B"/>
    <w:rsid w:val="00E72A1A"/>
    <w:rsid w:val="00E76D6B"/>
    <w:rsid w:val="00E8095E"/>
    <w:rsid w:val="00E8354A"/>
    <w:rsid w:val="00E84CE5"/>
    <w:rsid w:val="00E87CC6"/>
    <w:rsid w:val="00E91AE0"/>
    <w:rsid w:val="00EA015A"/>
    <w:rsid w:val="00EA5616"/>
    <w:rsid w:val="00EB32A7"/>
    <w:rsid w:val="00EC2938"/>
    <w:rsid w:val="00EC2B66"/>
    <w:rsid w:val="00EC4CEF"/>
    <w:rsid w:val="00EC64E6"/>
    <w:rsid w:val="00ED2118"/>
    <w:rsid w:val="00ED385F"/>
    <w:rsid w:val="00ED602E"/>
    <w:rsid w:val="00EE2B3C"/>
    <w:rsid w:val="00EE650A"/>
    <w:rsid w:val="00EF4B12"/>
    <w:rsid w:val="00EF5463"/>
    <w:rsid w:val="00F0042A"/>
    <w:rsid w:val="00F01EDE"/>
    <w:rsid w:val="00F05B5A"/>
    <w:rsid w:val="00F1025F"/>
    <w:rsid w:val="00F134F3"/>
    <w:rsid w:val="00F13A68"/>
    <w:rsid w:val="00F17E65"/>
    <w:rsid w:val="00F17F86"/>
    <w:rsid w:val="00F23953"/>
    <w:rsid w:val="00F2556B"/>
    <w:rsid w:val="00F26FEE"/>
    <w:rsid w:val="00F312D4"/>
    <w:rsid w:val="00F32058"/>
    <w:rsid w:val="00F339C5"/>
    <w:rsid w:val="00F416CD"/>
    <w:rsid w:val="00F422C5"/>
    <w:rsid w:val="00F44BCD"/>
    <w:rsid w:val="00F46A8A"/>
    <w:rsid w:val="00F47A98"/>
    <w:rsid w:val="00F504D1"/>
    <w:rsid w:val="00F5361B"/>
    <w:rsid w:val="00F537CD"/>
    <w:rsid w:val="00F55CEA"/>
    <w:rsid w:val="00F560B0"/>
    <w:rsid w:val="00F56915"/>
    <w:rsid w:val="00F62D89"/>
    <w:rsid w:val="00F660FE"/>
    <w:rsid w:val="00F67588"/>
    <w:rsid w:val="00F67BD1"/>
    <w:rsid w:val="00F70666"/>
    <w:rsid w:val="00F7110E"/>
    <w:rsid w:val="00F72803"/>
    <w:rsid w:val="00F72CDB"/>
    <w:rsid w:val="00F736CF"/>
    <w:rsid w:val="00F74C93"/>
    <w:rsid w:val="00F763F1"/>
    <w:rsid w:val="00F76CE5"/>
    <w:rsid w:val="00F80F4E"/>
    <w:rsid w:val="00F914F5"/>
    <w:rsid w:val="00F9343C"/>
    <w:rsid w:val="00FA01C4"/>
    <w:rsid w:val="00FA112F"/>
    <w:rsid w:val="00FA16BC"/>
    <w:rsid w:val="00FB2C03"/>
    <w:rsid w:val="00FC0C51"/>
    <w:rsid w:val="00FC1920"/>
    <w:rsid w:val="00FC3DA7"/>
    <w:rsid w:val="00FC544F"/>
    <w:rsid w:val="00FC59CD"/>
    <w:rsid w:val="00FC6571"/>
    <w:rsid w:val="00FC6727"/>
    <w:rsid w:val="00FD2CDD"/>
    <w:rsid w:val="00FD39E4"/>
    <w:rsid w:val="00FD4DDE"/>
    <w:rsid w:val="00FD6D13"/>
    <w:rsid w:val="00FE411E"/>
    <w:rsid w:val="00FE6BD4"/>
    <w:rsid w:val="00FF0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129C8"/>
  <w15:docId w15:val="{D4130340-8D54-4978-A0BA-BF2E9AA8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3CB"/>
  </w:style>
  <w:style w:type="paragraph" w:styleId="Heading1">
    <w:name w:val="heading 1"/>
    <w:basedOn w:val="Normal"/>
    <w:next w:val="Normal"/>
    <w:link w:val="Heading1Char"/>
    <w:uiPriority w:val="9"/>
    <w:qFormat/>
    <w:rsid w:val="00CF33C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3C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F33C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F33C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F33C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F33C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F33C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CF33C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F33C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3CB"/>
    <w:rPr>
      <w:rFonts w:asciiTheme="majorHAnsi" w:eastAsiaTheme="majorEastAsia" w:hAnsiTheme="majorHAnsi" w:cstheme="majorBidi"/>
      <w:color w:val="2F5496" w:themeColor="accent1" w:themeShade="BF"/>
      <w:sz w:val="32"/>
      <w:szCs w:val="32"/>
    </w:rPr>
  </w:style>
  <w:style w:type="paragraph" w:customStyle="1" w:styleId="FSANZHeading1">
    <w:name w:val="FSANZ Heading 1"/>
    <w:basedOn w:val="Heading1"/>
    <w:link w:val="FSANZHeading1Char"/>
    <w:rsid w:val="004946A6"/>
    <w:pPr>
      <w:spacing w:before="240" w:after="120"/>
    </w:pPr>
    <w:rPr>
      <w:rFonts w:ascii="Arial" w:hAnsi="Arial"/>
      <w:b/>
      <w:color w:val="174A5B"/>
    </w:rPr>
  </w:style>
  <w:style w:type="character" w:styleId="Hyperlink">
    <w:name w:val="Hyperlink"/>
    <w:basedOn w:val="DefaultParagraphFont"/>
    <w:uiPriority w:val="99"/>
    <w:unhideWhenUsed/>
    <w:rsid w:val="00C61C68"/>
    <w:rPr>
      <w:color w:val="0563C1" w:themeColor="hyperlink"/>
      <w:u w:val="single"/>
    </w:rPr>
  </w:style>
  <w:style w:type="character" w:customStyle="1" w:styleId="FSANZHeading1Char">
    <w:name w:val="FSANZ Heading 1 Char"/>
    <w:basedOn w:val="Heading1Char"/>
    <w:link w:val="FSANZHeading1"/>
    <w:rsid w:val="004946A6"/>
    <w:rPr>
      <w:rFonts w:ascii="Arial" w:eastAsiaTheme="majorEastAsia" w:hAnsi="Arial" w:cstheme="majorBidi"/>
      <w:b/>
      <w:color w:val="174A5B"/>
      <w:sz w:val="32"/>
      <w:szCs w:val="32"/>
    </w:rPr>
  </w:style>
  <w:style w:type="character" w:customStyle="1" w:styleId="UnresolvedMention1">
    <w:name w:val="Unresolved Mention1"/>
    <w:basedOn w:val="DefaultParagraphFont"/>
    <w:uiPriority w:val="99"/>
    <w:semiHidden/>
    <w:unhideWhenUsed/>
    <w:rsid w:val="00C61C68"/>
    <w:rPr>
      <w:color w:val="605E5C"/>
      <w:shd w:val="clear" w:color="auto" w:fill="E1DFDD"/>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182E11"/>
    <w:pPr>
      <w:ind w:left="720"/>
      <w:contextualSpacing/>
    </w:pPr>
  </w:style>
  <w:style w:type="paragraph" w:customStyle="1" w:styleId="FSANZ2">
    <w:name w:val="FSANZ 2"/>
    <w:basedOn w:val="FSANZHeading1"/>
    <w:rsid w:val="00985C37"/>
    <w:rPr>
      <w:noProof/>
      <w:sz w:val="28"/>
    </w:rPr>
  </w:style>
  <w:style w:type="paragraph" w:customStyle="1" w:styleId="NormIndent">
    <w:name w:val="NormIndent"/>
    <w:basedOn w:val="Normal"/>
    <w:rsid w:val="00C3275B"/>
    <w:pPr>
      <w:ind w:left="227"/>
    </w:pPr>
    <w:rPr>
      <w:sz w:val="28"/>
    </w:rPr>
  </w:style>
  <w:style w:type="character" w:customStyle="1" w:styleId="Heading2Char">
    <w:name w:val="Heading 2 Char"/>
    <w:basedOn w:val="DefaultParagraphFont"/>
    <w:link w:val="Heading2"/>
    <w:uiPriority w:val="9"/>
    <w:rsid w:val="00CF33CB"/>
    <w:rPr>
      <w:rFonts w:asciiTheme="majorHAnsi" w:eastAsiaTheme="majorEastAsia" w:hAnsiTheme="majorHAnsi" w:cstheme="majorBidi"/>
      <w:color w:val="404040" w:themeColor="text1" w:themeTint="BF"/>
      <w:sz w:val="28"/>
      <w:szCs w:val="28"/>
    </w:rPr>
  </w:style>
  <w:style w:type="paragraph" w:styleId="TOC1">
    <w:name w:val="toc 1"/>
    <w:basedOn w:val="Normal"/>
    <w:next w:val="Normal"/>
    <w:autoRedefine/>
    <w:uiPriority w:val="39"/>
    <w:unhideWhenUsed/>
    <w:rsid w:val="000E122B"/>
    <w:pPr>
      <w:tabs>
        <w:tab w:val="right" w:leader="dot" w:pos="9184"/>
      </w:tabs>
      <w:spacing w:after="100"/>
    </w:pPr>
    <w:rPr>
      <w:sz w:val="28"/>
    </w:rPr>
  </w:style>
  <w:style w:type="character" w:customStyle="1" w:styleId="Heading3Char">
    <w:name w:val="Heading 3 Char"/>
    <w:basedOn w:val="DefaultParagraphFont"/>
    <w:link w:val="Heading3"/>
    <w:uiPriority w:val="9"/>
    <w:semiHidden/>
    <w:rsid w:val="00CF33CB"/>
    <w:rPr>
      <w:rFonts w:asciiTheme="majorHAnsi" w:eastAsiaTheme="majorEastAsia" w:hAnsiTheme="majorHAnsi" w:cstheme="majorBidi"/>
      <w:color w:val="44546A" w:themeColor="text2"/>
      <w:sz w:val="24"/>
      <w:szCs w:val="24"/>
    </w:rPr>
  </w:style>
  <w:style w:type="paragraph" w:styleId="TOC2">
    <w:name w:val="toc 2"/>
    <w:basedOn w:val="Normal"/>
    <w:next w:val="Normal"/>
    <w:autoRedefine/>
    <w:uiPriority w:val="39"/>
    <w:unhideWhenUsed/>
    <w:rsid w:val="00C12C31"/>
    <w:pPr>
      <w:spacing w:after="100"/>
      <w:ind w:left="220"/>
    </w:pPr>
  </w:style>
  <w:style w:type="paragraph" w:styleId="Header">
    <w:name w:val="header"/>
    <w:basedOn w:val="Normal"/>
    <w:link w:val="HeaderChar"/>
    <w:uiPriority w:val="99"/>
    <w:unhideWhenUsed/>
    <w:rsid w:val="00260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62"/>
  </w:style>
  <w:style w:type="paragraph" w:styleId="Footer">
    <w:name w:val="footer"/>
    <w:basedOn w:val="Normal"/>
    <w:link w:val="FooterChar"/>
    <w:uiPriority w:val="99"/>
    <w:unhideWhenUsed/>
    <w:rsid w:val="00260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62"/>
  </w:style>
  <w:style w:type="paragraph" w:styleId="Revision">
    <w:name w:val="Revision"/>
    <w:hidden/>
    <w:uiPriority w:val="99"/>
    <w:semiHidden/>
    <w:rsid w:val="00F1025F"/>
    <w:pPr>
      <w:spacing w:after="0" w:line="240" w:lineRule="auto"/>
    </w:pPr>
  </w:style>
  <w:style w:type="character" w:styleId="CommentReference">
    <w:name w:val="annotation reference"/>
    <w:basedOn w:val="DefaultParagraphFont"/>
    <w:uiPriority w:val="99"/>
    <w:semiHidden/>
    <w:unhideWhenUsed/>
    <w:rsid w:val="00F1025F"/>
    <w:rPr>
      <w:sz w:val="16"/>
      <w:szCs w:val="16"/>
    </w:rPr>
  </w:style>
  <w:style w:type="paragraph" w:styleId="CommentText">
    <w:name w:val="annotation text"/>
    <w:basedOn w:val="Normal"/>
    <w:link w:val="CommentTextChar"/>
    <w:uiPriority w:val="99"/>
    <w:unhideWhenUsed/>
    <w:rsid w:val="00F1025F"/>
    <w:pPr>
      <w:spacing w:line="240" w:lineRule="auto"/>
    </w:pPr>
  </w:style>
  <w:style w:type="character" w:customStyle="1" w:styleId="CommentTextChar">
    <w:name w:val="Comment Text Char"/>
    <w:basedOn w:val="DefaultParagraphFont"/>
    <w:link w:val="CommentText"/>
    <w:uiPriority w:val="99"/>
    <w:rsid w:val="00F1025F"/>
    <w:rPr>
      <w:sz w:val="20"/>
      <w:szCs w:val="20"/>
    </w:rPr>
  </w:style>
  <w:style w:type="paragraph" w:styleId="CommentSubject">
    <w:name w:val="annotation subject"/>
    <w:basedOn w:val="CommentText"/>
    <w:next w:val="CommentText"/>
    <w:link w:val="CommentSubjectChar"/>
    <w:uiPriority w:val="99"/>
    <w:semiHidden/>
    <w:unhideWhenUsed/>
    <w:rsid w:val="00F1025F"/>
    <w:rPr>
      <w:b/>
      <w:bCs/>
    </w:rPr>
  </w:style>
  <w:style w:type="character" w:customStyle="1" w:styleId="CommentSubjectChar">
    <w:name w:val="Comment Subject Char"/>
    <w:basedOn w:val="CommentTextChar"/>
    <w:link w:val="CommentSubject"/>
    <w:uiPriority w:val="99"/>
    <w:semiHidden/>
    <w:rsid w:val="00F1025F"/>
    <w:rPr>
      <w:b/>
      <w:bCs/>
      <w:sz w:val="20"/>
      <w:szCs w:val="20"/>
    </w:rPr>
  </w:style>
  <w:style w:type="paragraph" w:styleId="BalloonText">
    <w:name w:val="Balloon Text"/>
    <w:basedOn w:val="Normal"/>
    <w:link w:val="BalloonTextChar"/>
    <w:uiPriority w:val="99"/>
    <w:semiHidden/>
    <w:unhideWhenUsed/>
    <w:rsid w:val="003C4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634"/>
    <w:rPr>
      <w:rFonts w:ascii="Segoe UI" w:hAnsi="Segoe UI" w:cs="Segoe UI"/>
      <w:sz w:val="18"/>
      <w:szCs w:val="18"/>
    </w:rPr>
  </w:style>
  <w:style w:type="character" w:customStyle="1" w:styleId="Heading4Char">
    <w:name w:val="Heading 4 Char"/>
    <w:basedOn w:val="DefaultParagraphFont"/>
    <w:link w:val="Heading4"/>
    <w:uiPriority w:val="9"/>
    <w:semiHidden/>
    <w:rsid w:val="00CF33C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F33C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F33C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F33CB"/>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F33C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F33C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F33C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F33C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CF33C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F33C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F33CB"/>
    <w:rPr>
      <w:rFonts w:asciiTheme="majorHAnsi" w:eastAsiaTheme="majorEastAsia" w:hAnsiTheme="majorHAnsi" w:cstheme="majorBidi"/>
      <w:sz w:val="24"/>
      <w:szCs w:val="24"/>
    </w:rPr>
  </w:style>
  <w:style w:type="character" w:styleId="Strong">
    <w:name w:val="Strong"/>
    <w:basedOn w:val="DefaultParagraphFont"/>
    <w:uiPriority w:val="22"/>
    <w:qFormat/>
    <w:rsid w:val="00CF33CB"/>
    <w:rPr>
      <w:b/>
      <w:bCs/>
    </w:rPr>
  </w:style>
  <w:style w:type="character" w:styleId="Emphasis">
    <w:name w:val="Emphasis"/>
    <w:basedOn w:val="DefaultParagraphFont"/>
    <w:uiPriority w:val="20"/>
    <w:qFormat/>
    <w:rsid w:val="00CF33CB"/>
    <w:rPr>
      <w:i/>
      <w:iCs/>
    </w:rPr>
  </w:style>
  <w:style w:type="paragraph" w:styleId="NoSpacing">
    <w:name w:val="No Spacing"/>
    <w:uiPriority w:val="1"/>
    <w:qFormat/>
    <w:rsid w:val="00CF33CB"/>
    <w:pPr>
      <w:spacing w:after="0" w:line="240" w:lineRule="auto"/>
    </w:pPr>
  </w:style>
  <w:style w:type="paragraph" w:styleId="Quote">
    <w:name w:val="Quote"/>
    <w:basedOn w:val="Normal"/>
    <w:next w:val="Normal"/>
    <w:link w:val="QuoteChar"/>
    <w:uiPriority w:val="29"/>
    <w:qFormat/>
    <w:rsid w:val="00CF33C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F33CB"/>
    <w:rPr>
      <w:i/>
      <w:iCs/>
      <w:color w:val="404040" w:themeColor="text1" w:themeTint="BF"/>
    </w:rPr>
  </w:style>
  <w:style w:type="paragraph" w:styleId="IntenseQuote">
    <w:name w:val="Intense Quote"/>
    <w:basedOn w:val="Normal"/>
    <w:next w:val="Normal"/>
    <w:link w:val="IntenseQuoteChar"/>
    <w:uiPriority w:val="30"/>
    <w:qFormat/>
    <w:rsid w:val="00CF33C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F33C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F33CB"/>
    <w:rPr>
      <w:i/>
      <w:iCs/>
      <w:color w:val="404040" w:themeColor="text1" w:themeTint="BF"/>
    </w:rPr>
  </w:style>
  <w:style w:type="character" w:styleId="IntenseEmphasis">
    <w:name w:val="Intense Emphasis"/>
    <w:basedOn w:val="DefaultParagraphFont"/>
    <w:uiPriority w:val="21"/>
    <w:qFormat/>
    <w:rsid w:val="00CF33CB"/>
    <w:rPr>
      <w:b/>
      <w:bCs/>
      <w:i/>
      <w:iCs/>
    </w:rPr>
  </w:style>
  <w:style w:type="character" w:styleId="SubtleReference">
    <w:name w:val="Subtle Reference"/>
    <w:basedOn w:val="DefaultParagraphFont"/>
    <w:uiPriority w:val="31"/>
    <w:qFormat/>
    <w:rsid w:val="00CF33C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33CB"/>
    <w:rPr>
      <w:b/>
      <w:bCs/>
      <w:smallCaps/>
      <w:spacing w:val="5"/>
      <w:u w:val="single"/>
    </w:rPr>
  </w:style>
  <w:style w:type="character" w:styleId="BookTitle">
    <w:name w:val="Book Title"/>
    <w:basedOn w:val="DefaultParagraphFont"/>
    <w:uiPriority w:val="33"/>
    <w:qFormat/>
    <w:rsid w:val="00CF33CB"/>
    <w:rPr>
      <w:b/>
      <w:bCs/>
      <w:smallCaps/>
    </w:rPr>
  </w:style>
  <w:style w:type="paragraph" w:styleId="TOCHeading">
    <w:name w:val="TOC Heading"/>
    <w:basedOn w:val="Heading1"/>
    <w:next w:val="Normal"/>
    <w:uiPriority w:val="39"/>
    <w:semiHidden/>
    <w:unhideWhenUsed/>
    <w:qFormat/>
    <w:rsid w:val="00CF33CB"/>
    <w:pPr>
      <w:outlineLvl w:val="9"/>
    </w:pPr>
  </w:style>
  <w:style w:type="character" w:styleId="FollowedHyperlink">
    <w:name w:val="FollowedHyperlink"/>
    <w:basedOn w:val="DefaultParagraphFont"/>
    <w:uiPriority w:val="99"/>
    <w:semiHidden/>
    <w:unhideWhenUsed/>
    <w:rsid w:val="004551F7"/>
    <w:rPr>
      <w:color w:val="954F72" w:themeColor="followedHyperlink"/>
      <w:u w:val="single"/>
    </w:rPr>
  </w:style>
  <w:style w:type="paragraph" w:customStyle="1" w:styleId="Default">
    <w:name w:val="Default"/>
    <w:rsid w:val="004551F7"/>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6C0622"/>
    <w:rPr>
      <w:color w:val="605E5C"/>
      <w:shd w:val="clear" w:color="auto" w:fill="E1DFDD"/>
    </w:rPr>
  </w:style>
  <w:style w:type="paragraph" w:styleId="FootnoteText">
    <w:name w:val="footnote text"/>
    <w:basedOn w:val="Normal"/>
    <w:link w:val="FootnoteTextChar"/>
    <w:uiPriority w:val="99"/>
    <w:semiHidden/>
    <w:unhideWhenUsed/>
    <w:rsid w:val="007D78A3"/>
    <w:pPr>
      <w:spacing w:after="0" w:line="240" w:lineRule="auto"/>
    </w:pPr>
  </w:style>
  <w:style w:type="character" w:customStyle="1" w:styleId="FootnoteTextChar">
    <w:name w:val="Footnote Text Char"/>
    <w:basedOn w:val="DefaultParagraphFont"/>
    <w:link w:val="FootnoteText"/>
    <w:uiPriority w:val="99"/>
    <w:semiHidden/>
    <w:rsid w:val="007D78A3"/>
  </w:style>
  <w:style w:type="character" w:styleId="FootnoteReference">
    <w:name w:val="footnote reference"/>
    <w:basedOn w:val="DefaultParagraphFont"/>
    <w:uiPriority w:val="99"/>
    <w:semiHidden/>
    <w:unhideWhenUsed/>
    <w:rsid w:val="007D78A3"/>
    <w:rPr>
      <w:vertAlign w:val="superscript"/>
    </w:rPr>
  </w:style>
  <w:style w:type="character" w:customStyle="1" w:styleId="cf01">
    <w:name w:val="cf01"/>
    <w:basedOn w:val="DefaultParagraphFont"/>
    <w:rsid w:val="001266EF"/>
    <w:rPr>
      <w:rFonts w:ascii="Segoe UI" w:hAnsi="Segoe UI" w:cs="Segoe UI" w:hint="default"/>
      <w:sz w:val="18"/>
      <w:szCs w:val="18"/>
    </w:r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locked/>
    <w:rsid w:val="00962DB5"/>
  </w:style>
  <w:style w:type="character" w:customStyle="1" w:styleId="FSBulletChar">
    <w:name w:val="FS Bullet Char"/>
    <w:link w:val="FSBullet"/>
    <w:locked/>
    <w:rsid w:val="00962DB5"/>
    <w:rPr>
      <w:rFonts w:ascii="Arial" w:eastAsia="Calibri" w:hAnsi="Arial" w:cs="Arial"/>
      <w:color w:val="171717" w:themeColor="background2" w:themeShade="1A"/>
      <w:lang w:val="x-none" w:bidi="en-US"/>
    </w:rPr>
  </w:style>
  <w:style w:type="paragraph" w:customStyle="1" w:styleId="FSBullet">
    <w:name w:val="FS Bullet"/>
    <w:basedOn w:val="Normal"/>
    <w:next w:val="Normal"/>
    <w:link w:val="FSBulletChar"/>
    <w:qFormat/>
    <w:rsid w:val="00962DB5"/>
    <w:pPr>
      <w:widowControl w:val="0"/>
      <w:numPr>
        <w:numId w:val="30"/>
      </w:numPr>
      <w:spacing w:before="80" w:after="80" w:line="240" w:lineRule="auto"/>
    </w:pPr>
    <w:rPr>
      <w:rFonts w:ascii="Arial" w:eastAsia="Calibri" w:hAnsi="Arial" w:cs="Arial"/>
      <w:color w:val="171717" w:themeColor="background2" w:themeShade="1A"/>
      <w:lang w:val="x-non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310820">
      <w:bodyDiv w:val="1"/>
      <w:marLeft w:val="0"/>
      <w:marRight w:val="0"/>
      <w:marTop w:val="0"/>
      <w:marBottom w:val="0"/>
      <w:divBdr>
        <w:top w:val="none" w:sz="0" w:space="0" w:color="auto"/>
        <w:left w:val="none" w:sz="0" w:space="0" w:color="auto"/>
        <w:bottom w:val="none" w:sz="0" w:space="0" w:color="auto"/>
        <w:right w:val="none" w:sz="0" w:space="0" w:color="auto"/>
      </w:divBdr>
    </w:div>
    <w:div w:id="1316108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fs.anz@gs1au.org"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www.mygs1.gs1au.org/fsanz"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ballad\Downloads\www.foodstandards.gov.au"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brandedfooddatabase@foodstandards.gov.au"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oodstandards.govt.nz" TargetMode="External"/><Relationship Id="rId23" Type="http://schemas.openxmlformats.org/officeDocument/2006/relationships/hyperlink" Target="mailto:minformation@foodstandards.gov.a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B1D94423DAED4081CBD27F18DFC17B" ma:contentTypeVersion="0" ma:contentTypeDescription="Create a new document." ma:contentTypeScope="" ma:versionID="8a194b5d1caccef9a4eee8ae5d85a004">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EB14C-FD3D-4B44-8451-74F4BAA135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0A883B-FD9B-4F96-A184-8D5E4B605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8C00C9-3CF3-4D40-AE91-3F0BE08CA8DE}">
  <ds:schemaRefs>
    <ds:schemaRef ds:uri="http://schemas.microsoft.com/sharepoint/v3/contenttype/forms"/>
  </ds:schemaRefs>
</ds:datastoreItem>
</file>

<file path=customXml/itemProps4.xml><?xml version="1.0" encoding="utf-8"?>
<ds:datastoreItem xmlns:ds="http://schemas.openxmlformats.org/officeDocument/2006/customXml" ds:itemID="{24843489-E0B2-43A0-836C-8D4C2B13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4959</Words>
  <Characters>26085</Characters>
  <Application>Microsoft Office Word</Application>
  <DocSecurity>0</DocSecurity>
  <Lines>668</Lines>
  <Paragraphs>500</Paragraphs>
  <ScaleCrop>false</ScaleCrop>
  <HeadingPairs>
    <vt:vector size="2" baseType="variant">
      <vt:variant>
        <vt:lpstr>Title</vt:lpstr>
      </vt:variant>
      <vt:variant>
        <vt:i4>1</vt:i4>
      </vt:variant>
    </vt:vector>
  </HeadingPairs>
  <TitlesOfParts>
    <vt:vector size="1" baseType="lpstr">
      <vt:lpstr/>
    </vt:vector>
  </TitlesOfParts>
  <Company>GS1 Australia</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Blomberg</dc:creator>
  <cp:keywords>[SEC=OFFICIAL]</cp:keywords>
  <dc:description/>
  <cp:lastModifiedBy>Danielle Ballantyne</cp:lastModifiedBy>
  <cp:revision>3</cp:revision>
  <cp:lastPrinted>2024-05-19T23:32:00Z</cp:lastPrinted>
  <dcterms:created xsi:type="dcterms:W3CDTF">2024-05-19T23:32:00Z</dcterms:created>
  <dcterms:modified xsi:type="dcterms:W3CDTF">2024-05-19T23:32:00Z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0x010100F1B1D94423DAED4081CBD27F18DFC17B</vt:lpwstr>
  </property>
  <property fmtid="{D5CDD505-2E9C-101B-9397-08002B2CF9AE}" pid="3" name="BCS_">
    <vt:lpwstr>195;#Food composition|7c527010-1ea0-4172-9cfd-8d72262fcf50</vt:lpwstr>
  </property>
  <property fmtid="{D5CDD505-2E9C-101B-9397-08002B2CF9AE}" pid="4" name="_dlc_DocIdItemGuid">
    <vt:lpwstr>1d802aaa-d27f-448b-aa5c-c91c1976c6e8</vt:lpwstr>
  </property>
  <property fmtid="{D5CDD505-2E9C-101B-9397-08002B2CF9AE}" pid="5" name="DisposalClass">
    <vt:lpwstr/>
  </property>
  <property fmtid="{D5CDD505-2E9C-101B-9397-08002B2CF9AE}" pid="6" name="pd3a3559ef84480a8025c4c7bb6e6dee">
    <vt:lpwstr/>
  </property>
  <property fmtid="{D5CDD505-2E9C-101B-9397-08002B2CF9AE}" pid="7" name="h46016694f704d158a57d0b5238c000e">
    <vt:lpwstr/>
  </property>
  <property fmtid="{D5CDD505-2E9C-101B-9397-08002B2CF9AE}" pid="8" name="m5a168ed04b248b3bef91ad6e7b635a1">
    <vt:lpwstr>OFFICIAL|3776503d-ed4e-4d70-8dfd-8e17b238523b</vt:lpwstr>
  </property>
  <property fmtid="{D5CDD505-2E9C-101B-9397-08002B2CF9AE}" pid="9" name="Data Category">
    <vt:lpwstr/>
  </property>
  <property fmtid="{D5CDD505-2E9C-101B-9397-08002B2CF9AE}" pid="10" name="Data_x0020_Privacy">
    <vt:lpwstr/>
  </property>
  <property fmtid="{D5CDD505-2E9C-101B-9397-08002B2CF9AE}" pid="11" name="Data Privacy">
    <vt:lpwstr/>
  </property>
  <property fmtid="{D5CDD505-2E9C-101B-9397-08002B2CF9AE}" pid="12" name="TaxCatchAll">
    <vt:lpwstr>10;#;#1;#</vt:lpwstr>
  </property>
  <property fmtid="{D5CDD505-2E9C-101B-9397-08002B2CF9AE}" pid="13" name="Data Accessibility">
    <vt:lpwstr/>
  </property>
  <property fmtid="{D5CDD505-2E9C-101B-9397-08002B2CF9AE}" pid="14" name="BCS">
    <vt:lpwstr>10;#Food composition|7c527010-1ea0-4172-9cfd-8d72262fcf50</vt:lpwstr>
  </property>
  <property fmtid="{D5CDD505-2E9C-101B-9397-08002B2CF9AE}" pid="15" name="Access">
    <vt:lpwstr/>
  </property>
  <property fmtid="{D5CDD505-2E9C-101B-9397-08002B2CF9AE}" pid="16" name="Classification">
    <vt:lpwstr>1;#OFFICIAL|3776503d-ed4e-4d70-8dfd-8e17b238523b</vt:lpwstr>
  </property>
  <property fmtid="{D5CDD505-2E9C-101B-9397-08002B2CF9AE}" pid="17" name="Data_x0020_Category">
    <vt:lpwstr/>
  </property>
  <property fmtid="{D5CDD505-2E9C-101B-9397-08002B2CF9AE}" pid="18" name="Data_x0020_Accessibility">
    <vt:lpwstr/>
  </property>
  <property fmtid="{D5CDD505-2E9C-101B-9397-08002B2CF9AE}" pid="19" name="o2e94e0b7bb742308b3aec7384781dc0">
    <vt:lpwstr/>
  </property>
  <property fmtid="{D5CDD505-2E9C-101B-9397-08002B2CF9AE}" pid="20" name="pb940a55b18746cdbb1d76ca362c0586">
    <vt:lpwstr>Food composition|7c527010-1ea0-4172-9cfd-8d72262fcf50</vt:lpwstr>
  </property>
  <property fmtid="{D5CDD505-2E9C-101B-9397-08002B2CF9AE}" pid="21" name="PM_Namespace">
    <vt:lpwstr>gov.au</vt:lpwstr>
  </property>
  <property fmtid="{D5CDD505-2E9C-101B-9397-08002B2CF9AE}" pid="22" name="PM_Caveats_Count">
    <vt:lpwstr>0</vt:lpwstr>
  </property>
  <property fmtid="{D5CDD505-2E9C-101B-9397-08002B2CF9AE}" pid="23" name="PM_Version">
    <vt:lpwstr>2018.4</vt:lpwstr>
  </property>
  <property fmtid="{D5CDD505-2E9C-101B-9397-08002B2CF9AE}" pid="24" name="PM_Note">
    <vt:lpwstr/>
  </property>
  <property fmtid="{D5CDD505-2E9C-101B-9397-08002B2CF9AE}" pid="25" name="PMHMAC">
    <vt:lpwstr>v=2022.1;a=SHA256;h=DDBB1212F9D564E289FB2DC2802DFD52E62C4E9ECFB1C791423D83F92F0984AC</vt:lpwstr>
  </property>
  <property fmtid="{D5CDD505-2E9C-101B-9397-08002B2CF9AE}" pid="26" name="PM_Qualifier">
    <vt:lpwstr/>
  </property>
  <property fmtid="{D5CDD505-2E9C-101B-9397-08002B2CF9AE}" pid="27" name="PM_SecurityClassification">
    <vt:lpwstr>OFFICIAL</vt:lpwstr>
  </property>
  <property fmtid="{D5CDD505-2E9C-101B-9397-08002B2CF9AE}" pid="28" name="PM_ProtectiveMarkingValue_Header">
    <vt:lpwstr>OFFICIAL</vt:lpwstr>
  </property>
  <property fmtid="{D5CDD505-2E9C-101B-9397-08002B2CF9AE}" pid="29" name="PM_OriginationTimeStamp">
    <vt:lpwstr>2024-05-19T23:29:05Z</vt:lpwstr>
  </property>
  <property fmtid="{D5CDD505-2E9C-101B-9397-08002B2CF9AE}" pid="30" name="PM_Markers">
    <vt:lpwstr/>
  </property>
  <property fmtid="{D5CDD505-2E9C-101B-9397-08002B2CF9AE}" pid="31" name="PM_InsertionValue">
    <vt:lpwstr>OFFICIAL</vt:lpwstr>
  </property>
  <property fmtid="{D5CDD505-2E9C-101B-9397-08002B2CF9AE}" pid="32" name="PM_Originator_Hash_SHA1">
    <vt:lpwstr>59366A46D4EEF7F2027D45A26B26BFB4EB39123A</vt:lpwstr>
  </property>
  <property fmtid="{D5CDD505-2E9C-101B-9397-08002B2CF9AE}" pid="33" name="PM_DisplayValueSecClassificationWithQualifier">
    <vt:lpwstr>OFFICIAL</vt:lpwstr>
  </property>
  <property fmtid="{D5CDD505-2E9C-101B-9397-08002B2CF9AE}" pid="34" name="PM_Originating_FileId">
    <vt:lpwstr>EC7923512E414D42BC09D4635DB51035</vt:lpwstr>
  </property>
  <property fmtid="{D5CDD505-2E9C-101B-9397-08002B2CF9AE}" pid="35" name="PM_ProtectiveMarkingValue_Footer">
    <vt:lpwstr>OFFICIAL</vt:lpwstr>
  </property>
  <property fmtid="{D5CDD505-2E9C-101B-9397-08002B2CF9AE}" pid="36" name="PM_ProtectiveMarkingImage_Header">
    <vt:lpwstr>C:\Program Files\Common Files\janusNET Shared\janusSEAL\Images\DocumentSlashBlue.png</vt:lpwstr>
  </property>
  <property fmtid="{D5CDD505-2E9C-101B-9397-08002B2CF9AE}" pid="37" name="PM_ProtectiveMarkingImage_Footer">
    <vt:lpwstr>C:\Program Files\Common Files\janusNET Shared\janusSEAL\Images\DocumentSlashBlue.png</vt:lpwstr>
  </property>
  <property fmtid="{D5CDD505-2E9C-101B-9397-08002B2CF9AE}" pid="38" name="PM_Display">
    <vt:lpwstr>OFFICIAL</vt:lpwstr>
  </property>
  <property fmtid="{D5CDD505-2E9C-101B-9397-08002B2CF9AE}" pid="39" name="PM_OriginatorUserAccountName_SHA256">
    <vt:lpwstr>6BE2991B2CE4BAA56EDC295485C103A1F40C8B902365D4E2DCFF3AEBCF8CF29C</vt:lpwstr>
  </property>
  <property fmtid="{D5CDD505-2E9C-101B-9397-08002B2CF9AE}" pid="40" name="PM_OriginatorDomainName_SHA256">
    <vt:lpwstr>1728E66681E435764AE865ABE664C38F2A2F6D4B1DC4AC4803028F4FC406745D</vt:lpwstr>
  </property>
  <property fmtid="{D5CDD505-2E9C-101B-9397-08002B2CF9AE}" pid="41" name="PMUuid">
    <vt:lpwstr>v=2022.2;d=gov.au;g=46DD6D7C-8107-577B-BC6E-F348953B2E44</vt:lpwstr>
  </property>
  <property fmtid="{D5CDD505-2E9C-101B-9397-08002B2CF9AE}" pid="42" name="PM_Hash_Version">
    <vt:lpwstr>2022.1</vt:lpwstr>
  </property>
  <property fmtid="{D5CDD505-2E9C-101B-9397-08002B2CF9AE}" pid="43" name="PM_Hash_Salt_Prev">
    <vt:lpwstr>885FF19368C0C6262A89702339DED34B</vt:lpwstr>
  </property>
  <property fmtid="{D5CDD505-2E9C-101B-9397-08002B2CF9AE}" pid="44" name="PM_Hash_Salt">
    <vt:lpwstr>56B17082F481911C29EEE1025119F7F0</vt:lpwstr>
  </property>
  <property fmtid="{D5CDD505-2E9C-101B-9397-08002B2CF9AE}" pid="45" name="PM_Hash_SHA1">
    <vt:lpwstr>7DCCA6529FEB2680AC20A82619030D3269E04BD0</vt:lpwstr>
  </property>
  <property fmtid="{D5CDD505-2E9C-101B-9397-08002B2CF9AE}" pid="46" name="bjDocumentLabelXML-0">
    <vt:lpwstr>ent xmlns="" uid="dd6c74cc-0de9-4a0a-85ef-439e2ceecf74" value=""/&gt;&lt;/sisl&gt;</vt:lpwstr>
  </property>
  <property fmtid="{D5CDD505-2E9C-101B-9397-08002B2CF9AE}" pid="47" name="bjDocumentLabelXML">
    <vt:lpwstr>&lt;?xml version="1.0"?&gt;&lt;sisl xmlns:xsi="http://www.w3.org/2001/XMLSchema-instance" xmlns:xsd="http://www.w3.org/2001/XMLSchema" xmlns="http://www.boldonjames.com/2008/01/sie/internal/label" sislVersion="0" policy="1865c0a7-d648-4a74-80fe-fa9dc7fe13cc"&gt;&lt;elem</vt:lpwstr>
  </property>
  <property fmtid="{D5CDD505-2E9C-101B-9397-08002B2CF9AE}" pid="48" name="PM_SecurityClassification_Prev">
    <vt:lpwstr>OFFICIAL</vt:lpwstr>
  </property>
  <property fmtid="{D5CDD505-2E9C-101B-9397-08002B2CF9AE}" pid="49" name="PM_Qualifier_Prev">
    <vt:lpwstr/>
  </property>
</Properties>
</file>